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66911" w14:textId="77777777" w:rsidR="00217C0D" w:rsidRDefault="00217C0D" w:rsidP="00217C0D">
      <w:pPr>
        <w:pStyle w:val="Glava"/>
        <w:tabs>
          <w:tab w:val="clear" w:pos="4320"/>
          <w:tab w:val="left" w:pos="5112"/>
        </w:tabs>
        <w:spacing w:before="120" w:line="240" w:lineRule="exact"/>
        <w:rPr>
          <w:rFonts w:cs="Arial"/>
          <w:sz w:val="16"/>
        </w:rPr>
      </w:pPr>
    </w:p>
    <w:p w14:paraId="08C4F4FA" w14:textId="77D991E8" w:rsidR="00217C0D" w:rsidRDefault="00217C0D" w:rsidP="00217C0D">
      <w:pPr>
        <w:pStyle w:val="Glava"/>
        <w:tabs>
          <w:tab w:val="clear" w:pos="4320"/>
          <w:tab w:val="left" w:pos="5112"/>
        </w:tabs>
        <w:spacing w:before="120" w:line="240" w:lineRule="exact"/>
        <w:rPr>
          <w:rFonts w:cs="Arial"/>
          <w:sz w:val="16"/>
        </w:rPr>
      </w:pPr>
      <w:r>
        <w:rPr>
          <w:rFonts w:cs="Arial"/>
          <w:sz w:val="16"/>
        </w:rPr>
        <w:t xml:space="preserve">      </w:t>
      </w:r>
      <w:r>
        <w:rPr>
          <w:noProof/>
          <w:lang w:eastAsia="sl-SI"/>
        </w:rPr>
        <w:drawing>
          <wp:anchor distT="0" distB="0" distL="114300" distR="114300" simplePos="0" relativeHeight="251659264" behindDoc="0" locked="0" layoutInCell="1" allowOverlap="1" wp14:anchorId="66027EBD" wp14:editId="45F5BC3D">
            <wp:simplePos x="0" y="0"/>
            <wp:positionH relativeFrom="page">
              <wp:posOffset>0</wp:posOffset>
            </wp:positionH>
            <wp:positionV relativeFrom="page">
              <wp:posOffset>0</wp:posOffset>
            </wp:positionV>
            <wp:extent cx="4321810" cy="972185"/>
            <wp:effectExtent l="0" t="0" r="2540" b="0"/>
            <wp:wrapSquare wrapText="bothSides"/>
            <wp:docPr id="2" name="Slika 2" descr="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rPr>
        <w:t>Gregorčičeva 20–25, Sl-1001 Ljubljana</w:t>
      </w:r>
      <w:r>
        <w:rPr>
          <w:rFonts w:cs="Arial"/>
          <w:sz w:val="16"/>
        </w:rPr>
        <w:tab/>
        <w:t>T: +386 1 478 1000</w:t>
      </w:r>
    </w:p>
    <w:p w14:paraId="06F6C5E8" w14:textId="77777777" w:rsidR="00217C0D" w:rsidRDefault="00217C0D" w:rsidP="00217C0D">
      <w:pPr>
        <w:pStyle w:val="Glava"/>
        <w:tabs>
          <w:tab w:val="clear" w:pos="4320"/>
          <w:tab w:val="left" w:pos="5112"/>
        </w:tabs>
        <w:spacing w:line="240" w:lineRule="exact"/>
        <w:rPr>
          <w:rFonts w:cs="Arial"/>
          <w:sz w:val="16"/>
        </w:rPr>
      </w:pPr>
      <w:r>
        <w:rPr>
          <w:rFonts w:cs="Arial"/>
          <w:sz w:val="16"/>
        </w:rPr>
        <w:tab/>
        <w:t>F: +386 1 478 1607</w:t>
      </w:r>
    </w:p>
    <w:p w14:paraId="441319C4" w14:textId="77777777" w:rsidR="00217C0D" w:rsidRDefault="00217C0D" w:rsidP="00217C0D">
      <w:pPr>
        <w:pStyle w:val="Glava"/>
        <w:tabs>
          <w:tab w:val="clear" w:pos="4320"/>
          <w:tab w:val="left" w:pos="5112"/>
        </w:tabs>
        <w:spacing w:line="240" w:lineRule="exact"/>
        <w:rPr>
          <w:rFonts w:cs="Arial"/>
          <w:sz w:val="16"/>
        </w:rPr>
      </w:pPr>
      <w:r>
        <w:rPr>
          <w:rFonts w:cs="Arial"/>
          <w:sz w:val="16"/>
        </w:rPr>
        <w:tab/>
        <w:t>E: gp.gs@gov.si</w:t>
      </w:r>
    </w:p>
    <w:p w14:paraId="2BD04ECB" w14:textId="77777777" w:rsidR="00217C0D" w:rsidRDefault="00217C0D" w:rsidP="00217C0D">
      <w:pPr>
        <w:pStyle w:val="Glava"/>
        <w:tabs>
          <w:tab w:val="clear" w:pos="4320"/>
          <w:tab w:val="left" w:pos="5112"/>
        </w:tabs>
        <w:spacing w:line="240" w:lineRule="exact"/>
        <w:rPr>
          <w:rFonts w:cs="Arial"/>
          <w:sz w:val="16"/>
        </w:rPr>
      </w:pPr>
      <w:r>
        <w:rPr>
          <w:rFonts w:cs="Arial"/>
          <w:sz w:val="16"/>
        </w:rPr>
        <w:tab/>
        <w:t>http://www.vlada.si/</w:t>
      </w:r>
    </w:p>
    <w:p w14:paraId="3CC465FF" w14:textId="77777777" w:rsidR="008A7D16" w:rsidRPr="00537108" w:rsidRDefault="008A7D16" w:rsidP="003E3679">
      <w:pPr>
        <w:spacing w:line="260" w:lineRule="atLeast"/>
        <w:jc w:val="both"/>
        <w:rPr>
          <w:rFonts w:cs="Arial"/>
        </w:rPr>
      </w:pPr>
    </w:p>
    <w:tbl>
      <w:tblPr>
        <w:tblW w:w="9905" w:type="dxa"/>
        <w:tblInd w:w="-130" w:type="dxa"/>
        <w:tblLook w:val="04A0" w:firstRow="1" w:lastRow="0" w:firstColumn="1" w:lastColumn="0" w:noHBand="0" w:noVBand="1"/>
      </w:tblPr>
      <w:tblGrid>
        <w:gridCol w:w="10310"/>
      </w:tblGrid>
      <w:tr w:rsidR="009A54EE" w:rsidRPr="00537108" w14:paraId="3CC46DE8" w14:textId="77777777" w:rsidTr="00F506A7">
        <w:trPr>
          <w:trHeight w:val="6812"/>
        </w:trPr>
        <w:tc>
          <w:tcPr>
            <w:tcW w:w="9905" w:type="dxa"/>
            <w:shd w:val="clear" w:color="auto" w:fill="auto"/>
          </w:tcPr>
          <w:p w14:paraId="3CC46729" w14:textId="77777777" w:rsidR="002A7297" w:rsidRPr="00537108" w:rsidRDefault="002A7297" w:rsidP="003E3679">
            <w:pPr>
              <w:spacing w:line="260" w:lineRule="atLeast"/>
              <w:jc w:val="both"/>
              <w:rPr>
                <w:rFonts w:cs="Arial"/>
                <w:szCs w:val="20"/>
                <w:lang w:eastAsia="sl-SI"/>
              </w:rPr>
            </w:pPr>
          </w:p>
          <w:tbl>
            <w:tblPr>
              <w:tblW w:w="9662" w:type="dxa"/>
              <w:tblLook w:val="04A0" w:firstRow="1" w:lastRow="0" w:firstColumn="1" w:lastColumn="0" w:noHBand="0" w:noVBand="1"/>
            </w:tblPr>
            <w:tblGrid>
              <w:gridCol w:w="10094"/>
            </w:tblGrid>
            <w:tr w:rsidR="00343402" w:rsidRPr="00537108" w14:paraId="3CC46DD8" w14:textId="77777777" w:rsidTr="000B333F">
              <w:tc>
                <w:tcPr>
                  <w:tcW w:w="9662" w:type="dxa"/>
                </w:tcPr>
                <w:p w14:paraId="3CC46731" w14:textId="3AB4FAFE" w:rsidR="00791163" w:rsidRPr="00537108" w:rsidRDefault="00791163" w:rsidP="003E3679">
                  <w:pPr>
                    <w:suppressAutoHyphens/>
                    <w:overflowPunct w:val="0"/>
                    <w:autoSpaceDE w:val="0"/>
                    <w:autoSpaceDN w:val="0"/>
                    <w:adjustRightInd w:val="0"/>
                    <w:spacing w:line="260" w:lineRule="atLeast"/>
                    <w:jc w:val="both"/>
                    <w:textAlignment w:val="baseline"/>
                    <w:rPr>
                      <w:rFonts w:cs="Arial"/>
                      <w:szCs w:val="20"/>
                      <w:lang w:eastAsia="sl-SI"/>
                    </w:rPr>
                  </w:pPr>
                </w:p>
                <w:p w14:paraId="3CC46732" w14:textId="77777777" w:rsidR="00791163" w:rsidRPr="00537108" w:rsidRDefault="00791163" w:rsidP="00A96877">
                  <w:pPr>
                    <w:suppressAutoHyphens/>
                    <w:overflowPunct w:val="0"/>
                    <w:autoSpaceDE w:val="0"/>
                    <w:autoSpaceDN w:val="0"/>
                    <w:adjustRightInd w:val="0"/>
                    <w:spacing w:line="260" w:lineRule="atLeast"/>
                    <w:jc w:val="both"/>
                    <w:textAlignment w:val="baseline"/>
                    <w:rPr>
                      <w:rFonts w:cs="Arial"/>
                      <w:szCs w:val="20"/>
                      <w:lang w:eastAsia="sl-SI"/>
                    </w:rPr>
                  </w:pPr>
                  <w:r w:rsidRPr="00537108">
                    <w:rPr>
                      <w:rFonts w:cs="Arial"/>
                      <w:szCs w:val="20"/>
                      <w:lang w:eastAsia="sl-SI"/>
                    </w:rPr>
                    <w:t xml:space="preserve">  </w:t>
                  </w:r>
                </w:p>
                <w:tbl>
                  <w:tblPr>
                    <w:tblW w:w="9878" w:type="dxa"/>
                    <w:tblLook w:val="04A0" w:firstRow="1" w:lastRow="0" w:firstColumn="1" w:lastColumn="0" w:noHBand="0" w:noVBand="1"/>
                  </w:tblPr>
                  <w:tblGrid>
                    <w:gridCol w:w="9878"/>
                  </w:tblGrid>
                  <w:tr w:rsidR="00A96877" w:rsidRPr="00537108" w14:paraId="3CC46734" w14:textId="77777777" w:rsidTr="0051493D">
                    <w:tc>
                      <w:tcPr>
                        <w:tcW w:w="9878" w:type="dxa"/>
                      </w:tcPr>
                      <w:p w14:paraId="3CC46733" w14:textId="77777777" w:rsidR="00A96877" w:rsidRPr="00537108" w:rsidRDefault="00A96877" w:rsidP="0051493D">
                        <w:pPr>
                          <w:suppressAutoHyphens/>
                          <w:overflowPunct w:val="0"/>
                          <w:autoSpaceDE w:val="0"/>
                          <w:autoSpaceDN w:val="0"/>
                          <w:adjustRightInd w:val="0"/>
                          <w:spacing w:line="260" w:lineRule="atLeast"/>
                          <w:jc w:val="center"/>
                          <w:textAlignment w:val="baseline"/>
                          <w:rPr>
                            <w:rFonts w:cs="Arial"/>
                            <w:b/>
                            <w:szCs w:val="20"/>
                            <w:lang w:eastAsia="sl-SI"/>
                          </w:rPr>
                        </w:pPr>
                      </w:p>
                    </w:tc>
                  </w:tr>
                  <w:tr w:rsidR="00A96877" w:rsidRPr="00537108" w14:paraId="3CC46DCC" w14:textId="77777777" w:rsidTr="0051493D">
                    <w:tc>
                      <w:tcPr>
                        <w:tcW w:w="9878" w:type="dxa"/>
                      </w:tcPr>
                      <w:tbl>
                        <w:tblPr>
                          <w:tblW w:w="9662" w:type="dxa"/>
                          <w:tblLook w:val="04A0" w:firstRow="1" w:lastRow="0" w:firstColumn="1" w:lastColumn="0" w:noHBand="0" w:noVBand="1"/>
                        </w:tblPr>
                        <w:tblGrid>
                          <w:gridCol w:w="9662"/>
                        </w:tblGrid>
                        <w:tr w:rsidR="00A96877" w:rsidRPr="00537108" w14:paraId="3CC46831" w14:textId="77777777" w:rsidTr="0051493D">
                          <w:tc>
                            <w:tcPr>
                              <w:tcW w:w="9662" w:type="dxa"/>
                            </w:tcPr>
                            <w:p w14:paraId="3CC46735" w14:textId="77777777" w:rsidR="00A96877" w:rsidRPr="00537108" w:rsidRDefault="00A96877" w:rsidP="00BF67FF">
                              <w:pPr>
                                <w:suppressAutoHyphens/>
                                <w:overflowPunct w:val="0"/>
                                <w:autoSpaceDE w:val="0"/>
                                <w:autoSpaceDN w:val="0"/>
                                <w:adjustRightInd w:val="0"/>
                                <w:spacing w:line="276" w:lineRule="auto"/>
                                <w:jc w:val="right"/>
                                <w:textAlignment w:val="baseline"/>
                                <w:rPr>
                                  <w:rFonts w:cs="Arial"/>
                                  <w:szCs w:val="20"/>
                                  <w:lang w:eastAsia="sl-SI"/>
                                </w:rPr>
                              </w:pPr>
                              <w:r w:rsidRPr="00537108">
                                <w:rPr>
                                  <w:rFonts w:cs="Arial"/>
                                  <w:szCs w:val="20"/>
                                  <w:lang w:eastAsia="sl-SI"/>
                                </w:rPr>
                                <w:t>PREDLOG</w:t>
                              </w:r>
                            </w:p>
                            <w:p w14:paraId="3CC46736" w14:textId="77777777" w:rsidR="00A96877" w:rsidRPr="00537108" w:rsidRDefault="00A96877" w:rsidP="00BF67FF">
                              <w:pPr>
                                <w:suppressAutoHyphens/>
                                <w:overflowPunct w:val="0"/>
                                <w:autoSpaceDE w:val="0"/>
                                <w:autoSpaceDN w:val="0"/>
                                <w:adjustRightInd w:val="0"/>
                                <w:spacing w:line="276" w:lineRule="auto"/>
                                <w:jc w:val="right"/>
                                <w:textAlignment w:val="baseline"/>
                                <w:rPr>
                                  <w:rFonts w:cs="Arial"/>
                                  <w:szCs w:val="20"/>
                                  <w:lang w:eastAsia="sl-SI"/>
                                </w:rPr>
                              </w:pPr>
                              <w:r w:rsidRPr="00537108">
                                <w:rPr>
                                  <w:rFonts w:cs="Arial"/>
                                  <w:szCs w:val="20"/>
                                  <w:lang w:eastAsia="sl-SI"/>
                                </w:rPr>
                                <w:t>NUJNI POSTOPEK</w:t>
                              </w:r>
                            </w:p>
                            <w:p w14:paraId="3CC46737" w14:textId="77777777" w:rsidR="00A96877" w:rsidRPr="00537108" w:rsidRDefault="00A96877" w:rsidP="00BF67FF">
                              <w:pPr>
                                <w:suppressAutoHyphens/>
                                <w:overflowPunct w:val="0"/>
                                <w:autoSpaceDE w:val="0"/>
                                <w:autoSpaceDN w:val="0"/>
                                <w:adjustRightInd w:val="0"/>
                                <w:spacing w:line="276" w:lineRule="auto"/>
                                <w:jc w:val="right"/>
                                <w:textAlignment w:val="baseline"/>
                                <w:rPr>
                                  <w:rFonts w:cs="Arial"/>
                                  <w:szCs w:val="20"/>
                                  <w:lang w:eastAsia="sl-SI"/>
                                </w:rPr>
                              </w:pPr>
                              <w:r w:rsidRPr="00537108">
                                <w:rPr>
                                  <w:rFonts w:cs="Arial"/>
                                  <w:szCs w:val="20"/>
                                  <w:lang w:eastAsia="sl-SI"/>
                                </w:rPr>
                                <w:t>EVA 2020-1611-</w:t>
                              </w:r>
                              <w:r w:rsidR="00A127AE" w:rsidRPr="00537108">
                                <w:rPr>
                                  <w:rFonts w:cs="Arial"/>
                                  <w:szCs w:val="20"/>
                                  <w:lang w:eastAsia="sl-SI"/>
                                </w:rPr>
                                <w:t>0042</w:t>
                              </w:r>
                              <w:r w:rsidRPr="00537108">
                                <w:rPr>
                                  <w:rFonts w:cs="Arial"/>
                                  <w:szCs w:val="20"/>
                                  <w:lang w:eastAsia="sl-SI"/>
                                </w:rPr>
                                <w:t xml:space="preserve"> </w:t>
                              </w:r>
                            </w:p>
                            <w:p w14:paraId="3CC46738" w14:textId="77777777" w:rsidR="00A96877" w:rsidRPr="00537108" w:rsidRDefault="00A96877" w:rsidP="00BF67FF">
                              <w:pPr>
                                <w:spacing w:line="276" w:lineRule="auto"/>
                                <w:jc w:val="both"/>
                                <w:rPr>
                                  <w:rFonts w:cs="Arial"/>
                                  <w:szCs w:val="20"/>
                                  <w:lang w:eastAsia="sl-SI"/>
                                </w:rPr>
                              </w:pPr>
                            </w:p>
                            <w:tbl>
                              <w:tblPr>
                                <w:tblW w:w="8714" w:type="dxa"/>
                                <w:tblLook w:val="04A0" w:firstRow="1" w:lastRow="0" w:firstColumn="1" w:lastColumn="0" w:noHBand="0" w:noVBand="1"/>
                              </w:tblPr>
                              <w:tblGrid>
                                <w:gridCol w:w="8714"/>
                              </w:tblGrid>
                              <w:tr w:rsidR="00A96877" w:rsidRPr="00537108" w14:paraId="3CC4673A" w14:textId="77777777" w:rsidTr="0051493D">
                                <w:tc>
                                  <w:tcPr>
                                    <w:tcW w:w="8714" w:type="dxa"/>
                                  </w:tcPr>
                                  <w:p w14:paraId="3CC46739" w14:textId="022F19DC" w:rsidR="00A96877" w:rsidRPr="00537108" w:rsidRDefault="00A96877" w:rsidP="00BF67FF">
                                    <w:pPr>
                                      <w:suppressAutoHyphens/>
                                      <w:overflowPunct w:val="0"/>
                                      <w:autoSpaceDE w:val="0"/>
                                      <w:autoSpaceDN w:val="0"/>
                                      <w:adjustRightInd w:val="0"/>
                                      <w:spacing w:line="276" w:lineRule="auto"/>
                                      <w:jc w:val="center"/>
                                      <w:textAlignment w:val="baseline"/>
                                      <w:rPr>
                                        <w:rFonts w:cs="Arial"/>
                                        <w:b/>
                                        <w:szCs w:val="20"/>
                                        <w:lang w:eastAsia="sl-SI"/>
                                      </w:rPr>
                                    </w:pPr>
                                    <w:r w:rsidRPr="00537108">
                                      <w:rPr>
                                        <w:rFonts w:cs="Arial"/>
                                        <w:b/>
                                        <w:szCs w:val="20"/>
                                        <w:lang w:eastAsia="sl-SI"/>
                                      </w:rPr>
                                      <w:t xml:space="preserve">ZAKON O </w:t>
                                    </w:r>
                                    <w:r w:rsidR="00782250" w:rsidRPr="00537108">
                                      <w:rPr>
                                        <w:rFonts w:cs="Arial"/>
                                        <w:b/>
                                        <w:szCs w:val="20"/>
                                        <w:lang w:eastAsia="sl-SI"/>
                                      </w:rPr>
                                      <w:t>SPR</w:t>
                                    </w:r>
                                    <w:r w:rsidR="00854493">
                                      <w:rPr>
                                        <w:rFonts w:cs="Arial"/>
                                        <w:b/>
                                        <w:szCs w:val="20"/>
                                        <w:lang w:eastAsia="sl-SI"/>
                                      </w:rPr>
                                      <w:t>E</w:t>
                                    </w:r>
                                    <w:r w:rsidR="00782250" w:rsidRPr="00537108">
                                      <w:rPr>
                                        <w:rFonts w:cs="Arial"/>
                                        <w:b/>
                                        <w:szCs w:val="20"/>
                                        <w:lang w:eastAsia="sl-SI"/>
                                      </w:rPr>
                                      <w:t xml:space="preserve">MEMBAH IN DOPOLNITVAH ZAKONA O </w:t>
                                    </w:r>
                                    <w:r w:rsidRPr="00537108">
                                      <w:rPr>
                                        <w:rFonts w:cs="Arial"/>
                                        <w:b/>
                                        <w:szCs w:val="20"/>
                                        <w:lang w:eastAsia="sl-SI"/>
                                      </w:rPr>
                                      <w:t xml:space="preserve">INTERVENTNIH UKREPIH ZA ZAJEZITEV EPIDEMIJE COVID-19 IN OMILITEV NJENIH POSLEDIC ZA DRŽAVLJANE IN GOSPODARSTVO </w:t>
                                    </w:r>
                                  </w:p>
                                </w:tc>
                              </w:tr>
                              <w:tr w:rsidR="00A96877" w:rsidRPr="00537108" w14:paraId="3CC4673D" w14:textId="77777777" w:rsidTr="0051493D">
                                <w:tc>
                                  <w:tcPr>
                                    <w:tcW w:w="8714" w:type="dxa"/>
                                  </w:tcPr>
                                  <w:p w14:paraId="3CC4673B" w14:textId="77777777" w:rsidR="00A96877" w:rsidRPr="00537108" w:rsidRDefault="00A96877" w:rsidP="00BF67FF">
                                    <w:pPr>
                                      <w:tabs>
                                        <w:tab w:val="left" w:pos="7305"/>
                                      </w:tabs>
                                      <w:suppressAutoHyphens/>
                                      <w:overflowPunct w:val="0"/>
                                      <w:autoSpaceDE w:val="0"/>
                                      <w:autoSpaceDN w:val="0"/>
                                      <w:adjustRightInd w:val="0"/>
                                      <w:spacing w:line="276" w:lineRule="auto"/>
                                      <w:jc w:val="both"/>
                                      <w:textAlignment w:val="baseline"/>
                                      <w:outlineLvl w:val="3"/>
                                      <w:rPr>
                                        <w:rFonts w:cs="Arial"/>
                                        <w:szCs w:val="20"/>
                                        <w:lang w:eastAsia="sl-SI"/>
                                      </w:rPr>
                                    </w:pPr>
                                  </w:p>
                                  <w:p w14:paraId="3CC4673C" w14:textId="77777777" w:rsidR="00A96877" w:rsidRPr="00537108" w:rsidRDefault="00A96877" w:rsidP="00BF67FF">
                                    <w:pPr>
                                      <w:tabs>
                                        <w:tab w:val="left" w:pos="7305"/>
                                      </w:tabs>
                                      <w:suppressAutoHyphens/>
                                      <w:overflowPunct w:val="0"/>
                                      <w:autoSpaceDE w:val="0"/>
                                      <w:autoSpaceDN w:val="0"/>
                                      <w:adjustRightInd w:val="0"/>
                                      <w:spacing w:line="276" w:lineRule="auto"/>
                                      <w:jc w:val="both"/>
                                      <w:textAlignment w:val="baseline"/>
                                      <w:outlineLvl w:val="3"/>
                                      <w:rPr>
                                        <w:rFonts w:cs="Arial"/>
                                        <w:b/>
                                        <w:szCs w:val="20"/>
                                        <w:lang w:eastAsia="sl-SI"/>
                                      </w:rPr>
                                    </w:pPr>
                                    <w:r w:rsidRPr="00537108">
                                      <w:rPr>
                                        <w:rFonts w:cs="Arial"/>
                                        <w:b/>
                                        <w:szCs w:val="20"/>
                                        <w:lang w:eastAsia="sl-SI"/>
                                      </w:rPr>
                                      <w:t>I. UVOD</w:t>
                                    </w:r>
                                    <w:r w:rsidRPr="00537108">
                                      <w:rPr>
                                        <w:rFonts w:cs="Arial"/>
                                        <w:b/>
                                        <w:szCs w:val="20"/>
                                        <w:lang w:eastAsia="sl-SI"/>
                                      </w:rPr>
                                      <w:tab/>
                                    </w:r>
                                  </w:p>
                                </w:tc>
                              </w:tr>
                              <w:tr w:rsidR="00A96877" w:rsidRPr="00537108" w14:paraId="3CC46740" w14:textId="77777777" w:rsidTr="0051493D">
                                <w:tc>
                                  <w:tcPr>
                                    <w:tcW w:w="8714" w:type="dxa"/>
                                  </w:tcPr>
                                  <w:p w14:paraId="3CC4673E" w14:textId="77777777" w:rsidR="00A96877" w:rsidRPr="00537108" w:rsidRDefault="00A96877" w:rsidP="00BF67FF">
                                    <w:pPr>
                                      <w:suppressAutoHyphens/>
                                      <w:overflowPunct w:val="0"/>
                                      <w:autoSpaceDE w:val="0"/>
                                      <w:autoSpaceDN w:val="0"/>
                                      <w:adjustRightInd w:val="0"/>
                                      <w:spacing w:line="276" w:lineRule="auto"/>
                                      <w:jc w:val="both"/>
                                      <w:textAlignment w:val="baseline"/>
                                      <w:outlineLvl w:val="3"/>
                                      <w:rPr>
                                        <w:rFonts w:cs="Arial"/>
                                        <w:szCs w:val="20"/>
                                        <w:lang w:eastAsia="sl-SI"/>
                                      </w:rPr>
                                    </w:pPr>
                                  </w:p>
                                  <w:p w14:paraId="3CC4673F" w14:textId="77777777" w:rsidR="00A96877" w:rsidRPr="00537108" w:rsidRDefault="00A96877" w:rsidP="00BF67FF">
                                    <w:pPr>
                                      <w:suppressAutoHyphens/>
                                      <w:overflowPunct w:val="0"/>
                                      <w:autoSpaceDE w:val="0"/>
                                      <w:autoSpaceDN w:val="0"/>
                                      <w:adjustRightInd w:val="0"/>
                                      <w:spacing w:line="276" w:lineRule="auto"/>
                                      <w:jc w:val="both"/>
                                      <w:textAlignment w:val="baseline"/>
                                      <w:outlineLvl w:val="3"/>
                                      <w:rPr>
                                        <w:rFonts w:cs="Arial"/>
                                        <w:b/>
                                        <w:szCs w:val="20"/>
                                        <w:lang w:eastAsia="sl-SI"/>
                                      </w:rPr>
                                    </w:pPr>
                                    <w:r w:rsidRPr="00537108">
                                      <w:rPr>
                                        <w:rFonts w:cs="Arial"/>
                                        <w:b/>
                                        <w:szCs w:val="20"/>
                                        <w:lang w:eastAsia="sl-SI"/>
                                      </w:rPr>
                                      <w:t>1. OCENA STANJA IN RAZLOGI ZA SPREJEM PREDLOGA ZAKONA</w:t>
                                    </w:r>
                                  </w:p>
                                </w:tc>
                              </w:tr>
                              <w:tr w:rsidR="00A96877" w:rsidRPr="00537108" w14:paraId="3CC46749" w14:textId="77777777" w:rsidTr="0051493D">
                                <w:tc>
                                  <w:tcPr>
                                    <w:tcW w:w="8714" w:type="dxa"/>
                                  </w:tcPr>
                                  <w:p w14:paraId="3CC46741" w14:textId="77777777" w:rsidR="00A96877" w:rsidRPr="00537108" w:rsidRDefault="00A96877" w:rsidP="00BF67FF">
                                    <w:pPr>
                                      <w:spacing w:line="276" w:lineRule="auto"/>
                                      <w:rPr>
                                        <w:rFonts w:cs="Arial"/>
                                      </w:rPr>
                                    </w:pPr>
                                  </w:p>
                                  <w:p w14:paraId="3CC46742" w14:textId="1BE5635D" w:rsidR="00A96877" w:rsidRPr="00537108" w:rsidRDefault="00A96877" w:rsidP="00BF67FF">
                                    <w:pPr>
                                      <w:spacing w:line="276" w:lineRule="auto"/>
                                      <w:jc w:val="both"/>
                                      <w:rPr>
                                        <w:rFonts w:cs="Arial"/>
                                        <w:iCs/>
                                        <w:lang w:eastAsia="sl-SI"/>
                                      </w:rPr>
                                    </w:pPr>
                                    <w:r w:rsidRPr="00537108">
                                      <w:rPr>
                                        <w:rFonts w:cs="Arial"/>
                                        <w:iCs/>
                                        <w:lang w:eastAsia="sl-SI"/>
                                      </w:rPr>
                                      <w:t>Izbruh okužb zaradi nalezljive bolezni COVID-19 ob koncu leta 2019 na Kitajskem se je februarja 2020 razširil tudi na območje držav Evropske unije, že na začetku zlasti v države, na katere meji Republika Slovenija</w:t>
                                    </w:r>
                                    <w:r w:rsidR="00C72961" w:rsidRPr="00537108">
                                      <w:rPr>
                                        <w:rFonts w:cs="Arial"/>
                                        <w:iCs/>
                                        <w:lang w:eastAsia="sl-SI"/>
                                      </w:rPr>
                                      <w:t>. Posledično</w:t>
                                    </w:r>
                                    <w:r w:rsidRPr="00537108">
                                      <w:rPr>
                                        <w:rFonts w:cs="Arial"/>
                                        <w:iCs/>
                                        <w:lang w:eastAsia="sl-SI"/>
                                      </w:rPr>
                                      <w:t xml:space="preserve"> se </w:t>
                                    </w:r>
                                    <w:r w:rsidR="00045934" w:rsidRPr="00537108">
                                      <w:rPr>
                                        <w:rFonts w:cs="Arial"/>
                                        <w:iCs/>
                                        <w:lang w:eastAsia="sl-SI"/>
                                      </w:rPr>
                                      <w:t>je</w:t>
                                    </w:r>
                                    <w:r w:rsidRPr="00537108">
                                      <w:rPr>
                                        <w:rFonts w:cs="Arial"/>
                                        <w:iCs/>
                                        <w:lang w:eastAsia="sl-SI"/>
                                      </w:rPr>
                                      <w:t xml:space="preserve"> virus razšir</w:t>
                                    </w:r>
                                    <w:r w:rsidR="00045934" w:rsidRPr="00537108">
                                      <w:rPr>
                                        <w:rFonts w:cs="Arial"/>
                                        <w:iCs/>
                                        <w:lang w:eastAsia="sl-SI"/>
                                      </w:rPr>
                                      <w:t>il</w:t>
                                    </w:r>
                                    <w:r w:rsidRPr="00537108">
                                      <w:rPr>
                                        <w:rFonts w:cs="Arial"/>
                                        <w:iCs/>
                                        <w:lang w:eastAsia="sl-SI"/>
                                      </w:rPr>
                                      <w:t xml:space="preserve"> tudi v Republiki Sloveniji.</w:t>
                                    </w:r>
                                  </w:p>
                                  <w:p w14:paraId="3CC46743" w14:textId="77777777" w:rsidR="00A96877" w:rsidRPr="00537108" w:rsidRDefault="00A96877" w:rsidP="00BF67FF">
                                    <w:pPr>
                                      <w:spacing w:line="276" w:lineRule="auto"/>
                                      <w:jc w:val="both"/>
                                      <w:rPr>
                                        <w:rFonts w:cs="Arial"/>
                                        <w:lang w:eastAsia="sl-SI"/>
                                      </w:rPr>
                                    </w:pPr>
                                  </w:p>
                                  <w:p w14:paraId="3CC46744" w14:textId="280C82E7" w:rsidR="00B074FE" w:rsidRPr="00537108" w:rsidRDefault="00A96877" w:rsidP="00BF67FF">
                                    <w:pPr>
                                      <w:spacing w:line="276" w:lineRule="auto"/>
                                      <w:jc w:val="both"/>
                                      <w:rPr>
                                        <w:rFonts w:cs="Arial"/>
                                        <w:szCs w:val="20"/>
                                        <w:lang w:eastAsia="sl-SI"/>
                                      </w:rPr>
                                    </w:pPr>
                                    <w:r w:rsidRPr="00537108" w:rsidDel="003D3877">
                                      <w:rPr>
                                        <w:rFonts w:cs="Arial"/>
                                        <w:szCs w:val="20"/>
                                        <w:lang w:eastAsia="sl-SI"/>
                                      </w:rPr>
                                      <w:t xml:space="preserve">V Uradnem listu RS, št. 19/20 z dne 12. 3. 2020, z veljavnostjo dne 12. 3. 2020 ob 18.00, je objavljena Odredba o razglasitvi epidemije </w:t>
                                    </w:r>
                                    <w:r w:rsidRPr="00537108">
                                      <w:rPr>
                                        <w:rFonts w:cs="Arial"/>
                                        <w:szCs w:val="20"/>
                                        <w:lang w:eastAsia="sl-SI"/>
                                      </w:rPr>
                                      <w:t>COVID-19</w:t>
                                    </w:r>
                                    <w:r w:rsidRPr="00537108" w:rsidDel="003D3877">
                                      <w:rPr>
                                        <w:rFonts w:cs="Arial"/>
                                        <w:szCs w:val="20"/>
                                        <w:lang w:eastAsia="sl-SI"/>
                                      </w:rPr>
                                      <w:t xml:space="preserve"> na območju Republike Slovenije. </w:t>
                                    </w:r>
                                    <w:r w:rsidRPr="00537108">
                                      <w:rPr>
                                        <w:rFonts w:cs="Arial"/>
                                        <w:szCs w:val="20"/>
                                        <w:lang w:eastAsia="sl-SI"/>
                                      </w:rPr>
                                      <w:t>Razglasitvi epidemije COVID-19 so sledile objave različnih pravnih aktov</w:t>
                                    </w:r>
                                    <w:r w:rsidR="00045934" w:rsidRPr="00537108">
                                      <w:rPr>
                                        <w:rFonts w:cs="Arial"/>
                                        <w:szCs w:val="20"/>
                                        <w:lang w:eastAsia="sl-SI"/>
                                      </w:rPr>
                                      <w:t xml:space="preserve"> z  </w:t>
                                    </w:r>
                                    <w:r w:rsidRPr="00537108" w:rsidDel="003D3877">
                                      <w:rPr>
                                        <w:rFonts w:cs="Arial"/>
                                        <w:szCs w:val="20"/>
                                        <w:lang w:eastAsia="sl-SI"/>
                                      </w:rPr>
                                      <w:t xml:space="preserve">ukrepi za zajezitev </w:t>
                                    </w:r>
                                    <w:r w:rsidR="00DC55C5" w:rsidRPr="00537108">
                                      <w:rPr>
                                        <w:rFonts w:cs="Arial"/>
                                        <w:szCs w:val="20"/>
                                        <w:lang w:eastAsia="sl-SI"/>
                                      </w:rPr>
                                      <w:t>epidemije</w:t>
                                    </w:r>
                                    <w:r w:rsidR="00045934" w:rsidRPr="00537108">
                                      <w:rPr>
                                        <w:rFonts w:cs="Arial"/>
                                        <w:szCs w:val="20"/>
                                        <w:lang w:eastAsia="sl-SI"/>
                                      </w:rPr>
                                      <w:t xml:space="preserve">. Ti ukrepi </w:t>
                                    </w:r>
                                    <w:r w:rsidRPr="00537108" w:rsidDel="003D3877">
                                      <w:rPr>
                                        <w:rFonts w:cs="Arial"/>
                                        <w:szCs w:val="20"/>
                                        <w:lang w:eastAsia="sl-SI"/>
                                      </w:rPr>
                                      <w:t xml:space="preserve">v največji možni meri predstavljajo omejitev javnega življenja in javnega zbiranja ljudi na območju Republike Slovenije, s čimer </w:t>
                                    </w:r>
                                    <w:r w:rsidRPr="00537108">
                                      <w:rPr>
                                        <w:rFonts w:cs="Arial"/>
                                        <w:szCs w:val="20"/>
                                        <w:lang w:eastAsia="sl-SI"/>
                                      </w:rPr>
                                      <w:t>nastajajo</w:t>
                                    </w:r>
                                    <w:r w:rsidRPr="00537108" w:rsidDel="003D3877">
                                      <w:rPr>
                                        <w:rFonts w:cs="Arial"/>
                                        <w:szCs w:val="20"/>
                                        <w:lang w:eastAsia="sl-SI"/>
                                      </w:rPr>
                                      <w:t xml:space="preserve"> tudi posledice na področju </w:t>
                                    </w:r>
                                    <w:r w:rsidRPr="00537108">
                                      <w:rPr>
                                        <w:rFonts w:cs="Arial"/>
                                        <w:szCs w:val="20"/>
                                        <w:lang w:eastAsia="sl-SI"/>
                                      </w:rPr>
                                      <w:t>gospodarstva, kmetijstva, gozdarstva,</w:t>
                                    </w:r>
                                    <w:r w:rsidRPr="00537108" w:rsidDel="003D3877">
                                      <w:rPr>
                                        <w:rFonts w:cs="Arial"/>
                                        <w:szCs w:val="20"/>
                                        <w:lang w:eastAsia="sl-SI"/>
                                      </w:rPr>
                                      <w:t xml:space="preserve"> izpolnjevanja davčnih obveznosti</w:t>
                                    </w:r>
                                    <w:r w:rsidRPr="00537108">
                                      <w:rPr>
                                        <w:rFonts w:cs="Arial"/>
                                        <w:szCs w:val="20"/>
                                        <w:lang w:eastAsia="sl-SI"/>
                                      </w:rPr>
                                      <w:t>, šibkejših družbenih skupin oziroma na vseh ravneh družbe.</w:t>
                                    </w:r>
                                    <w:r w:rsidR="00045934" w:rsidRPr="00537108">
                                      <w:rPr>
                                        <w:rFonts w:cs="Arial"/>
                                        <w:szCs w:val="20"/>
                                        <w:lang w:eastAsia="sl-SI"/>
                                      </w:rPr>
                                      <w:t xml:space="preserve"> Z Zakonom o interventnih ukrepih za zajezitev epidemije COVID-19 in omilitev njenih posledic za državljane in gospodarstvo (Uradni list RS, št. 49/20</w:t>
                                    </w:r>
                                    <w:r w:rsidR="00B074FE" w:rsidRPr="00537108">
                                      <w:rPr>
                                        <w:rFonts w:cs="Arial"/>
                                        <w:szCs w:val="20"/>
                                        <w:lang w:eastAsia="sl-SI"/>
                                      </w:rPr>
                                      <w:t>; v nadaljevanju ZIUZEOP) so bili</w:t>
                                    </w:r>
                                    <w:r w:rsidRPr="00537108">
                                      <w:rPr>
                                        <w:rFonts w:cs="Arial"/>
                                        <w:lang w:eastAsia="sl-SI"/>
                                      </w:rPr>
                                      <w:t xml:space="preserve"> zaradi posledic epidemije določ</w:t>
                                    </w:r>
                                    <w:r w:rsidR="00B074FE" w:rsidRPr="00537108">
                                      <w:rPr>
                                        <w:rFonts w:cs="Arial"/>
                                        <w:lang w:eastAsia="sl-SI"/>
                                      </w:rPr>
                                      <w:t>eni</w:t>
                                    </w:r>
                                    <w:r w:rsidRPr="00537108">
                                      <w:rPr>
                                        <w:rFonts w:cs="Arial"/>
                                        <w:lang w:eastAsia="sl-SI"/>
                                      </w:rPr>
                                      <w:t xml:space="preserve"> dodatni ukrepi, s katerimi se </w:t>
                                    </w:r>
                                    <w:r w:rsidRPr="00537108">
                                      <w:rPr>
                                        <w:rFonts w:cs="Arial"/>
                                        <w:szCs w:val="20"/>
                                        <w:lang w:eastAsia="sl-SI"/>
                                      </w:rPr>
                                      <w:t xml:space="preserve">za čas trajanja ukrepov </w:t>
                                    </w:r>
                                    <w:r w:rsidRPr="00537108">
                                      <w:rPr>
                                        <w:rFonts w:cs="Arial"/>
                                        <w:lang w:eastAsia="sl-SI"/>
                                      </w:rPr>
                                      <w:t>do 31. maja 2020, z možnostjo podaljšanja,</w:t>
                                    </w:r>
                                    <w:r w:rsidRPr="00537108">
                                      <w:rPr>
                                        <w:rFonts w:cs="Arial"/>
                                        <w:szCs w:val="20"/>
                                        <w:lang w:eastAsia="sl-SI"/>
                                      </w:rPr>
                                      <w:t xml:space="preserve"> </w:t>
                                    </w:r>
                                    <w:r w:rsidRPr="00537108">
                                      <w:rPr>
                                        <w:rFonts w:cs="Arial"/>
                                        <w:lang w:eastAsia="sl-SI"/>
                                      </w:rPr>
                                      <w:t xml:space="preserve">preprečujejo oziroma blažijo </w:t>
                                    </w:r>
                                    <w:r w:rsidRPr="00537108">
                                      <w:rPr>
                                        <w:rFonts w:cs="Arial"/>
                                        <w:szCs w:val="20"/>
                                        <w:lang w:eastAsia="sl-SI"/>
                                      </w:rPr>
                                      <w:t>negativne posledice virusa COVID-19 za državljanke in državljane (v nadaljevanju: državljane) ter gospodarstvo, na področju dela in plačevanja prispevkov za socialno varnost, zdravstvenega varstva in zdravstvenega zavarovanja, socialnega varstva, pravic iz javnih sredstev in uveljavljanja pravic iz naslova starševskega varstva, davkov, javnih financ, plač v javnem sektorju in gospodarskih družbah v neposredni in posredni večinski državni lasti,  kmetijstva, gozdarstva in prehrane, upravljanja z vodami, kulture, znanosti in raziskovanja, preprečevanja pranja denarja in financiranja terorizma, zavarovalništva in trga finančnih instrumentov, javnega naročanja, pogodbenih kazni,  izvršbe in osebnega stečaja in izvajanja javnih storitev.</w:t>
                                    </w:r>
                                    <w:r w:rsidR="00B074FE" w:rsidRPr="00537108">
                                      <w:rPr>
                                        <w:rFonts w:cs="Arial"/>
                                        <w:szCs w:val="20"/>
                                        <w:lang w:eastAsia="sl-SI"/>
                                      </w:rPr>
                                      <w:t xml:space="preserve"> V praksi so se v zvezi z ZIUZEOP pojavile nekatere nejasnosti, ki jih je treba </w:t>
                                    </w:r>
                                    <w:r w:rsidR="00D30F63" w:rsidRPr="00537108">
                                      <w:rPr>
                                        <w:rFonts w:cs="Arial"/>
                                        <w:szCs w:val="20"/>
                                        <w:lang w:eastAsia="sl-SI"/>
                                      </w:rPr>
                                      <w:t>dodatno opredeliti</w:t>
                                    </w:r>
                                    <w:r w:rsidR="00B074FE" w:rsidRPr="00537108">
                                      <w:rPr>
                                        <w:rFonts w:cs="Arial"/>
                                        <w:szCs w:val="20"/>
                                        <w:lang w:eastAsia="sl-SI"/>
                                      </w:rPr>
                                      <w:t>.</w:t>
                                    </w:r>
                                  </w:p>
                                  <w:p w14:paraId="3CC46745" w14:textId="77777777" w:rsidR="00A96877" w:rsidRPr="00537108" w:rsidRDefault="00A96877" w:rsidP="00BF67FF">
                                    <w:pPr>
                                      <w:spacing w:line="276" w:lineRule="auto"/>
                                      <w:jc w:val="both"/>
                                      <w:rPr>
                                        <w:rFonts w:cs="Arial"/>
                                        <w:szCs w:val="20"/>
                                        <w:lang w:eastAsia="sl-SI"/>
                                      </w:rPr>
                                    </w:pPr>
                                  </w:p>
                                  <w:p w14:paraId="3CC46746" w14:textId="343E033F" w:rsidR="00A96877" w:rsidRPr="00537108" w:rsidRDefault="00A96877" w:rsidP="00BF67FF">
                                    <w:pPr>
                                      <w:spacing w:line="276" w:lineRule="auto"/>
                                      <w:jc w:val="both"/>
                                      <w:rPr>
                                        <w:rFonts w:cs="Arial"/>
                                        <w:lang w:eastAsia="sl-SI"/>
                                      </w:rPr>
                                    </w:pPr>
                                    <w:r w:rsidRPr="00537108">
                                      <w:rPr>
                                        <w:rFonts w:cs="Arial"/>
                                        <w:szCs w:val="20"/>
                                        <w:lang w:eastAsia="sl-SI"/>
                                      </w:rPr>
                                      <w:t>Za</w:t>
                                    </w:r>
                                    <w:r w:rsidRPr="00537108">
                                      <w:rPr>
                                        <w:rFonts w:cs="Arial"/>
                                        <w:lang w:eastAsia="sl-SI"/>
                                      </w:rPr>
                                      <w:t xml:space="preserve"> ukrepe, vezane na epidemijo, </w:t>
                                    </w:r>
                                    <w:r w:rsidRPr="00537108">
                                      <w:rPr>
                                        <w:rFonts w:cs="Arial"/>
                                        <w:szCs w:val="20"/>
                                        <w:lang w:eastAsia="sl-SI"/>
                                      </w:rPr>
                                      <w:t xml:space="preserve">je treba </w:t>
                                    </w:r>
                                    <w:r w:rsidRPr="00537108">
                                      <w:rPr>
                                        <w:rFonts w:cs="Arial"/>
                                        <w:lang w:eastAsia="sl-SI"/>
                                      </w:rPr>
                                      <w:t>zagotoviti sredstva, ki jih ob pripravi proračuna države ni bilo mogoče načrtovati.</w:t>
                                    </w:r>
                                  </w:p>
                                  <w:p w14:paraId="3CC46747" w14:textId="77777777" w:rsidR="00A96877" w:rsidRPr="00537108" w:rsidRDefault="00A96877" w:rsidP="00BF67FF">
                                    <w:pPr>
                                      <w:spacing w:line="276" w:lineRule="auto"/>
                                      <w:jc w:val="both"/>
                                      <w:rPr>
                                        <w:rFonts w:cs="Arial"/>
                                        <w:lang w:eastAsia="sl-SI"/>
                                      </w:rPr>
                                    </w:pPr>
                                  </w:p>
                                  <w:p w14:paraId="3CC46748" w14:textId="77777777" w:rsidR="00A96877" w:rsidRPr="00537108" w:rsidRDefault="00A96877" w:rsidP="00BF67FF">
                                    <w:pPr>
                                      <w:spacing w:line="276" w:lineRule="auto"/>
                                      <w:jc w:val="both"/>
                                      <w:rPr>
                                        <w:rFonts w:cs="Arial"/>
                                        <w:szCs w:val="20"/>
                                        <w:lang w:eastAsia="sl-SI"/>
                                      </w:rPr>
                                    </w:pPr>
                                  </w:p>
                                </w:tc>
                              </w:tr>
                              <w:tr w:rsidR="00A96877" w:rsidRPr="00537108" w14:paraId="3CC4674B" w14:textId="77777777" w:rsidTr="0051493D">
                                <w:tc>
                                  <w:tcPr>
                                    <w:tcW w:w="8714" w:type="dxa"/>
                                  </w:tcPr>
                                  <w:p w14:paraId="3CC4674A" w14:textId="77777777" w:rsidR="00A96877" w:rsidRPr="00537108" w:rsidRDefault="00A96877" w:rsidP="00BF67FF">
                                    <w:pPr>
                                      <w:suppressAutoHyphens/>
                                      <w:overflowPunct w:val="0"/>
                                      <w:autoSpaceDE w:val="0"/>
                                      <w:autoSpaceDN w:val="0"/>
                                      <w:adjustRightInd w:val="0"/>
                                      <w:spacing w:line="276" w:lineRule="auto"/>
                                      <w:jc w:val="both"/>
                                      <w:textAlignment w:val="baseline"/>
                                      <w:outlineLvl w:val="3"/>
                                      <w:rPr>
                                        <w:rFonts w:cs="Arial"/>
                                        <w:b/>
                                        <w:szCs w:val="20"/>
                                        <w:lang w:eastAsia="sl-SI"/>
                                      </w:rPr>
                                    </w:pPr>
                                    <w:r w:rsidRPr="00537108">
                                      <w:rPr>
                                        <w:rFonts w:cs="Arial"/>
                                        <w:b/>
                                        <w:szCs w:val="20"/>
                                        <w:lang w:eastAsia="sl-SI"/>
                                      </w:rPr>
                                      <w:t>2. CILJI, NAČELA IN POGLAVITNE REŠITVE PREDLOGA ZAKONA</w:t>
                                    </w:r>
                                  </w:p>
                                </w:tc>
                              </w:tr>
                              <w:tr w:rsidR="00A96877" w:rsidRPr="00537108" w14:paraId="3CC4674E" w14:textId="77777777" w:rsidTr="0051493D">
                                <w:tc>
                                  <w:tcPr>
                                    <w:tcW w:w="8714" w:type="dxa"/>
                                  </w:tcPr>
                                  <w:p w14:paraId="3CC4674C" w14:textId="77777777" w:rsidR="00A96877" w:rsidRPr="00537108" w:rsidRDefault="00A96877" w:rsidP="00BF67FF">
                                    <w:pPr>
                                      <w:suppressAutoHyphens/>
                                      <w:overflowPunct w:val="0"/>
                                      <w:autoSpaceDE w:val="0"/>
                                      <w:autoSpaceDN w:val="0"/>
                                      <w:adjustRightInd w:val="0"/>
                                      <w:spacing w:line="276" w:lineRule="auto"/>
                                      <w:jc w:val="both"/>
                                      <w:textAlignment w:val="baseline"/>
                                      <w:outlineLvl w:val="3"/>
                                      <w:rPr>
                                        <w:rFonts w:cs="Arial"/>
                                        <w:szCs w:val="20"/>
                                        <w:lang w:eastAsia="sl-SI"/>
                                      </w:rPr>
                                    </w:pPr>
                                  </w:p>
                                  <w:p w14:paraId="3CC4674D" w14:textId="77777777" w:rsidR="00A96877" w:rsidRPr="00537108" w:rsidRDefault="00A96877" w:rsidP="00BF67FF">
                                    <w:pPr>
                                      <w:suppressAutoHyphens/>
                                      <w:overflowPunct w:val="0"/>
                                      <w:autoSpaceDE w:val="0"/>
                                      <w:autoSpaceDN w:val="0"/>
                                      <w:adjustRightInd w:val="0"/>
                                      <w:spacing w:line="276" w:lineRule="auto"/>
                                      <w:jc w:val="both"/>
                                      <w:textAlignment w:val="baseline"/>
                                      <w:outlineLvl w:val="3"/>
                                      <w:rPr>
                                        <w:rFonts w:cs="Arial"/>
                                        <w:szCs w:val="20"/>
                                        <w:lang w:eastAsia="sl-SI"/>
                                      </w:rPr>
                                    </w:pPr>
                                    <w:r w:rsidRPr="00537108">
                                      <w:rPr>
                                        <w:rFonts w:cs="Arial"/>
                                        <w:szCs w:val="20"/>
                                        <w:lang w:eastAsia="sl-SI"/>
                                      </w:rPr>
                                      <w:t>2.1 Cilji</w:t>
                                    </w:r>
                                  </w:p>
                                </w:tc>
                              </w:tr>
                              <w:tr w:rsidR="00A96877" w:rsidRPr="00537108" w14:paraId="3CC46753" w14:textId="77777777" w:rsidTr="0051493D">
                                <w:tc>
                                  <w:tcPr>
                                    <w:tcW w:w="8714" w:type="dxa"/>
                                  </w:tcPr>
                                  <w:p w14:paraId="3CC4674F" w14:textId="4025CF30" w:rsidR="00045934" w:rsidRPr="00537108" w:rsidRDefault="00A96877" w:rsidP="00BF67FF">
                                    <w:pPr>
                                      <w:spacing w:line="276" w:lineRule="auto"/>
                                      <w:jc w:val="both"/>
                                      <w:rPr>
                                        <w:rFonts w:cs="Arial"/>
                                        <w:lang w:eastAsia="sl-SI"/>
                                      </w:rPr>
                                    </w:pPr>
                                    <w:r w:rsidRPr="00537108">
                                      <w:rPr>
                                        <w:rFonts w:cs="Arial"/>
                                        <w:lang w:eastAsia="sl-SI"/>
                                      </w:rPr>
                                      <w:t xml:space="preserve">Glavni cilj predloga zakona je omiliti posledice epidemije COVID-19 za državljane ter gospodarstvo z ukrepi na različnih področjih. </w:t>
                                    </w:r>
                                    <w:r w:rsidR="00045934" w:rsidRPr="00537108">
                                      <w:rPr>
                                        <w:rFonts w:cs="Arial"/>
                                        <w:lang w:eastAsia="sl-SI"/>
                                      </w:rPr>
                                      <w:t>Z zakonom se p</w:t>
                                    </w:r>
                                    <w:r w:rsidR="00045934" w:rsidRPr="00537108">
                                      <w:rPr>
                                        <w:rFonts w:cs="Arial"/>
                                        <w:szCs w:val="20"/>
                                        <w:lang w:eastAsia="sl-SI"/>
                                      </w:rPr>
                                      <w:t>opravljajo nejasnosti iz ZIUZEOP</w:t>
                                    </w:r>
                                    <w:r w:rsidR="00DC55C5" w:rsidRPr="00537108">
                                      <w:rPr>
                                        <w:rFonts w:cs="Arial"/>
                                        <w:szCs w:val="20"/>
                                        <w:lang w:eastAsia="sl-SI"/>
                                      </w:rPr>
                                      <w:t>.</w:t>
                                    </w:r>
                                  </w:p>
                                  <w:p w14:paraId="3CC46752" w14:textId="77777777" w:rsidR="00A96877" w:rsidRPr="00537108" w:rsidRDefault="00A96877" w:rsidP="00BF67FF">
                                    <w:pPr>
                                      <w:spacing w:line="276" w:lineRule="auto"/>
                                      <w:jc w:val="both"/>
                                      <w:rPr>
                                        <w:rFonts w:cs="Arial"/>
                                        <w:szCs w:val="20"/>
                                        <w:lang w:eastAsia="sl-SI"/>
                                      </w:rPr>
                                    </w:pPr>
                                  </w:p>
                                </w:tc>
                              </w:tr>
                              <w:tr w:rsidR="00A96877" w:rsidRPr="00537108" w14:paraId="3CC46755" w14:textId="77777777" w:rsidTr="0051493D">
                                <w:tc>
                                  <w:tcPr>
                                    <w:tcW w:w="8714" w:type="dxa"/>
                                  </w:tcPr>
                                  <w:p w14:paraId="3CC46754" w14:textId="77777777" w:rsidR="00A96877" w:rsidRPr="00537108" w:rsidRDefault="00A96877" w:rsidP="00BF67FF">
                                    <w:pPr>
                                      <w:suppressAutoHyphens/>
                                      <w:overflowPunct w:val="0"/>
                                      <w:autoSpaceDE w:val="0"/>
                                      <w:autoSpaceDN w:val="0"/>
                                      <w:adjustRightInd w:val="0"/>
                                      <w:spacing w:line="276" w:lineRule="auto"/>
                                      <w:jc w:val="both"/>
                                      <w:textAlignment w:val="baseline"/>
                                      <w:outlineLvl w:val="3"/>
                                      <w:rPr>
                                        <w:rFonts w:cs="Arial"/>
                                        <w:szCs w:val="20"/>
                                        <w:lang w:eastAsia="sl-SI"/>
                                      </w:rPr>
                                    </w:pPr>
                                    <w:r w:rsidRPr="00537108">
                                      <w:rPr>
                                        <w:rFonts w:cs="Arial"/>
                                        <w:szCs w:val="20"/>
                                        <w:lang w:eastAsia="sl-SI"/>
                                      </w:rPr>
                                      <w:t>2.2 Načela</w:t>
                                    </w:r>
                                  </w:p>
                                </w:tc>
                              </w:tr>
                              <w:tr w:rsidR="00A96877" w:rsidRPr="00537108" w14:paraId="3CC46757" w14:textId="77777777" w:rsidTr="0051493D">
                                <w:tc>
                                  <w:tcPr>
                                    <w:tcW w:w="8714" w:type="dxa"/>
                                  </w:tcPr>
                                  <w:p w14:paraId="3CC46756" w14:textId="77777777" w:rsidR="00A96877" w:rsidRPr="00537108" w:rsidRDefault="00A96877" w:rsidP="00BF67FF">
                                    <w:pPr>
                                      <w:spacing w:line="276" w:lineRule="auto"/>
                                      <w:jc w:val="both"/>
                                      <w:rPr>
                                        <w:rFonts w:cs="Arial"/>
                                        <w:szCs w:val="20"/>
                                        <w:lang w:eastAsia="sl-SI"/>
                                      </w:rPr>
                                    </w:pPr>
                                  </w:p>
                                </w:tc>
                              </w:tr>
                              <w:tr w:rsidR="00A96877" w:rsidRPr="00537108" w14:paraId="3CC46781" w14:textId="77777777" w:rsidTr="0051493D">
                                <w:tc>
                                  <w:tcPr>
                                    <w:tcW w:w="8714" w:type="dxa"/>
                                  </w:tcPr>
                                  <w:p w14:paraId="3CC46758" w14:textId="77777777" w:rsidR="00A96877" w:rsidRPr="00537108" w:rsidRDefault="00A96877" w:rsidP="00BF67FF">
                                    <w:pPr>
                                      <w:spacing w:line="276" w:lineRule="auto"/>
                                      <w:jc w:val="both"/>
                                      <w:rPr>
                                        <w:rFonts w:cs="Arial"/>
                                        <w:szCs w:val="20"/>
                                        <w:lang w:eastAsia="sl-SI"/>
                                      </w:rPr>
                                    </w:pPr>
                                    <w:r w:rsidRPr="00537108">
                                      <w:rPr>
                                        <w:rFonts w:cs="Arial"/>
                                        <w:szCs w:val="20"/>
                                        <w:lang w:eastAsia="sl-SI"/>
                                      </w:rPr>
                                      <w:t xml:space="preserve">Predlog zakona je po svoji naravi začasen, saj ureja vsebino, povezano z virusom COVID-19. Predlog zakona sledi načelu varovanja zdravja in življenja ljudi ter zagotavljanja likvidnosti gospodarskim subjektom ter naslednjim načelom: </w:t>
                                    </w:r>
                                  </w:p>
                                  <w:p w14:paraId="3CC46759" w14:textId="77777777" w:rsidR="00A96877" w:rsidRPr="00537108" w:rsidRDefault="00A96877" w:rsidP="00BF67FF">
                                    <w:pPr>
                                      <w:numPr>
                                        <w:ilvl w:val="0"/>
                                        <w:numId w:val="24"/>
                                      </w:numPr>
                                      <w:spacing w:line="276" w:lineRule="auto"/>
                                      <w:jc w:val="both"/>
                                      <w:rPr>
                                        <w:rFonts w:cs="Arial"/>
                                        <w:szCs w:val="20"/>
                                        <w:lang w:eastAsia="sl-SI"/>
                                      </w:rPr>
                                    </w:pPr>
                                    <w:r w:rsidRPr="00537108">
                                      <w:rPr>
                                        <w:rFonts w:cs="Arial"/>
                                        <w:szCs w:val="20"/>
                                        <w:lang w:eastAsia="sl-SI"/>
                                      </w:rPr>
                                      <w:t>Načelo prilagajanja prava družbenim razmeram</w:t>
                                    </w:r>
                                  </w:p>
                                  <w:p w14:paraId="3CC4675A" w14:textId="77777777" w:rsidR="00A96877" w:rsidRPr="00537108" w:rsidRDefault="00A96877" w:rsidP="00BF67FF">
                                    <w:pPr>
                                      <w:spacing w:line="276" w:lineRule="auto"/>
                                      <w:jc w:val="both"/>
                                      <w:rPr>
                                        <w:rFonts w:cs="Arial"/>
                                        <w:szCs w:val="20"/>
                                        <w:lang w:eastAsia="sl-SI"/>
                                      </w:rPr>
                                    </w:pPr>
                                    <w:r w:rsidRPr="00537108">
                                      <w:rPr>
                                        <w:rFonts w:cs="Arial"/>
                                        <w:szCs w:val="20"/>
                                        <w:lang w:eastAsia="sl-SI"/>
                                      </w:rPr>
                                      <w:t>Epidemija COVID-19 je ves svet pahnila v popolnoma novo in nepredvidljivo situacijo, tako z vidika njenega trajanja ter posledic na družbo in posameznike ter njihov vrednostni sistem. V luči te negotovosti zakonodajalec nima le pravice, temveč tudi dolžnost, da zakonodajo prilagaja danim družbenim razmeram in jo tudi spreminja, če to narekujejo spremenjena družbena razmerja. Načelo prilagajanja prava družbenim razmeram se v teh družbenih razmerah torej kaže kot ključni element načela pravne države.</w:t>
                                    </w:r>
                                    <w:r w:rsidRPr="00537108">
                                      <w:rPr>
                                        <w:rFonts w:cs="Arial"/>
                                        <w:szCs w:val="20"/>
                                        <w:vertAlign w:val="superscript"/>
                                        <w:lang w:eastAsia="sl-SI"/>
                                      </w:rPr>
                                      <w:footnoteReference w:id="2"/>
                                    </w:r>
                                  </w:p>
                                  <w:p w14:paraId="3CC4675B" w14:textId="77777777" w:rsidR="00A96877" w:rsidRPr="00537108" w:rsidRDefault="00A96877" w:rsidP="00BF67FF">
                                    <w:pPr>
                                      <w:numPr>
                                        <w:ilvl w:val="0"/>
                                        <w:numId w:val="24"/>
                                      </w:numPr>
                                      <w:spacing w:line="276" w:lineRule="auto"/>
                                      <w:jc w:val="both"/>
                                      <w:rPr>
                                        <w:rFonts w:cs="Arial"/>
                                        <w:szCs w:val="20"/>
                                        <w:lang w:eastAsia="sl-SI"/>
                                      </w:rPr>
                                    </w:pPr>
                                    <w:r w:rsidRPr="00537108">
                                      <w:rPr>
                                        <w:rFonts w:cs="Arial"/>
                                        <w:szCs w:val="20"/>
                                        <w:lang w:eastAsia="sl-SI"/>
                                      </w:rPr>
                                      <w:t>Načelo socialne države</w:t>
                                    </w:r>
                                  </w:p>
                                  <w:p w14:paraId="3CC4675C" w14:textId="77777777" w:rsidR="00A96877" w:rsidRPr="00537108" w:rsidRDefault="00A96877" w:rsidP="00BF67FF">
                                    <w:pPr>
                                      <w:spacing w:line="276" w:lineRule="auto"/>
                                      <w:jc w:val="both"/>
                                      <w:rPr>
                                        <w:rFonts w:cs="Arial"/>
                                        <w:szCs w:val="20"/>
                                        <w:lang w:eastAsia="sl-SI"/>
                                      </w:rPr>
                                    </w:pPr>
                                    <w:r w:rsidRPr="00537108">
                                      <w:rPr>
                                        <w:rFonts w:cs="Arial"/>
                                        <w:szCs w:val="20"/>
                                        <w:lang w:eastAsia="sl-SI"/>
                                      </w:rPr>
                                      <w:t>Načelo socialne države daje zakonodajalcu pri zagotavljanju in uresničevanju socialne varnosti njegovih državljanov široko polje proste presoje. Načelo je povezano z načelom vzajemnosti in solidarnosti.</w:t>
                                    </w:r>
                                    <w:r w:rsidRPr="00537108">
                                      <w:rPr>
                                        <w:rStyle w:val="Sprotnaopomba-sklic"/>
                                        <w:rFonts w:cs="Arial"/>
                                        <w:szCs w:val="20"/>
                                        <w:lang w:eastAsia="sl-SI"/>
                                      </w:rPr>
                                      <w:footnoteReference w:id="3"/>
                                    </w:r>
                                  </w:p>
                                  <w:p w14:paraId="3CC4675D" w14:textId="77777777" w:rsidR="00A96877" w:rsidRPr="00537108" w:rsidRDefault="00A96877" w:rsidP="00BF67FF">
                                    <w:pPr>
                                      <w:numPr>
                                        <w:ilvl w:val="0"/>
                                        <w:numId w:val="24"/>
                                      </w:numPr>
                                      <w:spacing w:line="276" w:lineRule="auto"/>
                                      <w:jc w:val="both"/>
                                      <w:rPr>
                                        <w:rFonts w:cs="Arial"/>
                                        <w:szCs w:val="20"/>
                                        <w:lang w:eastAsia="sl-SI"/>
                                      </w:rPr>
                                    </w:pPr>
                                    <w:r w:rsidRPr="00537108">
                                      <w:rPr>
                                        <w:rFonts w:cs="Arial"/>
                                        <w:szCs w:val="20"/>
                                        <w:lang w:eastAsia="sl-SI"/>
                                      </w:rPr>
                                      <w:t xml:space="preserve">Načelo zakonitosti </w:t>
                                    </w:r>
                                  </w:p>
                                  <w:p w14:paraId="3CC4675E" w14:textId="77777777" w:rsidR="00A96877" w:rsidRPr="00537108" w:rsidRDefault="00A96877" w:rsidP="00BF67FF">
                                    <w:pPr>
                                      <w:spacing w:line="276" w:lineRule="auto"/>
                                      <w:jc w:val="both"/>
                                      <w:rPr>
                                        <w:rFonts w:cs="Arial"/>
                                        <w:szCs w:val="20"/>
                                        <w:lang w:eastAsia="sl-SI"/>
                                      </w:rPr>
                                    </w:pPr>
                                    <w:r w:rsidRPr="00537108">
                                      <w:rPr>
                                        <w:rFonts w:cs="Arial"/>
                                        <w:szCs w:val="20"/>
                                        <w:lang w:eastAsia="sl-SI"/>
                                      </w:rPr>
                                      <w:t xml:space="preserve">Načelo zakonitosti od državnih organov zahteva, da morajo njihova posamična dejanja temeljiti na zakonu ali na zakonitem predpisu (četrti odstavek 153. člena Ustave Republike Slovenije). </w:t>
                                    </w:r>
                                  </w:p>
                                  <w:p w14:paraId="3CC4675F" w14:textId="77777777" w:rsidR="00A96877" w:rsidRPr="00537108" w:rsidRDefault="00A96877" w:rsidP="00BF67FF">
                                    <w:pPr>
                                      <w:numPr>
                                        <w:ilvl w:val="0"/>
                                        <w:numId w:val="24"/>
                                      </w:numPr>
                                      <w:spacing w:line="276" w:lineRule="auto"/>
                                      <w:jc w:val="both"/>
                                      <w:rPr>
                                        <w:rFonts w:cs="Arial"/>
                                        <w:szCs w:val="20"/>
                                        <w:lang w:eastAsia="sl-SI"/>
                                      </w:rPr>
                                    </w:pPr>
                                    <w:r w:rsidRPr="00537108">
                                      <w:rPr>
                                        <w:rFonts w:cs="Arial"/>
                                        <w:szCs w:val="20"/>
                                        <w:lang w:eastAsia="sl-SI"/>
                                      </w:rPr>
                                      <w:t xml:space="preserve">Načelo učinkovitosti </w:t>
                                    </w:r>
                                  </w:p>
                                  <w:p w14:paraId="3CC46760" w14:textId="77777777" w:rsidR="00A96877" w:rsidRPr="00537108" w:rsidRDefault="00A96877" w:rsidP="00BF67FF">
                                    <w:pPr>
                                      <w:spacing w:line="276" w:lineRule="auto"/>
                                      <w:jc w:val="both"/>
                                      <w:rPr>
                                        <w:rFonts w:cs="Arial"/>
                                        <w:szCs w:val="20"/>
                                        <w:lang w:eastAsia="sl-SI"/>
                                      </w:rPr>
                                    </w:pPr>
                                    <w:r w:rsidRPr="00537108">
                                      <w:rPr>
                                        <w:rFonts w:cs="Arial"/>
                                        <w:szCs w:val="20"/>
                                        <w:lang w:eastAsia="sl-SI"/>
                                      </w:rPr>
                                      <w:t xml:space="preserve">Nujni ukrepi, ki jih država sprejema za obvladovanje in zmanjševanje negativnih posledic epidemije virusa COVID-19 na prebivalstvo in gospodarstvo, morajo biti čim bolj učinkoviti. </w:t>
                                    </w:r>
                                  </w:p>
                                  <w:p w14:paraId="3CC46761" w14:textId="77777777" w:rsidR="00A96877" w:rsidRPr="00537108" w:rsidRDefault="00A96877" w:rsidP="00BF67FF">
                                    <w:pPr>
                                      <w:numPr>
                                        <w:ilvl w:val="0"/>
                                        <w:numId w:val="24"/>
                                      </w:numPr>
                                      <w:spacing w:line="276" w:lineRule="auto"/>
                                      <w:jc w:val="both"/>
                                      <w:rPr>
                                        <w:rFonts w:cs="Arial"/>
                                        <w:szCs w:val="20"/>
                                        <w:lang w:eastAsia="sl-SI"/>
                                      </w:rPr>
                                    </w:pPr>
                                    <w:r w:rsidRPr="00537108">
                                      <w:rPr>
                                        <w:rFonts w:cs="Arial"/>
                                        <w:szCs w:val="20"/>
                                        <w:lang w:eastAsia="sl-SI"/>
                                      </w:rPr>
                                      <w:t xml:space="preserve">Načelo ekonomičnosti postopka </w:t>
                                    </w:r>
                                  </w:p>
                                  <w:p w14:paraId="3CC46762" w14:textId="77777777" w:rsidR="00A96877" w:rsidRPr="00537108" w:rsidRDefault="00A96877" w:rsidP="00BF67FF">
                                    <w:pPr>
                                      <w:spacing w:line="276" w:lineRule="auto"/>
                                      <w:jc w:val="both"/>
                                      <w:rPr>
                                        <w:rFonts w:cs="Arial"/>
                                        <w:szCs w:val="20"/>
                                        <w:lang w:eastAsia="sl-SI"/>
                                      </w:rPr>
                                    </w:pPr>
                                    <w:r w:rsidRPr="00537108">
                                      <w:rPr>
                                        <w:rFonts w:cs="Arial"/>
                                        <w:szCs w:val="20"/>
                                        <w:lang w:eastAsia="sl-SI"/>
                                      </w:rPr>
                                      <w:t>Postopki dodeljevanja finančnih sredstev in spodbud se morajo voditi hitro, s čim manjšimi stroški in čim manjšo zamudo za stranke in druge udeležence v postopku.</w:t>
                                    </w:r>
                                  </w:p>
                                  <w:p w14:paraId="3CC46763" w14:textId="77777777" w:rsidR="00A96877" w:rsidRPr="00537108" w:rsidRDefault="00A96877" w:rsidP="00BF67FF">
                                    <w:pPr>
                                      <w:numPr>
                                        <w:ilvl w:val="0"/>
                                        <w:numId w:val="24"/>
                                      </w:numPr>
                                      <w:spacing w:line="276" w:lineRule="auto"/>
                                      <w:jc w:val="both"/>
                                      <w:rPr>
                                        <w:rFonts w:cs="Arial"/>
                                        <w:szCs w:val="20"/>
                                        <w:lang w:eastAsia="sl-SI"/>
                                      </w:rPr>
                                    </w:pPr>
                                    <w:r w:rsidRPr="00537108">
                                      <w:rPr>
                                        <w:rFonts w:cs="Arial"/>
                                        <w:szCs w:val="20"/>
                                        <w:lang w:eastAsia="sl-SI"/>
                                      </w:rPr>
                                      <w:t xml:space="preserve">Načelo solidarnosti </w:t>
                                    </w:r>
                                  </w:p>
                                  <w:p w14:paraId="3CC46764" w14:textId="77777777" w:rsidR="00A96877" w:rsidRPr="00537108" w:rsidRDefault="00A96877" w:rsidP="00BF67FF">
                                    <w:pPr>
                                      <w:spacing w:line="276" w:lineRule="auto"/>
                                      <w:jc w:val="both"/>
                                      <w:rPr>
                                        <w:rFonts w:cs="Arial"/>
                                        <w:szCs w:val="20"/>
                                        <w:lang w:eastAsia="sl-SI"/>
                                      </w:rPr>
                                    </w:pPr>
                                    <w:r w:rsidRPr="00537108">
                                      <w:rPr>
                                        <w:rFonts w:cs="Arial"/>
                                        <w:szCs w:val="20"/>
                                        <w:lang w:eastAsia="sl-SI"/>
                                      </w:rPr>
                                      <w:t>Zakonski ukrepi sledijo načelu solidarnosti in vzajemne pomoči med bolnimi in zdravimi.</w:t>
                                    </w:r>
                                  </w:p>
                                  <w:p w14:paraId="3CC46765" w14:textId="77777777" w:rsidR="00A96877" w:rsidRPr="00537108" w:rsidRDefault="00A96877" w:rsidP="00BF67FF">
                                    <w:pPr>
                                      <w:numPr>
                                        <w:ilvl w:val="0"/>
                                        <w:numId w:val="24"/>
                                      </w:numPr>
                                      <w:spacing w:line="276" w:lineRule="auto"/>
                                      <w:jc w:val="both"/>
                                      <w:rPr>
                                        <w:rFonts w:cs="Arial"/>
                                        <w:szCs w:val="20"/>
                                        <w:lang w:eastAsia="sl-SI"/>
                                      </w:rPr>
                                    </w:pPr>
                                    <w:r w:rsidRPr="00537108">
                                      <w:rPr>
                                        <w:rFonts w:cs="Arial"/>
                                        <w:szCs w:val="20"/>
                                        <w:lang w:eastAsia="sl-SI"/>
                                      </w:rPr>
                                      <w:t>Načelo transparentnosti</w:t>
                                    </w:r>
                                  </w:p>
                                  <w:p w14:paraId="3CC46766" w14:textId="77777777" w:rsidR="00A96877" w:rsidRPr="00537108" w:rsidRDefault="00A96877" w:rsidP="00BF67FF">
                                    <w:pPr>
                                      <w:spacing w:line="276" w:lineRule="auto"/>
                                      <w:jc w:val="both"/>
                                      <w:rPr>
                                        <w:rFonts w:cs="Arial"/>
                                        <w:szCs w:val="20"/>
                                        <w:lang w:eastAsia="sl-SI"/>
                                      </w:rPr>
                                    </w:pPr>
                                    <w:r w:rsidRPr="00537108">
                                      <w:rPr>
                                        <w:rFonts w:cs="Arial"/>
                                        <w:szCs w:val="20"/>
                                        <w:lang w:eastAsia="sl-SI"/>
                                      </w:rPr>
                                      <w:t xml:space="preserve">Zaradi preprečevanja zlorab so prejemniki finančnih vzpodbud zavezani k transparentnosti njihovega pridobivanja. </w:t>
                                    </w:r>
                                  </w:p>
                                  <w:p w14:paraId="3CC4676B" w14:textId="77777777" w:rsidR="00A96877" w:rsidRPr="00537108" w:rsidRDefault="00A96877" w:rsidP="00BF67FF">
                                    <w:pPr>
                                      <w:spacing w:line="276" w:lineRule="auto"/>
                                      <w:jc w:val="both"/>
                                      <w:rPr>
                                        <w:rFonts w:cs="Arial"/>
                                        <w:szCs w:val="20"/>
                                        <w:lang w:eastAsia="sl-SI"/>
                                      </w:rPr>
                                    </w:pPr>
                                  </w:p>
                                  <w:p w14:paraId="3CC4676C" w14:textId="77777777" w:rsidR="00A96877" w:rsidRPr="00537108" w:rsidRDefault="00A96877" w:rsidP="00BF67FF">
                                    <w:pPr>
                                      <w:spacing w:line="276" w:lineRule="auto"/>
                                      <w:jc w:val="both"/>
                                      <w:rPr>
                                        <w:rFonts w:cs="Arial"/>
                                        <w:szCs w:val="20"/>
                                        <w:lang w:eastAsia="sl-SI"/>
                                      </w:rPr>
                                    </w:pPr>
                                    <w:r w:rsidRPr="00537108">
                                      <w:rPr>
                                        <w:rFonts w:cs="Arial"/>
                                        <w:szCs w:val="20"/>
                                        <w:lang w:eastAsia="sl-SI"/>
                                      </w:rPr>
                                      <w:t>2.3 Poglavitne rešitve</w:t>
                                    </w:r>
                                  </w:p>
                                  <w:p w14:paraId="3CC4676D" w14:textId="25CFD12C" w:rsidR="002A65A2" w:rsidRPr="00537108" w:rsidRDefault="00C72961" w:rsidP="00BF67FF">
                                    <w:pPr>
                                      <w:spacing w:line="276" w:lineRule="auto"/>
                                      <w:jc w:val="both"/>
                                      <w:rPr>
                                        <w:rFonts w:cs="Arial"/>
                                        <w:szCs w:val="20"/>
                                        <w:lang w:eastAsia="sl-SI"/>
                                      </w:rPr>
                                    </w:pPr>
                                    <w:r w:rsidRPr="00537108">
                                      <w:rPr>
                                        <w:rFonts w:cs="Arial"/>
                                        <w:szCs w:val="20"/>
                                        <w:lang w:eastAsia="sl-SI"/>
                                      </w:rPr>
                                      <w:t>Z zakonom se popravljajo nejasnosti iz ZIUZEOP in določajo dodatni ukrepi za zajezitev epidemije in omilitev njenih posledic za državljane in gospodarstvo. Poglavitne rešitve so nanašajo na:</w:t>
                                    </w:r>
                                  </w:p>
                                  <w:p w14:paraId="3CC4676E" w14:textId="1A85B4FB" w:rsidR="00A97847" w:rsidRPr="00537108" w:rsidRDefault="00A97847" w:rsidP="00BF67FF">
                                    <w:pPr>
                                      <w:pStyle w:val="Odstavekseznama"/>
                                      <w:numPr>
                                        <w:ilvl w:val="0"/>
                                        <w:numId w:val="65"/>
                                      </w:numPr>
                                      <w:tabs>
                                        <w:tab w:val="left" w:pos="340"/>
                                      </w:tabs>
                                      <w:spacing w:line="276" w:lineRule="auto"/>
                                      <w:jc w:val="both"/>
                                      <w:rPr>
                                        <w:rFonts w:ascii="Arial" w:hAnsi="Arial"/>
                                        <w:sz w:val="20"/>
                                      </w:rPr>
                                    </w:pPr>
                                    <w:r w:rsidRPr="00537108">
                                      <w:rPr>
                                        <w:rFonts w:ascii="Arial" w:hAnsi="Arial" w:cs="Arial"/>
                                        <w:sz w:val="20"/>
                                        <w:szCs w:val="20"/>
                                      </w:rPr>
                                      <w:t>trajanje</w:t>
                                    </w:r>
                                    <w:r w:rsidRPr="00537108">
                                      <w:rPr>
                                        <w:rFonts w:ascii="Arial" w:hAnsi="Arial"/>
                                        <w:sz w:val="20"/>
                                      </w:rPr>
                                      <w:t xml:space="preserve"> ukrepov</w:t>
                                    </w:r>
                                    <w:r w:rsidR="0092377F" w:rsidRPr="00537108">
                                      <w:rPr>
                                        <w:rFonts w:ascii="Arial" w:hAnsi="Arial"/>
                                        <w:sz w:val="20"/>
                                      </w:rPr>
                                      <w:t xml:space="preserve"> (jasnejša določitev)</w:t>
                                    </w:r>
                                    <w:r w:rsidR="009A0964" w:rsidRPr="00537108">
                                      <w:rPr>
                                        <w:rFonts w:ascii="Arial" w:hAnsi="Arial"/>
                                        <w:sz w:val="20"/>
                                      </w:rPr>
                                      <w:t>;</w:t>
                                    </w:r>
                                  </w:p>
                                  <w:p w14:paraId="3CC4676F" w14:textId="25F7F05A" w:rsidR="00A97847" w:rsidRPr="00537108" w:rsidRDefault="00A97847" w:rsidP="00BF67FF">
                                    <w:pPr>
                                      <w:pStyle w:val="Odstavekseznama"/>
                                      <w:numPr>
                                        <w:ilvl w:val="0"/>
                                        <w:numId w:val="65"/>
                                      </w:numPr>
                                      <w:tabs>
                                        <w:tab w:val="left" w:pos="340"/>
                                      </w:tabs>
                                      <w:spacing w:line="276" w:lineRule="auto"/>
                                      <w:jc w:val="both"/>
                                      <w:rPr>
                                        <w:rFonts w:ascii="Arial" w:hAnsi="Arial" w:cs="Arial"/>
                                        <w:sz w:val="20"/>
                                        <w:szCs w:val="20"/>
                                      </w:rPr>
                                    </w:pPr>
                                    <w:r w:rsidRPr="00537108">
                                      <w:rPr>
                                        <w:rFonts w:ascii="Arial" w:hAnsi="Arial" w:cs="Arial"/>
                                        <w:sz w:val="20"/>
                                        <w:szCs w:val="20"/>
                                      </w:rPr>
                                      <w:t>pogoje za dodelitev državne pomoči</w:t>
                                    </w:r>
                                    <w:r w:rsidR="0092377F" w:rsidRPr="00537108">
                                      <w:rPr>
                                        <w:rFonts w:ascii="Arial" w:hAnsi="Arial" w:cs="Arial"/>
                                        <w:sz w:val="20"/>
                                        <w:szCs w:val="20"/>
                                      </w:rPr>
                                      <w:t xml:space="preserve"> (določajo se pogoji za dodelitev pomoči po zakonu z vidika pravil državnih pomoči)</w:t>
                                    </w:r>
                                    <w:r w:rsidR="009A0964" w:rsidRPr="00537108">
                                      <w:rPr>
                                        <w:rFonts w:ascii="Arial" w:hAnsi="Arial" w:cs="Arial"/>
                                        <w:sz w:val="20"/>
                                        <w:szCs w:val="20"/>
                                      </w:rPr>
                                      <w:t>;</w:t>
                                    </w:r>
                                  </w:p>
                                  <w:p w14:paraId="3CC46770" w14:textId="4B8B1DCF" w:rsidR="00A97847" w:rsidRPr="00537108" w:rsidRDefault="00A97847" w:rsidP="00BF67FF">
                                    <w:pPr>
                                      <w:pStyle w:val="Odstavekseznama"/>
                                      <w:numPr>
                                        <w:ilvl w:val="0"/>
                                        <w:numId w:val="17"/>
                                      </w:numPr>
                                      <w:tabs>
                                        <w:tab w:val="left" w:pos="340"/>
                                      </w:tabs>
                                      <w:spacing w:line="276" w:lineRule="auto"/>
                                      <w:jc w:val="both"/>
                                      <w:rPr>
                                        <w:rFonts w:ascii="Arial" w:hAnsi="Arial"/>
                                        <w:sz w:val="20"/>
                                      </w:rPr>
                                    </w:pPr>
                                    <w:r w:rsidRPr="00537108">
                                      <w:rPr>
                                        <w:rFonts w:ascii="Arial" w:hAnsi="Arial" w:cs="Arial"/>
                                        <w:sz w:val="20"/>
                                        <w:szCs w:val="20"/>
                                      </w:rPr>
                                      <w:t>ukrepe</w:t>
                                    </w:r>
                                    <w:r w:rsidRPr="00537108">
                                      <w:rPr>
                                        <w:rFonts w:ascii="Arial" w:hAnsi="Arial"/>
                                        <w:sz w:val="20"/>
                                      </w:rPr>
                                      <w:t xml:space="preserve"> na področju dela in plačevanja prispevkov za socialno varnost</w:t>
                                    </w:r>
                                    <w:r w:rsidRPr="00537108">
                                      <w:rPr>
                                        <w:rFonts w:ascii="Arial" w:hAnsi="Arial" w:cs="Arial"/>
                                        <w:sz w:val="20"/>
                                        <w:szCs w:val="20"/>
                                      </w:rPr>
                                      <w:t>, to je na</w:t>
                                    </w:r>
                                    <w:r w:rsidRPr="00537108">
                                      <w:rPr>
                                        <w:rFonts w:ascii="Arial" w:hAnsi="Arial"/>
                                        <w:sz w:val="20"/>
                                      </w:rPr>
                                      <w:t xml:space="preserve"> povračila nadomestila plače delavcem </w:t>
                                    </w:r>
                                    <w:r w:rsidRPr="00537108">
                                      <w:rPr>
                                        <w:rFonts w:ascii="Arial" w:hAnsi="Arial" w:cs="Arial"/>
                                        <w:sz w:val="20"/>
                                        <w:szCs w:val="20"/>
                                      </w:rPr>
                                      <w:t xml:space="preserve">na začasnem čakanju na delo in </w:t>
                                    </w:r>
                                    <w:r w:rsidRPr="00537108">
                                      <w:rPr>
                                        <w:rFonts w:ascii="Arial" w:hAnsi="Arial"/>
                                        <w:sz w:val="20"/>
                                      </w:rPr>
                                      <w:t xml:space="preserve">zaradi </w:t>
                                    </w:r>
                                    <w:r w:rsidRPr="00537108">
                                      <w:rPr>
                                        <w:rFonts w:ascii="Arial" w:hAnsi="Arial" w:cs="Arial"/>
                                        <w:sz w:val="20"/>
                                        <w:szCs w:val="20"/>
                                      </w:rPr>
                                      <w:t xml:space="preserve">odsotnosti iz razloga </w:t>
                                    </w:r>
                                    <w:r w:rsidRPr="00537108">
                                      <w:rPr>
                                        <w:rFonts w:ascii="Arial" w:hAnsi="Arial"/>
                                        <w:sz w:val="20"/>
                                      </w:rPr>
                                      <w:t>višje sile, oprostitve plačila prispevkov za te delavce</w:t>
                                    </w:r>
                                    <w:r w:rsidRPr="00537108">
                                      <w:rPr>
                                        <w:rFonts w:ascii="Arial" w:hAnsi="Arial" w:cs="Arial"/>
                                        <w:sz w:val="20"/>
                                        <w:szCs w:val="20"/>
                                      </w:rPr>
                                      <w:t xml:space="preserve">, </w:t>
                                    </w:r>
                                    <w:r w:rsidRPr="00537108">
                                      <w:rPr>
                                        <w:rFonts w:ascii="Arial" w:hAnsi="Arial"/>
                                        <w:sz w:val="20"/>
                                      </w:rPr>
                                      <w:t xml:space="preserve">oprostitve plačila prispevkov za pokojninsko in invalidsko zavarovanje za zaposlene, ki </w:t>
                                    </w:r>
                                    <w:r w:rsidR="0092377F" w:rsidRPr="00537108">
                                      <w:rPr>
                                        <w:rFonts w:ascii="Arial" w:hAnsi="Arial" w:cs="Arial"/>
                                        <w:sz w:val="20"/>
                                        <w:szCs w:val="20"/>
                                      </w:rPr>
                                      <w:t>delajo</w:t>
                                    </w:r>
                                    <w:r w:rsidRPr="00537108">
                                      <w:rPr>
                                        <w:rFonts w:ascii="Arial" w:hAnsi="Arial" w:cs="Arial"/>
                                        <w:sz w:val="20"/>
                                        <w:szCs w:val="20"/>
                                      </w:rPr>
                                      <w:t>, izredno pomoč</w:t>
                                    </w:r>
                                    <w:r w:rsidRPr="00537108">
                                      <w:rPr>
                                        <w:rFonts w:ascii="Arial" w:hAnsi="Arial"/>
                                        <w:sz w:val="20"/>
                                      </w:rPr>
                                      <w:t xml:space="preserve"> v obliki mesečnega temeljnega dohodka </w:t>
                                    </w:r>
                                    <w:r w:rsidRPr="00537108">
                                      <w:rPr>
                                        <w:rFonts w:ascii="Arial" w:hAnsi="Arial" w:cs="Arial"/>
                                        <w:sz w:val="20"/>
                                        <w:szCs w:val="20"/>
                                      </w:rPr>
                                      <w:t xml:space="preserve">in na </w:t>
                                    </w:r>
                                    <w:r w:rsidRPr="00537108">
                                      <w:rPr>
                                        <w:rFonts w:ascii="Arial" w:hAnsi="Arial"/>
                                        <w:sz w:val="20"/>
                                      </w:rPr>
                                      <w:t xml:space="preserve">oprostitve plačila prispevkov za </w:t>
                                    </w:r>
                                    <w:r w:rsidRPr="00537108">
                                      <w:rPr>
                                        <w:rFonts w:ascii="Arial" w:hAnsi="Arial"/>
                                        <w:sz w:val="20"/>
                                      </w:rPr>
                                      <w:lastRenderedPageBreak/>
                                      <w:t xml:space="preserve">samozaposlene </w:t>
                                    </w:r>
                                    <w:r w:rsidRPr="00537108">
                                      <w:rPr>
                                        <w:rFonts w:ascii="Arial" w:hAnsi="Arial" w:cs="Arial"/>
                                        <w:sz w:val="20"/>
                                        <w:szCs w:val="20"/>
                                      </w:rPr>
                                      <w:t>osebe, verske uslužbence, družbenike in kmete</w:t>
                                    </w:r>
                                    <w:r w:rsidR="0092377F" w:rsidRPr="00537108">
                                      <w:rPr>
                                        <w:rFonts w:ascii="Arial" w:hAnsi="Arial" w:cs="Arial"/>
                                        <w:sz w:val="20"/>
                                        <w:szCs w:val="20"/>
                                      </w:rPr>
                                      <w:t xml:space="preserve"> (</w:t>
                                    </w:r>
                                    <w:r w:rsidR="00B87FE6" w:rsidRPr="00537108">
                                      <w:rPr>
                                        <w:rFonts w:ascii="Arial" w:hAnsi="Arial" w:cs="Arial"/>
                                        <w:sz w:val="20"/>
                                        <w:szCs w:val="20"/>
                                      </w:rPr>
                                      <w:t>jasnejša</w:t>
                                    </w:r>
                                    <w:r w:rsidR="0092377F" w:rsidRPr="00537108">
                                      <w:rPr>
                                        <w:rFonts w:ascii="Arial" w:hAnsi="Arial" w:cs="Arial"/>
                                        <w:sz w:val="20"/>
                                        <w:szCs w:val="20"/>
                                      </w:rPr>
                                      <w:t xml:space="preserve"> določitev pogojev za pridobitev pomoči oziroma vračila prejetih pomoči, razširitev upravičencev do mesečnega temeljnega dohodka </w:t>
                                    </w:r>
                                    <w:r w:rsidR="00B87FE6" w:rsidRPr="00537108">
                                      <w:rPr>
                                        <w:rFonts w:ascii="Arial" w:hAnsi="Arial" w:cs="Arial"/>
                                        <w:sz w:val="20"/>
                                        <w:szCs w:val="20"/>
                                      </w:rPr>
                                      <w:t>in</w:t>
                                    </w:r>
                                    <w:r w:rsidR="0092377F" w:rsidRPr="00537108">
                                      <w:rPr>
                                        <w:rFonts w:ascii="Arial" w:hAnsi="Arial" w:cs="Arial"/>
                                        <w:sz w:val="20"/>
                                        <w:szCs w:val="20"/>
                                      </w:rPr>
                                      <w:t xml:space="preserve"> oprostitve plačila prispevkov tudi na tiste samozaposlene, kmete, družbenike in verske </w:t>
                                    </w:r>
                                    <w:r w:rsidR="00B87FE6" w:rsidRPr="00537108">
                                      <w:rPr>
                                        <w:rFonts w:ascii="Arial" w:hAnsi="Arial" w:cs="Arial"/>
                                        <w:sz w:val="20"/>
                                        <w:szCs w:val="20"/>
                                      </w:rPr>
                                      <w:t>uslužbence</w:t>
                                    </w:r>
                                    <w:r w:rsidR="0092377F" w:rsidRPr="00537108">
                                      <w:rPr>
                                        <w:rFonts w:ascii="Arial" w:hAnsi="Arial" w:cs="Arial"/>
                                        <w:sz w:val="20"/>
                                        <w:szCs w:val="20"/>
                                      </w:rPr>
                                      <w:t>, ki niso do polnega zavarovalnega časa vključeni v zavarovanje na podlagi 15., 16., 17., petega odstavka 25. in šestega odstavka 19. člena ZPIZ-2. V teh primerih so upravičeni do sorazmernega dela temeljnega dohodka, razširitev oprostitve plačila za delodajalce tudi na plačilo prispevkov za poklicno zavarovanje, določitev upravičenosti do mesečnega kriznega dodatka tudi v invalidskih pod</w:t>
                                    </w:r>
                                    <w:r w:rsidR="009A0964" w:rsidRPr="00537108">
                                      <w:rPr>
                                        <w:rFonts w:ascii="Arial" w:hAnsi="Arial" w:cs="Arial"/>
                                        <w:sz w:val="20"/>
                                        <w:szCs w:val="20"/>
                                      </w:rPr>
                                      <w:t>jetjih in zaposlitvenih centrih);</w:t>
                                    </w:r>
                                    <w:r w:rsidR="0092377F" w:rsidRPr="00537108">
                                      <w:rPr>
                                        <w:rFonts w:ascii="Arial" w:hAnsi="Arial" w:cs="Arial"/>
                                        <w:sz w:val="20"/>
                                        <w:szCs w:val="20"/>
                                      </w:rPr>
                                      <w:t xml:space="preserve">   </w:t>
                                    </w:r>
                                  </w:p>
                                  <w:p w14:paraId="3CC46771" w14:textId="70B101F3" w:rsidR="00A97847" w:rsidRPr="00537108" w:rsidRDefault="00A97847" w:rsidP="00BF67FF">
                                    <w:pPr>
                                      <w:pStyle w:val="Odstavekseznama"/>
                                      <w:numPr>
                                        <w:ilvl w:val="0"/>
                                        <w:numId w:val="17"/>
                                      </w:numPr>
                                      <w:tabs>
                                        <w:tab w:val="left" w:pos="340"/>
                                      </w:tabs>
                                      <w:spacing w:line="276" w:lineRule="auto"/>
                                      <w:jc w:val="both"/>
                                      <w:rPr>
                                        <w:rFonts w:ascii="Arial" w:hAnsi="Arial" w:cs="Arial"/>
                                        <w:sz w:val="20"/>
                                        <w:szCs w:val="20"/>
                                      </w:rPr>
                                    </w:pPr>
                                    <w:r w:rsidRPr="00537108">
                                      <w:rPr>
                                        <w:rFonts w:ascii="Arial" w:hAnsi="Arial" w:cs="Arial"/>
                                        <w:sz w:val="20"/>
                                        <w:szCs w:val="20"/>
                                      </w:rPr>
                                      <w:t xml:space="preserve">ukrepe s </w:t>
                                    </w:r>
                                    <w:proofErr w:type="spellStart"/>
                                    <w:r w:rsidRPr="00537108">
                                      <w:rPr>
                                        <w:rFonts w:ascii="Arial" w:hAnsi="Arial" w:cs="Arial"/>
                                        <w:sz w:val="20"/>
                                        <w:szCs w:val="20"/>
                                      </w:rPr>
                                      <w:t>podorčja</w:t>
                                    </w:r>
                                    <w:proofErr w:type="spellEnd"/>
                                    <w:r w:rsidRPr="00537108">
                                      <w:rPr>
                                        <w:rFonts w:ascii="Arial" w:hAnsi="Arial" w:cs="Arial"/>
                                        <w:sz w:val="20"/>
                                        <w:szCs w:val="20"/>
                                      </w:rPr>
                                      <w:t xml:space="preserve"> vzgoje, izobraževanja in znanosti</w:t>
                                    </w:r>
                                    <w:r w:rsidR="00600FF7" w:rsidRPr="00537108">
                                      <w:rPr>
                                        <w:rFonts w:ascii="Arial" w:hAnsi="Arial" w:cs="Arial"/>
                                        <w:sz w:val="20"/>
                                        <w:szCs w:val="20"/>
                                      </w:rPr>
                                      <w:t xml:space="preserve"> (praktično usposabljanje z delom pri delodajalcih)</w:t>
                                    </w:r>
                                    <w:r w:rsidR="009A0964" w:rsidRPr="00537108">
                                      <w:rPr>
                                        <w:rFonts w:ascii="Arial" w:hAnsi="Arial" w:cs="Arial"/>
                                        <w:sz w:val="20"/>
                                        <w:szCs w:val="20"/>
                                      </w:rPr>
                                      <w:t>;</w:t>
                                    </w:r>
                                  </w:p>
                                  <w:p w14:paraId="3CC46772" w14:textId="151BA19F" w:rsidR="00A97847" w:rsidRPr="00537108" w:rsidRDefault="00A97847" w:rsidP="00BF67FF">
                                    <w:pPr>
                                      <w:pStyle w:val="Odstavekseznama"/>
                                      <w:numPr>
                                        <w:ilvl w:val="0"/>
                                        <w:numId w:val="17"/>
                                      </w:numPr>
                                      <w:tabs>
                                        <w:tab w:val="left" w:pos="340"/>
                                      </w:tabs>
                                      <w:spacing w:line="276" w:lineRule="auto"/>
                                      <w:jc w:val="both"/>
                                      <w:rPr>
                                        <w:rFonts w:ascii="Arial" w:hAnsi="Arial" w:cs="Arial"/>
                                        <w:sz w:val="20"/>
                                        <w:szCs w:val="20"/>
                                      </w:rPr>
                                    </w:pPr>
                                    <w:r w:rsidRPr="00537108">
                                      <w:rPr>
                                        <w:rFonts w:ascii="Arial" w:hAnsi="Arial" w:cs="Arial"/>
                                        <w:sz w:val="20"/>
                                        <w:szCs w:val="20"/>
                                      </w:rPr>
                                      <w:t xml:space="preserve">ukrepe na področju socialnega varstva, pravic iz javnih sredstev in uveljavljanja pravic iz naslova starševskega varstva </w:t>
                                    </w:r>
                                    <w:r w:rsidR="00F2173D" w:rsidRPr="00537108">
                                      <w:rPr>
                                        <w:rFonts w:ascii="Arial" w:hAnsi="Arial" w:cs="Arial"/>
                                        <w:sz w:val="20"/>
                                        <w:szCs w:val="20"/>
                                      </w:rPr>
                                      <w:t>(</w:t>
                                    </w:r>
                                    <w:r w:rsidR="00B008E9" w:rsidRPr="00537108">
                                      <w:rPr>
                                        <w:rFonts w:ascii="Arial" w:hAnsi="Arial" w:cs="Arial"/>
                                        <w:sz w:val="20"/>
                                        <w:szCs w:val="20"/>
                                      </w:rPr>
                                      <w:t>določ</w:t>
                                    </w:r>
                                    <w:r w:rsidR="00F2173D" w:rsidRPr="00537108">
                                      <w:rPr>
                                        <w:rFonts w:ascii="Arial" w:hAnsi="Arial" w:cs="Arial"/>
                                        <w:sz w:val="20"/>
                                        <w:szCs w:val="20"/>
                                      </w:rPr>
                                      <w:t xml:space="preserve">itev upravičenosti do enkratnega solidarnostnega dodatka tudi </w:t>
                                    </w:r>
                                    <w:r w:rsidR="00B87FE6" w:rsidRPr="00537108">
                                      <w:rPr>
                                        <w:rFonts w:ascii="Arial" w:hAnsi="Arial" w:cs="Arial"/>
                                        <w:sz w:val="20"/>
                                        <w:szCs w:val="20"/>
                                      </w:rPr>
                                      <w:t xml:space="preserve">za </w:t>
                                    </w:r>
                                    <w:r w:rsidR="00F2173D" w:rsidRPr="00537108">
                                      <w:rPr>
                                        <w:rFonts w:ascii="Arial" w:hAnsi="Arial" w:cs="Arial"/>
                                        <w:sz w:val="20"/>
                                        <w:szCs w:val="20"/>
                                      </w:rPr>
                                      <w:t xml:space="preserve">uživalce poklicnih pokojnin, razširitev </w:t>
                                    </w:r>
                                    <w:proofErr w:type="spellStart"/>
                                    <w:r w:rsidR="00F2173D" w:rsidRPr="00537108">
                                      <w:rPr>
                                        <w:rFonts w:ascii="Arial" w:hAnsi="Arial" w:cs="Arial"/>
                                        <w:sz w:val="20"/>
                                        <w:szCs w:val="20"/>
                                      </w:rPr>
                                      <w:t>enkrantega</w:t>
                                    </w:r>
                                    <w:proofErr w:type="spellEnd"/>
                                    <w:r w:rsidR="00F2173D" w:rsidRPr="00537108">
                                      <w:rPr>
                                        <w:rFonts w:ascii="Arial" w:hAnsi="Arial" w:cs="Arial"/>
                                        <w:sz w:val="20"/>
                                        <w:szCs w:val="20"/>
                                      </w:rPr>
                                      <w:t xml:space="preserve"> dodatka tudi na določene člane kmetije, na izredne študente, ter za določene druge ranljive skupine</w:t>
                                    </w:r>
                                    <w:r w:rsidR="00B008E9" w:rsidRPr="00537108">
                                      <w:rPr>
                                        <w:rFonts w:ascii="Arial" w:hAnsi="Arial" w:cs="Arial"/>
                                        <w:sz w:val="20"/>
                                        <w:szCs w:val="20"/>
                                      </w:rPr>
                                      <w:t xml:space="preserve"> pod določenimi pogoji</w:t>
                                    </w:r>
                                    <w:r w:rsidR="00F2173D" w:rsidRPr="00537108">
                                      <w:rPr>
                                        <w:rFonts w:ascii="Arial" w:hAnsi="Arial" w:cs="Arial"/>
                                        <w:sz w:val="20"/>
                                        <w:szCs w:val="20"/>
                                      </w:rPr>
                                      <w:t xml:space="preserve"> npr. </w:t>
                                    </w:r>
                                    <w:r w:rsidR="00B87FE6" w:rsidRPr="00537108">
                                      <w:rPr>
                                        <w:rFonts w:ascii="Arial" w:hAnsi="Arial" w:cs="Arial"/>
                                        <w:sz w:val="20"/>
                                        <w:szCs w:val="20"/>
                                      </w:rPr>
                                      <w:t>družinske pomočnike, upravičence</w:t>
                                    </w:r>
                                    <w:r w:rsidR="00B008E9" w:rsidRPr="00537108">
                                      <w:rPr>
                                        <w:rFonts w:ascii="Arial" w:hAnsi="Arial" w:cs="Arial"/>
                                        <w:sz w:val="20"/>
                                        <w:szCs w:val="20"/>
                                      </w:rPr>
                                      <w:t xml:space="preserve"> do starševskega dodatka, </w:t>
                                    </w:r>
                                    <w:r w:rsidR="00B87FE6" w:rsidRPr="00537108">
                                      <w:rPr>
                                        <w:rFonts w:ascii="Arial" w:hAnsi="Arial" w:cs="Arial"/>
                                        <w:sz w:val="20"/>
                                        <w:szCs w:val="20"/>
                                      </w:rPr>
                                      <w:t>upravičence</w:t>
                                    </w:r>
                                    <w:r w:rsidR="00B008E9" w:rsidRPr="00537108">
                                      <w:rPr>
                                        <w:rFonts w:ascii="Arial" w:hAnsi="Arial" w:cs="Arial"/>
                                        <w:sz w:val="20"/>
                                        <w:szCs w:val="20"/>
                                      </w:rPr>
                                      <w:t xml:space="preserve"> do dodatka za nego, do materinskega oziroma starševskega nadomestila, do delnega plačila za izgubljen dohodek, pa zakonu, ki ureja starševsko varstvo in družinske prejemek, upravičen</w:t>
                                    </w:r>
                                    <w:r w:rsidR="00B87FE6" w:rsidRPr="00537108">
                                      <w:rPr>
                                        <w:rFonts w:ascii="Arial" w:hAnsi="Arial" w:cs="Arial"/>
                                        <w:sz w:val="20"/>
                                        <w:szCs w:val="20"/>
                                      </w:rPr>
                                      <w:t>ce</w:t>
                                    </w:r>
                                    <w:r w:rsidR="00B008E9" w:rsidRPr="00537108">
                                      <w:rPr>
                                        <w:rFonts w:ascii="Arial" w:hAnsi="Arial" w:cs="Arial"/>
                                        <w:sz w:val="20"/>
                                        <w:szCs w:val="20"/>
                                      </w:rPr>
                                      <w:t xml:space="preserve"> do nadomestila po zakonu, ki ureja socialno vključevanje invalidov, </w:t>
                                    </w:r>
                                    <w:r w:rsidR="00B87FE6" w:rsidRPr="00537108">
                                      <w:rPr>
                                        <w:rFonts w:ascii="Arial" w:hAnsi="Arial" w:cs="Arial"/>
                                        <w:sz w:val="20"/>
                                        <w:szCs w:val="20"/>
                                      </w:rPr>
                                      <w:t>določene upravičence</w:t>
                                    </w:r>
                                    <w:r w:rsidR="00B008E9" w:rsidRPr="00537108">
                                      <w:rPr>
                                        <w:rFonts w:ascii="Arial" w:hAnsi="Arial" w:cs="Arial"/>
                                        <w:sz w:val="20"/>
                                        <w:szCs w:val="20"/>
                                      </w:rPr>
                                      <w:t>, po zakonih, ki urejajo vo</w:t>
                                    </w:r>
                                    <w:r w:rsidR="009A0964" w:rsidRPr="00537108">
                                      <w:rPr>
                                        <w:rFonts w:ascii="Arial" w:hAnsi="Arial" w:cs="Arial"/>
                                        <w:sz w:val="20"/>
                                        <w:szCs w:val="20"/>
                                      </w:rPr>
                                      <w:t>jne veterane in vojne invalide);</w:t>
                                    </w:r>
                                  </w:p>
                                  <w:p w14:paraId="1333361E" w14:textId="601411A6" w:rsidR="00B008E9" w:rsidRPr="00537108" w:rsidRDefault="00B008E9" w:rsidP="00BF67FF">
                                    <w:pPr>
                                      <w:pStyle w:val="Odstavekseznama"/>
                                      <w:numPr>
                                        <w:ilvl w:val="0"/>
                                        <w:numId w:val="17"/>
                                      </w:numPr>
                                      <w:tabs>
                                        <w:tab w:val="left" w:pos="340"/>
                                      </w:tabs>
                                      <w:spacing w:line="276" w:lineRule="auto"/>
                                      <w:jc w:val="both"/>
                                      <w:rPr>
                                        <w:rFonts w:ascii="Arial" w:hAnsi="Arial" w:cs="Arial"/>
                                        <w:sz w:val="20"/>
                                        <w:szCs w:val="20"/>
                                      </w:rPr>
                                    </w:pPr>
                                    <w:r w:rsidRPr="00537108">
                                      <w:rPr>
                                        <w:rFonts w:ascii="Arial" w:hAnsi="Arial" w:cs="Arial"/>
                                        <w:sz w:val="20"/>
                                        <w:szCs w:val="20"/>
                                      </w:rPr>
                                      <w:t>ukrepe na davčnem področju (dodatna olajšava za donacije Republiki Sloveniji za namen odprave posledic epidemije COVID -19, začasna oprostitev plačila DDV od dobav in pridobitev zaščitne in medicinske opreme z</w:t>
                                    </w:r>
                                    <w:r w:rsidR="009A0964" w:rsidRPr="00537108">
                                      <w:rPr>
                                        <w:rFonts w:ascii="Arial" w:hAnsi="Arial" w:cs="Arial"/>
                                        <w:sz w:val="20"/>
                                        <w:szCs w:val="20"/>
                                      </w:rPr>
                                      <w:t xml:space="preserve">notraj Unije, splošno pravilo v zvezi z oprostitvijo plačila dohodnine za primerljive dohodke z virom izven </w:t>
                                    </w:r>
                                    <w:proofErr w:type="spellStart"/>
                                    <w:r w:rsidR="009A0964" w:rsidRPr="00537108">
                                      <w:rPr>
                                        <w:rFonts w:ascii="Arial" w:hAnsi="Arial" w:cs="Arial"/>
                                        <w:sz w:val="20"/>
                                        <w:szCs w:val="20"/>
                                      </w:rPr>
                                      <w:t>slovenije</w:t>
                                    </w:r>
                                    <w:proofErr w:type="spellEnd"/>
                                    <w:r w:rsidR="00B87FE6" w:rsidRPr="00537108">
                                      <w:rPr>
                                        <w:rFonts w:ascii="Arial" w:hAnsi="Arial" w:cs="Arial"/>
                                        <w:sz w:val="20"/>
                                        <w:szCs w:val="20"/>
                                      </w:rPr>
                                      <w:t>)</w:t>
                                    </w:r>
                                    <w:r w:rsidR="009A0964" w:rsidRPr="00537108">
                                      <w:rPr>
                                        <w:rFonts w:ascii="Arial" w:hAnsi="Arial" w:cs="Arial"/>
                                        <w:sz w:val="20"/>
                                        <w:szCs w:val="20"/>
                                      </w:rPr>
                                      <w:t>;</w:t>
                                    </w:r>
                                  </w:p>
                                  <w:p w14:paraId="7005BB60" w14:textId="77777777" w:rsidR="00A400CC" w:rsidRPr="00A400CC" w:rsidRDefault="00A400CC" w:rsidP="00DD315D">
                                    <w:pPr>
                                      <w:pStyle w:val="Odstavekseznama"/>
                                      <w:numPr>
                                        <w:ilvl w:val="0"/>
                                        <w:numId w:val="17"/>
                                      </w:numPr>
                                      <w:jc w:val="both"/>
                                      <w:rPr>
                                        <w:rFonts w:ascii="Arial" w:hAnsi="Arial" w:cs="Arial"/>
                                        <w:sz w:val="20"/>
                                        <w:szCs w:val="20"/>
                                      </w:rPr>
                                    </w:pPr>
                                    <w:r w:rsidRPr="00A400CC">
                                      <w:rPr>
                                        <w:rFonts w:ascii="Arial" w:hAnsi="Arial" w:cs="Arial"/>
                                        <w:sz w:val="20"/>
                                        <w:szCs w:val="20"/>
                                      </w:rPr>
                                      <w:t>ukrepe na področju delovanja javnega sektorja v času epidemije  (dopolnjena pravila glede razporejanja delovnega časa zaradi nujnih potreb, posebnosti glede nadomestila plače v času odsotnosti z dela javnega uslužbenca iz razlogov epidemije, posebne ureditve glede financiranja dodatkov za delo v rizičnih razmerah ter na področju pravic do izrabe letnega dopusta);</w:t>
                                    </w:r>
                                  </w:p>
                                  <w:p w14:paraId="3CC46775" w14:textId="308D49FE" w:rsidR="00A97847" w:rsidRPr="00537108" w:rsidRDefault="009A0964" w:rsidP="00BF67FF">
                                    <w:pPr>
                                      <w:pStyle w:val="Odstavekseznama"/>
                                      <w:numPr>
                                        <w:ilvl w:val="0"/>
                                        <w:numId w:val="17"/>
                                      </w:numPr>
                                      <w:tabs>
                                        <w:tab w:val="left" w:pos="340"/>
                                      </w:tabs>
                                      <w:spacing w:line="276" w:lineRule="auto"/>
                                      <w:jc w:val="both"/>
                                      <w:rPr>
                                        <w:rFonts w:ascii="Arial" w:hAnsi="Arial" w:cs="Arial"/>
                                        <w:sz w:val="20"/>
                                        <w:szCs w:val="20"/>
                                      </w:rPr>
                                    </w:pPr>
                                    <w:r w:rsidRPr="00537108">
                                      <w:rPr>
                                        <w:rFonts w:ascii="Arial" w:hAnsi="Arial" w:cs="Arial"/>
                                        <w:sz w:val="20"/>
                                        <w:szCs w:val="20"/>
                                      </w:rPr>
                                      <w:t>;</w:t>
                                    </w:r>
                                  </w:p>
                                  <w:p w14:paraId="3CC46776" w14:textId="31F96BF5" w:rsidR="00A97847" w:rsidRPr="00537108" w:rsidRDefault="00A97847" w:rsidP="00BF67FF">
                                    <w:pPr>
                                      <w:pStyle w:val="Odstavekseznama"/>
                                      <w:numPr>
                                        <w:ilvl w:val="0"/>
                                        <w:numId w:val="17"/>
                                      </w:numPr>
                                      <w:tabs>
                                        <w:tab w:val="left" w:pos="340"/>
                                      </w:tabs>
                                      <w:spacing w:line="276" w:lineRule="auto"/>
                                      <w:jc w:val="both"/>
                                      <w:rPr>
                                        <w:rFonts w:ascii="Arial" w:hAnsi="Arial" w:cs="Arial"/>
                                        <w:sz w:val="20"/>
                                        <w:szCs w:val="20"/>
                                      </w:rPr>
                                    </w:pPr>
                                    <w:r w:rsidRPr="00537108">
                                      <w:rPr>
                                        <w:rFonts w:ascii="Arial" w:hAnsi="Arial" w:cs="Arial"/>
                                        <w:sz w:val="20"/>
                                        <w:szCs w:val="20"/>
                                      </w:rPr>
                                      <w:t>ukrepe na področju kmetijstva, gozdarstva in prehrane</w:t>
                                    </w:r>
                                    <w:r w:rsidR="00B81D37" w:rsidRPr="00537108">
                                      <w:rPr>
                                        <w:rFonts w:ascii="Arial" w:hAnsi="Arial" w:cs="Arial"/>
                                        <w:sz w:val="20"/>
                                        <w:szCs w:val="20"/>
                                      </w:rPr>
                                      <w:t xml:space="preserve"> (trajanje ukrepov, začasno in občasno delo v kmetijstvu se širi tudi na brezposelne osebe);</w:t>
                                    </w:r>
                                  </w:p>
                                  <w:p w14:paraId="3CC46777" w14:textId="48AF58FD" w:rsidR="00A97847" w:rsidRPr="00537108" w:rsidRDefault="00A97847" w:rsidP="00BF67FF">
                                    <w:pPr>
                                      <w:pStyle w:val="Odstavekseznama"/>
                                      <w:numPr>
                                        <w:ilvl w:val="0"/>
                                        <w:numId w:val="17"/>
                                      </w:numPr>
                                      <w:tabs>
                                        <w:tab w:val="left" w:pos="340"/>
                                      </w:tabs>
                                      <w:spacing w:line="276" w:lineRule="auto"/>
                                      <w:jc w:val="both"/>
                                      <w:rPr>
                                        <w:rFonts w:ascii="Arial" w:hAnsi="Arial" w:cs="Arial"/>
                                        <w:sz w:val="20"/>
                                        <w:szCs w:val="20"/>
                                      </w:rPr>
                                    </w:pPr>
                                    <w:r w:rsidRPr="00537108">
                                      <w:rPr>
                                        <w:rFonts w:ascii="Arial" w:hAnsi="Arial" w:cs="Arial"/>
                                        <w:sz w:val="20"/>
                                        <w:szCs w:val="20"/>
                                      </w:rPr>
                                      <w:t>ukrepe na področju odloga plačila kreditnih in drugih obveznosti, nastalih na podlagi zakona, ki ureja pomoč za reševanje in prestrukturiranje gospodarskih družb in zadrug v težavah</w:t>
                                    </w:r>
                                    <w:r w:rsidR="00B81D37" w:rsidRPr="00537108">
                                      <w:rPr>
                                        <w:rFonts w:ascii="Arial" w:hAnsi="Arial" w:cs="Arial"/>
                                        <w:sz w:val="20"/>
                                        <w:szCs w:val="20"/>
                                      </w:rPr>
                                      <w:t>;</w:t>
                                    </w:r>
                                  </w:p>
                                  <w:p w14:paraId="3CC46778" w14:textId="65999424" w:rsidR="00A97847" w:rsidRPr="00537108" w:rsidRDefault="00A97847" w:rsidP="00BF67FF">
                                    <w:pPr>
                                      <w:pStyle w:val="Odstavekseznama"/>
                                      <w:numPr>
                                        <w:ilvl w:val="0"/>
                                        <w:numId w:val="17"/>
                                      </w:numPr>
                                      <w:tabs>
                                        <w:tab w:val="left" w:pos="340"/>
                                      </w:tabs>
                                      <w:spacing w:line="276" w:lineRule="auto"/>
                                      <w:jc w:val="both"/>
                                      <w:rPr>
                                        <w:rFonts w:ascii="Arial" w:hAnsi="Arial" w:cs="Arial"/>
                                        <w:sz w:val="20"/>
                                        <w:szCs w:val="20"/>
                                      </w:rPr>
                                    </w:pPr>
                                    <w:r w:rsidRPr="00537108">
                                      <w:rPr>
                                        <w:rFonts w:ascii="Arial" w:hAnsi="Arial" w:cs="Arial"/>
                                        <w:sz w:val="20"/>
                                        <w:szCs w:val="20"/>
                                      </w:rPr>
                                      <w:t>ukrepe glede plačilnih rokov</w:t>
                                    </w:r>
                                    <w:r w:rsidR="00B81D37" w:rsidRPr="00537108">
                                      <w:rPr>
                                        <w:rFonts w:ascii="Arial" w:hAnsi="Arial" w:cs="Arial"/>
                                        <w:sz w:val="20"/>
                                        <w:szCs w:val="20"/>
                                      </w:rPr>
                                      <w:t xml:space="preserve"> (jasna določitev veljavnosti ureditve – le za osebe, ki niso druge javne osebe v smislu Zakona o preprečevanju zamud pri plačilih),</w:t>
                                    </w:r>
                                  </w:p>
                                  <w:p w14:paraId="3CC4677B" w14:textId="1B00D57C" w:rsidR="00A97847" w:rsidRPr="00537108" w:rsidRDefault="00A97847" w:rsidP="00BF67FF">
                                    <w:pPr>
                                      <w:pStyle w:val="Odstavekseznama"/>
                                      <w:numPr>
                                        <w:ilvl w:val="0"/>
                                        <w:numId w:val="17"/>
                                      </w:numPr>
                                      <w:tabs>
                                        <w:tab w:val="left" w:pos="340"/>
                                      </w:tabs>
                                      <w:spacing w:line="276" w:lineRule="auto"/>
                                      <w:jc w:val="both"/>
                                      <w:rPr>
                                        <w:rFonts w:ascii="Arial" w:hAnsi="Arial" w:cs="Arial"/>
                                        <w:sz w:val="20"/>
                                        <w:szCs w:val="20"/>
                                      </w:rPr>
                                    </w:pPr>
                                    <w:r w:rsidRPr="00537108">
                                      <w:rPr>
                                        <w:rFonts w:ascii="Arial" w:hAnsi="Arial" w:cs="Arial"/>
                                        <w:sz w:val="20"/>
                                        <w:szCs w:val="20"/>
                                      </w:rPr>
                                      <w:t>ukrepe na področju preprečevanje pranja denarja in financiranja terorizma</w:t>
                                    </w:r>
                                    <w:r w:rsidR="00B87FE6" w:rsidRPr="00537108">
                                      <w:rPr>
                                        <w:rFonts w:ascii="Arial" w:hAnsi="Arial" w:cs="Arial"/>
                                        <w:sz w:val="20"/>
                                        <w:szCs w:val="20"/>
                                      </w:rPr>
                                      <w:t xml:space="preserve"> (</w:t>
                                    </w:r>
                                    <w:r w:rsidR="00B81D37" w:rsidRPr="00537108">
                                      <w:rPr>
                                        <w:rFonts w:ascii="Arial" w:hAnsi="Arial" w:cs="Arial"/>
                                        <w:sz w:val="20"/>
                                        <w:szCs w:val="20"/>
                                      </w:rPr>
                                      <w:t>začasna prilagoditev načina izvajanja identifikacije stranke in preverjanja njene identitete);</w:t>
                                    </w:r>
                                  </w:p>
                                  <w:p w14:paraId="3CC4677C" w14:textId="1777721A" w:rsidR="00A97847" w:rsidRPr="00537108" w:rsidRDefault="00A97847" w:rsidP="00BF67FF">
                                    <w:pPr>
                                      <w:pStyle w:val="Odstavekseznama"/>
                                      <w:numPr>
                                        <w:ilvl w:val="0"/>
                                        <w:numId w:val="17"/>
                                      </w:numPr>
                                      <w:tabs>
                                        <w:tab w:val="left" w:pos="340"/>
                                      </w:tabs>
                                      <w:spacing w:line="276" w:lineRule="auto"/>
                                      <w:jc w:val="both"/>
                                      <w:rPr>
                                        <w:rFonts w:ascii="Arial" w:hAnsi="Arial" w:cs="Arial"/>
                                        <w:sz w:val="20"/>
                                        <w:szCs w:val="20"/>
                                      </w:rPr>
                                    </w:pPr>
                                    <w:r w:rsidRPr="00537108">
                                      <w:rPr>
                                        <w:rFonts w:ascii="Arial" w:hAnsi="Arial" w:cs="Arial"/>
                                        <w:sz w:val="20"/>
                                        <w:szCs w:val="20"/>
                                      </w:rPr>
                                      <w:t>ukrepe na področju izvršbe in osebnega stečaja</w:t>
                                    </w:r>
                                    <w:r w:rsidR="00EC45D7" w:rsidRPr="00537108">
                                      <w:rPr>
                                        <w:rFonts w:ascii="Arial" w:hAnsi="Arial" w:cs="Arial"/>
                                        <w:sz w:val="20"/>
                                        <w:szCs w:val="20"/>
                                      </w:rPr>
                                      <w:t>;</w:t>
                                    </w:r>
                                  </w:p>
                                  <w:p w14:paraId="3CC4677D" w14:textId="0A0ABD9B" w:rsidR="00A97847" w:rsidRPr="00537108" w:rsidRDefault="00A97847" w:rsidP="00BF67FF">
                                    <w:pPr>
                                      <w:pStyle w:val="Odstavekseznama"/>
                                      <w:numPr>
                                        <w:ilvl w:val="0"/>
                                        <w:numId w:val="17"/>
                                      </w:numPr>
                                      <w:tabs>
                                        <w:tab w:val="left" w:pos="340"/>
                                      </w:tabs>
                                      <w:spacing w:line="276" w:lineRule="auto"/>
                                      <w:jc w:val="both"/>
                                      <w:rPr>
                                        <w:rFonts w:ascii="Arial" w:hAnsi="Arial" w:cs="Arial"/>
                                        <w:sz w:val="20"/>
                                        <w:szCs w:val="20"/>
                                      </w:rPr>
                                    </w:pPr>
                                    <w:r w:rsidRPr="00537108">
                                      <w:rPr>
                                        <w:rFonts w:ascii="Arial" w:hAnsi="Arial" w:cs="Arial"/>
                                        <w:sz w:val="20"/>
                                        <w:szCs w:val="20"/>
                                      </w:rPr>
                                      <w:t>ukrepe na področju izvajanja javnih storitev</w:t>
                                    </w:r>
                                    <w:r w:rsidR="00EC45D7" w:rsidRPr="00537108">
                                      <w:rPr>
                                        <w:rFonts w:ascii="Arial" w:hAnsi="Arial" w:cs="Arial"/>
                                        <w:sz w:val="20"/>
                                        <w:szCs w:val="20"/>
                                      </w:rPr>
                                      <w:t xml:space="preserve"> (kritje določeni stroškov izvajalcem ja</w:t>
                                    </w:r>
                                    <w:r w:rsidR="00B87FE6" w:rsidRPr="00537108">
                                      <w:rPr>
                                        <w:rFonts w:ascii="Arial" w:hAnsi="Arial" w:cs="Arial"/>
                                        <w:sz w:val="20"/>
                                        <w:szCs w:val="20"/>
                                      </w:rPr>
                                      <w:t>v</w:t>
                                    </w:r>
                                    <w:r w:rsidR="00EC45D7" w:rsidRPr="00537108">
                                      <w:rPr>
                                        <w:rFonts w:ascii="Arial" w:hAnsi="Arial" w:cs="Arial"/>
                                        <w:sz w:val="20"/>
                                        <w:szCs w:val="20"/>
                                      </w:rPr>
                                      <w:t xml:space="preserve">nih storitev, ki v času </w:t>
                                    </w:r>
                                    <w:proofErr w:type="spellStart"/>
                                    <w:r w:rsidR="00EC45D7" w:rsidRPr="00537108">
                                      <w:rPr>
                                        <w:rFonts w:ascii="Arial" w:hAnsi="Arial" w:cs="Arial"/>
                                        <w:sz w:val="20"/>
                                        <w:szCs w:val="20"/>
                                      </w:rPr>
                                      <w:t>epidenije</w:t>
                                    </w:r>
                                    <w:proofErr w:type="spellEnd"/>
                                    <w:r w:rsidR="00EC45D7" w:rsidRPr="00537108">
                                      <w:rPr>
                                        <w:rFonts w:ascii="Arial" w:hAnsi="Arial" w:cs="Arial"/>
                                        <w:sz w:val="20"/>
                                        <w:szCs w:val="20"/>
                                      </w:rPr>
                                      <w:t xml:space="preserve"> ne izvajajo storitev);</w:t>
                                    </w:r>
                                  </w:p>
                                  <w:p w14:paraId="3CC4677E" w14:textId="3802438A" w:rsidR="00A97847" w:rsidRPr="00537108" w:rsidRDefault="00A97847" w:rsidP="00BF67FF">
                                    <w:pPr>
                                      <w:pStyle w:val="Odstavekseznama"/>
                                      <w:numPr>
                                        <w:ilvl w:val="0"/>
                                        <w:numId w:val="17"/>
                                      </w:numPr>
                                      <w:tabs>
                                        <w:tab w:val="left" w:pos="340"/>
                                      </w:tabs>
                                      <w:spacing w:line="276" w:lineRule="auto"/>
                                      <w:jc w:val="both"/>
                                      <w:rPr>
                                        <w:rFonts w:ascii="Arial" w:hAnsi="Arial" w:cs="Arial"/>
                                        <w:sz w:val="20"/>
                                        <w:szCs w:val="20"/>
                                      </w:rPr>
                                    </w:pPr>
                                    <w:r w:rsidRPr="00537108">
                                      <w:rPr>
                                        <w:rFonts w:ascii="Arial" w:hAnsi="Arial" w:cs="Arial"/>
                                        <w:sz w:val="20"/>
                                        <w:szCs w:val="20"/>
                                      </w:rPr>
                                      <w:t>ukrepe glede vračila prejetih sredstev</w:t>
                                    </w:r>
                                    <w:r w:rsidR="00EC45D7" w:rsidRPr="00537108">
                                      <w:rPr>
                                        <w:rFonts w:ascii="Arial" w:hAnsi="Arial" w:cs="Arial"/>
                                        <w:sz w:val="20"/>
                                        <w:szCs w:val="20"/>
                                      </w:rPr>
                                      <w:t xml:space="preserve"> (izključitev določenih ukrepov</w:t>
                                    </w:r>
                                    <w:r w:rsidR="000A08D8" w:rsidRPr="00537108">
                                      <w:rPr>
                                        <w:rFonts w:ascii="Arial" w:hAnsi="Arial" w:cs="Arial"/>
                                        <w:sz w:val="20"/>
                                        <w:szCs w:val="20"/>
                                      </w:rPr>
                                      <w:t>, na katere delodajalec nima vpliva,</w:t>
                                    </w:r>
                                    <w:r w:rsidR="00EC45D7" w:rsidRPr="00537108">
                                      <w:rPr>
                                        <w:rFonts w:ascii="Arial" w:hAnsi="Arial" w:cs="Arial"/>
                                        <w:sz w:val="20"/>
                                        <w:szCs w:val="20"/>
                                      </w:rPr>
                                      <w:t xml:space="preserve"> iz obveznosti vračila v primeru izplačil določenih dohodkov, </w:t>
                                    </w:r>
                                    <w:r w:rsidR="000A08D8" w:rsidRPr="00537108">
                                      <w:rPr>
                                        <w:rFonts w:ascii="Arial" w:hAnsi="Arial" w:cs="Arial"/>
                                        <w:sz w:val="20"/>
                                        <w:szCs w:val="20"/>
                                      </w:rPr>
                                      <w:t>natančnejša določitev izplačil, ki se upoštevajo, določitev pristojnosti Finančne uprave Republike Slovenije za celovit nadzor v zvezi z uveljavljanjem določenih pravic);</w:t>
                                    </w:r>
                                  </w:p>
                                  <w:p w14:paraId="2780570B" w14:textId="49E5DED2" w:rsidR="001D29BD" w:rsidRPr="00537108" w:rsidRDefault="001D29BD" w:rsidP="00BF67FF">
                                    <w:pPr>
                                      <w:pStyle w:val="Odstavekseznama"/>
                                      <w:numPr>
                                        <w:ilvl w:val="0"/>
                                        <w:numId w:val="17"/>
                                      </w:numPr>
                                      <w:tabs>
                                        <w:tab w:val="left" w:pos="340"/>
                                      </w:tabs>
                                      <w:spacing w:line="276" w:lineRule="auto"/>
                                      <w:jc w:val="both"/>
                                      <w:rPr>
                                        <w:rFonts w:ascii="Arial" w:hAnsi="Arial" w:cs="Arial"/>
                                        <w:sz w:val="20"/>
                                        <w:szCs w:val="20"/>
                                      </w:rPr>
                                    </w:pPr>
                                    <w:r w:rsidRPr="00537108">
                                      <w:rPr>
                                        <w:rFonts w:ascii="Arial" w:hAnsi="Arial" w:cs="Arial"/>
                                        <w:sz w:val="20"/>
                                        <w:szCs w:val="20"/>
                                      </w:rPr>
                                      <w:t>ukrepe na področju gradbene zakonodaje</w:t>
                                    </w:r>
                                    <w:r w:rsidR="000A08D8" w:rsidRPr="00537108">
                                      <w:rPr>
                                        <w:rFonts w:ascii="Arial" w:hAnsi="Arial" w:cs="Arial"/>
                                        <w:sz w:val="20"/>
                                        <w:szCs w:val="20"/>
                                      </w:rPr>
                                      <w:t>;</w:t>
                                    </w:r>
                                  </w:p>
                                  <w:p w14:paraId="084D02CD" w14:textId="4A7F7E0F" w:rsidR="001D29BD" w:rsidRPr="00537108" w:rsidRDefault="001D29BD" w:rsidP="00BF67FF">
                                    <w:pPr>
                                      <w:pStyle w:val="Odstavekseznama"/>
                                      <w:numPr>
                                        <w:ilvl w:val="0"/>
                                        <w:numId w:val="17"/>
                                      </w:numPr>
                                      <w:tabs>
                                        <w:tab w:val="left" w:pos="340"/>
                                      </w:tabs>
                                      <w:spacing w:line="276" w:lineRule="auto"/>
                                      <w:jc w:val="both"/>
                                      <w:rPr>
                                        <w:rFonts w:ascii="Arial" w:hAnsi="Arial" w:cs="Arial"/>
                                        <w:sz w:val="20"/>
                                        <w:szCs w:val="20"/>
                                      </w:rPr>
                                    </w:pPr>
                                    <w:r w:rsidRPr="00537108">
                                      <w:rPr>
                                        <w:rFonts w:ascii="Arial" w:hAnsi="Arial" w:cs="Arial"/>
                                        <w:sz w:val="20"/>
                                        <w:szCs w:val="20"/>
                                      </w:rPr>
                                      <w:t xml:space="preserve">ukrepe na področju </w:t>
                                    </w:r>
                                    <w:proofErr w:type="spellStart"/>
                                    <w:r w:rsidRPr="00537108">
                                      <w:rPr>
                                        <w:rFonts w:ascii="Arial" w:hAnsi="Arial" w:cs="Arial"/>
                                        <w:sz w:val="20"/>
                                        <w:szCs w:val="20"/>
                                      </w:rPr>
                                      <w:t>ravnavnja</w:t>
                                    </w:r>
                                    <w:proofErr w:type="spellEnd"/>
                                    <w:r w:rsidRPr="00537108">
                                      <w:rPr>
                                        <w:rFonts w:ascii="Arial" w:hAnsi="Arial" w:cs="Arial"/>
                                        <w:sz w:val="20"/>
                                        <w:szCs w:val="20"/>
                                      </w:rPr>
                                      <w:t xml:space="preserve"> z odpadno embalažo</w:t>
                                    </w:r>
                                    <w:r w:rsidR="000A08D8" w:rsidRPr="00537108">
                                      <w:rPr>
                                        <w:rFonts w:ascii="Arial" w:hAnsi="Arial" w:cs="Arial"/>
                                        <w:sz w:val="20"/>
                                        <w:szCs w:val="20"/>
                                      </w:rPr>
                                      <w:t>;</w:t>
                                    </w:r>
                                  </w:p>
                                  <w:p w14:paraId="1CB724A8" w14:textId="689F0383" w:rsidR="001D29BD" w:rsidRPr="00537108" w:rsidRDefault="001D29BD" w:rsidP="00BF67FF">
                                    <w:pPr>
                                      <w:pStyle w:val="Odstavekseznama"/>
                                      <w:numPr>
                                        <w:ilvl w:val="0"/>
                                        <w:numId w:val="17"/>
                                      </w:numPr>
                                      <w:tabs>
                                        <w:tab w:val="left" w:pos="340"/>
                                      </w:tabs>
                                      <w:spacing w:line="276" w:lineRule="auto"/>
                                      <w:jc w:val="both"/>
                                      <w:rPr>
                                        <w:rFonts w:ascii="Arial" w:hAnsi="Arial" w:cs="Arial"/>
                                        <w:sz w:val="20"/>
                                        <w:szCs w:val="20"/>
                                      </w:rPr>
                                    </w:pPr>
                                    <w:r w:rsidRPr="00537108">
                                      <w:rPr>
                                        <w:rFonts w:ascii="Arial" w:hAnsi="Arial" w:cs="Arial"/>
                                        <w:sz w:val="20"/>
                                        <w:szCs w:val="20"/>
                                      </w:rPr>
                                      <w:t>ukrepe na področju turizma (</w:t>
                                    </w:r>
                                    <w:r w:rsidR="00B87FE6" w:rsidRPr="00537108">
                                      <w:rPr>
                                        <w:rFonts w:ascii="Arial" w:hAnsi="Arial" w:cs="Arial"/>
                                        <w:sz w:val="20"/>
                                        <w:szCs w:val="20"/>
                                      </w:rPr>
                                      <w:t>uvedba vrednotnic</w:t>
                                    </w:r>
                                    <w:r w:rsidRPr="00537108">
                                      <w:rPr>
                                        <w:rFonts w:ascii="Arial" w:hAnsi="Arial" w:cs="Arial"/>
                                        <w:sz w:val="20"/>
                                        <w:szCs w:val="20"/>
                                      </w:rPr>
                                      <w:t>)</w:t>
                                    </w:r>
                                    <w:r w:rsidR="000A08D8" w:rsidRPr="00537108">
                                      <w:rPr>
                                        <w:rFonts w:ascii="Arial" w:hAnsi="Arial" w:cs="Arial"/>
                                        <w:sz w:val="20"/>
                                        <w:szCs w:val="20"/>
                                      </w:rPr>
                                      <w:t>;</w:t>
                                    </w:r>
                                  </w:p>
                                  <w:p w14:paraId="4C86D878" w14:textId="7AD72F8C" w:rsidR="001D29BD" w:rsidRPr="00537108" w:rsidRDefault="001D29BD" w:rsidP="001D29BD">
                                    <w:pPr>
                                      <w:pStyle w:val="Odstavekseznama"/>
                                      <w:numPr>
                                        <w:ilvl w:val="0"/>
                                        <w:numId w:val="17"/>
                                      </w:numPr>
                                      <w:tabs>
                                        <w:tab w:val="left" w:pos="340"/>
                                      </w:tabs>
                                      <w:spacing w:line="276" w:lineRule="auto"/>
                                      <w:jc w:val="both"/>
                                      <w:rPr>
                                        <w:rFonts w:ascii="Arial" w:hAnsi="Arial" w:cs="Arial"/>
                                        <w:sz w:val="20"/>
                                        <w:szCs w:val="20"/>
                                      </w:rPr>
                                    </w:pPr>
                                    <w:r w:rsidRPr="00537108">
                                      <w:rPr>
                                        <w:rFonts w:ascii="Arial" w:hAnsi="Arial" w:cs="Arial"/>
                                        <w:sz w:val="20"/>
                                        <w:szCs w:val="20"/>
                                      </w:rPr>
                                      <w:t>ukrepe na področju metodologije določitve upravičenih stroškov elektro operaterjev</w:t>
                                    </w:r>
                                    <w:r w:rsidR="000A08D8" w:rsidRPr="00537108">
                                      <w:rPr>
                                        <w:rFonts w:ascii="Arial" w:hAnsi="Arial" w:cs="Arial"/>
                                        <w:sz w:val="20"/>
                                        <w:szCs w:val="20"/>
                                      </w:rPr>
                                      <w:t>;</w:t>
                                    </w:r>
                                  </w:p>
                                  <w:p w14:paraId="3CC46780" w14:textId="167D1811" w:rsidR="002A65A2" w:rsidRPr="00537108" w:rsidRDefault="00A97847" w:rsidP="00BF67FF">
                                    <w:pPr>
                                      <w:pStyle w:val="Odstavekseznama"/>
                                      <w:numPr>
                                        <w:ilvl w:val="0"/>
                                        <w:numId w:val="17"/>
                                      </w:numPr>
                                      <w:tabs>
                                        <w:tab w:val="left" w:pos="340"/>
                                      </w:tabs>
                                      <w:spacing w:line="276" w:lineRule="auto"/>
                                      <w:jc w:val="both"/>
                                      <w:rPr>
                                        <w:rFonts w:ascii="Arial" w:hAnsi="Arial" w:cs="Arial"/>
                                        <w:sz w:val="20"/>
                                        <w:szCs w:val="20"/>
                                      </w:rPr>
                                    </w:pPr>
                                    <w:r w:rsidRPr="00537108">
                                      <w:rPr>
                                        <w:rFonts w:ascii="Arial" w:hAnsi="Arial" w:cs="Arial"/>
                                        <w:sz w:val="20"/>
                                        <w:szCs w:val="20"/>
                                      </w:rPr>
                                      <w:t>dopolnitev kazenskih določb.</w:t>
                                    </w:r>
                                    <w:r w:rsidR="002A65A2" w:rsidRPr="00537108">
                                      <w:rPr>
                                        <w:rFonts w:ascii="Arial" w:hAnsi="Arial" w:cs="Arial"/>
                                        <w:sz w:val="20"/>
                                        <w:szCs w:val="20"/>
                                      </w:rPr>
                                      <w:t xml:space="preserve"> </w:t>
                                    </w:r>
                                  </w:p>
                                </w:tc>
                              </w:tr>
                              <w:tr w:rsidR="00A96877" w:rsidRPr="00537108" w14:paraId="3CC467B4" w14:textId="77777777" w:rsidTr="0051493D">
                                <w:tc>
                                  <w:tcPr>
                                    <w:tcW w:w="8714" w:type="dxa"/>
                                  </w:tcPr>
                                  <w:p w14:paraId="08B1F855" w14:textId="77777777" w:rsidR="00222DB4" w:rsidRPr="00537108" w:rsidRDefault="00222DB4" w:rsidP="00BF67FF">
                                    <w:pPr>
                                      <w:spacing w:line="276" w:lineRule="auto"/>
                                      <w:jc w:val="both"/>
                                      <w:rPr>
                                        <w:lang w:eastAsia="sl-SI"/>
                                      </w:rPr>
                                    </w:pPr>
                                  </w:p>
                                  <w:p w14:paraId="3CC467B3" w14:textId="26F934EF" w:rsidR="00A96877" w:rsidRPr="00537108" w:rsidRDefault="00A96877" w:rsidP="00BF67FF">
                                    <w:pPr>
                                      <w:spacing w:line="276" w:lineRule="auto"/>
                                      <w:jc w:val="both"/>
                                      <w:rPr>
                                        <w:lang w:eastAsia="sl-SI"/>
                                      </w:rPr>
                                    </w:pPr>
                                    <w:r w:rsidRPr="00537108">
                                      <w:rPr>
                                        <w:lang w:eastAsia="sl-SI"/>
                                      </w:rPr>
                                      <w:lastRenderedPageBreak/>
                                      <w:t xml:space="preserve"> </w:t>
                                    </w:r>
                                  </w:p>
                                </w:tc>
                              </w:tr>
                              <w:tr w:rsidR="00A96877" w:rsidRPr="00537108" w14:paraId="3CC467B6" w14:textId="77777777" w:rsidTr="0051493D">
                                <w:tc>
                                  <w:tcPr>
                                    <w:tcW w:w="8714" w:type="dxa"/>
                                  </w:tcPr>
                                  <w:p w14:paraId="3CC467B5" w14:textId="77777777" w:rsidR="00A96877" w:rsidRPr="00537108" w:rsidRDefault="00A96877" w:rsidP="00BF67FF">
                                    <w:pPr>
                                      <w:suppressAutoHyphens/>
                                      <w:overflowPunct w:val="0"/>
                                      <w:autoSpaceDE w:val="0"/>
                                      <w:autoSpaceDN w:val="0"/>
                                      <w:adjustRightInd w:val="0"/>
                                      <w:spacing w:line="276" w:lineRule="auto"/>
                                      <w:jc w:val="both"/>
                                      <w:textAlignment w:val="baseline"/>
                                      <w:outlineLvl w:val="3"/>
                                      <w:rPr>
                                        <w:rFonts w:cs="Arial"/>
                                        <w:b/>
                                        <w:szCs w:val="20"/>
                                        <w:lang w:eastAsia="sl-SI"/>
                                      </w:rPr>
                                    </w:pPr>
                                    <w:r w:rsidRPr="00537108">
                                      <w:rPr>
                                        <w:rFonts w:cs="Arial"/>
                                        <w:b/>
                                        <w:szCs w:val="20"/>
                                        <w:lang w:eastAsia="sl-SI"/>
                                      </w:rPr>
                                      <w:lastRenderedPageBreak/>
                                      <w:t>3. OCENA FINANČNIH POSLEDIC PREDLOGA ZAKONA ZA DRŽAVNI PRORAČUN IN DRUGA JAVNA FINANČNA SREDSTVA</w:t>
                                    </w:r>
                                  </w:p>
                                </w:tc>
                              </w:tr>
                              <w:tr w:rsidR="00A96877" w:rsidRPr="00537108" w14:paraId="3CC467C5" w14:textId="77777777" w:rsidTr="0051493D">
                                <w:tc>
                                  <w:tcPr>
                                    <w:tcW w:w="8714" w:type="dxa"/>
                                    <w:shd w:val="clear" w:color="auto" w:fill="auto"/>
                                  </w:tcPr>
                                  <w:p w14:paraId="0DC5FACE" w14:textId="77777777" w:rsidR="00B32E59" w:rsidRPr="00537108" w:rsidRDefault="00B32E59" w:rsidP="00BF67FF">
                                    <w:pPr>
                                      <w:spacing w:line="276" w:lineRule="auto"/>
                                      <w:jc w:val="both"/>
                                      <w:rPr>
                                        <w:rFonts w:cs="Arial"/>
                                        <w:szCs w:val="20"/>
                                        <w:lang w:eastAsia="sl-SI"/>
                                      </w:rPr>
                                    </w:pPr>
                                  </w:p>
                                  <w:p w14:paraId="3CC467B7" w14:textId="74ED7598" w:rsidR="00A96877" w:rsidRPr="00537108" w:rsidRDefault="00554B7C" w:rsidP="00BF67FF">
                                    <w:pPr>
                                      <w:spacing w:line="276" w:lineRule="auto"/>
                                      <w:jc w:val="both"/>
                                      <w:rPr>
                                        <w:rFonts w:cs="Arial"/>
                                        <w:szCs w:val="20"/>
                                        <w:lang w:eastAsia="sl-SI"/>
                                      </w:rPr>
                                    </w:pPr>
                                    <w:r w:rsidRPr="00537108">
                                      <w:rPr>
                                        <w:rFonts w:cs="Arial"/>
                                        <w:szCs w:val="20"/>
                                        <w:lang w:eastAsia="sl-SI"/>
                                      </w:rPr>
                                      <w:t xml:space="preserve">Predlog zakona bo imel finančne posledice za državni proračun in druga javnofinančna sredstva. </w:t>
                                    </w:r>
                                    <w:r w:rsidR="0040398E">
                                      <w:rPr>
                                        <w:rFonts w:cs="Arial"/>
                                        <w:szCs w:val="20"/>
                                        <w:lang w:eastAsia="sl-SI"/>
                                      </w:rPr>
                                      <w:t xml:space="preserve">Pri tem bodo določene rešitve imele vpliv na zmanjšanje prihodkov Zavoda za pokojninsko in invalidsko zavarovanje ter občinske proračune, kar pa sicer ne predstavlja neposredno izpada prihodkov omenjenih blagajn, saj bo ta primanjkljaj kril državni proračun. </w:t>
                                    </w:r>
                                    <w:r w:rsidRPr="00537108">
                                      <w:rPr>
                                        <w:rFonts w:cs="Arial"/>
                                        <w:szCs w:val="20"/>
                                        <w:lang w:eastAsia="sl-SI"/>
                                      </w:rPr>
                                      <w:t>Ocenjujemo</w:t>
                                    </w:r>
                                    <w:r w:rsidR="0040398E">
                                      <w:rPr>
                                        <w:rFonts w:cs="Arial"/>
                                        <w:szCs w:val="20"/>
                                        <w:lang w:eastAsia="sl-SI"/>
                                      </w:rPr>
                                      <w:t xml:space="preserve"> tako</w:t>
                                    </w:r>
                                    <w:r w:rsidRPr="00537108">
                                      <w:rPr>
                                        <w:rFonts w:cs="Arial"/>
                                        <w:szCs w:val="20"/>
                                        <w:lang w:eastAsia="sl-SI"/>
                                      </w:rPr>
                                      <w:t>, da bo</w:t>
                                    </w:r>
                                    <w:r w:rsidR="0040398E">
                                      <w:rPr>
                                        <w:rFonts w:cs="Arial"/>
                                        <w:szCs w:val="20"/>
                                        <w:lang w:eastAsia="sl-SI"/>
                                      </w:rPr>
                                      <w:t xml:space="preserve"> za financiranje predlaganih</w:t>
                                    </w:r>
                                    <w:r w:rsidRPr="00537108">
                                      <w:rPr>
                                        <w:rFonts w:cs="Arial"/>
                                        <w:szCs w:val="20"/>
                                        <w:lang w:eastAsia="sl-SI"/>
                                      </w:rPr>
                                      <w:t xml:space="preserve"> rešit</w:t>
                                    </w:r>
                                    <w:r w:rsidR="0040398E">
                                      <w:rPr>
                                        <w:rFonts w:cs="Arial"/>
                                        <w:szCs w:val="20"/>
                                        <w:lang w:eastAsia="sl-SI"/>
                                      </w:rPr>
                                      <w:t>e</w:t>
                                    </w:r>
                                    <w:r w:rsidRPr="00537108">
                                      <w:rPr>
                                        <w:rFonts w:cs="Arial"/>
                                        <w:szCs w:val="20"/>
                                        <w:lang w:eastAsia="sl-SI"/>
                                      </w:rPr>
                                      <w:t>v za čas veljavnosti zakona</w:t>
                                    </w:r>
                                    <w:r w:rsidR="006636EC">
                                      <w:rPr>
                                        <w:rFonts w:cs="Arial"/>
                                        <w:szCs w:val="20"/>
                                        <w:lang w:eastAsia="sl-SI"/>
                                      </w:rPr>
                                      <w:t>,</w:t>
                                    </w:r>
                                    <w:r w:rsidRPr="00537108">
                                      <w:rPr>
                                        <w:rFonts w:cs="Arial"/>
                                        <w:szCs w:val="20"/>
                                        <w:lang w:eastAsia="sl-SI"/>
                                      </w:rPr>
                                      <w:t xml:space="preserve"> </w:t>
                                    </w:r>
                                    <w:r w:rsidR="0040398E">
                                      <w:rPr>
                                        <w:rFonts w:cs="Arial"/>
                                        <w:szCs w:val="20"/>
                                        <w:lang w:eastAsia="sl-SI"/>
                                      </w:rPr>
                                      <w:t xml:space="preserve">to </w:t>
                                    </w:r>
                                    <w:r w:rsidRPr="00537108">
                                      <w:rPr>
                                        <w:rFonts w:cs="Arial"/>
                                        <w:szCs w:val="20"/>
                                        <w:lang w:eastAsia="sl-SI"/>
                                      </w:rPr>
                                      <w:t>zvišal</w:t>
                                    </w:r>
                                    <w:r w:rsidR="0040398E">
                                      <w:rPr>
                                        <w:rFonts w:cs="Arial"/>
                                        <w:szCs w:val="20"/>
                                        <w:lang w:eastAsia="sl-SI"/>
                                      </w:rPr>
                                      <w:t>o</w:t>
                                    </w:r>
                                    <w:r w:rsidRPr="00537108">
                                      <w:rPr>
                                        <w:rFonts w:cs="Arial"/>
                                        <w:szCs w:val="20"/>
                                        <w:lang w:eastAsia="sl-SI"/>
                                      </w:rPr>
                                      <w:t xml:space="preserve"> odhodke državnega proračuna</w:t>
                                    </w:r>
                                    <w:r w:rsidR="00C26B2B" w:rsidRPr="00537108">
                                      <w:rPr>
                                        <w:rFonts w:cs="Arial"/>
                                        <w:szCs w:val="20"/>
                                        <w:lang w:eastAsia="sl-SI"/>
                                      </w:rPr>
                                      <w:t xml:space="preserve"> za okoli </w:t>
                                    </w:r>
                                    <w:r w:rsidR="001671D2" w:rsidRPr="00537108">
                                      <w:rPr>
                                        <w:rFonts w:cs="Arial"/>
                                        <w:szCs w:val="20"/>
                                        <w:lang w:eastAsia="sl-SI"/>
                                      </w:rPr>
                                      <w:t>3</w:t>
                                    </w:r>
                                    <w:r w:rsidR="00982D76" w:rsidRPr="00537108">
                                      <w:rPr>
                                        <w:rFonts w:cs="Arial"/>
                                        <w:szCs w:val="20"/>
                                        <w:lang w:eastAsia="sl-SI"/>
                                      </w:rPr>
                                      <w:t>6</w:t>
                                    </w:r>
                                    <w:r w:rsidR="007556C3" w:rsidRPr="00537108">
                                      <w:rPr>
                                        <w:rFonts w:cs="Arial"/>
                                        <w:szCs w:val="20"/>
                                        <w:lang w:eastAsia="sl-SI"/>
                                      </w:rPr>
                                      <w:t>,</w:t>
                                    </w:r>
                                    <w:r w:rsidR="001671D2" w:rsidRPr="00537108">
                                      <w:rPr>
                                        <w:rFonts w:cs="Arial"/>
                                        <w:szCs w:val="20"/>
                                        <w:lang w:eastAsia="sl-SI"/>
                                      </w:rPr>
                                      <w:t>6</w:t>
                                    </w:r>
                                    <w:r w:rsidR="00C26B2B" w:rsidRPr="00537108">
                                      <w:rPr>
                                        <w:rFonts w:cs="Arial"/>
                                        <w:szCs w:val="20"/>
                                        <w:lang w:eastAsia="sl-SI"/>
                                      </w:rPr>
                                      <w:t xml:space="preserve"> mio eurov.</w:t>
                                    </w:r>
                                  </w:p>
                                  <w:p w14:paraId="3CC467BA" w14:textId="6810CA83" w:rsidR="00C26B2B" w:rsidRPr="00537108" w:rsidRDefault="00C26B2B" w:rsidP="00BF67FF">
                                    <w:pPr>
                                      <w:spacing w:line="276" w:lineRule="auto"/>
                                      <w:jc w:val="both"/>
                                      <w:rPr>
                                        <w:rFonts w:cs="Arial"/>
                                        <w:szCs w:val="20"/>
                                        <w:lang w:eastAsia="sl-SI"/>
                                      </w:rPr>
                                    </w:pPr>
                                  </w:p>
                                  <w:p w14:paraId="3CC467BB" w14:textId="77777777" w:rsidR="0086129C" w:rsidRPr="00537108" w:rsidRDefault="0086129C" w:rsidP="00BF67FF">
                                    <w:pPr>
                                      <w:spacing w:line="276" w:lineRule="auto"/>
                                      <w:jc w:val="both"/>
                                      <w:rPr>
                                        <w:rFonts w:cs="Arial"/>
                                        <w:szCs w:val="20"/>
                                        <w:u w:val="single"/>
                                        <w:lang w:eastAsia="sl-SI"/>
                                      </w:rPr>
                                    </w:pPr>
                                    <w:r w:rsidRPr="00537108">
                                      <w:rPr>
                                        <w:rFonts w:cs="Arial"/>
                                        <w:szCs w:val="20"/>
                                        <w:u w:val="single"/>
                                        <w:lang w:eastAsia="sl-SI"/>
                                      </w:rPr>
                                      <w:t>1. Na področju dela in plačevanja prispevkov za socialno varnost</w:t>
                                    </w:r>
                                  </w:p>
                                  <w:p w14:paraId="591A2799" w14:textId="26C2876B" w:rsidR="00AC1405" w:rsidRPr="00537108" w:rsidRDefault="00AC1405" w:rsidP="00BF67FF">
                                    <w:pPr>
                                      <w:spacing w:line="276" w:lineRule="auto"/>
                                      <w:jc w:val="both"/>
                                      <w:rPr>
                                        <w:rFonts w:cs="Arial"/>
                                        <w:szCs w:val="20"/>
                                        <w:lang w:eastAsia="sl-SI"/>
                                      </w:rPr>
                                    </w:pPr>
                                    <w:r w:rsidRPr="00537108">
                                      <w:rPr>
                                        <w:rFonts w:cs="Arial"/>
                                        <w:szCs w:val="20"/>
                                        <w:lang w:eastAsia="sl-SI"/>
                                      </w:rPr>
                                      <w:t>Z novelo zakona se ureja upravičenost humanitarnih in invalidskih organizacij do povračila nadomestila plače delavcem, ki so na začasnem čakanju na delo. Glede na to, da so mnoge humanitarne in invalidske organizacije v času epidemije svoje aktivnosti še okrepile, ocenjujemo, da od skupnega števila zaposlenih</w:t>
                                    </w:r>
                                    <w:r w:rsidR="00855293" w:rsidRPr="00537108">
                                      <w:rPr>
                                        <w:rFonts w:cs="Arial"/>
                                        <w:szCs w:val="20"/>
                                        <w:lang w:eastAsia="sl-SI"/>
                                      </w:rPr>
                                      <w:t xml:space="preserve"> (</w:t>
                                    </w:r>
                                    <w:r w:rsidRPr="00537108">
                                      <w:rPr>
                                        <w:rFonts w:cs="Arial"/>
                                        <w:szCs w:val="20"/>
                                        <w:lang w:eastAsia="sl-SI"/>
                                      </w:rPr>
                                      <w:t>v mesecu marcu</w:t>
                                    </w:r>
                                    <w:r w:rsidR="00855293" w:rsidRPr="00537108">
                                      <w:rPr>
                                        <w:rFonts w:cs="Arial"/>
                                        <w:szCs w:val="20"/>
                                        <w:lang w:eastAsia="sl-SI"/>
                                      </w:rPr>
                                      <w:t xml:space="preserve"> je bilo pri</w:t>
                                    </w:r>
                                    <w:r w:rsidRPr="00537108">
                                      <w:rPr>
                                        <w:rFonts w:cs="Arial"/>
                                        <w:szCs w:val="20"/>
                                        <w:lang w:eastAsia="sl-SI"/>
                                      </w:rPr>
                                      <w:t xml:space="preserve">bližno 1.200 </w:t>
                                    </w:r>
                                    <w:r w:rsidR="00855293" w:rsidRPr="00537108">
                                      <w:rPr>
                                        <w:rFonts w:cs="Arial"/>
                                        <w:szCs w:val="20"/>
                                        <w:lang w:eastAsia="sl-SI"/>
                                      </w:rPr>
                                      <w:t xml:space="preserve">zaposlenih), organizacije na čakanje </w:t>
                                    </w:r>
                                    <w:r w:rsidRPr="00537108">
                                      <w:rPr>
                                        <w:rFonts w:cs="Arial"/>
                                        <w:szCs w:val="20"/>
                                        <w:lang w:eastAsia="sl-SI"/>
                                      </w:rPr>
                                      <w:t xml:space="preserve">v povprečju ne bodo napotile več kot 20 odstotkov svojih delavcev. </w:t>
                                    </w:r>
                                    <w:r w:rsidR="00855293" w:rsidRPr="00537108">
                                      <w:rPr>
                                        <w:rFonts w:cs="Arial"/>
                                        <w:szCs w:val="20"/>
                                        <w:lang w:eastAsia="sl-SI"/>
                                      </w:rPr>
                                      <w:t>To pomeni, da bi morali za financiranje tega ukrepa, s strani državnega proračuna, zagotoviti okoli 0,8 mio eurov sredstev.</w:t>
                                    </w:r>
                                  </w:p>
                                  <w:p w14:paraId="4D95BE74" w14:textId="77777777" w:rsidR="00AC1405" w:rsidRPr="00537108" w:rsidRDefault="00AC1405" w:rsidP="00BF67FF">
                                    <w:pPr>
                                      <w:spacing w:line="276" w:lineRule="auto"/>
                                      <w:jc w:val="both"/>
                                      <w:rPr>
                                        <w:rFonts w:cs="Arial"/>
                                        <w:szCs w:val="20"/>
                                        <w:lang w:eastAsia="sl-SI"/>
                                      </w:rPr>
                                    </w:pPr>
                                  </w:p>
                                  <w:p w14:paraId="3CC467BC" w14:textId="04695CCF" w:rsidR="00C26B2B" w:rsidRPr="00537108" w:rsidRDefault="00C26B2B" w:rsidP="00BF67FF">
                                    <w:pPr>
                                      <w:spacing w:line="276" w:lineRule="auto"/>
                                      <w:jc w:val="both"/>
                                      <w:rPr>
                                        <w:rFonts w:cs="Arial"/>
                                        <w:szCs w:val="20"/>
                                        <w:lang w:eastAsia="sl-SI"/>
                                      </w:rPr>
                                    </w:pPr>
                                    <w:r w:rsidRPr="00537108">
                                      <w:rPr>
                                        <w:rFonts w:cs="Arial"/>
                                        <w:szCs w:val="20"/>
                                        <w:lang w:eastAsia="sl-SI"/>
                                      </w:rPr>
                                      <w:t xml:space="preserve">Novela zakona ima določene rešitve </w:t>
                                    </w:r>
                                    <w:r w:rsidR="001810B0" w:rsidRPr="00537108">
                                      <w:rPr>
                                        <w:rFonts w:cs="Arial"/>
                                        <w:szCs w:val="20"/>
                                        <w:lang w:eastAsia="sl-SI"/>
                                      </w:rPr>
                                      <w:t>na področju dela in plačevanja prispevkov za socialno varnost. Znotraj teh</w:t>
                                    </w:r>
                                    <w:r w:rsidR="00A423A8" w:rsidRPr="00537108">
                                      <w:rPr>
                                        <w:rFonts w:cs="Arial"/>
                                        <w:szCs w:val="20"/>
                                        <w:lang w:eastAsia="sl-SI"/>
                                      </w:rPr>
                                      <w:t xml:space="preserve"> začasnih ukrepov je predvidena razširitev plačila prispevkov za poklicno zavarovanje za zavezance, ki so dolžni plačevati prispevke za poklicno zavarovanje. </w:t>
                                    </w:r>
                                    <w:r w:rsidR="00C53666" w:rsidRPr="00537108">
                                      <w:rPr>
                                        <w:rFonts w:cs="Arial"/>
                                        <w:szCs w:val="20"/>
                                        <w:lang w:eastAsia="sl-SI"/>
                                      </w:rPr>
                                      <w:t>S predlogom se oprosti tiste zavarovance, ki so vključeni v poklicno zavarovanje, ne glede na to, ali v času uporabe ukrepov še naprej opravljajo delo in prejemajo plačo za delo, ali prejemajo nadomestilo zaradi upravičene odsotnosti z dela. Po oceni Ministrstva za delo, družino, socialne zadeve in enake možnosti je pričakovati, da bo za čas veljavnosti zakona s strani državnega proračuna</w:t>
                                    </w:r>
                                    <w:r w:rsidR="0044334D" w:rsidRPr="00537108">
                                      <w:rPr>
                                        <w:rFonts w:cs="Arial"/>
                                        <w:szCs w:val="20"/>
                                        <w:lang w:eastAsia="sl-SI"/>
                                      </w:rPr>
                                      <w:t>,</w:t>
                                    </w:r>
                                    <w:r w:rsidR="00C53666" w:rsidRPr="00537108">
                                      <w:rPr>
                                        <w:rFonts w:cs="Arial"/>
                                        <w:szCs w:val="20"/>
                                        <w:lang w:eastAsia="sl-SI"/>
                                      </w:rPr>
                                      <w:t xml:space="preserve"> za financiranje tega ukrepa treba za približno 12.000 zaposlenih zagotoviti okoli 6 mio eurov dodatnih sredstev. </w:t>
                                    </w:r>
                                  </w:p>
                                  <w:p w14:paraId="3CC467BD" w14:textId="77777777" w:rsidR="00C53666" w:rsidRPr="00537108" w:rsidRDefault="00C53666" w:rsidP="00BF67FF">
                                    <w:pPr>
                                      <w:spacing w:line="276" w:lineRule="auto"/>
                                      <w:jc w:val="both"/>
                                      <w:rPr>
                                        <w:rFonts w:cs="Arial"/>
                                        <w:szCs w:val="20"/>
                                        <w:lang w:eastAsia="sl-SI"/>
                                      </w:rPr>
                                    </w:pPr>
                                  </w:p>
                                  <w:p w14:paraId="3CC467BE" w14:textId="77777777" w:rsidR="0044334D" w:rsidRPr="00537108" w:rsidRDefault="00C53666" w:rsidP="00BF67FF">
                                    <w:pPr>
                                      <w:spacing w:line="276" w:lineRule="auto"/>
                                      <w:jc w:val="both"/>
                                      <w:rPr>
                                        <w:rFonts w:cs="Arial"/>
                                        <w:szCs w:val="20"/>
                                        <w:lang w:eastAsia="sl-SI"/>
                                      </w:rPr>
                                    </w:pPr>
                                    <w:r w:rsidRPr="00537108">
                                      <w:rPr>
                                        <w:rFonts w:cs="Arial"/>
                                        <w:szCs w:val="20"/>
                                        <w:lang w:eastAsia="sl-SI"/>
                                      </w:rPr>
                                      <w:t>Po predlogu zakona bo s strani državnega proračuna zagotovljeno tudi financiranje mesečnega kriznega dodatka v invalidskih podjetjih in zaposlitvenih centrih. Upoštevajoč podatke Statističnega urada RS je bilo v invalidskih podjetjih in zapos</w:t>
                                    </w:r>
                                    <w:r w:rsidR="0044334D" w:rsidRPr="00537108">
                                      <w:rPr>
                                        <w:rFonts w:cs="Arial"/>
                                        <w:szCs w:val="20"/>
                                        <w:lang w:eastAsia="sl-SI"/>
                                      </w:rPr>
                                      <w:t>litvenih centrih zaposlenih okoli 12.000 delavcev, od tega okoli 6.000 invalidov. Iz tega naslova je pričakovati, da bo moral zagotoviti državni proračun okoli 2,4 mio eurov sredstev za čas trajanja ukrepa, ob predpostavki, da je mesečno v ukrep vključenih 6.000 zaposlenih.</w:t>
                                    </w:r>
                                  </w:p>
                                  <w:p w14:paraId="3CC467BF" w14:textId="77777777" w:rsidR="0044334D" w:rsidRPr="00537108" w:rsidRDefault="0044334D" w:rsidP="00BF67FF">
                                    <w:pPr>
                                      <w:spacing w:line="276" w:lineRule="auto"/>
                                      <w:jc w:val="both"/>
                                      <w:rPr>
                                        <w:rFonts w:cs="Arial"/>
                                        <w:szCs w:val="20"/>
                                        <w:lang w:eastAsia="sl-SI"/>
                                      </w:rPr>
                                    </w:pPr>
                                  </w:p>
                                  <w:p w14:paraId="3CC467C0" w14:textId="37178210" w:rsidR="00C53666" w:rsidRPr="00537108" w:rsidRDefault="0044334D" w:rsidP="00BF67FF">
                                    <w:pPr>
                                      <w:spacing w:line="276" w:lineRule="auto"/>
                                      <w:jc w:val="both"/>
                                      <w:rPr>
                                        <w:rFonts w:cs="Arial"/>
                                        <w:szCs w:val="20"/>
                                        <w:lang w:eastAsia="sl-SI"/>
                                      </w:rPr>
                                    </w:pPr>
                                    <w:r w:rsidRPr="00537108">
                                      <w:rPr>
                                        <w:rFonts w:cs="Arial"/>
                                        <w:szCs w:val="20"/>
                                        <w:lang w:eastAsia="sl-SI"/>
                                      </w:rPr>
                                      <w:t xml:space="preserve">Izredna pomoč v obliki mesečnega temeljnega dohodka bo pripomogla k izboljšanju položaja </w:t>
                                    </w:r>
                                    <w:r w:rsidR="005A6846" w:rsidRPr="00537108">
                                      <w:rPr>
                                        <w:rFonts w:cs="Arial"/>
                                        <w:szCs w:val="20"/>
                                        <w:lang w:eastAsia="sl-SI"/>
                                      </w:rPr>
                                      <w:t xml:space="preserve">tudi tistih </w:t>
                                    </w:r>
                                    <w:r w:rsidR="002B0CF6" w:rsidRPr="00537108">
                                      <w:rPr>
                                        <w:rFonts w:eastAsia="Arial"/>
                                      </w:rPr>
                                      <w:t>zavarovancev, ki so zavarovani na podlagi 15., 16., 17., petega odstavka 25. člena</w:t>
                                    </w:r>
                                    <w:r w:rsidRPr="00537108">
                                      <w:rPr>
                                        <w:rFonts w:eastAsia="Arial"/>
                                      </w:rPr>
                                      <w:t xml:space="preserve"> in </w:t>
                                    </w:r>
                                    <w:r w:rsidR="002B0CF6" w:rsidRPr="00537108">
                                      <w:rPr>
                                        <w:rFonts w:eastAsia="Arial"/>
                                      </w:rPr>
                                      <w:t>šestega odstavka 19. člena ZPIZ-2, vendar na teh podlagah v zavarovanje niso vključeni za polni zavarovalni čas.</w:t>
                                    </w:r>
                                    <w:r w:rsidRPr="00537108">
                                      <w:rPr>
                                        <w:rFonts w:eastAsia="Arial"/>
                                      </w:rPr>
                                      <w:t xml:space="preserve"> </w:t>
                                    </w:r>
                                    <w:r w:rsidR="005A6846" w:rsidRPr="00537108">
                                      <w:rPr>
                                        <w:rFonts w:cs="Arial"/>
                                        <w:szCs w:val="20"/>
                                        <w:lang w:eastAsia="sl-SI"/>
                                      </w:rPr>
                                      <w:t xml:space="preserve">V tem primeru bodo upravičeni do sorazmernega dela mesečnega temeljnega dohodka glede na delež vključitve v vrsto zavarovanja. </w:t>
                                    </w:r>
                                    <w:r w:rsidRPr="00537108">
                                      <w:rPr>
                                        <w:rFonts w:cs="Arial"/>
                                        <w:szCs w:val="20"/>
                                        <w:lang w:eastAsia="sl-SI"/>
                                      </w:rPr>
                                      <w:t>Ob predpostavki</w:t>
                                    </w:r>
                                    <w:r w:rsidR="005A6846" w:rsidRPr="00537108">
                                      <w:rPr>
                                        <w:rFonts w:cs="Arial"/>
                                        <w:szCs w:val="20"/>
                                        <w:lang w:eastAsia="sl-SI"/>
                                      </w:rPr>
                                      <w:t xml:space="preserve"> števila teh zavarovancev, ki so zavarovani sočasno na različnih zavarovalnih podlagah ocenjujemo</w:t>
                                    </w:r>
                                    <w:r w:rsidRPr="00537108">
                                      <w:rPr>
                                        <w:rFonts w:cs="Arial"/>
                                        <w:szCs w:val="20"/>
                                        <w:lang w:eastAsia="sl-SI"/>
                                      </w:rPr>
                                      <w:t>, da bo treba zagotoviti približno 1,</w:t>
                                    </w:r>
                                    <w:r w:rsidR="00D742D3" w:rsidRPr="00537108">
                                      <w:rPr>
                                        <w:rFonts w:cs="Arial"/>
                                        <w:szCs w:val="20"/>
                                        <w:lang w:eastAsia="sl-SI"/>
                                      </w:rPr>
                                      <w:t>4</w:t>
                                    </w:r>
                                    <w:r w:rsidRPr="00537108">
                                      <w:rPr>
                                        <w:rFonts w:cs="Arial"/>
                                        <w:szCs w:val="20"/>
                                        <w:lang w:eastAsia="sl-SI"/>
                                      </w:rPr>
                                      <w:t xml:space="preserve"> mio eurov sredstev iz državnega proračuna. </w:t>
                                    </w:r>
                                    <w:r w:rsidR="00D742D3" w:rsidRPr="00537108">
                                      <w:rPr>
                                        <w:rFonts w:cs="Arial"/>
                                        <w:szCs w:val="20"/>
                                        <w:lang w:eastAsia="sl-SI"/>
                                      </w:rPr>
                                      <w:t>Obenem pa je predlagana tudi r</w:t>
                                    </w:r>
                                    <w:r w:rsidR="0086129C" w:rsidRPr="00537108">
                                      <w:rPr>
                                        <w:rFonts w:cs="Arial"/>
                                        <w:szCs w:val="20"/>
                                        <w:lang w:eastAsia="sl-SI"/>
                                      </w:rPr>
                                      <w:t xml:space="preserve">ešitev v smeri zagotavljanja socialne varnosti </w:t>
                                    </w:r>
                                    <w:r w:rsidR="00D742D3" w:rsidRPr="00537108">
                                      <w:rPr>
                                        <w:rFonts w:cs="Arial"/>
                                        <w:szCs w:val="20"/>
                                        <w:lang w:eastAsia="sl-SI"/>
                                      </w:rPr>
                                      <w:t xml:space="preserve">teh </w:t>
                                    </w:r>
                                    <w:r w:rsidR="0086129C" w:rsidRPr="00537108">
                                      <w:rPr>
                                        <w:rFonts w:cs="Arial"/>
                                        <w:szCs w:val="20"/>
                                        <w:lang w:eastAsia="sl-SI"/>
                                      </w:rPr>
                                      <w:t xml:space="preserve">oseb, </w:t>
                                    </w:r>
                                    <w:r w:rsidR="00D742D3" w:rsidRPr="00537108">
                                      <w:rPr>
                                        <w:rFonts w:cs="Arial"/>
                                        <w:szCs w:val="20"/>
                                        <w:lang w:eastAsia="sl-SI"/>
                                      </w:rPr>
                                      <w:t xml:space="preserve">saj </w:t>
                                    </w:r>
                                    <w:r w:rsidR="0086129C" w:rsidRPr="00537108">
                                      <w:rPr>
                                        <w:rFonts w:cs="Arial"/>
                                        <w:szCs w:val="20"/>
                                        <w:lang w:eastAsia="sl-SI"/>
                                      </w:rPr>
                                      <w:t xml:space="preserve">bo tudi v tem delu poskrbela država in bo plačala vse prispevke za socialno varstvo. S tem bo </w:t>
                                    </w:r>
                                    <w:r w:rsidR="00D742D3" w:rsidRPr="00537108">
                                      <w:rPr>
                                        <w:rFonts w:cs="Arial"/>
                                        <w:szCs w:val="20"/>
                                        <w:lang w:eastAsia="sl-SI"/>
                                      </w:rPr>
                                      <w:t xml:space="preserve">s strani državnega proračuna treba zagotoviti </w:t>
                                    </w:r>
                                    <w:r w:rsidR="0086129C" w:rsidRPr="00537108">
                                      <w:rPr>
                                        <w:rFonts w:cs="Arial"/>
                                        <w:szCs w:val="20"/>
                                        <w:lang w:eastAsia="sl-SI"/>
                                      </w:rPr>
                                      <w:t>skup</w:t>
                                    </w:r>
                                    <w:r w:rsidR="00D742D3" w:rsidRPr="00537108">
                                      <w:rPr>
                                        <w:rFonts w:cs="Arial"/>
                                        <w:szCs w:val="20"/>
                                        <w:lang w:eastAsia="sl-SI"/>
                                      </w:rPr>
                                      <w:t>a</w:t>
                                    </w:r>
                                    <w:r w:rsidR="0086129C" w:rsidRPr="00537108">
                                      <w:rPr>
                                        <w:rFonts w:cs="Arial"/>
                                        <w:szCs w:val="20"/>
                                        <w:lang w:eastAsia="sl-SI"/>
                                      </w:rPr>
                                      <w:t xml:space="preserve">j okoli </w:t>
                                    </w:r>
                                    <w:r w:rsidR="00D742D3" w:rsidRPr="00537108">
                                      <w:rPr>
                                        <w:rFonts w:cs="Arial"/>
                                        <w:szCs w:val="20"/>
                                        <w:lang w:eastAsia="sl-SI"/>
                                      </w:rPr>
                                      <w:t>0,6</w:t>
                                    </w:r>
                                    <w:r w:rsidR="0086129C" w:rsidRPr="00537108">
                                      <w:rPr>
                                        <w:rFonts w:cs="Arial"/>
                                        <w:szCs w:val="20"/>
                                        <w:lang w:eastAsia="sl-SI"/>
                                      </w:rPr>
                                      <w:t xml:space="preserve"> mio eurov</w:t>
                                    </w:r>
                                    <w:r w:rsidR="00D742D3" w:rsidRPr="00537108">
                                      <w:rPr>
                                        <w:rFonts w:cs="Arial"/>
                                        <w:szCs w:val="20"/>
                                        <w:lang w:eastAsia="sl-SI"/>
                                      </w:rPr>
                                      <w:t xml:space="preserve"> sredstev</w:t>
                                    </w:r>
                                    <w:r w:rsidR="0086129C" w:rsidRPr="00537108">
                                      <w:rPr>
                                        <w:rFonts w:cs="Arial"/>
                                        <w:szCs w:val="20"/>
                                        <w:lang w:eastAsia="sl-SI"/>
                                      </w:rPr>
                                      <w:t>.</w:t>
                                    </w:r>
                                  </w:p>
                                  <w:p w14:paraId="3CC467C1" w14:textId="77777777" w:rsidR="00D742D3" w:rsidRPr="00537108" w:rsidRDefault="00D742D3" w:rsidP="00BF67FF">
                                    <w:pPr>
                                      <w:spacing w:line="276" w:lineRule="auto"/>
                                      <w:jc w:val="both"/>
                                      <w:rPr>
                                        <w:rFonts w:cs="Arial"/>
                                        <w:szCs w:val="20"/>
                                        <w:lang w:eastAsia="sl-SI"/>
                                      </w:rPr>
                                    </w:pPr>
                                  </w:p>
                                  <w:p w14:paraId="3CC467C2" w14:textId="77777777" w:rsidR="00D742D3" w:rsidRPr="00537108" w:rsidRDefault="00D742D3" w:rsidP="00BF67FF">
                                    <w:pPr>
                                      <w:spacing w:line="276" w:lineRule="auto"/>
                                      <w:jc w:val="both"/>
                                      <w:rPr>
                                        <w:rFonts w:cs="Arial"/>
                                        <w:szCs w:val="20"/>
                                        <w:u w:val="single"/>
                                        <w:lang w:eastAsia="sl-SI"/>
                                      </w:rPr>
                                    </w:pPr>
                                    <w:r w:rsidRPr="00537108">
                                      <w:rPr>
                                        <w:rFonts w:cs="Arial"/>
                                        <w:szCs w:val="20"/>
                                        <w:u w:val="single"/>
                                        <w:lang w:eastAsia="sl-SI"/>
                                      </w:rPr>
                                      <w:t>2. Na področju socialnega varstva, pravic iz javnih sredstev in uveljavljanja pravic iz naslova starševskega varstva</w:t>
                                    </w:r>
                                  </w:p>
                                  <w:p w14:paraId="3CC467C3" w14:textId="43CAB322" w:rsidR="00A96877" w:rsidRPr="00537108" w:rsidRDefault="00D742D3" w:rsidP="00BF67FF">
                                    <w:pPr>
                                      <w:spacing w:line="276" w:lineRule="auto"/>
                                      <w:jc w:val="both"/>
                                      <w:rPr>
                                        <w:rFonts w:cs="Arial"/>
                                        <w:szCs w:val="20"/>
                                        <w:lang w:eastAsia="sl-SI"/>
                                      </w:rPr>
                                    </w:pPr>
                                    <w:r w:rsidRPr="00537108">
                                      <w:rPr>
                                        <w:rFonts w:cs="Arial"/>
                                        <w:szCs w:val="20"/>
                                        <w:lang w:eastAsia="sl-SI"/>
                                      </w:rPr>
                                      <w:t>Na področju socialnega varstva so v predlogu zakona zagotovljene rešitve, ki predvidevajo enkratno solidarno pomoč</w:t>
                                    </w:r>
                                    <w:r w:rsidR="00382E23" w:rsidRPr="00537108">
                                      <w:rPr>
                                        <w:rFonts w:cs="Arial"/>
                                        <w:szCs w:val="20"/>
                                        <w:lang w:eastAsia="sl-SI"/>
                                      </w:rPr>
                                      <w:t xml:space="preserve"> tudi izrednim študentom. Po oceni je pričakovati, da bi za približno </w:t>
                                    </w:r>
                                    <w:r w:rsidR="00382E23" w:rsidRPr="00537108">
                                      <w:rPr>
                                        <w:rFonts w:cs="Arial"/>
                                        <w:szCs w:val="20"/>
                                        <w:lang w:eastAsia="sl-SI"/>
                                      </w:rPr>
                                      <w:lastRenderedPageBreak/>
                                      <w:t xml:space="preserve">7.000 izrednih študentov, ki bi bili upravičeni do navedene </w:t>
                                    </w:r>
                                    <w:proofErr w:type="spellStart"/>
                                    <w:r w:rsidR="00382E23" w:rsidRPr="00537108">
                                      <w:rPr>
                                        <w:rFonts w:cs="Arial"/>
                                        <w:szCs w:val="20"/>
                                        <w:lang w:eastAsia="sl-SI"/>
                                      </w:rPr>
                                      <w:t>pomoče</w:t>
                                    </w:r>
                                    <w:proofErr w:type="spellEnd"/>
                                    <w:r w:rsidR="00382E23" w:rsidRPr="00537108">
                                      <w:rPr>
                                        <w:rFonts w:cs="Arial"/>
                                        <w:szCs w:val="20"/>
                                        <w:lang w:eastAsia="sl-SI"/>
                                      </w:rPr>
                                      <w:t xml:space="preserve">, s strani državnega proračuna namenili okoli 1 mio eurov. </w:t>
                                    </w:r>
                                  </w:p>
                                  <w:p w14:paraId="5247009C" w14:textId="30EF9FF6" w:rsidR="00CA794A" w:rsidRPr="00537108" w:rsidRDefault="00CA794A" w:rsidP="00BF67FF">
                                    <w:pPr>
                                      <w:spacing w:line="276" w:lineRule="auto"/>
                                      <w:jc w:val="both"/>
                                      <w:rPr>
                                        <w:rFonts w:cs="Arial"/>
                                        <w:szCs w:val="20"/>
                                        <w:lang w:eastAsia="sl-SI"/>
                                      </w:rPr>
                                    </w:pPr>
                                  </w:p>
                                  <w:p w14:paraId="0ECD1C74" w14:textId="390377CC" w:rsidR="00CA794A" w:rsidRPr="00537108" w:rsidRDefault="00222DB4" w:rsidP="00BF67FF">
                                    <w:pPr>
                                      <w:spacing w:line="276" w:lineRule="auto"/>
                                      <w:jc w:val="both"/>
                                      <w:rPr>
                                        <w:rFonts w:cs="Arial"/>
                                        <w:szCs w:val="20"/>
                                        <w:lang w:eastAsia="sl-SI"/>
                                      </w:rPr>
                                    </w:pPr>
                                    <w:r w:rsidRPr="00537108">
                                      <w:rPr>
                                        <w:rFonts w:cs="Arial"/>
                                        <w:szCs w:val="20"/>
                                        <w:lang w:eastAsia="sl-SI"/>
                                      </w:rPr>
                                      <w:t>P</w:t>
                                    </w:r>
                                    <w:r w:rsidR="00CA794A" w:rsidRPr="00537108">
                                      <w:rPr>
                                        <w:rFonts w:cs="Arial"/>
                                        <w:szCs w:val="20"/>
                                        <w:lang w:eastAsia="sl-SI"/>
                                      </w:rPr>
                                      <w:t xml:space="preserve">redvidena </w:t>
                                    </w:r>
                                    <w:r w:rsidRPr="00537108">
                                      <w:rPr>
                                        <w:rFonts w:cs="Arial"/>
                                        <w:szCs w:val="20"/>
                                        <w:lang w:eastAsia="sl-SI"/>
                                      </w:rPr>
                                      <w:t xml:space="preserve">je </w:t>
                                    </w:r>
                                    <w:r w:rsidR="00CA794A" w:rsidRPr="00537108">
                                      <w:rPr>
                                        <w:rFonts w:cs="Arial"/>
                                        <w:szCs w:val="20"/>
                                        <w:lang w:eastAsia="sl-SI"/>
                                      </w:rPr>
                                      <w:t>enkratna solidarna pomoč za prejemnike poklicnih pokojnin, ki prejemajo nižjo poklicno pokojnino od 700 ev</w:t>
                                    </w:r>
                                    <w:r w:rsidR="005A6846" w:rsidRPr="00537108">
                                      <w:rPr>
                                        <w:rFonts w:cs="Arial"/>
                                        <w:szCs w:val="20"/>
                                        <w:lang w:eastAsia="sl-SI"/>
                                      </w:rPr>
                                      <w:t>rov. Iz državnega proračuna bo z</w:t>
                                    </w:r>
                                    <w:r w:rsidR="00CA794A" w:rsidRPr="00537108">
                                      <w:rPr>
                                        <w:rFonts w:cs="Arial"/>
                                        <w:szCs w:val="20"/>
                                        <w:lang w:eastAsia="sl-SI"/>
                                      </w:rPr>
                                      <w:t xml:space="preserve">a 57 upravičencev </w:t>
                                    </w:r>
                                    <w:r w:rsidR="005A6846" w:rsidRPr="00537108">
                                      <w:rPr>
                                        <w:rFonts w:cs="Arial"/>
                                        <w:szCs w:val="20"/>
                                        <w:lang w:eastAsia="sl-SI"/>
                                      </w:rPr>
                                      <w:t>zagotovljenih</w:t>
                                    </w:r>
                                    <w:r w:rsidR="00CA794A" w:rsidRPr="00537108">
                                      <w:rPr>
                                        <w:rFonts w:cs="Arial"/>
                                        <w:szCs w:val="20"/>
                                        <w:lang w:eastAsia="sl-SI"/>
                                      </w:rPr>
                                      <w:t xml:space="preserve"> okoli 0,1 mio eurov sredstev. </w:t>
                                    </w:r>
                                  </w:p>
                                  <w:p w14:paraId="6DC93B78" w14:textId="77777777" w:rsidR="00CA794A" w:rsidRPr="00537108" w:rsidRDefault="00CA794A" w:rsidP="00BF67FF">
                                    <w:pPr>
                                      <w:spacing w:line="276" w:lineRule="auto"/>
                                      <w:jc w:val="both"/>
                                      <w:rPr>
                                        <w:rFonts w:cs="Arial"/>
                                        <w:szCs w:val="20"/>
                                        <w:lang w:eastAsia="sl-SI"/>
                                      </w:rPr>
                                    </w:pPr>
                                  </w:p>
                                  <w:p w14:paraId="5BFB66AC" w14:textId="1647BC32" w:rsidR="00CA794A" w:rsidRPr="00537108" w:rsidRDefault="00CA794A" w:rsidP="00BF67FF">
                                    <w:pPr>
                                      <w:spacing w:line="276" w:lineRule="auto"/>
                                      <w:jc w:val="both"/>
                                      <w:rPr>
                                        <w:rFonts w:cs="Arial"/>
                                        <w:szCs w:val="20"/>
                                        <w:lang w:eastAsia="sl-SI"/>
                                      </w:rPr>
                                    </w:pPr>
                                    <w:r w:rsidRPr="00537108">
                                      <w:rPr>
                                        <w:rFonts w:cs="Arial"/>
                                        <w:szCs w:val="20"/>
                                        <w:lang w:eastAsia="sl-SI"/>
                                      </w:rPr>
                                      <w:t>Z novelo zakona bo izplačana enkratna solidarnostna pomoč z vidika izboljšanja socialnega položaja tudi ranljivi skupini oseb, ki imajo nizke dohodke in so glede na ogroženo starostno skupino najbolj izpostavljene nevarnostim epidemije, hkrati pa imajo te osebe še vedno pomembno vlogo pri ohranjanju poseljenosti podeželja, preprečevanju zaraščanja kmetijskih površin ipd. Približno 6.000 osebam bo treba tako zagotoviti s strani državnega proračuna okoli 0,9 mio eurov.</w:t>
                                    </w:r>
                                  </w:p>
                                  <w:p w14:paraId="569ECCE5" w14:textId="77777777" w:rsidR="00CA794A" w:rsidRPr="00537108" w:rsidRDefault="00CA794A" w:rsidP="00BF67FF">
                                    <w:pPr>
                                      <w:spacing w:line="276" w:lineRule="auto"/>
                                      <w:jc w:val="both"/>
                                      <w:rPr>
                                        <w:rFonts w:cs="Arial"/>
                                        <w:szCs w:val="20"/>
                                        <w:lang w:eastAsia="sl-SI"/>
                                      </w:rPr>
                                    </w:pPr>
                                  </w:p>
                                  <w:p w14:paraId="25274310" w14:textId="39BB7144" w:rsidR="00CA794A" w:rsidRPr="00537108" w:rsidRDefault="00CA794A" w:rsidP="00BF67FF">
                                    <w:pPr>
                                      <w:spacing w:line="276" w:lineRule="auto"/>
                                      <w:jc w:val="both"/>
                                      <w:rPr>
                                        <w:rFonts w:cs="Arial"/>
                                        <w:szCs w:val="20"/>
                                        <w:lang w:eastAsia="sl-SI"/>
                                      </w:rPr>
                                    </w:pPr>
                                    <w:r w:rsidRPr="00537108">
                                      <w:rPr>
                                        <w:rFonts w:cs="Arial"/>
                                        <w:szCs w:val="20"/>
                                        <w:lang w:eastAsia="sl-SI"/>
                                      </w:rPr>
                                      <w:t xml:space="preserve">Po predlogu zakona sodijo med dodatne ranljive skupine, ki so upravičene do enkratne solidarnostne pomoči, tudi primeroma upravičenci so starševskega dodatka za mesec april in za isti mesec tudi upravičenci do dodatka za nego otroka, družinski pomočniki, rejniki, starši ali druge osebe, ki prejemajo otroški dodatek in so v prvem do šestem dohodkovnem razredu. Iz podatkov, s katerimi razpolaga Ministrstvo za delo, družino, socialne zadeve in enake možnosti je pričakovati, da bo za financiranje tega ukrepa </w:t>
                                    </w:r>
                                    <w:proofErr w:type="spellStart"/>
                                    <w:r w:rsidRPr="00537108">
                                      <w:rPr>
                                        <w:rFonts w:cs="Arial"/>
                                        <w:szCs w:val="20"/>
                                        <w:lang w:eastAsia="sl-SI"/>
                                      </w:rPr>
                                      <w:t>trega</w:t>
                                    </w:r>
                                    <w:proofErr w:type="spellEnd"/>
                                    <w:r w:rsidRPr="00537108">
                                      <w:rPr>
                                        <w:rFonts w:cs="Arial"/>
                                        <w:szCs w:val="20"/>
                                        <w:lang w:eastAsia="sl-SI"/>
                                      </w:rPr>
                                      <w:t xml:space="preserve"> s strani državnega proračuna zagotoviti okoli 9,1 mio eurov sredstev. </w:t>
                                    </w:r>
                                  </w:p>
                                  <w:p w14:paraId="66F51332" w14:textId="714C2531" w:rsidR="00982D76" w:rsidRPr="00537108" w:rsidRDefault="00982D76" w:rsidP="00BF67FF">
                                    <w:pPr>
                                      <w:spacing w:line="276" w:lineRule="auto"/>
                                      <w:jc w:val="both"/>
                                      <w:rPr>
                                        <w:rFonts w:cs="Arial"/>
                                        <w:szCs w:val="20"/>
                                        <w:lang w:eastAsia="sl-SI"/>
                                      </w:rPr>
                                    </w:pPr>
                                  </w:p>
                                  <w:p w14:paraId="113BC2DD" w14:textId="533ABC07" w:rsidR="00982D76" w:rsidRPr="00537108" w:rsidRDefault="00982D76" w:rsidP="00BF67FF">
                                    <w:pPr>
                                      <w:spacing w:line="276" w:lineRule="auto"/>
                                      <w:jc w:val="both"/>
                                      <w:rPr>
                                        <w:rFonts w:cs="Arial"/>
                                        <w:szCs w:val="20"/>
                                        <w:lang w:eastAsia="sl-SI"/>
                                      </w:rPr>
                                    </w:pPr>
                                    <w:r w:rsidRPr="00537108">
                                      <w:rPr>
                                        <w:rFonts w:cs="Arial"/>
                                        <w:szCs w:val="20"/>
                                        <w:lang w:eastAsia="sl-SI"/>
                                      </w:rPr>
                                      <w:t xml:space="preserve">Rešitev je predvidena tudi za osebe, ki jim je prenehala pogodba o zaposlitvi iz poslovnega razloga. S tem namenom je uveden nov institut nadomestila plače zaradi izgube zaposlitve v višini 513,64 eurov bruto mesečno, do katerega bodo upravičene osebe, ki jim je od 13. 3. 2020 prenehala pogodba o zaposlitvi. Ocenjujemo, da bo za ta ukrep treba zagotoviti okoli 4 mio eurov sredstev iz državnega proračuna. </w:t>
                                    </w:r>
                                  </w:p>
                                  <w:p w14:paraId="6E44766E" w14:textId="77777777" w:rsidR="00CA794A" w:rsidRPr="00537108" w:rsidRDefault="00CA794A" w:rsidP="00BF67FF">
                                    <w:pPr>
                                      <w:spacing w:line="276" w:lineRule="auto"/>
                                      <w:jc w:val="both"/>
                                      <w:rPr>
                                        <w:rFonts w:cs="Arial"/>
                                        <w:szCs w:val="20"/>
                                        <w:lang w:eastAsia="sl-SI"/>
                                      </w:rPr>
                                    </w:pPr>
                                  </w:p>
                                  <w:p w14:paraId="53804DF3" w14:textId="77777777" w:rsidR="00CA794A" w:rsidRPr="00537108" w:rsidRDefault="00CA794A" w:rsidP="00BF67FF">
                                    <w:pPr>
                                      <w:spacing w:line="276" w:lineRule="auto"/>
                                      <w:jc w:val="both"/>
                                      <w:rPr>
                                        <w:rFonts w:cs="Arial"/>
                                        <w:szCs w:val="20"/>
                                        <w:u w:val="single"/>
                                        <w:lang w:eastAsia="sl-SI"/>
                                      </w:rPr>
                                    </w:pPr>
                                    <w:r w:rsidRPr="00537108">
                                      <w:rPr>
                                        <w:rFonts w:cs="Arial"/>
                                        <w:szCs w:val="20"/>
                                        <w:u w:val="single"/>
                                        <w:lang w:eastAsia="sl-SI"/>
                                      </w:rPr>
                                      <w:t>3. Na davčnem področju</w:t>
                                    </w:r>
                                  </w:p>
                                  <w:p w14:paraId="7C3B4402" w14:textId="55633E1C" w:rsidR="00CA794A" w:rsidRPr="00537108" w:rsidRDefault="00CA794A" w:rsidP="00BF67FF">
                                    <w:pPr>
                                      <w:spacing w:line="276" w:lineRule="auto"/>
                                      <w:jc w:val="both"/>
                                      <w:rPr>
                                        <w:rFonts w:cs="Arial"/>
                                        <w:szCs w:val="20"/>
                                        <w:lang w:eastAsia="sl-SI"/>
                                      </w:rPr>
                                    </w:pPr>
                                    <w:r w:rsidRPr="00537108">
                                      <w:rPr>
                                        <w:rFonts w:cs="Arial"/>
                                        <w:szCs w:val="20"/>
                                        <w:lang w:eastAsia="sl-SI"/>
                                      </w:rPr>
                                      <w:t xml:space="preserve">V okviru ukrepov za obvladovanje posledic epidemije se z novelo zakona predlaga začasni ukrep, ki se bo uporabljal za dobavo blaga (zaščitne in medicinske opreme, ko primeroma oprema za zaščito ust in nosu, rokavice, zaščita za obraz itd.), Pri tem velja, da se bo oprostitev plačila DDV, s pravico do odbitka DDV, uporabljala le za blago, ki ga davčni zavezanci dobavijo državnemu organu ali organizaciji, organu lokalne skupnosti, drugi osebi javnega prava ali dobrodelni organizaciji in bo namenjeno za brezplačno razdeljevanje žrtvam </w:t>
                                    </w:r>
                                    <w:r w:rsidR="003E666A" w:rsidRPr="00537108">
                                      <w:rPr>
                                        <w:rFonts w:cs="Arial"/>
                                        <w:szCs w:val="20"/>
                                        <w:lang w:eastAsia="sl-SI"/>
                                      </w:rPr>
                                      <w:t>epidemije</w:t>
                                    </w:r>
                                    <w:r w:rsidRPr="00537108">
                                      <w:rPr>
                                        <w:rFonts w:cs="Arial"/>
                                        <w:szCs w:val="20"/>
                                        <w:lang w:eastAsia="sl-SI"/>
                                      </w:rPr>
                                      <w:t xml:space="preserve">. Glede na to, da pretekli podatki niso primerni za oceno finančnih posledic tega predloga, saj vemo, da je v tem času bistveno višja uporaba tega blaga. Kljub vsemu pa lahko rečemo, da ni pričakovati pomembnih finančnih učinkov, saj se bo finančni izpad pokazal tako na strani javnofinančnih prihodkov kot odhodkov, ker bo večina prejemnikov ugodnosti (oprostitve davka s pravico do odbitka) proračunskih uporabnikov. </w:t>
                                    </w:r>
                                  </w:p>
                                  <w:p w14:paraId="08ACEDAD" w14:textId="77777777" w:rsidR="00CA794A" w:rsidRPr="00537108" w:rsidRDefault="00CA794A" w:rsidP="00BF67FF">
                                    <w:pPr>
                                      <w:spacing w:line="276" w:lineRule="auto"/>
                                      <w:jc w:val="both"/>
                                      <w:rPr>
                                        <w:rFonts w:cs="Arial"/>
                                        <w:szCs w:val="20"/>
                                        <w:lang w:eastAsia="sl-SI"/>
                                      </w:rPr>
                                    </w:pPr>
                                  </w:p>
                                  <w:p w14:paraId="2533C20C" w14:textId="0AA2CC5C" w:rsidR="007E55D5" w:rsidRPr="00537108" w:rsidRDefault="00CA794A" w:rsidP="00BF67FF">
                                    <w:pPr>
                                      <w:spacing w:line="276" w:lineRule="auto"/>
                                      <w:jc w:val="both"/>
                                      <w:rPr>
                                        <w:rFonts w:cs="Arial"/>
                                        <w:szCs w:val="20"/>
                                        <w:lang w:eastAsia="sl-SI"/>
                                      </w:rPr>
                                    </w:pPr>
                                    <w:r w:rsidRPr="00537108">
                                      <w:rPr>
                                        <w:rFonts w:cs="Arial"/>
                                        <w:szCs w:val="20"/>
                                        <w:lang w:eastAsia="sl-SI"/>
                                      </w:rPr>
                                      <w:t>4</w:t>
                                    </w:r>
                                    <w:r w:rsidRPr="00537108">
                                      <w:rPr>
                                        <w:rFonts w:cs="Arial"/>
                                        <w:szCs w:val="20"/>
                                        <w:u w:val="single"/>
                                        <w:lang w:eastAsia="sl-SI"/>
                                      </w:rPr>
                                      <w:t xml:space="preserve">. </w:t>
                                    </w:r>
                                    <w:r w:rsidR="007E55D5" w:rsidRPr="00537108">
                                      <w:rPr>
                                        <w:rFonts w:cs="Arial"/>
                                        <w:szCs w:val="20"/>
                                        <w:u w:val="single"/>
                                        <w:lang w:eastAsia="sl-SI"/>
                                      </w:rPr>
                                      <w:t>Na področju plač in nadomestila plač ter premestitev v javnem sektorju</w:t>
                                    </w:r>
                                  </w:p>
                                  <w:p w14:paraId="4EBADB00" w14:textId="0A173D2E" w:rsidR="007E55D5" w:rsidRPr="00537108" w:rsidRDefault="007E55D5" w:rsidP="00BF67FF">
                                    <w:pPr>
                                      <w:spacing w:line="276" w:lineRule="auto"/>
                                      <w:jc w:val="both"/>
                                      <w:rPr>
                                        <w:rFonts w:cs="Arial"/>
                                        <w:szCs w:val="20"/>
                                        <w:lang w:eastAsia="sl-SI"/>
                                      </w:rPr>
                                    </w:pPr>
                                    <w:r w:rsidRPr="00537108">
                                      <w:rPr>
                                        <w:rFonts w:cs="Arial"/>
                                        <w:szCs w:val="20"/>
                                        <w:lang w:eastAsia="sl-SI"/>
                                      </w:rPr>
                                      <w:t xml:space="preserve">Z novelo zakona je </w:t>
                                    </w:r>
                                    <w:r w:rsidR="00DB0DF0" w:rsidRPr="00537108">
                                      <w:rPr>
                                        <w:rFonts w:cs="Arial"/>
                                        <w:szCs w:val="20"/>
                                        <w:lang w:eastAsia="sl-SI"/>
                                      </w:rPr>
                                      <w:t xml:space="preserve">s strani državnega proračuna </w:t>
                                    </w:r>
                                    <w:r w:rsidRPr="00537108">
                                      <w:rPr>
                                        <w:rFonts w:cs="Arial"/>
                                        <w:szCs w:val="20"/>
                                        <w:lang w:eastAsia="sl-SI"/>
                                      </w:rPr>
                                      <w:t>predviden</w:t>
                                    </w:r>
                                    <w:r w:rsidR="00DB0DF0" w:rsidRPr="00537108">
                                      <w:rPr>
                                        <w:rFonts w:cs="Arial"/>
                                        <w:szCs w:val="20"/>
                                        <w:lang w:eastAsia="sl-SI"/>
                                      </w:rPr>
                                      <w:t>a</w:t>
                                    </w:r>
                                    <w:r w:rsidRPr="00537108">
                                      <w:rPr>
                                        <w:rFonts w:cs="Arial"/>
                                        <w:szCs w:val="20"/>
                                        <w:lang w:eastAsia="sl-SI"/>
                                      </w:rPr>
                                      <w:t xml:space="preserve"> zagotovitev sredstev </w:t>
                                    </w:r>
                                    <w:r w:rsidR="00DB0DF0" w:rsidRPr="00537108">
                                      <w:rPr>
                                        <w:rFonts w:cs="Arial"/>
                                        <w:szCs w:val="20"/>
                                        <w:lang w:eastAsia="sl-SI"/>
                                      </w:rPr>
                                      <w:t xml:space="preserve">za financiranje dodatka </w:t>
                                    </w:r>
                                    <w:r w:rsidRPr="00537108">
                                      <w:rPr>
                                        <w:rFonts w:cs="Arial"/>
                                        <w:szCs w:val="20"/>
                                        <w:lang w:eastAsia="sl-SI"/>
                                      </w:rPr>
                                      <w:t xml:space="preserve">za nevarnost in posebne obremenitve v času trajanja epidemije </w:t>
                                    </w:r>
                                    <w:r w:rsidR="00DB0DF0" w:rsidRPr="00537108">
                                      <w:rPr>
                                        <w:rFonts w:cs="Arial"/>
                                        <w:szCs w:val="20"/>
                                        <w:lang w:eastAsia="sl-SI"/>
                                      </w:rPr>
                                      <w:t>tudi zasebnim izvajalcem socialnega in zdravstvenega varstva, ki dejavnost opravljajo v okviru mreže javne službe. Po oceni to pomeni okoli 2 mio eurov sredstev.</w:t>
                                    </w:r>
                                  </w:p>
                                  <w:p w14:paraId="67F90A8E" w14:textId="77777777" w:rsidR="007E55D5" w:rsidRPr="00537108" w:rsidRDefault="007E55D5" w:rsidP="00BF67FF">
                                    <w:pPr>
                                      <w:spacing w:line="276" w:lineRule="auto"/>
                                      <w:jc w:val="both"/>
                                      <w:rPr>
                                        <w:rFonts w:cs="Arial"/>
                                        <w:szCs w:val="20"/>
                                        <w:lang w:eastAsia="sl-SI"/>
                                      </w:rPr>
                                    </w:pPr>
                                  </w:p>
                                  <w:p w14:paraId="0D274619" w14:textId="57559E45" w:rsidR="007E55D5" w:rsidRPr="00537108" w:rsidRDefault="007E55D5" w:rsidP="00BF67FF">
                                    <w:pPr>
                                      <w:spacing w:line="276" w:lineRule="auto"/>
                                      <w:jc w:val="both"/>
                                      <w:rPr>
                                        <w:rFonts w:cs="Arial"/>
                                        <w:szCs w:val="20"/>
                                        <w:u w:val="single"/>
                                        <w:lang w:eastAsia="sl-SI"/>
                                      </w:rPr>
                                    </w:pPr>
                                    <w:r w:rsidRPr="00537108">
                                      <w:rPr>
                                        <w:rFonts w:cs="Arial"/>
                                        <w:szCs w:val="20"/>
                                        <w:u w:val="single"/>
                                        <w:lang w:eastAsia="sl-SI"/>
                                      </w:rPr>
                                      <w:t>5</w:t>
                                    </w:r>
                                    <w:r w:rsidR="00CA794A" w:rsidRPr="00537108">
                                      <w:rPr>
                                        <w:rFonts w:cs="Arial"/>
                                        <w:szCs w:val="20"/>
                                        <w:u w:val="single"/>
                                        <w:lang w:eastAsia="sl-SI"/>
                                      </w:rPr>
                                      <w:t xml:space="preserve">. </w:t>
                                    </w:r>
                                    <w:r w:rsidRPr="00537108">
                                      <w:rPr>
                                        <w:rFonts w:cs="Arial"/>
                                        <w:szCs w:val="20"/>
                                        <w:u w:val="single"/>
                                        <w:lang w:eastAsia="sl-SI"/>
                                      </w:rPr>
                                      <w:t>Na področju varstva okolja</w:t>
                                    </w:r>
                                  </w:p>
                                  <w:p w14:paraId="5FB323B9" w14:textId="77777777" w:rsidR="007E55D5" w:rsidRPr="00537108" w:rsidRDefault="007E55D5" w:rsidP="007E55D5">
                                    <w:pPr>
                                      <w:spacing w:line="276" w:lineRule="auto"/>
                                      <w:jc w:val="both"/>
                                      <w:rPr>
                                        <w:rFonts w:cs="Arial"/>
                                        <w:szCs w:val="20"/>
                                        <w:lang w:eastAsia="sl-SI"/>
                                      </w:rPr>
                                    </w:pPr>
                                    <w:r w:rsidRPr="00537108">
                                      <w:rPr>
                                        <w:rFonts w:cs="Arial"/>
                                        <w:szCs w:val="20"/>
                                        <w:lang w:eastAsia="sl-SI"/>
                                      </w:rPr>
                                      <w:t xml:space="preserve">Na področju prevzemanja komunalne odpadne embalaže je prišlo v času epidemije do večjega kopičenja, kar ima za posledico, da je treba nujno zagotoviti čimprejšnji prevzem komunalne odpadne embalaže s skladiščnih mest izvajalcev javne službe. Ob predpostavki, da družbe ne bodo povečale intenzivnosti prevzemanja komunalne odpadne embalaže, je strošek za </w:t>
                                    </w:r>
                                    <w:r w:rsidRPr="00537108">
                                      <w:rPr>
                                        <w:rFonts w:cs="Arial"/>
                                        <w:szCs w:val="20"/>
                                        <w:lang w:eastAsia="sl-SI"/>
                                      </w:rPr>
                                      <w:lastRenderedPageBreak/>
                                      <w:t>prevzem in obdelavo za skupaj 41.925 t komunalne odpadne embalaže ocenjen v višini 7,8 mio eurov za čas veljavnosti zakona oziroma dodatnih 1 mio eurov za vsak naslednji mesec v letu 2020.</w:t>
                                    </w:r>
                                  </w:p>
                                  <w:p w14:paraId="59292875" w14:textId="77777777" w:rsidR="007E55D5" w:rsidRPr="00537108" w:rsidRDefault="007E55D5" w:rsidP="00BF67FF">
                                    <w:pPr>
                                      <w:spacing w:line="276" w:lineRule="auto"/>
                                      <w:jc w:val="both"/>
                                      <w:rPr>
                                        <w:rFonts w:cs="Arial"/>
                                        <w:szCs w:val="20"/>
                                        <w:u w:val="single"/>
                                        <w:lang w:eastAsia="sl-SI"/>
                                      </w:rPr>
                                    </w:pPr>
                                  </w:p>
                                  <w:p w14:paraId="6D26BD84" w14:textId="29BAAB64" w:rsidR="00CA794A" w:rsidRPr="00537108" w:rsidRDefault="007E55D5" w:rsidP="00BF67FF">
                                    <w:pPr>
                                      <w:spacing w:line="276" w:lineRule="auto"/>
                                      <w:jc w:val="both"/>
                                      <w:rPr>
                                        <w:rFonts w:cs="Arial"/>
                                        <w:szCs w:val="20"/>
                                        <w:u w:val="single"/>
                                        <w:lang w:eastAsia="sl-SI"/>
                                      </w:rPr>
                                    </w:pPr>
                                    <w:r w:rsidRPr="00537108">
                                      <w:rPr>
                                        <w:rFonts w:cs="Arial"/>
                                        <w:szCs w:val="20"/>
                                        <w:u w:val="single"/>
                                        <w:lang w:eastAsia="sl-SI"/>
                                      </w:rPr>
                                      <w:t xml:space="preserve">6. </w:t>
                                    </w:r>
                                    <w:r w:rsidR="00CA794A" w:rsidRPr="00537108">
                                      <w:rPr>
                                        <w:rFonts w:cs="Arial"/>
                                        <w:szCs w:val="20"/>
                                        <w:u w:val="single"/>
                                        <w:lang w:eastAsia="sl-SI"/>
                                      </w:rPr>
                                      <w:t>Druga področja</w:t>
                                    </w:r>
                                  </w:p>
                                  <w:p w14:paraId="02416F96" w14:textId="44E75255" w:rsidR="00CA794A" w:rsidRPr="00537108" w:rsidRDefault="00CA794A" w:rsidP="00BF67FF">
                                    <w:pPr>
                                      <w:spacing w:line="276" w:lineRule="auto"/>
                                      <w:jc w:val="both"/>
                                      <w:rPr>
                                        <w:rFonts w:cs="Arial"/>
                                        <w:szCs w:val="20"/>
                                        <w:lang w:eastAsia="sl-SI"/>
                                      </w:rPr>
                                    </w:pPr>
                                    <w:r w:rsidRPr="00537108">
                                      <w:rPr>
                                        <w:rFonts w:cs="Arial"/>
                                        <w:szCs w:val="20"/>
                                        <w:lang w:eastAsia="sl-SI"/>
                                      </w:rPr>
                                      <w:t>Z vidika zagotavljanja stroškov vrnitve ali potovanja preko Republike Slovenije se ocenjuje, da bo treba s strani državnega proračuna zagotoviti okoli 0,35 mio eurov sredstev.</w:t>
                                    </w:r>
                                  </w:p>
                                  <w:p w14:paraId="23628012" w14:textId="77777777" w:rsidR="00CA794A" w:rsidRPr="00537108" w:rsidRDefault="00CA794A" w:rsidP="00BF67FF">
                                    <w:pPr>
                                      <w:spacing w:line="276" w:lineRule="auto"/>
                                      <w:jc w:val="both"/>
                                      <w:rPr>
                                        <w:rFonts w:cs="Arial"/>
                                        <w:szCs w:val="20"/>
                                        <w:lang w:eastAsia="sl-SI"/>
                                      </w:rPr>
                                    </w:pPr>
                                  </w:p>
                                  <w:p w14:paraId="73D87C87" w14:textId="14D7FD53" w:rsidR="00CA794A" w:rsidRPr="00537108" w:rsidRDefault="00CA794A" w:rsidP="00BF67FF">
                                    <w:pPr>
                                      <w:spacing w:line="276" w:lineRule="auto"/>
                                      <w:jc w:val="both"/>
                                      <w:rPr>
                                        <w:rFonts w:cs="Arial"/>
                                        <w:szCs w:val="20"/>
                                        <w:lang w:eastAsia="sl-SI"/>
                                      </w:rPr>
                                    </w:pPr>
                                    <w:r w:rsidRPr="00537108">
                                      <w:rPr>
                                        <w:rFonts w:cs="Arial"/>
                                        <w:szCs w:val="20"/>
                                        <w:lang w:eastAsia="sl-SI"/>
                                      </w:rPr>
                                      <w:t>Po oceni Zavoda za pokojninsko in invalidsko zavarovanje Slovenije se bodo za odlog začasne neuporabe določb o omejitvi izplačevanja dela pokojnine, višje delne pokojnine in višjega sorazmernega dela pokojnine odhodki pokojninske blagajne povečali za 0,15 mio eurov, za približno 100 zavarovancev v enem mesecu. Ti imajo v povprečju okrog 300 eurov izplačila dela pokojnine.</w:t>
                                    </w:r>
                                  </w:p>
                                  <w:p w14:paraId="3CC467C4" w14:textId="48D43704" w:rsidR="00D742D3" w:rsidRPr="00537108" w:rsidRDefault="00D742D3" w:rsidP="00BF67FF">
                                    <w:pPr>
                                      <w:spacing w:line="276" w:lineRule="auto"/>
                                      <w:jc w:val="both"/>
                                      <w:rPr>
                                        <w:rFonts w:cs="Arial"/>
                                        <w:szCs w:val="20"/>
                                        <w:lang w:eastAsia="sl-SI"/>
                                      </w:rPr>
                                    </w:pPr>
                                  </w:p>
                                </w:tc>
                              </w:tr>
                              <w:tr w:rsidR="00A96877" w:rsidRPr="00537108" w14:paraId="3CC467CA" w14:textId="77777777" w:rsidTr="0051493D">
                                <w:tc>
                                  <w:tcPr>
                                    <w:tcW w:w="8714" w:type="dxa"/>
                                    <w:shd w:val="clear" w:color="auto" w:fill="auto"/>
                                  </w:tcPr>
                                  <w:p w14:paraId="3CC467C6" w14:textId="77777777" w:rsidR="00A96877" w:rsidRPr="00537108" w:rsidRDefault="00A96877" w:rsidP="00BF67FF">
                                    <w:pPr>
                                      <w:suppressAutoHyphens/>
                                      <w:overflowPunct w:val="0"/>
                                      <w:autoSpaceDE w:val="0"/>
                                      <w:autoSpaceDN w:val="0"/>
                                      <w:adjustRightInd w:val="0"/>
                                      <w:spacing w:line="276" w:lineRule="auto"/>
                                      <w:jc w:val="both"/>
                                      <w:textAlignment w:val="baseline"/>
                                      <w:outlineLvl w:val="3"/>
                                      <w:rPr>
                                        <w:rFonts w:cs="Arial"/>
                                        <w:b/>
                                        <w:szCs w:val="20"/>
                                        <w:lang w:eastAsia="sl-SI"/>
                                      </w:rPr>
                                    </w:pPr>
                                    <w:r w:rsidRPr="00537108">
                                      <w:rPr>
                                        <w:rFonts w:cs="Arial"/>
                                        <w:b/>
                                        <w:lang w:eastAsia="sl-SI"/>
                                      </w:rPr>
                                      <w:lastRenderedPageBreak/>
                                      <w:t>4. NAVEDBA, DA SO SREDSTVA ZA IZVAJANJE ZAKONA V DRŽAVNEM PRORAČUNU ZAGOTOVLJENA, ČE PREDLOG ZAKONA PREDVIDEVA PORABO PRORAČUNSKIH SREDSTEV V OBDOBJU, ZA KATERO JE BIL DRŽAVNI PRORAČUN ŽE SPREJET</w:t>
                                    </w:r>
                                  </w:p>
                                  <w:p w14:paraId="3CC467C7" w14:textId="77777777" w:rsidR="00A96877" w:rsidRPr="00537108" w:rsidRDefault="00A96877" w:rsidP="00BF67FF">
                                    <w:pPr>
                                      <w:suppressAutoHyphens/>
                                      <w:overflowPunct w:val="0"/>
                                      <w:autoSpaceDE w:val="0"/>
                                      <w:autoSpaceDN w:val="0"/>
                                      <w:adjustRightInd w:val="0"/>
                                      <w:spacing w:line="276" w:lineRule="auto"/>
                                      <w:jc w:val="both"/>
                                      <w:textAlignment w:val="baseline"/>
                                      <w:outlineLvl w:val="3"/>
                                      <w:rPr>
                                        <w:rFonts w:cs="Arial"/>
                                        <w:b/>
                                        <w:szCs w:val="20"/>
                                        <w:lang w:eastAsia="sl-SI"/>
                                      </w:rPr>
                                    </w:pPr>
                                  </w:p>
                                  <w:p w14:paraId="3CC467C8" w14:textId="0D8EFF63" w:rsidR="00A96877" w:rsidRPr="00537108" w:rsidRDefault="00A97847" w:rsidP="00BF67FF">
                                    <w:pPr>
                                      <w:spacing w:line="276" w:lineRule="auto"/>
                                      <w:jc w:val="both"/>
                                      <w:textAlignment w:val="baseline"/>
                                      <w:rPr>
                                        <w:rFonts w:ascii="Times New Roman" w:hAnsi="Times New Roman"/>
                                        <w:szCs w:val="20"/>
                                        <w:lang w:eastAsia="sl-SI"/>
                                      </w:rPr>
                                    </w:pPr>
                                    <w:r w:rsidRPr="00537108">
                                      <w:rPr>
                                        <w:color w:val="000000"/>
                                        <w:lang w:eastAsia="sl-SI"/>
                                      </w:rPr>
                                      <w:t>Sredstva za izvajanje zakona so zagotovljena</w:t>
                                    </w:r>
                                    <w:r w:rsidR="00537108" w:rsidRPr="00537108">
                                      <w:rPr>
                                        <w:color w:val="000000"/>
                                        <w:lang w:eastAsia="sl-SI"/>
                                      </w:rPr>
                                      <w:t xml:space="preserve"> </w:t>
                                    </w:r>
                                    <w:r w:rsidR="00537108" w:rsidRPr="00537108">
                                      <w:rPr>
                                        <w:rFonts w:ascii="Arial CE" w:hAnsi="Arial CE"/>
                                        <w:szCs w:val="20"/>
                                      </w:rPr>
                                      <w:t>v sprejetem državnem proračunu</w:t>
                                    </w:r>
                                    <w:r w:rsidRPr="00537108">
                                      <w:rPr>
                                        <w:color w:val="000000"/>
                                        <w:lang w:eastAsia="sl-SI"/>
                                      </w:rPr>
                                      <w:t>.</w:t>
                                    </w:r>
                                  </w:p>
                                  <w:p w14:paraId="3CC467C9" w14:textId="77777777" w:rsidR="00A96877" w:rsidRPr="00537108" w:rsidRDefault="00A96877" w:rsidP="00BF67FF">
                                    <w:pPr>
                                      <w:suppressAutoHyphens/>
                                      <w:overflowPunct w:val="0"/>
                                      <w:autoSpaceDE w:val="0"/>
                                      <w:autoSpaceDN w:val="0"/>
                                      <w:adjustRightInd w:val="0"/>
                                      <w:spacing w:line="276" w:lineRule="auto"/>
                                      <w:jc w:val="both"/>
                                      <w:textAlignment w:val="baseline"/>
                                      <w:outlineLvl w:val="3"/>
                                      <w:rPr>
                                        <w:rFonts w:cs="Arial"/>
                                        <w:b/>
                                        <w:szCs w:val="20"/>
                                        <w:lang w:eastAsia="sl-SI"/>
                                      </w:rPr>
                                    </w:pPr>
                                  </w:p>
                                </w:tc>
                              </w:tr>
                              <w:tr w:rsidR="00A96877" w:rsidRPr="00537108" w14:paraId="3CC467CC" w14:textId="77777777" w:rsidTr="0051493D">
                                <w:tc>
                                  <w:tcPr>
                                    <w:tcW w:w="8714" w:type="dxa"/>
                                  </w:tcPr>
                                  <w:p w14:paraId="3CC467CB" w14:textId="77777777" w:rsidR="00A96877" w:rsidRPr="00537108" w:rsidRDefault="00A96877" w:rsidP="00BF67FF">
                                    <w:pPr>
                                      <w:spacing w:line="276" w:lineRule="auto"/>
                                      <w:jc w:val="both"/>
                                      <w:rPr>
                                        <w:rFonts w:cs="Arial"/>
                                        <w:szCs w:val="20"/>
                                        <w:lang w:eastAsia="sl-SI"/>
                                      </w:rPr>
                                    </w:pPr>
                                  </w:p>
                                </w:tc>
                              </w:tr>
                              <w:tr w:rsidR="00A96877" w:rsidRPr="00537108" w14:paraId="3CC467CE" w14:textId="77777777" w:rsidTr="0051493D">
                                <w:tc>
                                  <w:tcPr>
                                    <w:tcW w:w="8714" w:type="dxa"/>
                                  </w:tcPr>
                                  <w:p w14:paraId="3CC467CD" w14:textId="77777777" w:rsidR="00A96877" w:rsidRPr="00537108" w:rsidRDefault="00A96877" w:rsidP="00BF67FF">
                                    <w:pPr>
                                      <w:suppressAutoHyphens/>
                                      <w:overflowPunct w:val="0"/>
                                      <w:autoSpaceDE w:val="0"/>
                                      <w:autoSpaceDN w:val="0"/>
                                      <w:adjustRightInd w:val="0"/>
                                      <w:spacing w:line="276" w:lineRule="auto"/>
                                      <w:jc w:val="both"/>
                                      <w:textAlignment w:val="baseline"/>
                                      <w:outlineLvl w:val="3"/>
                                      <w:rPr>
                                        <w:rFonts w:cs="Arial"/>
                                        <w:b/>
                                        <w:szCs w:val="20"/>
                                        <w:lang w:eastAsia="sl-SI"/>
                                      </w:rPr>
                                    </w:pPr>
                                    <w:r w:rsidRPr="00537108">
                                      <w:rPr>
                                        <w:rFonts w:cs="Arial"/>
                                        <w:b/>
                                        <w:szCs w:val="20"/>
                                        <w:lang w:eastAsia="sl-SI"/>
                                      </w:rPr>
                                      <w:t xml:space="preserve">5. </w:t>
                                    </w:r>
                                    <w:r w:rsidRPr="00537108">
                                      <w:rPr>
                                        <w:rFonts w:cs="Arial"/>
                                        <w:b/>
                                        <w:lang w:eastAsia="sl-SI"/>
                                      </w:rPr>
                                      <w:t>PRIKAZ UREDITVE V DRUGIH PRAVNIH SISTEMIH IN PRILAGOJENOSTI PREDLAGANE UREDITVE PRAVU EVROPSKE UNIJE</w:t>
                                    </w:r>
                                  </w:p>
                                </w:tc>
                              </w:tr>
                              <w:tr w:rsidR="00A96877" w:rsidRPr="00537108" w14:paraId="3CC467EB" w14:textId="77777777" w:rsidTr="0051493D">
                                <w:tc>
                                  <w:tcPr>
                                    <w:tcW w:w="8714" w:type="dxa"/>
                                  </w:tcPr>
                                  <w:p w14:paraId="3CC467CF" w14:textId="77777777" w:rsidR="00A96877" w:rsidRPr="00537108" w:rsidRDefault="00A96877" w:rsidP="00BF67FF">
                                    <w:pPr>
                                      <w:tabs>
                                        <w:tab w:val="right" w:pos="7655"/>
                                        <w:tab w:val="left" w:pos="7938"/>
                                      </w:tabs>
                                      <w:suppressAutoHyphens/>
                                      <w:overflowPunct w:val="0"/>
                                      <w:autoSpaceDE w:val="0"/>
                                      <w:autoSpaceDN w:val="0"/>
                                      <w:adjustRightInd w:val="0"/>
                                      <w:spacing w:line="276" w:lineRule="auto"/>
                                      <w:ind w:right="453"/>
                                      <w:jc w:val="both"/>
                                      <w:textAlignment w:val="baseline"/>
                                      <w:outlineLvl w:val="3"/>
                                      <w:rPr>
                                        <w:rFonts w:cs="Arial"/>
                                        <w:szCs w:val="20"/>
                                        <w:lang w:eastAsia="sl-SI"/>
                                      </w:rPr>
                                    </w:pPr>
                                  </w:p>
                                  <w:p w14:paraId="3CC467D0" w14:textId="77777777" w:rsidR="00A96877" w:rsidRPr="00537108" w:rsidRDefault="00A96877" w:rsidP="00BF67FF">
                                    <w:pPr>
                                      <w:tabs>
                                        <w:tab w:val="right" w:pos="7655"/>
                                        <w:tab w:val="left" w:pos="8052"/>
                                      </w:tabs>
                                      <w:suppressAutoHyphens/>
                                      <w:overflowPunct w:val="0"/>
                                      <w:autoSpaceDE w:val="0"/>
                                      <w:autoSpaceDN w:val="0"/>
                                      <w:adjustRightInd w:val="0"/>
                                      <w:spacing w:line="276" w:lineRule="auto"/>
                                      <w:jc w:val="both"/>
                                      <w:textAlignment w:val="baseline"/>
                                      <w:outlineLvl w:val="3"/>
                                      <w:rPr>
                                        <w:rFonts w:cs="Arial"/>
                                        <w:szCs w:val="20"/>
                                        <w:lang w:eastAsia="sl-SI"/>
                                      </w:rPr>
                                    </w:pPr>
                                    <w:r w:rsidRPr="00537108">
                                      <w:rPr>
                                        <w:rFonts w:cs="Arial"/>
                                        <w:szCs w:val="20"/>
                                        <w:lang w:eastAsia="sl-SI"/>
                                      </w:rPr>
                                      <w:t>Interventni ukrepi držav na trgu dela zaradi upada gospodarske aktivnosti kot posledice širjenja virusa:</w:t>
                                    </w:r>
                                  </w:p>
                                  <w:p w14:paraId="3CC467D1" w14:textId="77777777" w:rsidR="00A96877" w:rsidRPr="00537108" w:rsidRDefault="00A96877" w:rsidP="00BF67FF">
                                    <w:pPr>
                                      <w:tabs>
                                        <w:tab w:val="right" w:pos="7655"/>
                                        <w:tab w:val="left" w:pos="8052"/>
                                      </w:tabs>
                                      <w:suppressAutoHyphens/>
                                      <w:overflowPunct w:val="0"/>
                                      <w:autoSpaceDE w:val="0"/>
                                      <w:autoSpaceDN w:val="0"/>
                                      <w:adjustRightInd w:val="0"/>
                                      <w:spacing w:line="276" w:lineRule="auto"/>
                                      <w:jc w:val="both"/>
                                      <w:textAlignment w:val="baseline"/>
                                      <w:outlineLvl w:val="3"/>
                                      <w:rPr>
                                        <w:rFonts w:cs="Arial"/>
                                        <w:szCs w:val="20"/>
                                        <w:lang w:eastAsia="sl-SI"/>
                                      </w:rPr>
                                    </w:pPr>
                                    <w:r w:rsidRPr="00537108">
                                      <w:rPr>
                                        <w:rFonts w:cs="Arial"/>
                                        <w:szCs w:val="20"/>
                                        <w:lang w:eastAsia="sl-SI"/>
                                      </w:rPr>
                                      <w:t xml:space="preserve"> </w:t>
                                    </w:r>
                                  </w:p>
                                  <w:p w14:paraId="3CC467D2" w14:textId="77777777" w:rsidR="00A96877" w:rsidRPr="00537108" w:rsidRDefault="00A96877" w:rsidP="00BF67FF">
                                    <w:pPr>
                                      <w:tabs>
                                        <w:tab w:val="right" w:pos="7655"/>
                                        <w:tab w:val="left" w:pos="8052"/>
                                      </w:tabs>
                                      <w:suppressAutoHyphens/>
                                      <w:overflowPunct w:val="0"/>
                                      <w:autoSpaceDE w:val="0"/>
                                      <w:autoSpaceDN w:val="0"/>
                                      <w:adjustRightInd w:val="0"/>
                                      <w:spacing w:line="276" w:lineRule="auto"/>
                                      <w:jc w:val="both"/>
                                      <w:textAlignment w:val="baseline"/>
                                      <w:outlineLvl w:val="3"/>
                                      <w:rPr>
                                        <w:rFonts w:cs="Arial"/>
                                        <w:b/>
                                        <w:lang w:eastAsia="sl-SI"/>
                                      </w:rPr>
                                    </w:pPr>
                                    <w:r w:rsidRPr="00537108">
                                      <w:rPr>
                                        <w:rFonts w:cs="Arial"/>
                                        <w:b/>
                                        <w:szCs w:val="20"/>
                                        <w:lang w:eastAsia="sl-SI"/>
                                      </w:rPr>
                                      <w:t>Italija</w:t>
                                    </w:r>
                                  </w:p>
                                  <w:p w14:paraId="3CC467D3" w14:textId="1D385D41" w:rsidR="00A96877" w:rsidRPr="00537108" w:rsidRDefault="00A96877" w:rsidP="00BF67FF">
                                    <w:pPr>
                                      <w:tabs>
                                        <w:tab w:val="right" w:pos="7655"/>
                                        <w:tab w:val="left" w:pos="8052"/>
                                      </w:tabs>
                                      <w:suppressAutoHyphens/>
                                      <w:overflowPunct w:val="0"/>
                                      <w:autoSpaceDE w:val="0"/>
                                      <w:autoSpaceDN w:val="0"/>
                                      <w:adjustRightInd w:val="0"/>
                                      <w:spacing w:line="276" w:lineRule="auto"/>
                                      <w:jc w:val="both"/>
                                      <w:textAlignment w:val="baseline"/>
                                      <w:outlineLvl w:val="3"/>
                                      <w:rPr>
                                        <w:rFonts w:cs="Arial"/>
                                        <w:szCs w:val="20"/>
                                        <w:lang w:eastAsia="sl-SI"/>
                                      </w:rPr>
                                    </w:pPr>
                                    <w:r w:rsidRPr="00537108">
                                      <w:rPr>
                                        <w:rFonts w:cs="Arial"/>
                                        <w:szCs w:val="20"/>
                                        <w:lang w:eastAsia="sl-SI"/>
                                      </w:rPr>
                                      <w:t>Od držav članic Evropske unije je trenutno najbolj prizadeta Italija.</w:t>
                                    </w:r>
                                    <w:r w:rsidRPr="00537108">
                                      <w:rPr>
                                        <w:rFonts w:cs="Arial"/>
                                      </w:rPr>
                                      <w:t xml:space="preserve"> </w:t>
                                    </w:r>
                                    <w:r w:rsidRPr="00537108">
                                      <w:rPr>
                                        <w:rFonts w:cs="Arial"/>
                                        <w:szCs w:val="20"/>
                                        <w:lang w:eastAsia="sl-SI"/>
                                      </w:rPr>
                                      <w:t>Italijanska vlada je 16. marca 2020 predstavila paket ukrepov v vrednosti 25 mrd evrov (od tega 20 mrd evrov neto zadolževanja, 1,1</w:t>
                                    </w:r>
                                    <w:r w:rsidR="00CA794A" w:rsidRPr="00537108">
                                      <w:rPr>
                                        <w:rFonts w:cs="Arial"/>
                                        <w:szCs w:val="20"/>
                                        <w:lang w:eastAsia="sl-SI"/>
                                      </w:rPr>
                                      <w:t xml:space="preserve"> </w:t>
                                    </w:r>
                                    <w:r w:rsidRPr="00537108">
                                      <w:rPr>
                                        <w:rFonts w:cs="Arial"/>
                                        <w:szCs w:val="20"/>
                                        <w:lang w:eastAsia="sl-SI"/>
                                      </w:rPr>
                                      <w:t>% BDP) kot prvi odziv na izbruh bolezni. Namen ukrepov je okrepitev zdravstvenega sistema, podpora podjetjem, zaposlenim in družinam ter ohranitev zaposlitev in dohodkov. Ukrepi bodo razširjeni, če bo situacija to narekovala. Sprejeti so bili naslednji ukrepi:</w:t>
                                    </w:r>
                                  </w:p>
                                  <w:p w14:paraId="3CC467D4" w14:textId="77777777" w:rsidR="00A96877" w:rsidRPr="00537108" w:rsidRDefault="00A96877" w:rsidP="00BF67FF">
                                    <w:pPr>
                                      <w:pStyle w:val="Odstavekseznama"/>
                                      <w:numPr>
                                        <w:ilvl w:val="0"/>
                                        <w:numId w:val="15"/>
                                      </w:numPr>
                                      <w:tabs>
                                        <w:tab w:val="left" w:pos="623"/>
                                        <w:tab w:val="right" w:pos="7655"/>
                                        <w:tab w:val="left" w:pos="8052"/>
                                      </w:tabs>
                                      <w:suppressAutoHyphens/>
                                      <w:overflowPunct w:val="0"/>
                                      <w:autoSpaceDE w:val="0"/>
                                      <w:autoSpaceDN w:val="0"/>
                                      <w:adjustRightInd w:val="0"/>
                                      <w:spacing w:line="276" w:lineRule="auto"/>
                                      <w:ind w:left="340" w:hanging="284"/>
                                      <w:jc w:val="both"/>
                                      <w:textAlignment w:val="baseline"/>
                                      <w:outlineLvl w:val="3"/>
                                      <w:rPr>
                                        <w:rFonts w:ascii="Arial" w:hAnsi="Arial" w:cs="Arial"/>
                                        <w:sz w:val="20"/>
                                        <w:szCs w:val="20"/>
                                      </w:rPr>
                                    </w:pPr>
                                    <w:r w:rsidRPr="00537108">
                                      <w:rPr>
                                        <w:rFonts w:ascii="Arial" w:hAnsi="Arial" w:cs="Arial"/>
                                        <w:sz w:val="20"/>
                                        <w:szCs w:val="20"/>
                                      </w:rPr>
                                      <w:t xml:space="preserve">Krepitev zdravstvenega sistema in civilne zaščite (v višini približno 3,2 mrd evrov): Omogočena je takojšnja zaposlitev dodatnih zdravnikov in medicinskega osebja, okrepitev vojaških medicinskih zmogljivosti in vključitev zasebnih bolnišnic v javno mrežo. Pravila dovoljujejo tudi zaseg zasebne lastnine za potrebe zdravstvenih ustanov. Urejeno je bilo skupno javno naročilo za medicinsko zaščitno opremo ter ventilatorjev. </w:t>
                                    </w:r>
                                  </w:p>
                                  <w:p w14:paraId="3CC467D5" w14:textId="2B4FB628" w:rsidR="00A96877" w:rsidRPr="00537108" w:rsidRDefault="00A96877" w:rsidP="00BF67FF">
                                    <w:pPr>
                                      <w:pStyle w:val="Odstavekseznama"/>
                                      <w:numPr>
                                        <w:ilvl w:val="0"/>
                                        <w:numId w:val="15"/>
                                      </w:numPr>
                                      <w:tabs>
                                        <w:tab w:val="left" w:pos="623"/>
                                        <w:tab w:val="right" w:pos="7655"/>
                                        <w:tab w:val="left" w:pos="8052"/>
                                      </w:tabs>
                                      <w:suppressAutoHyphens/>
                                      <w:overflowPunct w:val="0"/>
                                      <w:autoSpaceDE w:val="0"/>
                                      <w:autoSpaceDN w:val="0"/>
                                      <w:adjustRightInd w:val="0"/>
                                      <w:spacing w:line="276" w:lineRule="auto"/>
                                      <w:ind w:left="340" w:hanging="284"/>
                                      <w:jc w:val="both"/>
                                      <w:textAlignment w:val="baseline"/>
                                      <w:outlineLvl w:val="3"/>
                                      <w:rPr>
                                        <w:rFonts w:ascii="Arial" w:hAnsi="Arial" w:cs="Arial"/>
                                        <w:sz w:val="20"/>
                                        <w:szCs w:val="20"/>
                                      </w:rPr>
                                    </w:pPr>
                                    <w:r w:rsidRPr="00537108">
                                      <w:rPr>
                                        <w:rFonts w:ascii="Arial" w:hAnsi="Arial" w:cs="Arial"/>
                                        <w:sz w:val="20"/>
                                        <w:szCs w:val="20"/>
                                      </w:rPr>
                                      <w:t>Ohranjanje zaposlitev in dohodkov (v višini približno 10,3 mrd evrov): Določena je okrepitev socialne varnostne mreže, še posebej za začasno brezposelne. Samozaposleni bodo v marcu 2020 prejeli 600 evrov direktnih dohodkov, prav tako sezonski delavci, ki sicer nimajo dostopa do varnostne mreže. Družine lahko zaprosijo za moratorij na plačila hipotekarnih kreditov, starši lahko dobijo do 600 evrov za varstvo otrok, ali pa zaprosijo za dodatni starševski dopust v trajanju 12 dni, ki je plačan v višini 50</w:t>
                                    </w:r>
                                    <w:r w:rsidR="00CA794A" w:rsidRPr="00537108">
                                      <w:rPr>
                                        <w:rFonts w:ascii="Arial" w:hAnsi="Arial" w:cs="Arial"/>
                                        <w:sz w:val="20"/>
                                        <w:szCs w:val="20"/>
                                      </w:rPr>
                                      <w:t xml:space="preserve"> </w:t>
                                    </w:r>
                                    <w:r w:rsidRPr="00537108">
                                      <w:rPr>
                                        <w:rFonts w:ascii="Arial" w:hAnsi="Arial" w:cs="Arial"/>
                                        <w:sz w:val="20"/>
                                        <w:szCs w:val="20"/>
                                      </w:rPr>
                                      <w:t>% njihove redne plače. Javni zdravstveni sistem je zaposlil dodatnih 1.000 zdravnikov, zagotovljena pa so tudi sredstva za plačilo nadur za zdravstveno osebje in policijo.</w:t>
                                    </w:r>
                                  </w:p>
                                  <w:p w14:paraId="3CC467D6" w14:textId="77777777" w:rsidR="00A96877" w:rsidRPr="00537108" w:rsidRDefault="00A96877" w:rsidP="00BF67FF">
                                    <w:pPr>
                                      <w:pStyle w:val="Odstavekseznama"/>
                                      <w:numPr>
                                        <w:ilvl w:val="0"/>
                                        <w:numId w:val="15"/>
                                      </w:numPr>
                                      <w:tabs>
                                        <w:tab w:val="left" w:pos="623"/>
                                        <w:tab w:val="right" w:pos="7655"/>
                                        <w:tab w:val="left" w:pos="8052"/>
                                      </w:tabs>
                                      <w:suppressAutoHyphens/>
                                      <w:overflowPunct w:val="0"/>
                                      <w:autoSpaceDE w:val="0"/>
                                      <w:autoSpaceDN w:val="0"/>
                                      <w:adjustRightInd w:val="0"/>
                                      <w:spacing w:line="276" w:lineRule="auto"/>
                                      <w:ind w:left="340" w:hanging="284"/>
                                      <w:jc w:val="both"/>
                                      <w:textAlignment w:val="baseline"/>
                                      <w:outlineLvl w:val="3"/>
                                      <w:rPr>
                                        <w:rFonts w:ascii="Arial" w:hAnsi="Arial" w:cs="Arial"/>
                                        <w:sz w:val="20"/>
                                        <w:szCs w:val="20"/>
                                      </w:rPr>
                                    </w:pPr>
                                    <w:r w:rsidRPr="00537108">
                                      <w:rPr>
                                        <w:rFonts w:ascii="Arial" w:hAnsi="Arial" w:cs="Arial"/>
                                        <w:sz w:val="20"/>
                                        <w:szCs w:val="20"/>
                                      </w:rPr>
                                      <w:t xml:space="preserve">Zagotavljanje likvidnosti: Zagotovljenih je do 350 mrd evrov likvidnostnih sredstev za podjetja in gospodinjstva (skupaj 5,1 mrd evrov). Sredstva so zagotovljena za vzvod za likvidnostne kredite za gospodarstvo, predvsem za mala in srednja podjetja. V odvisnosti od razvoja dogodkov bo morda višina razpoložljivih sredstev povečana in upravičenost do sredstev razširjena na vsa podjetja. Določen je moratorij na plačila kreditov in hipotek za mala in srednja podjetja, povečan sklad za garancije za mala in srednja podjetja ter </w:t>
                                    </w:r>
                                    <w:r w:rsidRPr="00537108">
                                      <w:rPr>
                                        <w:rFonts w:ascii="Arial" w:hAnsi="Arial" w:cs="Arial"/>
                                        <w:sz w:val="20"/>
                                        <w:szCs w:val="20"/>
                                      </w:rPr>
                                      <w:lastRenderedPageBreak/>
                                      <w:t xml:space="preserve">zagotovljeno državno poroštvo za </w:t>
                                    </w:r>
                                    <w:proofErr w:type="spellStart"/>
                                    <w:r w:rsidRPr="00537108">
                                      <w:rPr>
                                        <w:rFonts w:ascii="Arial" w:hAnsi="Arial" w:cs="Arial"/>
                                        <w:sz w:val="20"/>
                                        <w:szCs w:val="20"/>
                                      </w:rPr>
                                      <w:t>t.i</w:t>
                                    </w:r>
                                    <w:proofErr w:type="spellEnd"/>
                                    <w:r w:rsidRPr="00537108">
                                      <w:rPr>
                                        <w:rFonts w:ascii="Arial" w:hAnsi="Arial" w:cs="Arial"/>
                                        <w:sz w:val="20"/>
                                        <w:szCs w:val="20"/>
                                      </w:rPr>
                                      <w:t xml:space="preserve">. </w:t>
                                    </w:r>
                                    <w:proofErr w:type="spellStart"/>
                                    <w:r w:rsidRPr="00537108">
                                      <w:rPr>
                                        <w:rFonts w:ascii="Arial" w:hAnsi="Arial" w:cs="Arial"/>
                                        <w:sz w:val="20"/>
                                        <w:szCs w:val="20"/>
                                      </w:rPr>
                                      <w:t>Cassa</w:t>
                                    </w:r>
                                    <w:proofErr w:type="spellEnd"/>
                                    <w:r w:rsidRPr="00537108">
                                      <w:rPr>
                                        <w:rFonts w:ascii="Arial" w:hAnsi="Arial" w:cs="Arial"/>
                                        <w:sz w:val="20"/>
                                        <w:szCs w:val="20"/>
                                      </w:rPr>
                                      <w:t xml:space="preserve"> </w:t>
                                    </w:r>
                                    <w:proofErr w:type="spellStart"/>
                                    <w:r w:rsidRPr="00537108">
                                      <w:rPr>
                                        <w:rFonts w:ascii="Arial" w:hAnsi="Arial" w:cs="Arial"/>
                                        <w:sz w:val="20"/>
                                        <w:szCs w:val="20"/>
                                      </w:rPr>
                                      <w:t>depositi</w:t>
                                    </w:r>
                                    <w:proofErr w:type="spellEnd"/>
                                    <w:r w:rsidRPr="00537108">
                                      <w:rPr>
                                        <w:rFonts w:ascii="Arial" w:hAnsi="Arial" w:cs="Arial"/>
                                        <w:sz w:val="20"/>
                                        <w:szCs w:val="20"/>
                                      </w:rPr>
                                      <w:t xml:space="preserve"> e </w:t>
                                    </w:r>
                                    <w:proofErr w:type="spellStart"/>
                                    <w:r w:rsidRPr="00537108">
                                      <w:rPr>
                                        <w:rFonts w:ascii="Arial" w:hAnsi="Arial" w:cs="Arial"/>
                                        <w:sz w:val="20"/>
                                        <w:szCs w:val="20"/>
                                      </w:rPr>
                                      <w:t>prestiti</w:t>
                                    </w:r>
                                    <w:proofErr w:type="spellEnd"/>
                                    <w:r w:rsidRPr="00537108">
                                      <w:rPr>
                                        <w:rFonts w:ascii="Arial" w:hAnsi="Arial" w:cs="Arial"/>
                                        <w:sz w:val="20"/>
                                        <w:szCs w:val="20"/>
                                      </w:rPr>
                                      <w:t>, ki omogoča likvidnost z multiplikatorjem 20, kar pomeni da 500 mio evrov poroštva zagotavlja sredstva v višini do 10 mrd evrov.</w:t>
                                    </w:r>
                                  </w:p>
                                  <w:p w14:paraId="3CC467D7" w14:textId="77777777" w:rsidR="00A96877" w:rsidRPr="00537108" w:rsidRDefault="00A96877" w:rsidP="00BF67FF">
                                    <w:pPr>
                                      <w:pStyle w:val="Odstavekseznama"/>
                                      <w:numPr>
                                        <w:ilvl w:val="0"/>
                                        <w:numId w:val="15"/>
                                      </w:numPr>
                                      <w:tabs>
                                        <w:tab w:val="left" w:pos="623"/>
                                        <w:tab w:val="right" w:pos="7655"/>
                                        <w:tab w:val="left" w:pos="8052"/>
                                      </w:tabs>
                                      <w:suppressAutoHyphens/>
                                      <w:overflowPunct w:val="0"/>
                                      <w:autoSpaceDE w:val="0"/>
                                      <w:autoSpaceDN w:val="0"/>
                                      <w:adjustRightInd w:val="0"/>
                                      <w:spacing w:line="276" w:lineRule="auto"/>
                                      <w:ind w:left="340" w:hanging="284"/>
                                      <w:jc w:val="both"/>
                                      <w:textAlignment w:val="baseline"/>
                                      <w:outlineLvl w:val="3"/>
                                      <w:rPr>
                                        <w:rFonts w:ascii="Arial" w:hAnsi="Arial" w:cs="Arial"/>
                                        <w:sz w:val="20"/>
                                        <w:szCs w:val="20"/>
                                      </w:rPr>
                                    </w:pPr>
                                    <w:r w:rsidRPr="00537108">
                                      <w:rPr>
                                        <w:rFonts w:ascii="Arial" w:hAnsi="Arial" w:cs="Arial"/>
                                        <w:sz w:val="20"/>
                                        <w:szCs w:val="20"/>
                                      </w:rPr>
                                      <w:t>Davčne ugodnosti: Določena je zamrznitev plačil davkov in davčne spodbude za zaposlene in podjetja v višini 1,6 mrd evrov. Davki in socialni prispevki za marec 2020 so bili zamrznjeni za večino zavezancev (za družbe z do 2 mio evrov prometa, družbe v prizadetih sektorjih, predvsem turizem, gostinstvo, kultura). Prispevki bodo lahko plačani v petih obrokih po prenehanju razmer. Davčni nadzori, pritožbeni postopki, sodni postopki in obveznosti za skladnost so zmrznjeni do junija. Določene so nove kategorije priznanih stroškov, predvsem za nakupe razkužil in zaščitne opreme ter krediti v višini donacij za boj proti virusu COVID-19.</w:t>
                                    </w:r>
                                  </w:p>
                                  <w:p w14:paraId="3CC467D8" w14:textId="77777777" w:rsidR="00A96877" w:rsidRPr="00537108" w:rsidRDefault="00A96877" w:rsidP="00BF67FF">
                                    <w:pPr>
                                      <w:pStyle w:val="Odstavekseznama"/>
                                      <w:numPr>
                                        <w:ilvl w:val="0"/>
                                        <w:numId w:val="15"/>
                                      </w:numPr>
                                      <w:tabs>
                                        <w:tab w:val="left" w:pos="623"/>
                                        <w:tab w:val="right" w:pos="7655"/>
                                        <w:tab w:val="left" w:pos="8052"/>
                                      </w:tabs>
                                      <w:suppressAutoHyphens/>
                                      <w:overflowPunct w:val="0"/>
                                      <w:autoSpaceDE w:val="0"/>
                                      <w:autoSpaceDN w:val="0"/>
                                      <w:adjustRightInd w:val="0"/>
                                      <w:spacing w:line="276" w:lineRule="auto"/>
                                      <w:ind w:left="340" w:hanging="284"/>
                                      <w:jc w:val="both"/>
                                      <w:textAlignment w:val="baseline"/>
                                      <w:outlineLvl w:val="3"/>
                                      <w:rPr>
                                        <w:rFonts w:ascii="Arial" w:hAnsi="Arial" w:cs="Arial"/>
                                        <w:sz w:val="20"/>
                                      </w:rPr>
                                    </w:pPr>
                                    <w:r w:rsidRPr="00537108">
                                      <w:rPr>
                                        <w:rFonts w:ascii="Arial" w:hAnsi="Arial" w:cs="Arial"/>
                                        <w:sz w:val="20"/>
                                        <w:szCs w:val="20"/>
                                      </w:rPr>
                                      <w:t xml:space="preserve">Vlada je potrdila tudi zagotovilo pomoči letalskemu prevozniku </w:t>
                                    </w:r>
                                    <w:proofErr w:type="spellStart"/>
                                    <w:r w:rsidRPr="00537108">
                                      <w:rPr>
                                        <w:rFonts w:ascii="Arial" w:hAnsi="Arial" w:cs="Arial"/>
                                        <w:sz w:val="20"/>
                                        <w:szCs w:val="20"/>
                                      </w:rPr>
                                      <w:t>Alitalia</w:t>
                                    </w:r>
                                    <w:proofErr w:type="spellEnd"/>
                                    <w:r w:rsidRPr="00537108">
                                      <w:rPr>
                                        <w:rFonts w:ascii="Arial" w:hAnsi="Arial" w:cs="Arial"/>
                                        <w:sz w:val="20"/>
                                        <w:szCs w:val="20"/>
                                      </w:rPr>
                                      <w:t>.</w:t>
                                    </w:r>
                                  </w:p>
                                  <w:p w14:paraId="3CC467D9" w14:textId="77777777" w:rsidR="00A96877" w:rsidRPr="00537108" w:rsidRDefault="00A96877" w:rsidP="00BF67FF">
                                    <w:pPr>
                                      <w:tabs>
                                        <w:tab w:val="right" w:pos="7655"/>
                                        <w:tab w:val="left" w:pos="8052"/>
                                      </w:tabs>
                                      <w:suppressAutoHyphens/>
                                      <w:overflowPunct w:val="0"/>
                                      <w:autoSpaceDE w:val="0"/>
                                      <w:autoSpaceDN w:val="0"/>
                                      <w:adjustRightInd w:val="0"/>
                                      <w:spacing w:line="276" w:lineRule="auto"/>
                                      <w:jc w:val="both"/>
                                      <w:textAlignment w:val="baseline"/>
                                      <w:outlineLvl w:val="3"/>
                                      <w:rPr>
                                        <w:rFonts w:cs="Arial"/>
                                      </w:rPr>
                                    </w:pPr>
                                  </w:p>
                                  <w:p w14:paraId="3CC467DA" w14:textId="77777777" w:rsidR="00A96877" w:rsidRPr="00537108" w:rsidRDefault="00A96877" w:rsidP="00BF67FF">
                                    <w:pPr>
                                      <w:tabs>
                                        <w:tab w:val="right" w:pos="7655"/>
                                        <w:tab w:val="left" w:pos="8052"/>
                                      </w:tabs>
                                      <w:suppressAutoHyphens/>
                                      <w:overflowPunct w:val="0"/>
                                      <w:autoSpaceDE w:val="0"/>
                                      <w:autoSpaceDN w:val="0"/>
                                      <w:adjustRightInd w:val="0"/>
                                      <w:spacing w:line="276" w:lineRule="auto"/>
                                      <w:jc w:val="both"/>
                                      <w:textAlignment w:val="baseline"/>
                                      <w:outlineLvl w:val="3"/>
                                      <w:rPr>
                                        <w:rFonts w:cs="Arial"/>
                                        <w:b/>
                                      </w:rPr>
                                    </w:pPr>
                                    <w:r w:rsidRPr="00537108">
                                      <w:rPr>
                                        <w:rFonts w:cs="Arial"/>
                                        <w:b/>
                                      </w:rPr>
                                      <w:t>Avstrija</w:t>
                                    </w:r>
                                  </w:p>
                                  <w:p w14:paraId="3CC467DB" w14:textId="77777777" w:rsidR="00A96877" w:rsidRPr="00537108" w:rsidRDefault="00A96877" w:rsidP="00BF67FF">
                                    <w:pPr>
                                      <w:tabs>
                                        <w:tab w:val="right" w:pos="7655"/>
                                        <w:tab w:val="left" w:pos="8052"/>
                                      </w:tabs>
                                      <w:suppressAutoHyphens/>
                                      <w:overflowPunct w:val="0"/>
                                      <w:autoSpaceDE w:val="0"/>
                                      <w:autoSpaceDN w:val="0"/>
                                      <w:adjustRightInd w:val="0"/>
                                      <w:spacing w:line="276" w:lineRule="auto"/>
                                      <w:jc w:val="both"/>
                                      <w:textAlignment w:val="baseline"/>
                                      <w:outlineLvl w:val="3"/>
                                      <w:rPr>
                                        <w:rFonts w:cs="Arial"/>
                                        <w:szCs w:val="20"/>
                                      </w:rPr>
                                    </w:pPr>
                                    <w:r w:rsidRPr="00537108">
                                      <w:rPr>
                                        <w:rFonts w:cs="Arial"/>
                                      </w:rPr>
                                      <w:t xml:space="preserve">Avstrijska vlada je napovedala paket pomoči za podjetja v skupni vrednosti 38 milijard EUR (9,5 % BDP). </w:t>
                                    </w:r>
                                    <w:r w:rsidRPr="00537108">
                                      <w:rPr>
                                        <w:rFonts w:cs="Arial"/>
                                        <w:szCs w:val="20"/>
                                      </w:rPr>
                                      <w:t xml:space="preserve">Zasnova je zelo fleksibilna in zajema širok nabor različnih politik. Za takojšnjo pomoč (stabilizacija zdravstvenega sistema, stimulacija trga dela, ohranjanje javnega reda in varnosti, ipd.) je namenjenih 4 mrd evrov. Ustanovljen bo sklad za pomoč samozaposlenim ter malim in srednjim podjetjem v višini 1 mrd evrov. Za mala in srednja podjetja je predviden tudi likvidnostni garancijski sklad v višini 10 mio evrov, za turistični sektor pa še 100 mio evrov garancij za podjetja, ki bodo utrpela znižanje dohodkov za več kot 15 %. Za kredite in izboljšanje likvidnostni bo namenjenih 9 mrd evrov, dodatnih 15 mrd evrov pa za nujno pomoč prizadetim podjetjem. Zvezna vlada podpira tudi raziskave na področju virusa COVID-19, zato bo 1 mio evrov namenjenih kratkoročnim raziskavam, dodatnih 13 mio evrov pa v obliki tveganega kapitala za podporo razvoja rešitev na podlagi temeljnih raziskav. Osebam, ki so v karanteni, bo plačo nadomestila zvezna vlada, in sicer za 10 dni. Osebe, ki morajo ostati doma zaradi varstva otrok, ki bi morali biti sicer vključeni v organizirano varstvo, bodo dobile nadomestilo v višini tretjine plače s strani zvezne vlade. Pouk in varstvo na vseh nivojih sta odpovedana do preklica, vsekakor pa vsaj do konca velikonočnih počitnic. Z obratovanjem je prenehala letalska družba </w:t>
                                    </w:r>
                                    <w:proofErr w:type="spellStart"/>
                                    <w:r w:rsidRPr="00537108">
                                      <w:rPr>
                                        <w:rFonts w:cs="Arial"/>
                                        <w:szCs w:val="20"/>
                                      </w:rPr>
                                      <w:t>Austrian</w:t>
                                    </w:r>
                                    <w:proofErr w:type="spellEnd"/>
                                    <w:r w:rsidRPr="00537108">
                                      <w:rPr>
                                        <w:rFonts w:cs="Arial"/>
                                        <w:szCs w:val="20"/>
                                      </w:rPr>
                                      <w:t xml:space="preserve"> </w:t>
                                    </w:r>
                                    <w:proofErr w:type="spellStart"/>
                                    <w:r w:rsidRPr="00537108">
                                      <w:rPr>
                                        <w:rFonts w:cs="Arial"/>
                                        <w:szCs w:val="20"/>
                                      </w:rPr>
                                      <w:t>Airlines</w:t>
                                    </w:r>
                                    <w:proofErr w:type="spellEnd"/>
                                    <w:r w:rsidRPr="00537108">
                                      <w:rPr>
                                        <w:rFonts w:cs="Arial"/>
                                        <w:szCs w:val="20"/>
                                      </w:rPr>
                                      <w:t>, smučarska središča so zaprta, določene regije pa v karanteni (predvsem na Tirolskem). Vse trgovine, razen tistih, ki prodajajo nujne izdelke, in lekarne so zaprte, prav tako so zaprte restavracije in bari. Prepovedano je zbiranje oseb, ki ne živijo skupaj. Prav tako so prepovedani obiski v domovih za starejše občane in v bolnišnicah. Meje so zaprte za potnike, mogoč je tranzit, odprte pa so za tovorni promet. Razmišlja se tudi o prepovedi izvoza blaga, pri katerem se pojavljajo težave pri zagotavljanju potreb domačega trga. Na davčnem področju se zaradi zmanjšane gospodarske aktivnosti pričakuje znižanje dohodkov v višini 1,1 mrd evrov (cca 0,25% BDP), poleg tega pa se pričakuje znižanje oziroma zamik prihodkov zaradi zamika plačil osebnih in korporacijskih davkov, ki je predvideno v višini do 10 mrd evrov.</w:t>
                                    </w:r>
                                  </w:p>
                                  <w:p w14:paraId="3CC467DC" w14:textId="77777777" w:rsidR="00A96877" w:rsidRPr="00537108" w:rsidRDefault="00A96877" w:rsidP="00BF67FF">
                                    <w:pPr>
                                      <w:tabs>
                                        <w:tab w:val="right" w:pos="7655"/>
                                        <w:tab w:val="left" w:pos="8052"/>
                                      </w:tabs>
                                      <w:suppressAutoHyphens/>
                                      <w:overflowPunct w:val="0"/>
                                      <w:autoSpaceDE w:val="0"/>
                                      <w:autoSpaceDN w:val="0"/>
                                      <w:adjustRightInd w:val="0"/>
                                      <w:spacing w:line="276" w:lineRule="auto"/>
                                      <w:jc w:val="both"/>
                                      <w:textAlignment w:val="baseline"/>
                                      <w:outlineLvl w:val="3"/>
                                      <w:rPr>
                                        <w:rFonts w:cs="Arial"/>
                                        <w:szCs w:val="20"/>
                                        <w:lang w:eastAsia="sl-SI"/>
                                      </w:rPr>
                                    </w:pPr>
                                  </w:p>
                                  <w:p w14:paraId="3CC467DD" w14:textId="77777777" w:rsidR="00A96877" w:rsidRPr="00537108" w:rsidRDefault="00A96877" w:rsidP="00BF67FF">
                                    <w:pPr>
                                      <w:tabs>
                                        <w:tab w:val="right" w:pos="7655"/>
                                        <w:tab w:val="left" w:pos="8052"/>
                                      </w:tabs>
                                      <w:suppressAutoHyphens/>
                                      <w:overflowPunct w:val="0"/>
                                      <w:autoSpaceDE w:val="0"/>
                                      <w:autoSpaceDN w:val="0"/>
                                      <w:adjustRightInd w:val="0"/>
                                      <w:spacing w:line="276" w:lineRule="auto"/>
                                      <w:jc w:val="both"/>
                                      <w:textAlignment w:val="baseline"/>
                                      <w:outlineLvl w:val="3"/>
                                      <w:rPr>
                                        <w:rFonts w:cs="Arial"/>
                                        <w:b/>
                                        <w:szCs w:val="20"/>
                                        <w:lang w:eastAsia="sl-SI"/>
                                      </w:rPr>
                                    </w:pPr>
                                    <w:r w:rsidRPr="00537108">
                                      <w:rPr>
                                        <w:rFonts w:cs="Arial"/>
                                        <w:b/>
                                        <w:szCs w:val="20"/>
                                        <w:lang w:eastAsia="sl-SI"/>
                                      </w:rPr>
                                      <w:t>Nemčija</w:t>
                                    </w:r>
                                  </w:p>
                                  <w:p w14:paraId="3CC467DE" w14:textId="77777777" w:rsidR="00A96877" w:rsidRPr="00537108" w:rsidRDefault="00A96877" w:rsidP="00BF67FF">
                                    <w:pPr>
                                      <w:tabs>
                                        <w:tab w:val="right" w:pos="7655"/>
                                        <w:tab w:val="left" w:pos="8052"/>
                                      </w:tabs>
                                      <w:suppressAutoHyphens/>
                                      <w:overflowPunct w:val="0"/>
                                      <w:autoSpaceDE w:val="0"/>
                                      <w:autoSpaceDN w:val="0"/>
                                      <w:adjustRightInd w:val="0"/>
                                      <w:spacing w:line="276" w:lineRule="auto"/>
                                      <w:jc w:val="both"/>
                                      <w:textAlignment w:val="baseline"/>
                                      <w:outlineLvl w:val="3"/>
                                      <w:rPr>
                                        <w:rFonts w:cs="Arial"/>
                                        <w:szCs w:val="20"/>
                                        <w:lang w:eastAsia="sl-SI"/>
                                      </w:rPr>
                                    </w:pPr>
                                    <w:r w:rsidRPr="00537108">
                                      <w:rPr>
                                        <w:rFonts w:cs="Arial"/>
                                        <w:szCs w:val="20"/>
                                        <w:lang w:eastAsia="sl-SI"/>
                                      </w:rPr>
                                      <w:t>V Nemčiji je aktivirano pravilo izjeme, ki se nanaša na uzakonjeno zavoro javnega zadolževanja, ki je osnovana tako, da lahko zvezni vladi v izrednih in kriznih razmerah omogoča manevrski prostor pri omejitvi učinkov gospodarskih kriz oziroma se gospodarstvo preko ciljnih paketov pomoči lahko ponovno zažene. Zvezna vlada skupaj s federalnimi enotami vzpostavlja zaščitne ukrepe tako za zaposlene kot za gospodarske družbe z namenom zagotavljanja likvidnosti v zaostrenih gospodarskih razmerah. Splošno sporočilo vlade je, da je denarja za prebroditev krize dovolj in da bo porabljen za potrebne ukrepe.</w:t>
                                    </w:r>
                                  </w:p>
                                  <w:p w14:paraId="3CC467DF" w14:textId="77777777" w:rsidR="00A96877" w:rsidRPr="00537108" w:rsidRDefault="00A96877" w:rsidP="00BF67FF">
                                    <w:pPr>
                                      <w:tabs>
                                        <w:tab w:val="right" w:pos="7655"/>
                                        <w:tab w:val="left" w:pos="8052"/>
                                      </w:tabs>
                                      <w:suppressAutoHyphens/>
                                      <w:overflowPunct w:val="0"/>
                                      <w:autoSpaceDE w:val="0"/>
                                      <w:autoSpaceDN w:val="0"/>
                                      <w:adjustRightInd w:val="0"/>
                                      <w:spacing w:line="276" w:lineRule="auto"/>
                                      <w:jc w:val="both"/>
                                      <w:textAlignment w:val="baseline"/>
                                      <w:outlineLvl w:val="3"/>
                                      <w:rPr>
                                        <w:rFonts w:cs="Arial"/>
                                        <w:szCs w:val="20"/>
                                        <w:lang w:eastAsia="sl-SI"/>
                                      </w:rPr>
                                    </w:pPr>
                                  </w:p>
                                  <w:p w14:paraId="3CC467E0" w14:textId="77777777" w:rsidR="00A96877" w:rsidRPr="00537108" w:rsidRDefault="00A96877" w:rsidP="00BF67FF">
                                    <w:pPr>
                                      <w:tabs>
                                        <w:tab w:val="right" w:pos="7655"/>
                                        <w:tab w:val="left" w:pos="8052"/>
                                      </w:tabs>
                                      <w:suppressAutoHyphens/>
                                      <w:overflowPunct w:val="0"/>
                                      <w:autoSpaceDE w:val="0"/>
                                      <w:autoSpaceDN w:val="0"/>
                                      <w:adjustRightInd w:val="0"/>
                                      <w:spacing w:line="276" w:lineRule="auto"/>
                                      <w:jc w:val="both"/>
                                      <w:textAlignment w:val="baseline"/>
                                      <w:outlineLvl w:val="3"/>
                                      <w:rPr>
                                        <w:rFonts w:cs="Arial"/>
                                        <w:szCs w:val="20"/>
                                        <w:lang w:eastAsia="sl-SI"/>
                                      </w:rPr>
                                    </w:pPr>
                                    <w:r w:rsidRPr="00537108">
                                      <w:rPr>
                                        <w:rFonts w:cs="Arial"/>
                                        <w:szCs w:val="20"/>
                                        <w:lang w:eastAsia="sl-SI"/>
                                      </w:rPr>
                                      <w:t xml:space="preserve">Nemško gospodarstvo je izvozno usmerjeno zato so družbe prizadete tudi zaradi učinkov pandemije v drugih delih sveta. Pri pripravi ukrepov se ne zanašajo na ekonomske indikatorje, ker bodo na voljo šele v kasnejšem času, ampak upoštevajo predvsem trenutni padec </w:t>
                                    </w:r>
                                    <w:r w:rsidRPr="00537108">
                                      <w:rPr>
                                        <w:rFonts w:cs="Arial"/>
                                        <w:szCs w:val="20"/>
                                        <w:lang w:eastAsia="sl-SI"/>
                                      </w:rPr>
                                      <w:lastRenderedPageBreak/>
                                      <w:t>povpraševanja in pretrganje mednarodnih dobavnih verig. Poleg ukrepov, ki so usmerjeni v gospodarstvo, je zvezno ministrstvo za zdravje dobilo dodatna sredstva v višini 1 mrd evrov za boj proti virusu COVID-19, ministrstvo za izobraževanje in raziskave pa dodatnih 145 mio evrov za razvoj cepiv in ostalih ukrepov za zdravljenje. Za zaščito gospodarstva je pripravljen nabor ukrepov, ki temelji na štirih stebrih:</w:t>
                                    </w:r>
                                  </w:p>
                                  <w:p w14:paraId="3CC467E1" w14:textId="77777777" w:rsidR="00A96877" w:rsidRPr="00537108" w:rsidRDefault="00A96877" w:rsidP="00BF67FF">
                                    <w:pPr>
                                      <w:pStyle w:val="Odstavekseznama"/>
                                      <w:numPr>
                                        <w:ilvl w:val="0"/>
                                        <w:numId w:val="16"/>
                                      </w:numPr>
                                      <w:tabs>
                                        <w:tab w:val="right" w:pos="7655"/>
                                        <w:tab w:val="left" w:pos="8052"/>
                                      </w:tabs>
                                      <w:suppressAutoHyphens/>
                                      <w:overflowPunct w:val="0"/>
                                      <w:autoSpaceDE w:val="0"/>
                                      <w:autoSpaceDN w:val="0"/>
                                      <w:adjustRightInd w:val="0"/>
                                      <w:spacing w:line="276" w:lineRule="auto"/>
                                      <w:jc w:val="both"/>
                                      <w:textAlignment w:val="baseline"/>
                                      <w:outlineLvl w:val="3"/>
                                      <w:rPr>
                                        <w:rFonts w:ascii="Arial" w:hAnsi="Arial" w:cs="Arial"/>
                                        <w:sz w:val="20"/>
                                        <w:szCs w:val="20"/>
                                      </w:rPr>
                                    </w:pPr>
                                    <w:r w:rsidRPr="00537108">
                                      <w:rPr>
                                        <w:rFonts w:ascii="Arial" w:hAnsi="Arial" w:cs="Arial"/>
                                        <w:sz w:val="20"/>
                                        <w:szCs w:val="20"/>
                                      </w:rPr>
                                      <w:t>Zagotavljanje fleksibilnosti pri uporabi kompenzacije za zmanjšano število delovnih ur. Negotovost zaradi kratkoročne prekinitve trgovinskih tokov ne sme voditi v brezposelnost. Uporablja se preizkušena metoda kompenzacije delovnih ur, pri kateri pa so olajšani pogoji za pridobitev pravic. Zvezna vlada krije tudi vse prispevke za socialno varstvo.</w:t>
                                    </w:r>
                                  </w:p>
                                  <w:p w14:paraId="3CC467E2" w14:textId="77777777" w:rsidR="00A96877" w:rsidRPr="00537108" w:rsidRDefault="00A96877" w:rsidP="00BF67FF">
                                    <w:pPr>
                                      <w:pStyle w:val="Odstavekseznama"/>
                                      <w:numPr>
                                        <w:ilvl w:val="0"/>
                                        <w:numId w:val="16"/>
                                      </w:numPr>
                                      <w:tabs>
                                        <w:tab w:val="right" w:pos="7655"/>
                                        <w:tab w:val="left" w:pos="8052"/>
                                      </w:tabs>
                                      <w:suppressAutoHyphens/>
                                      <w:overflowPunct w:val="0"/>
                                      <w:autoSpaceDE w:val="0"/>
                                      <w:autoSpaceDN w:val="0"/>
                                      <w:adjustRightInd w:val="0"/>
                                      <w:spacing w:line="276" w:lineRule="auto"/>
                                      <w:jc w:val="both"/>
                                      <w:textAlignment w:val="baseline"/>
                                      <w:outlineLvl w:val="3"/>
                                      <w:rPr>
                                        <w:rFonts w:ascii="Arial" w:hAnsi="Arial" w:cs="Arial"/>
                                        <w:sz w:val="20"/>
                                        <w:szCs w:val="20"/>
                                      </w:rPr>
                                    </w:pPr>
                                    <w:r w:rsidRPr="00537108">
                                      <w:rPr>
                                        <w:rFonts w:ascii="Arial" w:hAnsi="Arial" w:cs="Arial"/>
                                        <w:sz w:val="20"/>
                                        <w:szCs w:val="20"/>
                                      </w:rPr>
                                      <w:t>Davčni ukrepi so usmerjeni v likvidnost. Davčni organi so prejeli splošno navodilo, da se pogoji za odobritev odloga plačila davka v primerih, ko bi plačilo oziroma izterjava vodila v zaostreno finančno situacijo, ne interpretirajo strogo. Glede na zmanjšano gospodarsko aktivnost se ne pričakuje enakega nivoja dohodkov kot v preteklem letu, zato je poenostavljen postopek za znižanje akontacij davka. V primerih, da je neplačilo povezano s posledicami pandemije, je izterjava zamrznjena do konca leta 2020, hkrati pa so odpisane tudi obresti in kazni za to obdobje.</w:t>
                                    </w:r>
                                  </w:p>
                                  <w:p w14:paraId="3CC467E3" w14:textId="77777777" w:rsidR="00A96877" w:rsidRPr="00537108" w:rsidRDefault="00A96877" w:rsidP="00BF67FF">
                                    <w:pPr>
                                      <w:pStyle w:val="Odstavekseznama"/>
                                      <w:numPr>
                                        <w:ilvl w:val="0"/>
                                        <w:numId w:val="16"/>
                                      </w:numPr>
                                      <w:tabs>
                                        <w:tab w:val="right" w:pos="7655"/>
                                        <w:tab w:val="left" w:pos="8052"/>
                                      </w:tabs>
                                      <w:suppressAutoHyphens/>
                                      <w:overflowPunct w:val="0"/>
                                      <w:autoSpaceDE w:val="0"/>
                                      <w:autoSpaceDN w:val="0"/>
                                      <w:adjustRightInd w:val="0"/>
                                      <w:spacing w:line="276" w:lineRule="auto"/>
                                      <w:jc w:val="both"/>
                                      <w:textAlignment w:val="baseline"/>
                                      <w:outlineLvl w:val="3"/>
                                      <w:rPr>
                                        <w:rFonts w:ascii="Arial" w:hAnsi="Arial" w:cs="Arial"/>
                                        <w:sz w:val="20"/>
                                        <w:szCs w:val="20"/>
                                      </w:rPr>
                                    </w:pPr>
                                    <w:r w:rsidRPr="00537108">
                                      <w:rPr>
                                        <w:rFonts w:ascii="Arial" w:hAnsi="Arial" w:cs="Arial"/>
                                        <w:sz w:val="20"/>
                                        <w:szCs w:val="20"/>
                                      </w:rPr>
                                      <w:t>Milijardni ščit za podjetja: gospodarska situacija v kateri so se znašla podjetja ni njihova krivda, ampak je posledica pretrganih dobavnih verig in občutnega zmanjšanja povpraševanja v več sektorjih, hkrati pa operativnih stroškov ni mogoče znižati, vsekakor ne na kratek rok. Novi ukrepi, ki bodo zagotavljali likvidnost gospodarstvu, so neomejeni. Njihova višina bo prilagojena potrebam. V prvem koraku bodo razširjeni obstoječi programi likvidnostnih pomoči, da bo podjetjem omogočen dostop do poceni posojil. Za garancijske banke (</w:t>
                                    </w:r>
                                    <w:proofErr w:type="spellStart"/>
                                    <w:r w:rsidRPr="00537108">
                                      <w:rPr>
                                        <w:rFonts w:ascii="Arial" w:hAnsi="Arial" w:cs="Arial"/>
                                        <w:sz w:val="20"/>
                                        <w:szCs w:val="20"/>
                                      </w:rPr>
                                      <w:t>Bürgschaftsbanken</w:t>
                                    </w:r>
                                    <w:proofErr w:type="spellEnd"/>
                                    <w:r w:rsidRPr="00537108">
                                      <w:rPr>
                                        <w:rFonts w:ascii="Arial" w:hAnsi="Arial" w:cs="Arial"/>
                                        <w:sz w:val="20"/>
                                        <w:szCs w:val="20"/>
                                      </w:rPr>
                                      <w:t>) je garancijski limit podvojen na 2,5 mio evrov, zvezna vlada pa povečuje svojo udeležbo pri t</w:t>
                                    </w:r>
                                    <w:r w:rsidRPr="00537108">
                                      <w:rPr>
                                        <w:rFonts w:ascii="Arial" w:hAnsi="Arial" w:cs="Arial"/>
                                        <w:sz w:val="20"/>
                                      </w:rPr>
                                      <w:t>veganju</w:t>
                                    </w:r>
                                    <w:r w:rsidRPr="00537108">
                                      <w:rPr>
                                        <w:rFonts w:ascii="Arial" w:hAnsi="Arial" w:cs="Arial"/>
                                        <w:sz w:val="20"/>
                                        <w:szCs w:val="20"/>
                                      </w:rPr>
                                      <w:t xml:space="preserve"> za 10%. Garancijske v višini do 250.000 evrov bodo lahko banke sprejemale samostojno in v zelo kratkem času, do 3 dni. Do velikih </w:t>
                                    </w:r>
                                    <w:proofErr w:type="spellStart"/>
                                    <w:r w:rsidRPr="00537108">
                                      <w:rPr>
                                        <w:rFonts w:ascii="Arial" w:hAnsi="Arial" w:cs="Arial"/>
                                        <w:sz w:val="20"/>
                                        <w:szCs w:val="20"/>
                                      </w:rPr>
                                      <w:t>sindiciranih</w:t>
                                    </w:r>
                                    <w:proofErr w:type="spellEnd"/>
                                    <w:r w:rsidRPr="00537108">
                                      <w:rPr>
                                        <w:rFonts w:ascii="Arial" w:hAnsi="Arial" w:cs="Arial"/>
                                        <w:sz w:val="20"/>
                                        <w:szCs w:val="20"/>
                                      </w:rPr>
                                      <w:t xml:space="preserve"> garancijskih programov bodo upravičena podjetja iz vseh regij (do sedaj samo iz slabše razvitih), spodnja meja je določena v višini 50 mio evrov, garancijska udeležba pa je mogoča do višine 80%. Ti ukrepi so bili priglašeni tudi EK v okviru državnih pomoči.</w:t>
                                    </w:r>
                                  </w:p>
                                  <w:p w14:paraId="3CC467E4" w14:textId="77777777" w:rsidR="00A96877" w:rsidRPr="00537108" w:rsidRDefault="00A96877" w:rsidP="00BF67FF">
                                    <w:pPr>
                                      <w:pStyle w:val="Odstavekseznama"/>
                                      <w:numPr>
                                        <w:ilvl w:val="0"/>
                                        <w:numId w:val="16"/>
                                      </w:numPr>
                                      <w:tabs>
                                        <w:tab w:val="right" w:pos="7655"/>
                                        <w:tab w:val="left" w:pos="8052"/>
                                      </w:tabs>
                                      <w:suppressAutoHyphens/>
                                      <w:overflowPunct w:val="0"/>
                                      <w:autoSpaceDE w:val="0"/>
                                      <w:autoSpaceDN w:val="0"/>
                                      <w:adjustRightInd w:val="0"/>
                                      <w:spacing w:line="276" w:lineRule="auto"/>
                                      <w:jc w:val="both"/>
                                      <w:textAlignment w:val="baseline"/>
                                      <w:outlineLvl w:val="3"/>
                                      <w:rPr>
                                        <w:rFonts w:ascii="Arial" w:hAnsi="Arial" w:cs="Arial"/>
                                        <w:sz w:val="20"/>
                                        <w:szCs w:val="20"/>
                                      </w:rPr>
                                    </w:pPr>
                                    <w:r w:rsidRPr="00537108">
                                      <w:rPr>
                                        <w:rFonts w:ascii="Arial" w:hAnsi="Arial" w:cs="Arial"/>
                                        <w:sz w:val="20"/>
                                        <w:szCs w:val="20"/>
                                      </w:rPr>
                                      <w:t>Zadnji steber predstavljajo ukrepi za okrepitev evropske kohezije in usklajen odziv držav članic ter evropskih institucij, predvsem Evropske centralne banke in Evropske investicijske banke.</w:t>
                                    </w:r>
                                  </w:p>
                                  <w:p w14:paraId="3CC467E5" w14:textId="77777777" w:rsidR="00A96877" w:rsidRPr="00537108" w:rsidRDefault="00A96877" w:rsidP="00BF67FF">
                                    <w:pPr>
                                      <w:tabs>
                                        <w:tab w:val="right" w:pos="7655"/>
                                        <w:tab w:val="left" w:pos="8052"/>
                                      </w:tabs>
                                      <w:suppressAutoHyphens/>
                                      <w:overflowPunct w:val="0"/>
                                      <w:autoSpaceDE w:val="0"/>
                                      <w:autoSpaceDN w:val="0"/>
                                      <w:adjustRightInd w:val="0"/>
                                      <w:spacing w:line="276" w:lineRule="auto"/>
                                      <w:jc w:val="both"/>
                                      <w:textAlignment w:val="baseline"/>
                                      <w:outlineLvl w:val="3"/>
                                      <w:rPr>
                                        <w:rFonts w:cs="Arial"/>
                                        <w:szCs w:val="20"/>
                                        <w:lang w:eastAsia="sl-SI"/>
                                      </w:rPr>
                                    </w:pPr>
                                  </w:p>
                                  <w:p w14:paraId="3CC467E6" w14:textId="77777777" w:rsidR="00A96877" w:rsidRPr="00537108" w:rsidRDefault="00A96877" w:rsidP="00BF67FF">
                                    <w:pPr>
                                      <w:tabs>
                                        <w:tab w:val="right" w:pos="7655"/>
                                        <w:tab w:val="left" w:pos="8052"/>
                                      </w:tabs>
                                      <w:suppressAutoHyphens/>
                                      <w:overflowPunct w:val="0"/>
                                      <w:autoSpaceDE w:val="0"/>
                                      <w:autoSpaceDN w:val="0"/>
                                      <w:adjustRightInd w:val="0"/>
                                      <w:spacing w:line="276" w:lineRule="auto"/>
                                      <w:jc w:val="both"/>
                                      <w:textAlignment w:val="baseline"/>
                                      <w:outlineLvl w:val="3"/>
                                      <w:rPr>
                                        <w:rFonts w:cs="Arial"/>
                                        <w:b/>
                                        <w:szCs w:val="20"/>
                                        <w:lang w:eastAsia="sl-SI"/>
                                      </w:rPr>
                                    </w:pPr>
                                    <w:r w:rsidRPr="00537108">
                                      <w:rPr>
                                        <w:rFonts w:cs="Arial"/>
                                        <w:b/>
                                        <w:szCs w:val="20"/>
                                        <w:lang w:eastAsia="sl-SI"/>
                                      </w:rPr>
                                      <w:t>Hrvaška</w:t>
                                    </w:r>
                                  </w:p>
                                  <w:p w14:paraId="3CC467E7" w14:textId="77777777" w:rsidR="00A96877" w:rsidRPr="00537108" w:rsidRDefault="00A96877" w:rsidP="00BF67FF">
                                    <w:pPr>
                                      <w:tabs>
                                        <w:tab w:val="right" w:pos="7655"/>
                                        <w:tab w:val="left" w:pos="8052"/>
                                      </w:tabs>
                                      <w:suppressAutoHyphens/>
                                      <w:overflowPunct w:val="0"/>
                                      <w:autoSpaceDE w:val="0"/>
                                      <w:autoSpaceDN w:val="0"/>
                                      <w:adjustRightInd w:val="0"/>
                                      <w:spacing w:line="276" w:lineRule="auto"/>
                                      <w:jc w:val="both"/>
                                      <w:textAlignment w:val="baseline"/>
                                      <w:outlineLvl w:val="3"/>
                                      <w:rPr>
                                        <w:rFonts w:cs="Arial"/>
                                        <w:szCs w:val="20"/>
                                        <w:lang w:eastAsia="sl-SI"/>
                                      </w:rPr>
                                    </w:pPr>
                                    <w:r w:rsidRPr="00537108">
                                      <w:rPr>
                                        <w:rFonts w:cs="Arial"/>
                                        <w:szCs w:val="20"/>
                                        <w:lang w:eastAsia="sl-SI"/>
                                      </w:rPr>
                                      <w:t>Hrvaška vlada je sprejela 63 ukrepov za spodbujanje gospodarstva v času epidemije v skupni vrednosti več kot 30 milijard kun, ki bodo namenjeni predvsem ohranjanju delovnih mest in likvidnosti podjetij.</w:t>
                                    </w:r>
                                    <w:r w:rsidRPr="00537108">
                                      <w:rPr>
                                        <w:rFonts w:cs="Arial"/>
                                      </w:rPr>
                                      <w:t xml:space="preserve"> Ukrepi so </w:t>
                                    </w:r>
                                    <w:r w:rsidRPr="00537108">
                                      <w:rPr>
                                        <w:rFonts w:cs="Arial"/>
                                        <w:szCs w:val="20"/>
                                        <w:lang w:eastAsia="sl-SI"/>
                                      </w:rPr>
                                      <w:t xml:space="preserve">namenjeni predvsem najbolj prizadetim sektorjem, kot je na primer turizem, ter malim in srednjim podjetjem. Davčni ukrepi določajo odlog oziroma obročno plačilo korporacijskih in osebnih davkov ter prispevkov za socialno varnost. V tem času ne tečejo ne obresti ne zastaralni roki. Ukrep velja 3 mesece z možnostjo podaljšanja za nadaljnje 3 mesece. Fizičnim osebam bo omogočeno hitrejše vračanje preplačane dohodnine za leto 2019. Vse donacije za samozaposlene ali pravne osebe, ki so namenjene olajševanju posledic zaradi virusa COVID-19, so izvzete iz obdavčljivih dohodkov. Za ohranitev zaposlitev bo delodajalcem za vsakega delavca izplačana minimalna neto plačo v višini 3.250 kun, delodajalci pa lahko izplačajo tudi dodatni del plače, k čemur jih z ukrepi spodbuja vlada. Določeno je podaljšanje ureditve za stalne sezonske delavce. Za zagotavljanje likvidnosti bodo na voljo brezobrestna posojila lokalnim skupnostim, Zavodu za zdravstveno varstvo in Državnemu pokojninskemu zavodu. Obstoječa posojila Hrvaške banke za obnovo in razvoj je mogoče reprogramirati z vključitvijo moratorija na plačilo glavnice. V sodelovanju s komercialnimi bankami je omogočeno hitro odobravanje poroštev in posojil za gospodarske družbe za financiranje plač in operativnih stroškov, z zapadlostjo do treh let. Komercialne banke in davčna uprava bodo uvedle </w:t>
                                    </w:r>
                                    <w:r w:rsidRPr="00537108">
                                      <w:rPr>
                                        <w:rFonts w:cs="Arial"/>
                                        <w:szCs w:val="20"/>
                                        <w:lang w:eastAsia="sl-SI"/>
                                      </w:rPr>
                                      <w:lastRenderedPageBreak/>
                                      <w:t>trimesečno mirovanje prisilnih izterjav zapadlih plačil nasproti vsem dolžnikom (pravnim in fizičnim osebam). Vlada bo zagotovila interventni odkup živine, poljščin, zelenjave in sadja za zagotovitev preskrbe in za podporo kmetijskemu sektorju. Organizirano je javno naročilo za nakup dezinfekcijskih sredstev, čistil in zaščitne opreme od potencialno ogroženih proizvajalcev in njihova vključitev v strateške rezerve. V turističnem sektorju so zamrznjena vsa plačila turističnih taks in koncesij za uporabo naravnih virov. Za ta sektor je predvidena tudi posebna kreditna linija za zagotavljanje likvidnosti.</w:t>
                                    </w:r>
                                  </w:p>
                                  <w:p w14:paraId="3CC467E8" w14:textId="77777777" w:rsidR="00A96877" w:rsidRPr="00537108" w:rsidRDefault="00A96877" w:rsidP="00BF67FF">
                                    <w:pPr>
                                      <w:tabs>
                                        <w:tab w:val="right" w:pos="7655"/>
                                        <w:tab w:val="left" w:pos="8052"/>
                                      </w:tabs>
                                      <w:suppressAutoHyphens/>
                                      <w:overflowPunct w:val="0"/>
                                      <w:autoSpaceDE w:val="0"/>
                                      <w:autoSpaceDN w:val="0"/>
                                      <w:adjustRightInd w:val="0"/>
                                      <w:spacing w:line="276" w:lineRule="auto"/>
                                      <w:jc w:val="both"/>
                                      <w:textAlignment w:val="baseline"/>
                                      <w:outlineLvl w:val="3"/>
                                      <w:rPr>
                                        <w:rFonts w:cs="Arial"/>
                                        <w:szCs w:val="20"/>
                                        <w:lang w:eastAsia="sl-SI"/>
                                      </w:rPr>
                                    </w:pPr>
                                  </w:p>
                                  <w:p w14:paraId="3CC467E9" w14:textId="77777777" w:rsidR="00A96877" w:rsidRPr="00537108" w:rsidRDefault="00A96877" w:rsidP="00BF67FF">
                                    <w:pPr>
                                      <w:tabs>
                                        <w:tab w:val="left" w:pos="8052"/>
                                      </w:tabs>
                                      <w:spacing w:line="276" w:lineRule="auto"/>
                                      <w:jc w:val="both"/>
                                      <w:rPr>
                                        <w:rFonts w:cs="Arial"/>
                                        <w:sz w:val="22"/>
                                        <w:szCs w:val="22"/>
                                        <w:lang w:eastAsia="sl-SI"/>
                                      </w:rPr>
                                    </w:pPr>
                                    <w:r w:rsidRPr="00537108">
                                      <w:rPr>
                                        <w:rFonts w:cs="Arial"/>
                                        <w:szCs w:val="20"/>
                                        <w:lang w:eastAsia="sl-SI"/>
                                      </w:rPr>
                                      <w:t>Predlog zakona ni predmet usklajevanja s pravom EU</w:t>
                                    </w:r>
                                    <w:r w:rsidRPr="00537108">
                                      <w:rPr>
                                        <w:rFonts w:cs="Arial"/>
                                        <w:sz w:val="22"/>
                                        <w:szCs w:val="22"/>
                                        <w:lang w:eastAsia="sl-SI"/>
                                      </w:rPr>
                                      <w:t>.</w:t>
                                    </w:r>
                                  </w:p>
                                  <w:p w14:paraId="61931ED3" w14:textId="77777777" w:rsidR="00A96877" w:rsidRPr="00537108" w:rsidRDefault="00A96877" w:rsidP="00BF67FF">
                                    <w:pPr>
                                      <w:spacing w:line="276" w:lineRule="auto"/>
                                      <w:jc w:val="both"/>
                                      <w:rPr>
                                        <w:rFonts w:cs="Arial"/>
                                        <w:szCs w:val="20"/>
                                        <w:lang w:eastAsia="sl-SI"/>
                                      </w:rPr>
                                    </w:pPr>
                                  </w:p>
                                  <w:p w14:paraId="3CC467EA" w14:textId="105680AD" w:rsidR="00A96877" w:rsidRPr="00537108" w:rsidRDefault="00A96877" w:rsidP="00BF67FF">
                                    <w:pPr>
                                      <w:spacing w:line="276" w:lineRule="auto"/>
                                      <w:jc w:val="both"/>
                                      <w:rPr>
                                        <w:rFonts w:cs="Arial"/>
                                        <w:szCs w:val="20"/>
                                        <w:lang w:eastAsia="sl-SI"/>
                                      </w:rPr>
                                    </w:pPr>
                                  </w:p>
                                </w:tc>
                              </w:tr>
                              <w:tr w:rsidR="00A96877" w:rsidRPr="00537108" w14:paraId="3CC467EE" w14:textId="77777777" w:rsidTr="0051493D">
                                <w:tc>
                                  <w:tcPr>
                                    <w:tcW w:w="8714" w:type="dxa"/>
                                  </w:tcPr>
                                  <w:p w14:paraId="3CC467EC" w14:textId="77777777" w:rsidR="00A96877" w:rsidRPr="00537108" w:rsidRDefault="00A96877" w:rsidP="00BF67FF">
                                    <w:pPr>
                                      <w:suppressAutoHyphens/>
                                      <w:overflowPunct w:val="0"/>
                                      <w:autoSpaceDE w:val="0"/>
                                      <w:autoSpaceDN w:val="0"/>
                                      <w:adjustRightInd w:val="0"/>
                                      <w:spacing w:line="276" w:lineRule="auto"/>
                                      <w:jc w:val="both"/>
                                      <w:textAlignment w:val="baseline"/>
                                      <w:outlineLvl w:val="3"/>
                                      <w:rPr>
                                        <w:rFonts w:cs="Arial"/>
                                        <w:b/>
                                        <w:szCs w:val="20"/>
                                        <w:lang w:eastAsia="sl-SI"/>
                                      </w:rPr>
                                    </w:pPr>
                                    <w:r w:rsidRPr="00537108">
                                      <w:rPr>
                                        <w:rFonts w:cs="Arial"/>
                                        <w:b/>
                                        <w:szCs w:val="20"/>
                                        <w:lang w:eastAsia="sl-SI"/>
                                      </w:rPr>
                                      <w:lastRenderedPageBreak/>
                                      <w:t>6. PRESOJA POSLEDIC, KI JIH BO IMEL SPREJEM ZAKONA</w:t>
                                    </w:r>
                                  </w:p>
                                  <w:p w14:paraId="3CC467ED" w14:textId="77777777" w:rsidR="00A96877" w:rsidRPr="00537108" w:rsidRDefault="00A96877" w:rsidP="00BF67FF">
                                    <w:pPr>
                                      <w:suppressAutoHyphens/>
                                      <w:overflowPunct w:val="0"/>
                                      <w:autoSpaceDE w:val="0"/>
                                      <w:autoSpaceDN w:val="0"/>
                                      <w:adjustRightInd w:val="0"/>
                                      <w:spacing w:line="276" w:lineRule="auto"/>
                                      <w:jc w:val="both"/>
                                      <w:textAlignment w:val="baseline"/>
                                      <w:outlineLvl w:val="3"/>
                                      <w:rPr>
                                        <w:rFonts w:cs="Arial"/>
                                        <w:szCs w:val="20"/>
                                        <w:lang w:eastAsia="sl-SI"/>
                                      </w:rPr>
                                    </w:pPr>
                                  </w:p>
                                </w:tc>
                              </w:tr>
                              <w:tr w:rsidR="00A96877" w:rsidRPr="00537108" w14:paraId="3CC467F2" w14:textId="77777777" w:rsidTr="0051493D">
                                <w:tc>
                                  <w:tcPr>
                                    <w:tcW w:w="8714" w:type="dxa"/>
                                  </w:tcPr>
                                  <w:p w14:paraId="3CC467EF" w14:textId="77777777" w:rsidR="00A96877" w:rsidRPr="00537108" w:rsidRDefault="00A96877" w:rsidP="00BF67FF">
                                    <w:pPr>
                                      <w:suppressAutoHyphens/>
                                      <w:overflowPunct w:val="0"/>
                                      <w:autoSpaceDE w:val="0"/>
                                      <w:autoSpaceDN w:val="0"/>
                                      <w:adjustRightInd w:val="0"/>
                                      <w:spacing w:line="276" w:lineRule="auto"/>
                                      <w:jc w:val="both"/>
                                      <w:textAlignment w:val="baseline"/>
                                      <w:outlineLvl w:val="3"/>
                                      <w:rPr>
                                        <w:rFonts w:cs="Arial"/>
                                        <w:szCs w:val="20"/>
                                        <w:lang w:eastAsia="sl-SI"/>
                                      </w:rPr>
                                    </w:pPr>
                                    <w:r w:rsidRPr="00537108">
                                      <w:rPr>
                                        <w:rFonts w:cs="Arial"/>
                                        <w:szCs w:val="20"/>
                                        <w:lang w:eastAsia="sl-SI"/>
                                      </w:rPr>
                                      <w:t xml:space="preserve">6.1 Presoja administrativnih posledic </w:t>
                                    </w:r>
                                  </w:p>
                                  <w:p w14:paraId="3CC467F0" w14:textId="77777777" w:rsidR="00A96877" w:rsidRPr="00537108" w:rsidRDefault="00A96877" w:rsidP="00BF67FF">
                                    <w:pPr>
                                      <w:suppressAutoHyphens/>
                                      <w:overflowPunct w:val="0"/>
                                      <w:autoSpaceDE w:val="0"/>
                                      <w:autoSpaceDN w:val="0"/>
                                      <w:adjustRightInd w:val="0"/>
                                      <w:spacing w:line="276" w:lineRule="auto"/>
                                      <w:jc w:val="both"/>
                                      <w:textAlignment w:val="baseline"/>
                                      <w:outlineLvl w:val="3"/>
                                      <w:rPr>
                                        <w:rFonts w:cs="Arial"/>
                                        <w:szCs w:val="20"/>
                                        <w:lang w:eastAsia="sl-SI"/>
                                      </w:rPr>
                                    </w:pPr>
                                  </w:p>
                                  <w:p w14:paraId="3CC467F1" w14:textId="77777777" w:rsidR="00A96877" w:rsidRPr="00537108" w:rsidRDefault="00A96877" w:rsidP="00BF67FF">
                                    <w:pPr>
                                      <w:spacing w:line="276" w:lineRule="auto"/>
                                      <w:jc w:val="both"/>
                                      <w:rPr>
                                        <w:rFonts w:cs="Arial"/>
                                        <w:szCs w:val="20"/>
                                        <w:lang w:eastAsia="sl-SI"/>
                                      </w:rPr>
                                    </w:pPr>
                                    <w:r w:rsidRPr="00537108">
                                      <w:rPr>
                                        <w:rFonts w:cs="Arial"/>
                                        <w:szCs w:val="20"/>
                                        <w:lang w:eastAsia="sl-SI"/>
                                      </w:rPr>
                                      <w:t xml:space="preserve">a) v postopkih oziroma poslovanju javne uprave ali pravosodnih organov: </w:t>
                                    </w:r>
                                  </w:p>
                                </w:tc>
                              </w:tr>
                              <w:tr w:rsidR="00A96877" w:rsidRPr="00537108" w14:paraId="3CC467F8" w14:textId="77777777" w:rsidTr="0051493D">
                                <w:tc>
                                  <w:tcPr>
                                    <w:tcW w:w="8714" w:type="dxa"/>
                                  </w:tcPr>
                                  <w:p w14:paraId="3CC467F3" w14:textId="3855F8B3" w:rsidR="00A96877" w:rsidRPr="00537108" w:rsidRDefault="00A97847" w:rsidP="00BF67FF">
                                    <w:pPr>
                                      <w:suppressAutoHyphens/>
                                      <w:overflowPunct w:val="0"/>
                                      <w:autoSpaceDE w:val="0"/>
                                      <w:autoSpaceDN w:val="0"/>
                                      <w:adjustRightInd w:val="0"/>
                                      <w:spacing w:line="276" w:lineRule="auto"/>
                                      <w:jc w:val="both"/>
                                      <w:textAlignment w:val="baseline"/>
                                      <w:outlineLvl w:val="3"/>
                                      <w:rPr>
                                        <w:rFonts w:cs="Arial"/>
                                        <w:szCs w:val="20"/>
                                        <w:lang w:eastAsia="sl-SI"/>
                                      </w:rPr>
                                    </w:pPr>
                                    <w:r w:rsidRPr="00537108">
                                      <w:rPr>
                                        <w:lang w:eastAsia="sl-SI"/>
                                      </w:rPr>
                                      <w:t>Za izvajanje zakona so pristojna ministrstva in drugi državni organi, na delovnih področjih katerih se sprejemajo ukrepi.</w:t>
                                    </w:r>
                                    <w:r w:rsidR="00A96877" w:rsidRPr="00537108">
                                      <w:rPr>
                                        <w:lang w:eastAsia="sl-SI"/>
                                      </w:rPr>
                                      <w:t xml:space="preserve"> </w:t>
                                    </w:r>
                                  </w:p>
                                  <w:p w14:paraId="3CC467F4" w14:textId="77777777" w:rsidR="00A96877" w:rsidRPr="00537108" w:rsidRDefault="00A96877" w:rsidP="00BF67FF">
                                    <w:pPr>
                                      <w:overflowPunct w:val="0"/>
                                      <w:autoSpaceDE w:val="0"/>
                                      <w:autoSpaceDN w:val="0"/>
                                      <w:adjustRightInd w:val="0"/>
                                      <w:spacing w:line="276" w:lineRule="auto"/>
                                      <w:ind w:left="56"/>
                                      <w:jc w:val="both"/>
                                      <w:textAlignment w:val="baseline"/>
                                      <w:rPr>
                                        <w:rFonts w:cs="Arial"/>
                                        <w:szCs w:val="20"/>
                                        <w:lang w:eastAsia="sl-SI"/>
                                      </w:rPr>
                                    </w:pPr>
                                  </w:p>
                                  <w:p w14:paraId="3CC467F5" w14:textId="77777777" w:rsidR="00A96877" w:rsidRPr="00537108" w:rsidRDefault="00A96877" w:rsidP="00BF67FF">
                                    <w:pPr>
                                      <w:overflowPunct w:val="0"/>
                                      <w:autoSpaceDE w:val="0"/>
                                      <w:autoSpaceDN w:val="0"/>
                                      <w:adjustRightInd w:val="0"/>
                                      <w:spacing w:line="276" w:lineRule="auto"/>
                                      <w:jc w:val="both"/>
                                      <w:textAlignment w:val="baseline"/>
                                      <w:rPr>
                                        <w:rFonts w:cs="Arial"/>
                                        <w:szCs w:val="20"/>
                                        <w:lang w:eastAsia="sl-SI"/>
                                      </w:rPr>
                                    </w:pPr>
                                    <w:r w:rsidRPr="00537108">
                                      <w:rPr>
                                        <w:rFonts w:cs="Arial"/>
                                        <w:szCs w:val="20"/>
                                        <w:lang w:eastAsia="sl-SI"/>
                                      </w:rPr>
                                      <w:t>b) pri obveznostih strank do javne uprave ali pravosodnih organov:</w:t>
                                    </w:r>
                                  </w:p>
                                  <w:p w14:paraId="3CC467F6" w14:textId="1263B9C1" w:rsidR="00A96877" w:rsidRPr="00537108" w:rsidRDefault="00A97847" w:rsidP="00BF67FF">
                                    <w:pPr>
                                      <w:spacing w:line="276" w:lineRule="auto"/>
                                      <w:jc w:val="both"/>
                                      <w:rPr>
                                        <w:rFonts w:cs="Arial"/>
                                        <w:szCs w:val="20"/>
                                        <w:lang w:eastAsia="sl-SI"/>
                                      </w:rPr>
                                    </w:pPr>
                                    <w:r w:rsidRPr="00537108">
                                      <w:rPr>
                                        <w:lang w:eastAsia="sl-SI"/>
                                      </w:rPr>
                                      <w:t xml:space="preserve">Za upravičencev do ugodnosti po tem zakonu so predvidene </w:t>
                                    </w:r>
                                    <w:r w:rsidR="00F9216A" w:rsidRPr="00537108">
                                      <w:rPr>
                                        <w:lang w:eastAsia="sl-SI"/>
                                      </w:rPr>
                                      <w:t xml:space="preserve">minimalne </w:t>
                                    </w:r>
                                    <w:r w:rsidRPr="00537108">
                                      <w:rPr>
                                        <w:lang w:eastAsia="sl-SI"/>
                                      </w:rPr>
                                      <w:t>dodatne administrativne obveznosti.</w:t>
                                    </w:r>
                                  </w:p>
                                  <w:p w14:paraId="3CC467F7" w14:textId="77777777" w:rsidR="00A96877" w:rsidRPr="00537108" w:rsidRDefault="00A96877" w:rsidP="00BF67FF">
                                    <w:pPr>
                                      <w:spacing w:line="276" w:lineRule="auto"/>
                                      <w:jc w:val="both"/>
                                      <w:rPr>
                                        <w:rFonts w:cs="Arial"/>
                                        <w:szCs w:val="20"/>
                                        <w:lang w:eastAsia="sl-SI"/>
                                      </w:rPr>
                                    </w:pPr>
                                  </w:p>
                                </w:tc>
                              </w:tr>
                              <w:tr w:rsidR="00A96877" w:rsidRPr="00537108" w14:paraId="3CC467FA" w14:textId="77777777" w:rsidTr="0051493D">
                                <w:tc>
                                  <w:tcPr>
                                    <w:tcW w:w="8714" w:type="dxa"/>
                                  </w:tcPr>
                                  <w:p w14:paraId="3CC467F9" w14:textId="77777777" w:rsidR="00A96877" w:rsidRPr="00537108" w:rsidRDefault="00A96877" w:rsidP="00BF67FF">
                                    <w:pPr>
                                      <w:suppressAutoHyphens/>
                                      <w:overflowPunct w:val="0"/>
                                      <w:autoSpaceDE w:val="0"/>
                                      <w:autoSpaceDN w:val="0"/>
                                      <w:adjustRightInd w:val="0"/>
                                      <w:spacing w:line="276" w:lineRule="auto"/>
                                      <w:jc w:val="both"/>
                                      <w:textAlignment w:val="baseline"/>
                                      <w:outlineLvl w:val="3"/>
                                      <w:rPr>
                                        <w:rFonts w:cs="Arial"/>
                                        <w:szCs w:val="20"/>
                                        <w:lang w:eastAsia="sl-SI"/>
                                      </w:rPr>
                                    </w:pPr>
                                    <w:r w:rsidRPr="00537108">
                                      <w:rPr>
                                        <w:rFonts w:cs="Arial"/>
                                        <w:szCs w:val="20"/>
                                        <w:lang w:eastAsia="sl-SI"/>
                                      </w:rPr>
                                      <w:t>6.2 Presoja posledic za okolje, vključno s prostorskimi in varstvenimi vidiki, in sicer za:</w:t>
                                    </w:r>
                                  </w:p>
                                </w:tc>
                              </w:tr>
                              <w:tr w:rsidR="00A96877" w:rsidRPr="00537108" w14:paraId="3CC467FE" w14:textId="77777777" w:rsidTr="0051493D">
                                <w:tc>
                                  <w:tcPr>
                                    <w:tcW w:w="8714" w:type="dxa"/>
                                  </w:tcPr>
                                  <w:p w14:paraId="2EF136F3" w14:textId="77777777" w:rsidR="00F9216A" w:rsidRPr="00537108" w:rsidRDefault="00F9216A" w:rsidP="00BF67FF">
                                    <w:pPr>
                                      <w:spacing w:line="276" w:lineRule="auto"/>
                                      <w:jc w:val="both"/>
                                      <w:rPr>
                                        <w:rFonts w:cs="Arial"/>
                                        <w:szCs w:val="20"/>
                                        <w:lang w:eastAsia="sl-SI"/>
                                      </w:rPr>
                                    </w:pPr>
                                  </w:p>
                                  <w:p w14:paraId="3CC467FC" w14:textId="78E61CF1" w:rsidR="00A96877" w:rsidRPr="00537108" w:rsidRDefault="00A96877" w:rsidP="00BF67FF">
                                    <w:pPr>
                                      <w:spacing w:line="276" w:lineRule="auto"/>
                                      <w:jc w:val="both"/>
                                      <w:rPr>
                                        <w:rFonts w:cs="Arial"/>
                                        <w:szCs w:val="20"/>
                                        <w:lang w:eastAsia="sl-SI"/>
                                      </w:rPr>
                                    </w:pPr>
                                    <w:r w:rsidRPr="00537108">
                                      <w:rPr>
                                        <w:rFonts w:cs="Arial"/>
                                        <w:szCs w:val="20"/>
                                        <w:lang w:eastAsia="sl-SI"/>
                                      </w:rPr>
                                      <w:t>Predlog zakona nima posledic na okolje, vključno s prostorskimi in varstvenimi vidiki.</w:t>
                                    </w:r>
                                  </w:p>
                                  <w:p w14:paraId="3CC467FD" w14:textId="77777777" w:rsidR="00A96877" w:rsidRPr="00537108" w:rsidRDefault="00A96877" w:rsidP="00BF67FF">
                                    <w:pPr>
                                      <w:spacing w:line="276" w:lineRule="auto"/>
                                      <w:jc w:val="both"/>
                                      <w:rPr>
                                        <w:rFonts w:cs="Arial"/>
                                        <w:szCs w:val="20"/>
                                        <w:lang w:eastAsia="sl-SI"/>
                                      </w:rPr>
                                    </w:pPr>
                                  </w:p>
                                </w:tc>
                              </w:tr>
                              <w:tr w:rsidR="00A96877" w:rsidRPr="00537108" w14:paraId="3CC46800" w14:textId="77777777" w:rsidTr="0051493D">
                                <w:tc>
                                  <w:tcPr>
                                    <w:tcW w:w="8714" w:type="dxa"/>
                                  </w:tcPr>
                                  <w:p w14:paraId="3CC467FF" w14:textId="77777777" w:rsidR="00A96877" w:rsidRPr="00537108" w:rsidRDefault="00A96877" w:rsidP="00BF67FF">
                                    <w:pPr>
                                      <w:suppressAutoHyphens/>
                                      <w:overflowPunct w:val="0"/>
                                      <w:autoSpaceDE w:val="0"/>
                                      <w:autoSpaceDN w:val="0"/>
                                      <w:adjustRightInd w:val="0"/>
                                      <w:spacing w:line="276" w:lineRule="auto"/>
                                      <w:jc w:val="both"/>
                                      <w:textAlignment w:val="baseline"/>
                                      <w:outlineLvl w:val="3"/>
                                      <w:rPr>
                                        <w:rFonts w:cs="Arial"/>
                                        <w:szCs w:val="20"/>
                                        <w:lang w:eastAsia="sl-SI"/>
                                      </w:rPr>
                                    </w:pPr>
                                    <w:r w:rsidRPr="00537108">
                                      <w:rPr>
                                        <w:rFonts w:cs="Arial"/>
                                        <w:szCs w:val="20"/>
                                        <w:lang w:eastAsia="sl-SI"/>
                                      </w:rPr>
                                      <w:t>6.3 Presoja posledic za gospodarstvo, in sicer za:</w:t>
                                    </w:r>
                                  </w:p>
                                </w:tc>
                              </w:tr>
                              <w:tr w:rsidR="00A96877" w:rsidRPr="00537108" w14:paraId="3CC46804" w14:textId="77777777" w:rsidTr="0051493D">
                                <w:tc>
                                  <w:tcPr>
                                    <w:tcW w:w="8714" w:type="dxa"/>
                                  </w:tcPr>
                                  <w:p w14:paraId="3CC46801" w14:textId="77777777" w:rsidR="00A96877" w:rsidRPr="00537108" w:rsidRDefault="00A96877" w:rsidP="00BF67FF">
                                    <w:pPr>
                                      <w:spacing w:line="276" w:lineRule="auto"/>
                                      <w:jc w:val="both"/>
                                      <w:rPr>
                                        <w:rFonts w:cs="Arial"/>
                                        <w:szCs w:val="20"/>
                                        <w:lang w:eastAsia="sl-SI"/>
                                      </w:rPr>
                                    </w:pPr>
                                  </w:p>
                                  <w:p w14:paraId="3CC46802" w14:textId="3451B1C8" w:rsidR="00A96877" w:rsidRPr="00537108" w:rsidRDefault="00A97847" w:rsidP="00BF67FF">
                                    <w:pPr>
                                      <w:spacing w:line="276" w:lineRule="auto"/>
                                      <w:jc w:val="both"/>
                                      <w:rPr>
                                        <w:rFonts w:cs="Arial"/>
                                        <w:szCs w:val="20"/>
                                        <w:lang w:eastAsia="sl-SI"/>
                                      </w:rPr>
                                    </w:pPr>
                                    <w:r w:rsidRPr="00537108">
                                      <w:rPr>
                                        <w:lang w:eastAsia="sl-SI"/>
                                      </w:rPr>
                                      <w:t>Zakon bo imel pozitivne posledice na gospodarstvo, saj upravičencem omogoča omilitev posledic epidemije virusa COVID-19 ter likvidnost v času zaostrenih gospodarskih razmer.</w:t>
                                    </w:r>
                                    <w:r w:rsidRPr="00537108">
                                      <w:rPr>
                                        <w:rFonts w:cs="Arial"/>
                                        <w:szCs w:val="20"/>
                                        <w:lang w:eastAsia="sl-SI"/>
                                      </w:rPr>
                                      <w:t xml:space="preserve"> </w:t>
                                    </w:r>
                                  </w:p>
                                  <w:p w14:paraId="3CC46803" w14:textId="77777777" w:rsidR="00A96877" w:rsidRPr="00537108" w:rsidRDefault="00A96877" w:rsidP="00BF67FF">
                                    <w:pPr>
                                      <w:spacing w:line="276" w:lineRule="auto"/>
                                      <w:jc w:val="both"/>
                                      <w:rPr>
                                        <w:rFonts w:cs="Arial"/>
                                        <w:szCs w:val="20"/>
                                        <w:lang w:eastAsia="sl-SI"/>
                                      </w:rPr>
                                    </w:pPr>
                                  </w:p>
                                </w:tc>
                              </w:tr>
                              <w:tr w:rsidR="00A96877" w:rsidRPr="00537108" w14:paraId="3CC46807" w14:textId="77777777" w:rsidTr="0051493D">
                                <w:tc>
                                  <w:tcPr>
                                    <w:tcW w:w="8714" w:type="dxa"/>
                                  </w:tcPr>
                                  <w:p w14:paraId="3CC46805" w14:textId="77777777" w:rsidR="00A96877" w:rsidRPr="00537108" w:rsidRDefault="00A96877" w:rsidP="00BF67FF">
                                    <w:pPr>
                                      <w:overflowPunct w:val="0"/>
                                      <w:autoSpaceDE w:val="0"/>
                                      <w:autoSpaceDN w:val="0"/>
                                      <w:adjustRightInd w:val="0"/>
                                      <w:spacing w:line="276" w:lineRule="auto"/>
                                      <w:jc w:val="both"/>
                                      <w:rPr>
                                        <w:rFonts w:cs="Arial"/>
                                        <w:szCs w:val="20"/>
                                        <w:lang w:eastAsia="sl-SI"/>
                                      </w:rPr>
                                    </w:pPr>
                                    <w:r w:rsidRPr="00537108">
                                      <w:rPr>
                                        <w:rFonts w:cs="Arial"/>
                                        <w:szCs w:val="20"/>
                                        <w:lang w:eastAsia="sl-SI"/>
                                      </w:rPr>
                                      <w:t>6.4 Presoja posledic za socialno področje, in sicer za:</w:t>
                                    </w:r>
                                  </w:p>
                                  <w:p w14:paraId="3CC46806" w14:textId="77777777" w:rsidR="00A96877" w:rsidRPr="00537108" w:rsidRDefault="00A96877" w:rsidP="00BF67FF">
                                    <w:pPr>
                                      <w:overflowPunct w:val="0"/>
                                      <w:autoSpaceDE w:val="0"/>
                                      <w:autoSpaceDN w:val="0"/>
                                      <w:adjustRightInd w:val="0"/>
                                      <w:spacing w:line="276" w:lineRule="auto"/>
                                      <w:jc w:val="both"/>
                                      <w:rPr>
                                        <w:rFonts w:cs="Arial"/>
                                        <w:szCs w:val="20"/>
                                        <w:lang w:eastAsia="sl-SI"/>
                                      </w:rPr>
                                    </w:pPr>
                                  </w:p>
                                </w:tc>
                              </w:tr>
                              <w:tr w:rsidR="00A96877" w:rsidRPr="00537108" w14:paraId="3CC4680A" w14:textId="77777777" w:rsidTr="0051493D">
                                <w:tc>
                                  <w:tcPr>
                                    <w:tcW w:w="8714" w:type="dxa"/>
                                  </w:tcPr>
                                  <w:p w14:paraId="3CC46808" w14:textId="77777777" w:rsidR="00A96877" w:rsidRPr="00537108" w:rsidRDefault="00A96877" w:rsidP="00BF67FF">
                                    <w:pPr>
                                      <w:overflowPunct w:val="0"/>
                                      <w:autoSpaceDE w:val="0"/>
                                      <w:autoSpaceDN w:val="0"/>
                                      <w:adjustRightInd w:val="0"/>
                                      <w:spacing w:line="276" w:lineRule="auto"/>
                                      <w:jc w:val="both"/>
                                      <w:textAlignment w:val="baseline"/>
                                      <w:rPr>
                                        <w:rFonts w:cs="Arial"/>
                                        <w:szCs w:val="20"/>
                                        <w:lang w:eastAsia="sl-SI"/>
                                      </w:rPr>
                                    </w:pPr>
                                    <w:r w:rsidRPr="00537108">
                                      <w:rPr>
                                        <w:rFonts w:cs="Arial"/>
                                        <w:szCs w:val="20"/>
                                        <w:lang w:eastAsia="sl-SI"/>
                                      </w:rPr>
                                      <w:t>S predlogom zakon se izboljšuje socialni položaj širšega kroga, predvsem socialno ogroženih skupin prebivalstva.</w:t>
                                    </w:r>
                                  </w:p>
                                  <w:p w14:paraId="3CC46809" w14:textId="77777777" w:rsidR="00A96877" w:rsidRPr="00537108" w:rsidRDefault="00A96877" w:rsidP="00BF67FF">
                                    <w:pPr>
                                      <w:overflowPunct w:val="0"/>
                                      <w:autoSpaceDE w:val="0"/>
                                      <w:autoSpaceDN w:val="0"/>
                                      <w:adjustRightInd w:val="0"/>
                                      <w:spacing w:line="276" w:lineRule="auto"/>
                                      <w:jc w:val="both"/>
                                      <w:textAlignment w:val="baseline"/>
                                      <w:rPr>
                                        <w:rFonts w:cs="Arial"/>
                                        <w:szCs w:val="20"/>
                                        <w:lang w:eastAsia="sl-SI"/>
                                      </w:rPr>
                                    </w:pPr>
                                  </w:p>
                                </w:tc>
                              </w:tr>
                              <w:tr w:rsidR="00A96877" w:rsidRPr="00537108" w14:paraId="3CC4680C" w14:textId="77777777" w:rsidTr="0051493D">
                                <w:tc>
                                  <w:tcPr>
                                    <w:tcW w:w="8714" w:type="dxa"/>
                                  </w:tcPr>
                                  <w:p w14:paraId="3CC4680B" w14:textId="77777777" w:rsidR="00A96877" w:rsidRPr="00537108" w:rsidRDefault="00A96877" w:rsidP="00BF67FF">
                                    <w:pPr>
                                      <w:overflowPunct w:val="0"/>
                                      <w:autoSpaceDE w:val="0"/>
                                      <w:autoSpaceDN w:val="0"/>
                                      <w:adjustRightInd w:val="0"/>
                                      <w:spacing w:line="276" w:lineRule="auto"/>
                                      <w:jc w:val="both"/>
                                      <w:rPr>
                                        <w:rFonts w:cs="Arial"/>
                                        <w:szCs w:val="20"/>
                                        <w:lang w:eastAsia="sl-SI"/>
                                      </w:rPr>
                                    </w:pPr>
                                    <w:r w:rsidRPr="00537108">
                                      <w:rPr>
                                        <w:rFonts w:cs="Arial"/>
                                        <w:szCs w:val="20"/>
                                        <w:lang w:eastAsia="sl-SI"/>
                                      </w:rPr>
                                      <w:t>6.5 Presoja posledic za dokumente razvojnega načrtovanja, in sicer za:</w:t>
                                    </w:r>
                                  </w:p>
                                </w:tc>
                              </w:tr>
                              <w:tr w:rsidR="00A96877" w:rsidRPr="00537108" w14:paraId="3CC46814" w14:textId="77777777" w:rsidTr="0051493D">
                                <w:tc>
                                  <w:tcPr>
                                    <w:tcW w:w="8714" w:type="dxa"/>
                                  </w:tcPr>
                                  <w:p w14:paraId="3CC4680D" w14:textId="77777777" w:rsidR="00A96877" w:rsidRPr="00537108" w:rsidRDefault="00A96877" w:rsidP="00BF67FF">
                                    <w:pPr>
                                      <w:overflowPunct w:val="0"/>
                                      <w:autoSpaceDE w:val="0"/>
                                      <w:autoSpaceDN w:val="0"/>
                                      <w:adjustRightInd w:val="0"/>
                                      <w:spacing w:line="276" w:lineRule="auto"/>
                                      <w:jc w:val="both"/>
                                      <w:textAlignment w:val="baseline"/>
                                      <w:rPr>
                                        <w:rFonts w:cs="Arial"/>
                                        <w:szCs w:val="20"/>
                                        <w:lang w:eastAsia="sl-SI"/>
                                      </w:rPr>
                                    </w:pPr>
                                  </w:p>
                                  <w:p w14:paraId="3CC4680E" w14:textId="77777777" w:rsidR="00A96877" w:rsidRPr="00537108" w:rsidRDefault="00A96877" w:rsidP="00BF67FF">
                                    <w:pPr>
                                      <w:overflowPunct w:val="0"/>
                                      <w:autoSpaceDE w:val="0"/>
                                      <w:autoSpaceDN w:val="0"/>
                                      <w:adjustRightInd w:val="0"/>
                                      <w:spacing w:line="276" w:lineRule="auto"/>
                                      <w:jc w:val="both"/>
                                      <w:textAlignment w:val="baseline"/>
                                      <w:rPr>
                                        <w:rFonts w:cs="Arial"/>
                                        <w:szCs w:val="20"/>
                                        <w:lang w:eastAsia="sl-SI"/>
                                      </w:rPr>
                                    </w:pPr>
                                    <w:r w:rsidRPr="00537108">
                                      <w:rPr>
                                        <w:rFonts w:cs="Arial"/>
                                        <w:szCs w:val="20"/>
                                        <w:lang w:eastAsia="sl-SI"/>
                                      </w:rPr>
                                      <w:t>Predlog zakona ne vpliva na dokumente razvojnega načrtovanja.</w:t>
                                    </w:r>
                                  </w:p>
                                  <w:p w14:paraId="3CC4680F" w14:textId="77777777" w:rsidR="00A96877" w:rsidRPr="00537108" w:rsidRDefault="00A96877" w:rsidP="00BF67FF">
                                    <w:pPr>
                                      <w:overflowPunct w:val="0"/>
                                      <w:autoSpaceDE w:val="0"/>
                                      <w:autoSpaceDN w:val="0"/>
                                      <w:adjustRightInd w:val="0"/>
                                      <w:spacing w:line="276" w:lineRule="auto"/>
                                      <w:jc w:val="both"/>
                                      <w:textAlignment w:val="baseline"/>
                                      <w:rPr>
                                        <w:rFonts w:cs="Arial"/>
                                        <w:szCs w:val="20"/>
                                        <w:lang w:eastAsia="sl-SI"/>
                                      </w:rPr>
                                    </w:pPr>
                                  </w:p>
                                  <w:p w14:paraId="3CC46810" w14:textId="77777777" w:rsidR="00A96877" w:rsidRPr="00537108" w:rsidRDefault="00A96877" w:rsidP="00BF67FF">
                                    <w:pPr>
                                      <w:overflowPunct w:val="0"/>
                                      <w:autoSpaceDE w:val="0"/>
                                      <w:autoSpaceDN w:val="0"/>
                                      <w:adjustRightInd w:val="0"/>
                                      <w:spacing w:line="276" w:lineRule="auto"/>
                                      <w:jc w:val="both"/>
                                      <w:rPr>
                                        <w:rFonts w:cs="Arial"/>
                                        <w:szCs w:val="20"/>
                                        <w:lang w:eastAsia="sl-SI"/>
                                      </w:rPr>
                                    </w:pPr>
                                    <w:r w:rsidRPr="00537108">
                                      <w:rPr>
                                        <w:rFonts w:cs="Arial"/>
                                        <w:szCs w:val="20"/>
                                        <w:lang w:eastAsia="sl-SI"/>
                                      </w:rPr>
                                      <w:t>6.6 Presoja posledic za druga področja</w:t>
                                    </w:r>
                                  </w:p>
                                  <w:p w14:paraId="3CC46811" w14:textId="77777777" w:rsidR="00A96877" w:rsidRPr="00537108" w:rsidRDefault="00A96877" w:rsidP="00BF67FF">
                                    <w:pPr>
                                      <w:overflowPunct w:val="0"/>
                                      <w:autoSpaceDE w:val="0"/>
                                      <w:autoSpaceDN w:val="0"/>
                                      <w:adjustRightInd w:val="0"/>
                                      <w:spacing w:line="276" w:lineRule="auto"/>
                                      <w:jc w:val="both"/>
                                      <w:rPr>
                                        <w:rFonts w:cs="Arial"/>
                                        <w:szCs w:val="20"/>
                                        <w:lang w:eastAsia="sl-SI"/>
                                      </w:rPr>
                                    </w:pPr>
                                  </w:p>
                                  <w:p w14:paraId="3CC46812" w14:textId="77777777" w:rsidR="00A96877" w:rsidRPr="00537108" w:rsidRDefault="00A96877" w:rsidP="00BF67FF">
                                    <w:pPr>
                                      <w:overflowPunct w:val="0"/>
                                      <w:autoSpaceDE w:val="0"/>
                                      <w:autoSpaceDN w:val="0"/>
                                      <w:adjustRightInd w:val="0"/>
                                      <w:spacing w:line="276" w:lineRule="auto"/>
                                      <w:jc w:val="both"/>
                                      <w:rPr>
                                        <w:rFonts w:cs="Arial"/>
                                        <w:szCs w:val="20"/>
                                        <w:lang w:eastAsia="sl-SI"/>
                                      </w:rPr>
                                    </w:pPr>
                                    <w:r w:rsidRPr="00537108">
                                      <w:rPr>
                                        <w:rFonts w:cs="Arial"/>
                                        <w:szCs w:val="20"/>
                                        <w:lang w:eastAsia="sl-SI"/>
                                      </w:rPr>
                                      <w:t>Predlog zakona ne vpliva na druga področja.</w:t>
                                    </w:r>
                                  </w:p>
                                  <w:p w14:paraId="3CC46813" w14:textId="77777777" w:rsidR="00A96877" w:rsidRPr="00537108" w:rsidRDefault="00A96877" w:rsidP="00BF67FF">
                                    <w:pPr>
                                      <w:overflowPunct w:val="0"/>
                                      <w:autoSpaceDE w:val="0"/>
                                      <w:autoSpaceDN w:val="0"/>
                                      <w:adjustRightInd w:val="0"/>
                                      <w:spacing w:line="276" w:lineRule="auto"/>
                                      <w:jc w:val="both"/>
                                      <w:rPr>
                                        <w:rFonts w:cs="Arial"/>
                                        <w:szCs w:val="20"/>
                                        <w:lang w:eastAsia="sl-SI"/>
                                      </w:rPr>
                                    </w:pPr>
                                  </w:p>
                                </w:tc>
                              </w:tr>
                              <w:tr w:rsidR="00A96877" w:rsidRPr="00537108" w14:paraId="3CC46817" w14:textId="77777777" w:rsidTr="0051493D">
                                <w:tc>
                                  <w:tcPr>
                                    <w:tcW w:w="8714" w:type="dxa"/>
                                  </w:tcPr>
                                  <w:p w14:paraId="3CC46815" w14:textId="77777777" w:rsidR="00A96877" w:rsidRPr="00537108" w:rsidRDefault="00A96877" w:rsidP="00BF67FF">
                                    <w:pPr>
                                      <w:suppressAutoHyphens/>
                                      <w:overflowPunct w:val="0"/>
                                      <w:autoSpaceDE w:val="0"/>
                                      <w:autoSpaceDN w:val="0"/>
                                      <w:adjustRightInd w:val="0"/>
                                      <w:spacing w:line="276" w:lineRule="auto"/>
                                      <w:jc w:val="both"/>
                                      <w:textAlignment w:val="baseline"/>
                                      <w:outlineLvl w:val="3"/>
                                      <w:rPr>
                                        <w:rFonts w:cs="Arial"/>
                                        <w:szCs w:val="20"/>
                                        <w:lang w:eastAsia="sl-SI"/>
                                      </w:rPr>
                                    </w:pPr>
                                    <w:r w:rsidRPr="00537108">
                                      <w:rPr>
                                        <w:rFonts w:cs="Arial"/>
                                        <w:szCs w:val="20"/>
                                        <w:lang w:eastAsia="sl-SI"/>
                                      </w:rPr>
                                      <w:t>6.7 Izvajanje sprejetega predpisa:</w:t>
                                    </w:r>
                                  </w:p>
                                  <w:p w14:paraId="3CC46816" w14:textId="77777777" w:rsidR="00A96877" w:rsidRPr="00537108" w:rsidRDefault="00A96877" w:rsidP="00BF67FF">
                                    <w:pPr>
                                      <w:overflowPunct w:val="0"/>
                                      <w:autoSpaceDE w:val="0"/>
                                      <w:autoSpaceDN w:val="0"/>
                                      <w:adjustRightInd w:val="0"/>
                                      <w:spacing w:line="276" w:lineRule="auto"/>
                                      <w:jc w:val="both"/>
                                      <w:textAlignment w:val="baseline"/>
                                      <w:rPr>
                                        <w:rFonts w:cs="Arial"/>
                                        <w:szCs w:val="20"/>
                                        <w:lang w:eastAsia="sl-SI"/>
                                      </w:rPr>
                                    </w:pPr>
                                  </w:p>
                                </w:tc>
                              </w:tr>
                              <w:tr w:rsidR="00A96877" w:rsidRPr="00537108" w14:paraId="3CC4682F" w14:textId="77777777" w:rsidTr="0051493D">
                                <w:tc>
                                  <w:tcPr>
                                    <w:tcW w:w="8714" w:type="dxa"/>
                                  </w:tcPr>
                                  <w:p w14:paraId="3CC46818" w14:textId="77777777" w:rsidR="00A96877" w:rsidRPr="00537108" w:rsidRDefault="00A96877" w:rsidP="00BF67FF">
                                    <w:pPr>
                                      <w:numPr>
                                        <w:ilvl w:val="0"/>
                                        <w:numId w:val="13"/>
                                      </w:numPr>
                                      <w:overflowPunct w:val="0"/>
                                      <w:autoSpaceDE w:val="0"/>
                                      <w:autoSpaceDN w:val="0"/>
                                      <w:adjustRightInd w:val="0"/>
                                      <w:spacing w:line="276" w:lineRule="auto"/>
                                      <w:jc w:val="both"/>
                                      <w:textAlignment w:val="baseline"/>
                                      <w:rPr>
                                        <w:rFonts w:cs="Arial"/>
                                        <w:szCs w:val="20"/>
                                        <w:lang w:eastAsia="sl-SI"/>
                                      </w:rPr>
                                    </w:pPr>
                                    <w:r w:rsidRPr="00537108">
                                      <w:rPr>
                                        <w:rFonts w:cs="Arial"/>
                                        <w:szCs w:val="20"/>
                                        <w:lang w:eastAsia="sl-SI"/>
                                      </w:rPr>
                                      <w:t>Predstavitev sprejetega zakona:</w:t>
                                    </w:r>
                                  </w:p>
                                  <w:p w14:paraId="3CC46819" w14:textId="77777777" w:rsidR="00A96877" w:rsidRPr="00537108" w:rsidRDefault="00A96877" w:rsidP="00BF67FF">
                                    <w:pPr>
                                      <w:overflowPunct w:val="0"/>
                                      <w:autoSpaceDE w:val="0"/>
                                      <w:autoSpaceDN w:val="0"/>
                                      <w:adjustRightInd w:val="0"/>
                                      <w:spacing w:line="276" w:lineRule="auto"/>
                                      <w:ind w:left="720"/>
                                      <w:jc w:val="both"/>
                                      <w:textAlignment w:val="baseline"/>
                                      <w:rPr>
                                        <w:rFonts w:cs="Arial"/>
                                        <w:szCs w:val="20"/>
                                        <w:lang w:eastAsia="sl-SI"/>
                                      </w:rPr>
                                    </w:pPr>
                                  </w:p>
                                  <w:p w14:paraId="3CC4681A" w14:textId="77777777" w:rsidR="00A96877" w:rsidRPr="00537108" w:rsidRDefault="00A96877" w:rsidP="00BF67FF">
                                    <w:pPr>
                                      <w:overflowPunct w:val="0"/>
                                      <w:autoSpaceDE w:val="0"/>
                                      <w:autoSpaceDN w:val="0"/>
                                      <w:adjustRightInd w:val="0"/>
                                      <w:spacing w:line="276" w:lineRule="auto"/>
                                      <w:jc w:val="both"/>
                                      <w:textAlignment w:val="baseline"/>
                                      <w:rPr>
                                        <w:rFonts w:cs="Arial"/>
                                        <w:szCs w:val="20"/>
                                        <w:lang w:eastAsia="sl-SI"/>
                                      </w:rPr>
                                    </w:pPr>
                                    <w:r w:rsidRPr="00537108">
                                      <w:rPr>
                                        <w:rFonts w:cs="Arial"/>
                                        <w:szCs w:val="20"/>
                                        <w:lang w:eastAsia="sl-SI"/>
                                      </w:rPr>
                                      <w:t xml:space="preserve">Za izvajanje zakona so pristojna ministrstva in drugi državni organi, na delovnih področjih katerih se sprejemajo ukrepi. </w:t>
                                    </w:r>
                                  </w:p>
                                  <w:p w14:paraId="3CC4681B" w14:textId="77777777" w:rsidR="00A96877" w:rsidRPr="00537108" w:rsidRDefault="00A96877" w:rsidP="00BF67FF">
                                    <w:pPr>
                                      <w:overflowPunct w:val="0"/>
                                      <w:autoSpaceDE w:val="0"/>
                                      <w:autoSpaceDN w:val="0"/>
                                      <w:adjustRightInd w:val="0"/>
                                      <w:spacing w:line="276" w:lineRule="auto"/>
                                      <w:jc w:val="both"/>
                                      <w:textAlignment w:val="baseline"/>
                                      <w:rPr>
                                        <w:rFonts w:cs="Arial"/>
                                        <w:szCs w:val="20"/>
                                        <w:lang w:eastAsia="sl-SI"/>
                                      </w:rPr>
                                    </w:pPr>
                                  </w:p>
                                  <w:p w14:paraId="3CC4681C" w14:textId="77777777" w:rsidR="00A96877" w:rsidRPr="00537108" w:rsidRDefault="00A96877" w:rsidP="00BF67FF">
                                    <w:pPr>
                                      <w:numPr>
                                        <w:ilvl w:val="0"/>
                                        <w:numId w:val="13"/>
                                      </w:numPr>
                                      <w:overflowPunct w:val="0"/>
                                      <w:autoSpaceDE w:val="0"/>
                                      <w:autoSpaceDN w:val="0"/>
                                      <w:adjustRightInd w:val="0"/>
                                      <w:spacing w:line="276" w:lineRule="auto"/>
                                      <w:jc w:val="both"/>
                                      <w:textAlignment w:val="baseline"/>
                                      <w:rPr>
                                        <w:rFonts w:cs="Arial"/>
                                        <w:szCs w:val="20"/>
                                        <w:lang w:eastAsia="sl-SI"/>
                                      </w:rPr>
                                    </w:pPr>
                                    <w:r w:rsidRPr="00537108">
                                      <w:rPr>
                                        <w:rFonts w:cs="Arial"/>
                                        <w:szCs w:val="20"/>
                                        <w:lang w:eastAsia="sl-SI"/>
                                      </w:rPr>
                                      <w:lastRenderedPageBreak/>
                                      <w:t>Spremljanje izvajanja sprejetega predpisa:</w:t>
                                    </w:r>
                                  </w:p>
                                  <w:p w14:paraId="3CC4681D" w14:textId="77777777" w:rsidR="00A96877" w:rsidRPr="00537108" w:rsidRDefault="00A96877" w:rsidP="00BF67FF">
                                    <w:pPr>
                                      <w:overflowPunct w:val="0"/>
                                      <w:autoSpaceDE w:val="0"/>
                                      <w:autoSpaceDN w:val="0"/>
                                      <w:adjustRightInd w:val="0"/>
                                      <w:spacing w:line="276" w:lineRule="auto"/>
                                      <w:ind w:left="720"/>
                                      <w:jc w:val="both"/>
                                      <w:textAlignment w:val="baseline"/>
                                      <w:rPr>
                                        <w:rFonts w:cs="Arial"/>
                                        <w:szCs w:val="20"/>
                                        <w:lang w:eastAsia="sl-SI"/>
                                      </w:rPr>
                                    </w:pPr>
                                  </w:p>
                                  <w:p w14:paraId="3CC4681E" w14:textId="77777777" w:rsidR="00A96877" w:rsidRPr="00537108" w:rsidRDefault="00A96877" w:rsidP="00BF67FF">
                                    <w:pPr>
                                      <w:tabs>
                                        <w:tab w:val="num" w:pos="720"/>
                                      </w:tabs>
                                      <w:overflowPunct w:val="0"/>
                                      <w:autoSpaceDE w:val="0"/>
                                      <w:autoSpaceDN w:val="0"/>
                                      <w:adjustRightInd w:val="0"/>
                                      <w:spacing w:line="276" w:lineRule="auto"/>
                                      <w:jc w:val="both"/>
                                      <w:textAlignment w:val="baseline"/>
                                      <w:rPr>
                                        <w:rFonts w:cs="Arial"/>
                                        <w:szCs w:val="20"/>
                                        <w:lang w:eastAsia="sl-SI"/>
                                      </w:rPr>
                                    </w:pPr>
                                    <w:r w:rsidRPr="00537108">
                                      <w:rPr>
                                        <w:rFonts w:cs="Arial"/>
                                        <w:szCs w:val="20"/>
                                        <w:lang w:eastAsia="sl-SI"/>
                                      </w:rPr>
                                      <w:t xml:space="preserve">Izvajanje zakona spremljajo vsebinsko pristojna ministrstva po področjih.  </w:t>
                                    </w:r>
                                  </w:p>
                                  <w:p w14:paraId="3CC4681F" w14:textId="77777777" w:rsidR="00A96877" w:rsidRPr="00537108" w:rsidRDefault="00A96877" w:rsidP="00BF67FF">
                                    <w:pPr>
                                      <w:tabs>
                                        <w:tab w:val="num" w:pos="720"/>
                                      </w:tabs>
                                      <w:overflowPunct w:val="0"/>
                                      <w:autoSpaceDE w:val="0"/>
                                      <w:autoSpaceDN w:val="0"/>
                                      <w:adjustRightInd w:val="0"/>
                                      <w:spacing w:line="276" w:lineRule="auto"/>
                                      <w:jc w:val="both"/>
                                      <w:textAlignment w:val="baseline"/>
                                      <w:rPr>
                                        <w:rFonts w:cs="Arial"/>
                                        <w:szCs w:val="20"/>
                                        <w:lang w:eastAsia="sl-SI"/>
                                      </w:rPr>
                                    </w:pPr>
                                  </w:p>
                                  <w:p w14:paraId="3CC46820" w14:textId="78648CEA" w:rsidR="00A97847" w:rsidRPr="00537108" w:rsidRDefault="00A96877" w:rsidP="00BF67FF">
                                    <w:pPr>
                                      <w:tabs>
                                        <w:tab w:val="num" w:pos="720"/>
                                      </w:tabs>
                                      <w:overflowPunct w:val="0"/>
                                      <w:autoSpaceDE w:val="0"/>
                                      <w:autoSpaceDN w:val="0"/>
                                      <w:adjustRightInd w:val="0"/>
                                      <w:spacing w:line="276" w:lineRule="auto"/>
                                      <w:jc w:val="both"/>
                                      <w:textAlignment w:val="baseline"/>
                                      <w:rPr>
                                        <w:rFonts w:cs="Arial"/>
                                        <w:szCs w:val="20"/>
                                        <w:lang w:eastAsia="sl-SI"/>
                                      </w:rPr>
                                    </w:pPr>
                                    <w:r w:rsidRPr="00537108">
                                      <w:rPr>
                                        <w:rFonts w:cs="Arial"/>
                                        <w:szCs w:val="20"/>
                                        <w:lang w:eastAsia="sl-SI"/>
                                      </w:rPr>
                                      <w:t>6.8 Druge pomembne okoliščine v zvezi z vprašanji, ki jih ureja predlog zakon</w:t>
                                    </w:r>
                                    <w:r w:rsidR="00F9216A" w:rsidRPr="00537108">
                                      <w:rPr>
                                        <w:rFonts w:cs="Arial"/>
                                        <w:szCs w:val="20"/>
                                        <w:lang w:eastAsia="sl-SI"/>
                                      </w:rPr>
                                      <w:t>a</w:t>
                                    </w:r>
                                  </w:p>
                                  <w:p w14:paraId="3CC46821" w14:textId="3A79A78C" w:rsidR="00A96877" w:rsidRPr="00537108" w:rsidRDefault="00A96877" w:rsidP="00BF67FF">
                                    <w:pPr>
                                      <w:tabs>
                                        <w:tab w:val="num" w:pos="720"/>
                                      </w:tabs>
                                      <w:overflowPunct w:val="0"/>
                                      <w:autoSpaceDE w:val="0"/>
                                      <w:autoSpaceDN w:val="0"/>
                                      <w:adjustRightInd w:val="0"/>
                                      <w:spacing w:line="276" w:lineRule="auto"/>
                                      <w:jc w:val="both"/>
                                      <w:textAlignment w:val="baseline"/>
                                      <w:rPr>
                                        <w:rFonts w:cs="Arial"/>
                                        <w:szCs w:val="20"/>
                                        <w:lang w:eastAsia="sl-SI"/>
                                      </w:rPr>
                                    </w:pPr>
                                  </w:p>
                                  <w:p w14:paraId="681D7DF9" w14:textId="77777777" w:rsidR="008A60EA" w:rsidRPr="00537108" w:rsidRDefault="008A60EA" w:rsidP="00BF67FF">
                                    <w:pPr>
                                      <w:tabs>
                                        <w:tab w:val="num" w:pos="720"/>
                                      </w:tabs>
                                      <w:overflowPunct w:val="0"/>
                                      <w:autoSpaceDE w:val="0"/>
                                      <w:autoSpaceDN w:val="0"/>
                                      <w:adjustRightInd w:val="0"/>
                                      <w:spacing w:line="276" w:lineRule="auto"/>
                                      <w:jc w:val="both"/>
                                      <w:textAlignment w:val="baseline"/>
                                      <w:rPr>
                                        <w:rFonts w:cs="Arial"/>
                                        <w:szCs w:val="20"/>
                                        <w:lang w:eastAsia="sl-SI"/>
                                      </w:rPr>
                                    </w:pPr>
                                  </w:p>
                                  <w:p w14:paraId="3CC46822" w14:textId="77777777" w:rsidR="00A96877" w:rsidRPr="00537108" w:rsidRDefault="00A96877" w:rsidP="00BF67FF">
                                    <w:pPr>
                                      <w:pStyle w:val="Odsek"/>
                                      <w:tabs>
                                        <w:tab w:val="left" w:pos="285"/>
                                      </w:tabs>
                                      <w:spacing w:before="0" w:after="0" w:line="276" w:lineRule="auto"/>
                                      <w:jc w:val="both"/>
                                      <w:rPr>
                                        <w:lang w:eastAsia="sl-SI"/>
                                      </w:rPr>
                                    </w:pPr>
                                    <w:r w:rsidRPr="00537108">
                                      <w:rPr>
                                        <w:lang w:eastAsia="sl-SI"/>
                                      </w:rPr>
                                      <w:t>7. PRIKAZ SODELOVANJA JAVNOSTI PRI PRIPRAVI PREDLOGA ZAKONA:</w:t>
                                    </w:r>
                                  </w:p>
                                  <w:p w14:paraId="3CC46823" w14:textId="77777777" w:rsidR="00A96877" w:rsidRPr="00537108" w:rsidRDefault="00A96877" w:rsidP="00BF67FF">
                                    <w:pPr>
                                      <w:pStyle w:val="Neotevilenodstavek"/>
                                      <w:widowControl w:val="0"/>
                                      <w:spacing w:before="0" w:after="0" w:line="276" w:lineRule="auto"/>
                                      <w:rPr>
                                        <w:sz w:val="20"/>
                                        <w:szCs w:val="20"/>
                                      </w:rPr>
                                    </w:pPr>
                                    <w:r w:rsidRPr="00537108">
                                      <w:rPr>
                                        <w:sz w:val="20"/>
                                        <w:szCs w:val="20"/>
                                      </w:rPr>
                                      <w:t>Predlog zakona ni bil objavljen na spletnih naslovih.</w:t>
                                    </w:r>
                                  </w:p>
                                  <w:p w14:paraId="3CC46824" w14:textId="77777777" w:rsidR="00A96877" w:rsidRPr="00537108" w:rsidRDefault="00A96877" w:rsidP="00BF67FF">
                                    <w:pPr>
                                      <w:pStyle w:val="Neotevilenodstavek"/>
                                      <w:widowControl w:val="0"/>
                                      <w:spacing w:before="0" w:after="0" w:line="276" w:lineRule="auto"/>
                                      <w:rPr>
                                        <w:sz w:val="20"/>
                                        <w:szCs w:val="20"/>
                                      </w:rPr>
                                    </w:pPr>
                                  </w:p>
                                  <w:p w14:paraId="3CC46825" w14:textId="77777777" w:rsidR="00A96877" w:rsidRPr="00537108" w:rsidRDefault="00A96877" w:rsidP="00BF67FF">
                                    <w:pPr>
                                      <w:widowControl w:val="0"/>
                                      <w:overflowPunct w:val="0"/>
                                      <w:autoSpaceDE w:val="0"/>
                                      <w:autoSpaceDN w:val="0"/>
                                      <w:adjustRightInd w:val="0"/>
                                      <w:spacing w:line="276" w:lineRule="auto"/>
                                      <w:jc w:val="both"/>
                                      <w:textAlignment w:val="baseline"/>
                                      <w:rPr>
                                        <w:rFonts w:cs="Arial"/>
                                        <w:lang w:eastAsia="sl-SI"/>
                                      </w:rPr>
                                    </w:pPr>
                                    <w:r w:rsidRPr="00537108">
                                      <w:rPr>
                                        <w:rFonts w:cs="Arial"/>
                                        <w:iCs/>
                                        <w:lang w:eastAsia="sl-SI"/>
                                      </w:rPr>
                                      <w:t>Ker gre za predlog zakona po nujnem postopku, sodelovanje javnosti pri pripravi predloga zakona ni potrebno.</w:t>
                                    </w:r>
                                  </w:p>
                                  <w:p w14:paraId="3CC46826" w14:textId="062507D7" w:rsidR="00A96877" w:rsidRPr="00537108" w:rsidRDefault="00A96877" w:rsidP="00BF67FF">
                                    <w:pPr>
                                      <w:pStyle w:val="Neotevilenodstavek"/>
                                      <w:widowControl w:val="0"/>
                                      <w:spacing w:before="0" w:after="0" w:line="276" w:lineRule="auto"/>
                                      <w:rPr>
                                        <w:sz w:val="20"/>
                                        <w:szCs w:val="20"/>
                                      </w:rPr>
                                    </w:pPr>
                                  </w:p>
                                  <w:p w14:paraId="55AA7E26" w14:textId="77777777" w:rsidR="008A60EA" w:rsidRPr="00537108" w:rsidRDefault="008A60EA" w:rsidP="00BF67FF">
                                    <w:pPr>
                                      <w:pStyle w:val="Neotevilenodstavek"/>
                                      <w:widowControl w:val="0"/>
                                      <w:spacing w:before="0" w:after="0" w:line="276" w:lineRule="auto"/>
                                      <w:rPr>
                                        <w:sz w:val="20"/>
                                        <w:szCs w:val="20"/>
                                      </w:rPr>
                                    </w:pPr>
                                  </w:p>
                                  <w:p w14:paraId="3CC46827" w14:textId="77777777" w:rsidR="00A96877" w:rsidRPr="00537108" w:rsidRDefault="00A96877" w:rsidP="00BF67FF">
                                    <w:pPr>
                                      <w:pStyle w:val="rkovnatokazaodstavkom"/>
                                      <w:spacing w:line="276" w:lineRule="auto"/>
                                      <w:ind w:left="0" w:firstLine="0"/>
                                      <w:rPr>
                                        <w:b/>
                                        <w:lang w:eastAsia="sl-SI"/>
                                      </w:rPr>
                                    </w:pPr>
                                    <w:r w:rsidRPr="00537108">
                                      <w:rPr>
                                        <w:b/>
                                        <w:lang w:eastAsia="sl-SI"/>
                                      </w:rPr>
                                      <w:t>8. PODATEK O ZUNANJEM STROKOVNJAKU OZIROMA PRAVNI OSEBI, KI JE SODELOVALA PRI PRIPRAVI PREDLOGA ZAKONA, IN ZNESKU PLAČILA ZA TA NAMEN</w:t>
                                    </w:r>
                                  </w:p>
                                  <w:p w14:paraId="3CC46828" w14:textId="77777777" w:rsidR="00A96877" w:rsidRPr="00537108" w:rsidRDefault="00A96877" w:rsidP="00BF67FF">
                                    <w:pPr>
                                      <w:suppressAutoHyphens/>
                                      <w:overflowPunct w:val="0"/>
                                      <w:autoSpaceDE w:val="0"/>
                                      <w:autoSpaceDN w:val="0"/>
                                      <w:adjustRightInd w:val="0"/>
                                      <w:spacing w:line="276" w:lineRule="auto"/>
                                      <w:textAlignment w:val="baseline"/>
                                      <w:outlineLvl w:val="3"/>
                                      <w:rPr>
                                        <w:rFonts w:cs="Arial"/>
                                        <w:b/>
                                        <w:szCs w:val="20"/>
                                        <w:lang w:eastAsia="sl-SI"/>
                                      </w:rPr>
                                    </w:pPr>
                                  </w:p>
                                  <w:p w14:paraId="3CC46829" w14:textId="77777777" w:rsidR="00A96877" w:rsidRPr="00537108" w:rsidRDefault="00A96877" w:rsidP="00BF67FF">
                                    <w:pPr>
                                      <w:suppressAutoHyphens/>
                                      <w:overflowPunct w:val="0"/>
                                      <w:autoSpaceDE w:val="0"/>
                                      <w:autoSpaceDN w:val="0"/>
                                      <w:adjustRightInd w:val="0"/>
                                      <w:spacing w:line="276" w:lineRule="auto"/>
                                      <w:contextualSpacing/>
                                      <w:jc w:val="both"/>
                                      <w:textAlignment w:val="baseline"/>
                                      <w:outlineLvl w:val="3"/>
                                      <w:rPr>
                                        <w:rFonts w:cs="Arial"/>
                                        <w:szCs w:val="20"/>
                                        <w:lang w:eastAsia="sl-SI"/>
                                      </w:rPr>
                                    </w:pPr>
                                    <w:r w:rsidRPr="00537108">
                                      <w:rPr>
                                        <w:rFonts w:cs="Arial"/>
                                        <w:szCs w:val="20"/>
                                        <w:lang w:eastAsia="sl-SI"/>
                                      </w:rPr>
                                      <w:t>Pri pripravi predloga zakona zunanji strokovnjaki niso sodelovali.</w:t>
                                    </w:r>
                                  </w:p>
                                  <w:p w14:paraId="3CC4682A" w14:textId="0F4CB263" w:rsidR="00A96877" w:rsidRPr="00537108" w:rsidRDefault="00A96877" w:rsidP="00BF67FF">
                                    <w:pPr>
                                      <w:pStyle w:val="rkovnatokazaodstavkom"/>
                                      <w:spacing w:line="276" w:lineRule="auto"/>
                                      <w:ind w:left="0" w:firstLine="0"/>
                                      <w:rPr>
                                        <w:rFonts w:cs="Arial"/>
                                        <w:lang w:eastAsia="sl-SI"/>
                                      </w:rPr>
                                    </w:pPr>
                                  </w:p>
                                  <w:p w14:paraId="0C64358B" w14:textId="77777777" w:rsidR="008A60EA" w:rsidRPr="00537108" w:rsidRDefault="008A60EA" w:rsidP="00BF67FF">
                                    <w:pPr>
                                      <w:pStyle w:val="rkovnatokazaodstavkom"/>
                                      <w:spacing w:line="276" w:lineRule="auto"/>
                                      <w:ind w:left="0" w:firstLine="0"/>
                                      <w:rPr>
                                        <w:rFonts w:cs="Arial"/>
                                        <w:lang w:eastAsia="sl-SI"/>
                                      </w:rPr>
                                    </w:pPr>
                                  </w:p>
                                  <w:p w14:paraId="3CC4682B" w14:textId="77777777" w:rsidR="00A96877" w:rsidRPr="00537108" w:rsidRDefault="00A96877" w:rsidP="00BF67FF">
                                    <w:pPr>
                                      <w:pStyle w:val="Odsek"/>
                                      <w:tabs>
                                        <w:tab w:val="left" w:pos="180"/>
                                        <w:tab w:val="left" w:pos="345"/>
                                        <w:tab w:val="left" w:pos="555"/>
                                      </w:tabs>
                                      <w:spacing w:before="0" w:after="0" w:line="276" w:lineRule="auto"/>
                                      <w:jc w:val="both"/>
                                      <w:rPr>
                                        <w:lang w:eastAsia="sl-SI"/>
                                      </w:rPr>
                                    </w:pPr>
                                    <w:r w:rsidRPr="00537108">
                                      <w:rPr>
                                        <w:lang w:eastAsia="sl-SI"/>
                                      </w:rPr>
                                      <w:t>9. NAVEDBA, KATERI PREDSTAVNIKI PREDLAGATELJA BODO SODELOVALI PRI DELU DRŽAVNEGA ZBORA IN DELOVNIH TELES:</w:t>
                                    </w:r>
                                  </w:p>
                                  <w:p w14:paraId="3CC4682C" w14:textId="77777777" w:rsidR="00A96877" w:rsidRPr="00537108" w:rsidRDefault="00A96877" w:rsidP="00BF67FF">
                                    <w:pPr>
                                      <w:numPr>
                                        <w:ilvl w:val="0"/>
                                        <w:numId w:val="13"/>
                                      </w:numPr>
                                      <w:overflowPunct w:val="0"/>
                                      <w:autoSpaceDE w:val="0"/>
                                      <w:autoSpaceDN w:val="0"/>
                                      <w:adjustRightInd w:val="0"/>
                                      <w:spacing w:line="276" w:lineRule="auto"/>
                                      <w:jc w:val="both"/>
                                      <w:textAlignment w:val="baseline"/>
                                      <w:rPr>
                                        <w:rFonts w:cs="Arial"/>
                                        <w:lang w:eastAsia="sl-SI"/>
                                      </w:rPr>
                                    </w:pPr>
                                    <w:r w:rsidRPr="00537108">
                                      <w:rPr>
                                        <w:rFonts w:cs="Arial"/>
                                        <w:lang w:eastAsia="sl-SI"/>
                                      </w:rPr>
                                      <w:t>Predsednik vlade ter ministri in ministrice Vlade Republike Slovenije.</w:t>
                                    </w:r>
                                  </w:p>
                                  <w:p w14:paraId="3CC4682D" w14:textId="77777777" w:rsidR="00A96877" w:rsidRPr="00537108" w:rsidRDefault="00A96877" w:rsidP="00BF67FF">
                                    <w:pPr>
                                      <w:overflowPunct w:val="0"/>
                                      <w:autoSpaceDE w:val="0"/>
                                      <w:autoSpaceDN w:val="0"/>
                                      <w:adjustRightInd w:val="0"/>
                                      <w:spacing w:line="276" w:lineRule="auto"/>
                                      <w:ind w:left="720"/>
                                      <w:jc w:val="both"/>
                                      <w:textAlignment w:val="baseline"/>
                                      <w:rPr>
                                        <w:rFonts w:cs="Arial"/>
                                        <w:szCs w:val="20"/>
                                        <w:lang w:eastAsia="sl-SI"/>
                                      </w:rPr>
                                    </w:pPr>
                                  </w:p>
                                  <w:p w14:paraId="3CC4682E" w14:textId="77777777" w:rsidR="00A96877" w:rsidRPr="00537108" w:rsidRDefault="00A96877" w:rsidP="00BF67FF">
                                    <w:pPr>
                                      <w:overflowPunct w:val="0"/>
                                      <w:autoSpaceDE w:val="0"/>
                                      <w:autoSpaceDN w:val="0"/>
                                      <w:adjustRightInd w:val="0"/>
                                      <w:spacing w:line="276" w:lineRule="auto"/>
                                      <w:ind w:left="360"/>
                                      <w:jc w:val="both"/>
                                      <w:textAlignment w:val="baseline"/>
                                      <w:rPr>
                                        <w:rFonts w:cs="Arial"/>
                                        <w:szCs w:val="20"/>
                                        <w:lang w:eastAsia="sl-SI"/>
                                      </w:rPr>
                                    </w:pPr>
                                  </w:p>
                                </w:tc>
                              </w:tr>
                            </w:tbl>
                            <w:p w14:paraId="3CC46830" w14:textId="77777777" w:rsidR="00A96877" w:rsidRPr="00537108" w:rsidRDefault="00A96877" w:rsidP="00BF67FF">
                              <w:pPr>
                                <w:spacing w:line="276" w:lineRule="auto"/>
                                <w:jc w:val="both"/>
                                <w:rPr>
                                  <w:rFonts w:cs="Arial"/>
                                  <w:szCs w:val="20"/>
                                  <w:lang w:eastAsia="sl-SI"/>
                                </w:rPr>
                              </w:pPr>
                            </w:p>
                          </w:tc>
                        </w:tr>
                        <w:tr w:rsidR="00A96877" w:rsidRPr="00537108" w14:paraId="3CC46C35" w14:textId="77777777" w:rsidTr="0051493D">
                          <w:tblPrEx>
                            <w:jc w:val="center"/>
                          </w:tblPrEx>
                          <w:trPr>
                            <w:trHeight w:val="18368"/>
                            <w:jc w:val="center"/>
                          </w:trPr>
                          <w:tc>
                            <w:tcPr>
                              <w:tcW w:w="9643" w:type="dxa"/>
                              <w:shd w:val="clear" w:color="auto" w:fill="auto"/>
                            </w:tcPr>
                            <w:p w14:paraId="3CC46832" w14:textId="77777777" w:rsidR="00A96877" w:rsidRPr="00537108" w:rsidRDefault="00A96877" w:rsidP="00BF67FF">
                              <w:pPr>
                                <w:spacing w:line="276" w:lineRule="auto"/>
                                <w:jc w:val="both"/>
                                <w:rPr>
                                  <w:rFonts w:eastAsia="Arial" w:cs="Arial"/>
                                  <w:b/>
                                  <w:szCs w:val="20"/>
                                </w:rPr>
                              </w:pPr>
                              <w:r w:rsidRPr="00537108">
                                <w:rPr>
                                  <w:rFonts w:eastAsia="Arial" w:cs="Arial"/>
                                  <w:szCs w:val="20"/>
                                </w:rPr>
                                <w:lastRenderedPageBreak/>
                                <w:br w:type="page"/>
                              </w:r>
                              <w:r w:rsidRPr="00537108">
                                <w:rPr>
                                  <w:rFonts w:eastAsia="Arial" w:cs="Arial"/>
                                  <w:szCs w:val="20"/>
                                </w:rPr>
                                <w:br w:type="page"/>
                              </w:r>
                              <w:r w:rsidRPr="00537108">
                                <w:rPr>
                                  <w:rFonts w:eastAsia="Arial" w:cs="Arial"/>
                                  <w:szCs w:val="20"/>
                                </w:rPr>
                                <w:br w:type="page"/>
                              </w:r>
                              <w:r w:rsidRPr="00537108">
                                <w:rPr>
                                  <w:rFonts w:eastAsia="Arial" w:cs="Arial"/>
                                  <w:szCs w:val="20"/>
                                </w:rPr>
                                <w:br w:type="page"/>
                              </w:r>
                              <w:r w:rsidRPr="00537108">
                                <w:rPr>
                                  <w:rFonts w:eastAsia="Arial" w:cs="Arial"/>
                                  <w:b/>
                                  <w:szCs w:val="20"/>
                                </w:rPr>
                                <w:t>II. BESEDILO ČLENOV</w:t>
                              </w:r>
                            </w:p>
                            <w:p w14:paraId="3CC46833" w14:textId="77777777" w:rsidR="00496710" w:rsidRPr="00537108" w:rsidRDefault="00496710" w:rsidP="00BF67FF">
                              <w:pPr>
                                <w:spacing w:line="276" w:lineRule="auto"/>
                                <w:jc w:val="both"/>
                                <w:rPr>
                                  <w:rFonts w:eastAsia="Arial" w:cs="Arial"/>
                                  <w:b/>
                                  <w:szCs w:val="20"/>
                                </w:rPr>
                              </w:pPr>
                            </w:p>
                            <w:p w14:paraId="3CC46834" w14:textId="77777777" w:rsidR="00496710" w:rsidRPr="00537108" w:rsidRDefault="00A127AE"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3CC46835" w14:textId="77777777" w:rsidR="00A127AE" w:rsidRPr="00537108" w:rsidRDefault="00A127AE" w:rsidP="009201F6">
                              <w:pPr>
                                <w:spacing w:line="276" w:lineRule="auto"/>
                                <w:rPr>
                                  <w:rFonts w:eastAsia="Arial" w:cs="Arial"/>
                                  <w:szCs w:val="20"/>
                                </w:rPr>
                              </w:pPr>
                            </w:p>
                            <w:p w14:paraId="3CC46836" w14:textId="4AD81404" w:rsidR="00037C74" w:rsidRPr="00537108" w:rsidRDefault="00EF6CCE" w:rsidP="009201F6">
                              <w:pPr>
                                <w:spacing w:line="276" w:lineRule="auto"/>
                                <w:jc w:val="both"/>
                                <w:rPr>
                                  <w:rFonts w:eastAsia="Arial" w:cs="Arial"/>
                                  <w:szCs w:val="20"/>
                                </w:rPr>
                              </w:pPr>
                              <w:r w:rsidRPr="00537108">
                                <w:rPr>
                                  <w:rFonts w:eastAsia="Arial" w:cs="Arial"/>
                                  <w:szCs w:val="20"/>
                                </w:rPr>
                                <w:t xml:space="preserve">V Zakonu o interventnih ukrepih za zajezitev epidemije COVID-19 in omilitev njenih posledic za državljane in gospodarstvo (Uradni list RS, št. 49/20) se v </w:t>
                              </w:r>
                              <w:r w:rsidR="00037C74" w:rsidRPr="00537108">
                                <w:rPr>
                                  <w:rFonts w:eastAsia="Arial" w:cs="Arial"/>
                                  <w:szCs w:val="20"/>
                                </w:rPr>
                                <w:t>20. členu v drugem odstavku besedilo »na 31. maj« nadomesti z besedilom »do 31. maja«.</w:t>
                              </w:r>
                            </w:p>
                            <w:p w14:paraId="5E84BC76" w14:textId="77777777" w:rsidR="00D42973" w:rsidRPr="00537108" w:rsidRDefault="00D42973" w:rsidP="009201F6">
                              <w:pPr>
                                <w:spacing w:line="276" w:lineRule="auto"/>
                                <w:jc w:val="both"/>
                                <w:rPr>
                                  <w:rFonts w:eastAsia="Arial" w:cs="Arial"/>
                                  <w:szCs w:val="20"/>
                                </w:rPr>
                              </w:pPr>
                            </w:p>
                            <w:p w14:paraId="3CC4683C" w14:textId="77777777" w:rsidR="007A21C7" w:rsidRPr="00537108" w:rsidRDefault="007A21C7" w:rsidP="009201F6">
                              <w:pPr>
                                <w:pStyle w:val="Odstavekseznama"/>
                                <w:numPr>
                                  <w:ilvl w:val="0"/>
                                  <w:numId w:val="63"/>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 xml:space="preserve">člen </w:t>
                              </w:r>
                            </w:p>
                            <w:p w14:paraId="3CC4683D" w14:textId="77777777" w:rsidR="007A21C7" w:rsidRPr="00537108" w:rsidRDefault="007A21C7" w:rsidP="009201F6">
                              <w:pPr>
                                <w:spacing w:line="276" w:lineRule="auto"/>
                                <w:rPr>
                                  <w:rFonts w:eastAsia="Arial" w:cs="Arial"/>
                                  <w:color w:val="000000" w:themeColor="text1"/>
                                  <w:szCs w:val="20"/>
                                  <w:u w:val="single"/>
                                </w:rPr>
                              </w:pPr>
                            </w:p>
                            <w:p w14:paraId="3CC4683E" w14:textId="77777777" w:rsidR="007A21C7" w:rsidRPr="00537108" w:rsidRDefault="007A21C7" w:rsidP="009201F6">
                              <w:pPr>
                                <w:spacing w:line="276" w:lineRule="auto"/>
                                <w:jc w:val="both"/>
                                <w:rPr>
                                  <w:rFonts w:cs="Arial"/>
                                  <w:szCs w:val="20"/>
                                </w:rPr>
                              </w:pPr>
                              <w:r w:rsidRPr="00537108">
                                <w:rPr>
                                  <w:rFonts w:cs="Arial"/>
                                  <w:szCs w:val="20"/>
                                </w:rPr>
                                <w:t>V III. delu zakona se za naslovom 1. poglavja Delo in plačevanje prispevkov za socialno varnost doda nov 20.a člen, ki se glasi:</w:t>
                              </w:r>
                            </w:p>
                            <w:p w14:paraId="3CC4683F" w14:textId="77777777" w:rsidR="007A21C7" w:rsidRPr="00537108" w:rsidRDefault="007A21C7" w:rsidP="009201F6">
                              <w:pPr>
                                <w:spacing w:line="276" w:lineRule="auto"/>
                                <w:rPr>
                                  <w:rFonts w:cs="Arial"/>
                                  <w:szCs w:val="20"/>
                                </w:rPr>
                              </w:pPr>
                            </w:p>
                            <w:p w14:paraId="3CC46840" w14:textId="77777777" w:rsidR="007A21C7" w:rsidRPr="00537108" w:rsidRDefault="007A21C7" w:rsidP="009201F6">
                              <w:pPr>
                                <w:spacing w:line="276" w:lineRule="auto"/>
                                <w:jc w:val="center"/>
                                <w:rPr>
                                  <w:rFonts w:cs="Arial"/>
                                  <w:szCs w:val="20"/>
                                </w:rPr>
                              </w:pPr>
                              <w:r w:rsidRPr="00537108">
                                <w:rPr>
                                  <w:rFonts w:cs="Arial"/>
                                  <w:szCs w:val="20"/>
                                </w:rPr>
                                <w:t>»20.a člen</w:t>
                              </w:r>
                            </w:p>
                            <w:p w14:paraId="3ECB38F1" w14:textId="77777777" w:rsidR="008E2657" w:rsidRPr="00537108" w:rsidRDefault="008E2657" w:rsidP="008E2657">
                              <w:pPr>
                                <w:spacing w:line="276" w:lineRule="auto"/>
                                <w:jc w:val="center"/>
                                <w:rPr>
                                  <w:rFonts w:cs="Arial"/>
                                  <w:szCs w:val="20"/>
                                </w:rPr>
                              </w:pPr>
                              <w:r w:rsidRPr="00537108">
                                <w:rPr>
                                  <w:rFonts w:cs="Arial"/>
                                  <w:szCs w:val="20"/>
                                </w:rPr>
                                <w:t>(pogoji dodelitve državne pomoči)</w:t>
                              </w:r>
                            </w:p>
                            <w:p w14:paraId="15545B4E" w14:textId="77777777" w:rsidR="008E2657" w:rsidRPr="00537108" w:rsidRDefault="008E2657" w:rsidP="008E2657">
                              <w:pPr>
                                <w:spacing w:line="276" w:lineRule="auto"/>
                                <w:jc w:val="both"/>
                                <w:rPr>
                                  <w:rFonts w:cs="Arial"/>
                                  <w:szCs w:val="20"/>
                                </w:rPr>
                              </w:pPr>
                            </w:p>
                            <w:p w14:paraId="603F8C6F" w14:textId="7F07314C" w:rsidR="008E2657" w:rsidRPr="00537108" w:rsidRDefault="008E2657" w:rsidP="008E2657">
                              <w:pPr>
                                <w:spacing w:after="240" w:line="276" w:lineRule="auto"/>
                                <w:jc w:val="both"/>
                                <w:rPr>
                                  <w:rFonts w:cs="Arial"/>
                                  <w:szCs w:val="20"/>
                                </w:rPr>
                              </w:pPr>
                              <w:r w:rsidRPr="00537108">
                                <w:rPr>
                                  <w:rFonts w:cs="Arial"/>
                                  <w:szCs w:val="20"/>
                                </w:rPr>
                                <w:t xml:space="preserve">(1) Ukrepi iz 1., 2., 11. in 13. poglavja tega zakona ter iz 63., 72., 73., 74. člena tega zakona se izvajajo v skladu s točko 3.1 </w:t>
                              </w:r>
                              <w:r w:rsidR="0012086E">
                                <w:t>Začasnega</w:t>
                              </w:r>
                              <w:r w:rsidR="0012086E" w:rsidRPr="00CD1771">
                                <w:t xml:space="preserve"> okvir</w:t>
                              </w:r>
                              <w:r w:rsidR="0012086E">
                                <w:t>ja</w:t>
                              </w:r>
                              <w:r w:rsidR="0012086E" w:rsidRPr="00CD1771">
                                <w:t xml:space="preserve"> za ukrepe državne pomoči v podporo gospodarstvu ob izbruhu COVID</w:t>
                              </w:r>
                              <w:r w:rsidR="0012086E">
                                <w:t xml:space="preserve"> </w:t>
                              </w:r>
                              <w:r w:rsidR="0012086E" w:rsidRPr="00CD1771">
                                <w:t>- 19 (UL C št. 91 I z dne 20. 3. 2020</w:t>
                              </w:r>
                              <w:r w:rsidR="0012086E">
                                <w:t xml:space="preserve"> </w:t>
                              </w:r>
                              <w:r w:rsidR="0012086E" w:rsidRPr="00CD1771">
                                <w:t>in sprememb</w:t>
                              </w:r>
                              <w:r w:rsidR="0012086E">
                                <w:t>a UL</w:t>
                              </w:r>
                              <w:r w:rsidR="0012086E" w:rsidRPr="00DA220C">
                                <w:t xml:space="preserve"> C </w:t>
                              </w:r>
                              <w:r w:rsidR="0012086E">
                                <w:t xml:space="preserve">št. </w:t>
                              </w:r>
                              <w:r w:rsidR="0012086E" w:rsidRPr="00DA220C">
                                <w:t>112</w:t>
                              </w:r>
                              <w:r w:rsidR="0012086E">
                                <w:t xml:space="preserve"> I z dne </w:t>
                              </w:r>
                              <w:r w:rsidR="0012086E" w:rsidRPr="00DA220C">
                                <w:t>4.</w:t>
                              </w:r>
                              <w:r w:rsidR="0012086E">
                                <w:t> </w:t>
                              </w:r>
                              <w:r w:rsidR="0012086E" w:rsidRPr="00DA220C">
                                <w:t>4.</w:t>
                              </w:r>
                              <w:r w:rsidR="0012086E">
                                <w:t xml:space="preserve"> </w:t>
                              </w:r>
                              <w:r w:rsidR="0012086E" w:rsidRPr="00DA220C">
                                <w:t>2020</w:t>
                              </w:r>
                              <w:r w:rsidR="0012086E" w:rsidRPr="00CD1771">
                                <w:t xml:space="preserve">), </w:t>
                              </w:r>
                              <w:r w:rsidR="0012086E" w:rsidRPr="00537108">
                                <w:rPr>
                                  <w:rFonts w:cs="Arial"/>
                                  <w:szCs w:val="20"/>
                                </w:rPr>
                                <w:t xml:space="preserve">(v </w:t>
                              </w:r>
                              <w:r w:rsidR="0012086E">
                                <w:rPr>
                                  <w:rFonts w:cs="Arial"/>
                                  <w:szCs w:val="20"/>
                                </w:rPr>
                                <w:t>nadaljnjem besedilu:</w:t>
                              </w:r>
                              <w:r w:rsidR="0012086E" w:rsidRPr="00537108">
                                <w:rPr>
                                  <w:rFonts w:cs="Arial"/>
                                  <w:szCs w:val="20"/>
                                </w:rPr>
                                <w:t xml:space="preserve"> Začasni okvir</w:t>
                              </w:r>
                              <w:r w:rsidRPr="00537108">
                                <w:rPr>
                                  <w:rFonts w:cs="Arial"/>
                                  <w:szCs w:val="20"/>
                                </w:rPr>
                                <w:t>, ob upoštevanju naslednjih pogojev:</w:t>
                              </w:r>
                            </w:p>
                            <w:p w14:paraId="00FB7B02" w14:textId="2E135BB9" w:rsidR="008E2657" w:rsidRPr="00537108" w:rsidRDefault="008E2657" w:rsidP="008E2657">
                              <w:pPr>
                                <w:spacing w:after="240" w:line="276" w:lineRule="auto"/>
                                <w:jc w:val="both"/>
                                <w:rPr>
                                  <w:rFonts w:cs="Arial"/>
                                  <w:szCs w:val="20"/>
                                </w:rPr>
                              </w:pPr>
                              <w:r w:rsidRPr="00537108">
                                <w:rPr>
                                  <w:rFonts w:cs="Arial"/>
                                  <w:szCs w:val="20"/>
                                </w:rPr>
                                <w:t xml:space="preserve">- do javnih sredstev niso upravičeni subjekti, ki so bili dne 31. decembra 2019 že podjetja v težavah, kot so opredeljena v </w:t>
                              </w:r>
                              <w:r w:rsidR="0012086E" w:rsidRPr="009A02E8">
                                <w:rPr>
                                  <w:rFonts w:cs="Arial"/>
                                  <w:szCs w:val="20"/>
                                </w:rPr>
                                <w:t>18. točki 2. člena</w:t>
                              </w:r>
                              <w:r w:rsidR="0012086E" w:rsidRPr="009A02E8" w:rsidDel="001E6F8C">
                                <w:rPr>
                                  <w:rFonts w:cs="Arial"/>
                                  <w:szCs w:val="20"/>
                                </w:rPr>
                                <w:t xml:space="preserve"> </w:t>
                              </w:r>
                              <w:r w:rsidR="0012086E" w:rsidRPr="009A02E8">
                                <w:rPr>
                                  <w:rFonts w:cs="Arial"/>
                                  <w:szCs w:val="20"/>
                                </w:rPr>
                                <w:t>Uredbe Komisije (EU) št. 651/2014 z dne 17. junija 2014 o razglasitvi nekaterih vrst pomoči za združljive z notranjim trgom pri uporabi členov 107 in 108 Pogodbe (UL L 187, 26.6.2014, str. 1), zadnjič spremenjene z Uredbo Komisije (EU) 2017/1084 z dne 14. junija 2017 o spremembi Uredbe (EU) št. 651/2014, kar zadeva pomoč za pristaniško in letališko infrastrukturo, pragove za priglasitev za pomoč za kulturo in ohranjanje kulturne dediščine in pomoč za športno in večnamensko rekreacijsko infrastrukturo ter sheme regionalne pomoči za tekoče poslovanje za najbolj oddaljene regije, in o spremembi Uredbe (EU) št. 702/2014/EU, kar zadeva izračun upravičenih stroškov (UL L št. 156 z dne 20. 6. 2017, str. 1), (v nadaljnjem besedilu: Uredba 651/2014/EU);</w:t>
                              </w:r>
                            </w:p>
                            <w:p w14:paraId="4AAAB8CB" w14:textId="7017EDA5" w:rsidR="008E2657" w:rsidRPr="00537108" w:rsidRDefault="008E2657" w:rsidP="008E2657">
                              <w:pPr>
                                <w:spacing w:after="240" w:line="276" w:lineRule="auto"/>
                                <w:jc w:val="both"/>
                                <w:rPr>
                                  <w:rFonts w:cs="Arial"/>
                                  <w:szCs w:val="20"/>
                                </w:rPr>
                              </w:pPr>
                              <w:r w:rsidRPr="00537108">
                                <w:rPr>
                                  <w:rFonts w:cs="Arial"/>
                                  <w:szCs w:val="20"/>
                                </w:rPr>
                                <w:t xml:space="preserve">- skupni znesek javnih sredstev  ne sme preseči 800.000 </w:t>
                              </w:r>
                              <w:r w:rsidR="00F7054F" w:rsidRPr="00537108">
                                <w:rPr>
                                  <w:rFonts w:cs="Arial"/>
                                  <w:szCs w:val="20"/>
                                </w:rPr>
                                <w:t>eurov</w:t>
                              </w:r>
                              <w:r w:rsidRPr="00537108">
                                <w:rPr>
                                  <w:rFonts w:cs="Arial"/>
                                  <w:szCs w:val="20"/>
                                </w:rPr>
                                <w:t xml:space="preserve"> na posamezno podjetje, ali 120.000 </w:t>
                              </w:r>
                              <w:r w:rsidR="00F7054F" w:rsidRPr="00537108">
                                <w:rPr>
                                  <w:rFonts w:cs="Arial"/>
                                  <w:szCs w:val="20"/>
                                </w:rPr>
                                <w:t>eurov</w:t>
                              </w:r>
                              <w:r w:rsidRPr="00537108">
                                <w:rPr>
                                  <w:rFonts w:cs="Arial"/>
                                  <w:szCs w:val="20"/>
                                </w:rPr>
                                <w:t xml:space="preserve"> na posamezno podjetje, dejavno v sektorju ribištva in akvakulture, ali 100.000 </w:t>
                              </w:r>
                              <w:r w:rsidR="00F7054F" w:rsidRPr="00537108">
                                <w:rPr>
                                  <w:rFonts w:cs="Arial"/>
                                  <w:szCs w:val="20"/>
                                </w:rPr>
                                <w:t>eurov</w:t>
                              </w:r>
                              <w:r w:rsidRPr="00537108">
                                <w:rPr>
                                  <w:rFonts w:cs="Arial"/>
                                  <w:szCs w:val="20"/>
                                </w:rPr>
                                <w:t xml:space="preserve"> na posamezno podjetje, dejavno na področju primarne proizvodnje kmetijskih proizvodov. Vsi navedeni zneski morajo biti izraženi kot bruto zneski pred odbitkom davkov ali drugih dajatev;</w:t>
                              </w:r>
                            </w:p>
                            <w:p w14:paraId="12801F03" w14:textId="5878B521" w:rsidR="008E2657" w:rsidRPr="00537108" w:rsidRDefault="008E2657" w:rsidP="008E2657">
                              <w:pPr>
                                <w:spacing w:after="240" w:line="276" w:lineRule="auto"/>
                                <w:jc w:val="both"/>
                                <w:rPr>
                                  <w:rFonts w:cs="Arial"/>
                                  <w:szCs w:val="20"/>
                                </w:rPr>
                              </w:pPr>
                              <w:r w:rsidRPr="00537108">
                                <w:rPr>
                                  <w:rFonts w:cs="Arial"/>
                                  <w:szCs w:val="20"/>
                                </w:rPr>
                                <w:t xml:space="preserve">- javna sredstva, ki so namenjena podjetjem, dejavnim v ribištvu in akvakulturi, se ne nanašajo na nobeno vrsto pomoči </w:t>
                              </w:r>
                              <w:r w:rsidR="0012086E" w:rsidRPr="009A02E8">
                                <w:rPr>
                                  <w:rFonts w:cs="Arial"/>
                                  <w:szCs w:val="20"/>
                                </w:rPr>
                                <w:t xml:space="preserve">točke (a) do (k) prvega odstavka 1. člena Uredbe Komisije (EU) št. 717/2014 z dne 27. junija 2014 o uporabi členov 107 in 108 Pogodbe o delovanju Evropske unije pri pomoči de </w:t>
                              </w:r>
                              <w:proofErr w:type="spellStart"/>
                              <w:r w:rsidR="0012086E" w:rsidRPr="009A02E8">
                                <w:rPr>
                                  <w:rFonts w:cs="Arial"/>
                                  <w:szCs w:val="20"/>
                                </w:rPr>
                                <w:t>minimis</w:t>
                              </w:r>
                              <w:proofErr w:type="spellEnd"/>
                              <w:r w:rsidR="0012086E" w:rsidRPr="009A02E8">
                                <w:rPr>
                                  <w:rFonts w:cs="Arial"/>
                                  <w:szCs w:val="20"/>
                                </w:rPr>
                                <w:t xml:space="preserve"> v sektorju ribištva in akvakulture (UL L št. 90 z dne 28. 6. 2014, str. 45)</w:t>
                              </w:r>
                              <w:r w:rsidRPr="00537108">
                                <w:rPr>
                                  <w:rFonts w:cs="Arial"/>
                                  <w:szCs w:val="20"/>
                                </w:rPr>
                                <w:t>;</w:t>
                              </w:r>
                            </w:p>
                            <w:p w14:paraId="58327E2B" w14:textId="1B21FEDE" w:rsidR="008E2657" w:rsidRPr="00537108" w:rsidRDefault="008E2657" w:rsidP="008E2657">
                              <w:pPr>
                                <w:spacing w:after="240" w:line="276" w:lineRule="auto"/>
                                <w:jc w:val="both"/>
                                <w:rPr>
                                  <w:rFonts w:cs="Arial"/>
                                  <w:szCs w:val="20"/>
                                </w:rPr>
                              </w:pPr>
                              <w:r w:rsidRPr="00537108">
                                <w:rPr>
                                  <w:rFonts w:cs="Arial"/>
                                  <w:szCs w:val="20"/>
                                </w:rPr>
                                <w:t xml:space="preserve">- ukrepi na podlagi tega zakona ne izključujejo dodelitve pomoči de </w:t>
                              </w:r>
                              <w:proofErr w:type="spellStart"/>
                              <w:r w:rsidRPr="00537108">
                                <w:rPr>
                                  <w:rFonts w:cs="Arial"/>
                                  <w:szCs w:val="20"/>
                                </w:rPr>
                                <w:t>minimis</w:t>
                              </w:r>
                              <w:proofErr w:type="spellEnd"/>
                              <w:r w:rsidRPr="00537108">
                                <w:rPr>
                                  <w:rFonts w:cs="Arial"/>
                                  <w:szCs w:val="20"/>
                                </w:rPr>
                                <w:t xml:space="preserve"> in/ali pomoči, dodeljene  v skladu s Splošno uredbo o skupinskih izjemah, v kolikor so spoštovane določbe relevantnih aktov Evropske komisije;</w:t>
                              </w:r>
                            </w:p>
                            <w:p w14:paraId="241F2DC9" w14:textId="5704E391" w:rsidR="008E2657" w:rsidRPr="00537108" w:rsidRDefault="008E2657" w:rsidP="008E2657">
                              <w:pPr>
                                <w:spacing w:after="240" w:line="276" w:lineRule="auto"/>
                                <w:jc w:val="both"/>
                                <w:rPr>
                                  <w:rFonts w:cs="Arial"/>
                                  <w:szCs w:val="20"/>
                                </w:rPr>
                              </w:pPr>
                              <w:r w:rsidRPr="00537108">
                                <w:rPr>
                                  <w:rFonts w:cs="Arial"/>
                                  <w:szCs w:val="20"/>
                                </w:rPr>
                                <w:t>- skupni znesek sofinanciranja istih upravičenih stroškov, ki se financirajo tudi iz drugih javnih virov, ne sme preseči omejitev, določenih s tem zakonom.</w:t>
                              </w:r>
                            </w:p>
                            <w:p w14:paraId="4B1FBB31" w14:textId="0592D7A6" w:rsidR="008E2657" w:rsidRPr="00537108" w:rsidRDefault="008E2657" w:rsidP="008E2657">
                              <w:pPr>
                                <w:spacing w:after="240" w:line="276" w:lineRule="auto"/>
                                <w:jc w:val="both"/>
                                <w:rPr>
                                  <w:rFonts w:cs="Arial"/>
                                  <w:szCs w:val="20"/>
                                </w:rPr>
                              </w:pPr>
                              <w:r w:rsidRPr="00537108">
                                <w:rPr>
                                  <w:rFonts w:cs="Arial"/>
                                  <w:szCs w:val="20"/>
                                </w:rPr>
                                <w:t xml:space="preserve">(2) Če skupni znesek javnih sredstev, ki ga prejme veliko podjetje, preseže maksimalno vrednost, določeno v drugi alineji prejšnjega odstavka, se dodeljevanje javnih sredstev iz podpoglavja 1.1 (Povračilo nadomestila plače delavcem na začasnem čakanju na delo in zaradi odsotnosti iz razloga višje sile ter oprostitev plačila prispevkov) in podpoglavja 1.2 (Oprostitev plačila prispevkov za pokojninsko in invalidsko </w:t>
                              </w:r>
                              <w:r w:rsidRPr="00537108">
                                <w:rPr>
                                  <w:rFonts w:cs="Arial"/>
                                  <w:szCs w:val="20"/>
                                </w:rPr>
                                <w:lastRenderedPageBreak/>
                                <w:t>zavarovanje za zaposlene, ki delajo)</w:t>
                              </w:r>
                              <w:r w:rsidR="0012086E">
                                <w:rPr>
                                  <w:rFonts w:cs="Arial"/>
                                  <w:szCs w:val="20"/>
                                </w:rPr>
                                <w:t xml:space="preserve"> tega zakona</w:t>
                              </w:r>
                              <w:r w:rsidRPr="00537108">
                                <w:rPr>
                                  <w:rFonts w:cs="Arial"/>
                                  <w:szCs w:val="20"/>
                                </w:rPr>
                                <w:t>, lahko izvaja v skladu s točko a) ali b):</w:t>
                              </w:r>
                            </w:p>
                            <w:p w14:paraId="1B5D2F8E" w14:textId="3AA27312" w:rsidR="008E2657" w:rsidRPr="00537108" w:rsidRDefault="008E2657" w:rsidP="008E2657">
                              <w:pPr>
                                <w:spacing w:after="240" w:line="276" w:lineRule="auto"/>
                                <w:jc w:val="both"/>
                                <w:rPr>
                                  <w:rFonts w:cs="Arial"/>
                                  <w:szCs w:val="20"/>
                                </w:rPr>
                              </w:pPr>
                              <w:r w:rsidRPr="00537108">
                                <w:rPr>
                                  <w:rFonts w:cs="Arial"/>
                                  <w:szCs w:val="20"/>
                                </w:rPr>
                                <w:t>a) Javna sredstva za nadomestilo plače in oprostitev prispevkov se dodelijo v skladu s točko 3.10 Začasnega okvirja ob upoštevanju vseh naslednjih pogojev:</w:t>
                              </w:r>
                            </w:p>
                            <w:p w14:paraId="60F60B83" w14:textId="13938DBD" w:rsidR="008E2657" w:rsidRPr="00537108" w:rsidRDefault="008E2657" w:rsidP="008E2657">
                              <w:pPr>
                                <w:pStyle w:val="Odstavekseznama"/>
                                <w:numPr>
                                  <w:ilvl w:val="0"/>
                                  <w:numId w:val="82"/>
                                </w:numPr>
                                <w:spacing w:after="240" w:line="276" w:lineRule="auto"/>
                                <w:jc w:val="both"/>
                                <w:rPr>
                                  <w:rFonts w:ascii="Arial" w:hAnsi="Arial" w:cs="Arial"/>
                                  <w:sz w:val="20"/>
                                  <w:szCs w:val="20"/>
                                </w:rPr>
                              </w:pPr>
                              <w:r w:rsidRPr="00537108">
                                <w:rPr>
                                  <w:rFonts w:ascii="Arial" w:hAnsi="Arial" w:cs="Arial"/>
                                  <w:sz w:val="20"/>
                                  <w:szCs w:val="20"/>
                                </w:rPr>
                                <w:t>skupni znesek javnih sredstev za nadomestilo plače in oprostitev prispevkov ne presega 80% mesečne bruto plače posameznega zaposlenega;</w:t>
                              </w:r>
                            </w:p>
                            <w:p w14:paraId="5A2491E1" w14:textId="388F503F" w:rsidR="008E2657" w:rsidRPr="00537108" w:rsidRDefault="008E2657" w:rsidP="008E2657">
                              <w:pPr>
                                <w:pStyle w:val="Odstavekseznama"/>
                                <w:numPr>
                                  <w:ilvl w:val="0"/>
                                  <w:numId w:val="82"/>
                                </w:numPr>
                                <w:spacing w:after="240" w:line="276" w:lineRule="auto"/>
                                <w:jc w:val="both"/>
                                <w:rPr>
                                  <w:rFonts w:ascii="Arial" w:hAnsi="Arial" w:cs="Arial"/>
                                  <w:sz w:val="20"/>
                                  <w:szCs w:val="20"/>
                                </w:rPr>
                              </w:pPr>
                              <w:r w:rsidRPr="00537108">
                                <w:rPr>
                                  <w:rFonts w:ascii="Arial" w:hAnsi="Arial" w:cs="Arial"/>
                                  <w:sz w:val="20"/>
                                  <w:szCs w:val="20"/>
                                </w:rPr>
                                <w:t>pomoč je namenjena le za zaposlene, ki bi bili sicer odpuščeni zaradi prekinitve ali zmanjšanja poslovanja, ki je posledica izbruha COVID-19 in</w:t>
                              </w:r>
                            </w:p>
                            <w:p w14:paraId="47FD5727" w14:textId="14D80AF7" w:rsidR="008E2657" w:rsidRPr="00537108" w:rsidRDefault="008E2657" w:rsidP="008E2657">
                              <w:pPr>
                                <w:pStyle w:val="Odstavekseznama"/>
                                <w:numPr>
                                  <w:ilvl w:val="0"/>
                                  <w:numId w:val="82"/>
                                </w:numPr>
                                <w:spacing w:after="240" w:line="276" w:lineRule="auto"/>
                                <w:jc w:val="both"/>
                                <w:rPr>
                                  <w:rFonts w:cs="Arial"/>
                                  <w:szCs w:val="20"/>
                                </w:rPr>
                              </w:pPr>
                              <w:r w:rsidRPr="00537108">
                                <w:rPr>
                                  <w:rFonts w:ascii="Arial" w:hAnsi="Arial" w:cs="Arial"/>
                                  <w:sz w:val="20"/>
                                  <w:szCs w:val="20"/>
                                </w:rPr>
                                <w:t>delovna razmerja zaposlenih, za katere je dodeljena pomoč, se morajo ohraniti v veljavi v celotnem obdobju prejemanja javnih sredstev.</w:t>
                              </w:r>
                              <w:r w:rsidRPr="00537108">
                                <w:rPr>
                                  <w:rFonts w:cs="Arial"/>
                                  <w:szCs w:val="20"/>
                                </w:rPr>
                                <w:tab/>
                              </w:r>
                            </w:p>
                            <w:p w14:paraId="46989FA1" w14:textId="35154837" w:rsidR="008E2657" w:rsidRPr="00537108" w:rsidRDefault="008E2657" w:rsidP="008E2657">
                              <w:pPr>
                                <w:spacing w:line="276" w:lineRule="auto"/>
                                <w:jc w:val="both"/>
                                <w:rPr>
                                  <w:rFonts w:cs="Arial"/>
                                  <w:szCs w:val="20"/>
                                </w:rPr>
                              </w:pPr>
                              <w:r w:rsidRPr="00537108">
                                <w:rPr>
                                  <w:rFonts w:cs="Arial"/>
                                  <w:szCs w:val="20"/>
                                </w:rPr>
                                <w:t xml:space="preserve">b) Javna sredstva za nadomestilo plače in oprostitev prispevkov se dodelijo v skladu s </w:t>
                              </w:r>
                              <w:r w:rsidR="0012086E">
                                <w:rPr>
                                  <w:rFonts w:cs="Arial"/>
                                  <w:szCs w:val="20"/>
                                </w:rPr>
                                <w:t>točko (b) drugega odstavka</w:t>
                              </w:r>
                              <w:r w:rsidR="0012086E" w:rsidRPr="00537108">
                                <w:rPr>
                                  <w:rFonts w:cs="Arial"/>
                                  <w:szCs w:val="20"/>
                                </w:rPr>
                                <w:t xml:space="preserve"> 107</w:t>
                              </w:r>
                              <w:r w:rsidR="0012086E">
                                <w:rPr>
                                  <w:rFonts w:cs="Arial"/>
                                  <w:szCs w:val="20"/>
                                </w:rPr>
                                <w:t>.</w:t>
                              </w:r>
                              <w:r w:rsidR="0012086E" w:rsidRPr="00537108">
                                <w:rPr>
                                  <w:rFonts w:cs="Arial"/>
                                  <w:szCs w:val="20"/>
                                </w:rPr>
                                <w:t>člen</w:t>
                              </w:r>
                              <w:r w:rsidR="0012086E">
                                <w:rPr>
                                  <w:rFonts w:cs="Arial"/>
                                  <w:szCs w:val="20"/>
                                </w:rPr>
                                <w:t>a</w:t>
                              </w:r>
                              <w:r w:rsidR="0012086E" w:rsidRPr="00537108" w:rsidDel="0012086E">
                                <w:rPr>
                                  <w:rFonts w:cs="Arial"/>
                                  <w:szCs w:val="20"/>
                                </w:rPr>
                                <w:t xml:space="preserve"> </w:t>
                              </w:r>
                              <w:r w:rsidRPr="00537108">
                                <w:rPr>
                                  <w:rFonts w:cs="Arial"/>
                                  <w:szCs w:val="20"/>
                                </w:rPr>
                                <w:t>Pogodbe o delovanju Evropske Unije, po predhodni odobritvi ukrepa s strani Evropske komisije. Do pomoči so upravičena podjetja, ki dokažejo, da je dejansko nastala škoda zaradi izbruha COVID-19 presegla skupni znesek nadomestil plače in oprostitve prispevkov iz podpoglavja 1.1 in podpoglavja 1.2</w:t>
                              </w:r>
                              <w:r w:rsidR="0012086E">
                                <w:rPr>
                                  <w:rFonts w:cs="Arial"/>
                                  <w:szCs w:val="20"/>
                                </w:rPr>
                                <w:t xml:space="preserve"> tega zakona.</w:t>
                              </w:r>
                              <w:r w:rsidRPr="00537108">
                                <w:rPr>
                                  <w:rFonts w:cs="Arial"/>
                                  <w:szCs w:val="20"/>
                                </w:rPr>
                                <w:t xml:space="preserve"> Vlada Republike Slovenije z uredbo podrobneje predpiše metodologijo ocenjevanja škode, pogoje in postopek dodelitve javnih sredstev.«.</w:t>
                              </w:r>
                            </w:p>
                            <w:p w14:paraId="3981CD5D" w14:textId="77777777" w:rsidR="008E2657" w:rsidRPr="00537108" w:rsidRDefault="008E2657" w:rsidP="008E2657">
                              <w:pPr>
                                <w:spacing w:line="276" w:lineRule="auto"/>
                                <w:jc w:val="both"/>
                                <w:rPr>
                                  <w:rFonts w:eastAsia="Arial"/>
                                </w:rPr>
                              </w:pPr>
                            </w:p>
                            <w:p w14:paraId="3CC4685E" w14:textId="77777777" w:rsidR="00037C74" w:rsidRPr="00537108" w:rsidRDefault="00037C74" w:rsidP="008E2657">
                              <w:pPr>
                                <w:pStyle w:val="Odstavekseznama"/>
                                <w:numPr>
                                  <w:ilvl w:val="0"/>
                                  <w:numId w:val="61"/>
                                </w:numPr>
                                <w:spacing w:line="276" w:lineRule="auto"/>
                                <w:contextualSpacing w:val="0"/>
                                <w:jc w:val="center"/>
                                <w:rPr>
                                  <w:rFonts w:ascii="Arial" w:eastAsia="Arial" w:hAnsi="Arial" w:cs="Arial"/>
                                  <w:sz w:val="20"/>
                                  <w:szCs w:val="20"/>
                                  <w:u w:val="single"/>
                                </w:rPr>
                              </w:pPr>
                              <w:r w:rsidRPr="00537108">
                                <w:rPr>
                                  <w:rFonts w:ascii="Arial" w:eastAsia="Arial" w:hAnsi="Arial" w:cs="Arial"/>
                                  <w:sz w:val="20"/>
                                  <w:szCs w:val="20"/>
                                </w:rPr>
                                <w:t>člen</w:t>
                              </w:r>
                            </w:p>
                            <w:p w14:paraId="3CC4685F" w14:textId="77777777" w:rsidR="00037C74" w:rsidRPr="00537108" w:rsidRDefault="00037C74" w:rsidP="009201F6">
                              <w:pPr>
                                <w:pStyle w:val="Odstavekseznama"/>
                                <w:spacing w:line="276" w:lineRule="auto"/>
                                <w:contextualSpacing w:val="0"/>
                                <w:jc w:val="both"/>
                                <w:rPr>
                                  <w:rFonts w:ascii="Arial" w:eastAsia="Arial" w:hAnsi="Arial" w:cs="Arial"/>
                                  <w:b/>
                                  <w:sz w:val="20"/>
                                  <w:szCs w:val="20"/>
                                  <w:u w:val="single"/>
                                </w:rPr>
                              </w:pPr>
                            </w:p>
                            <w:p w14:paraId="3CC46860" w14:textId="77777777" w:rsidR="00037C74" w:rsidRPr="00537108" w:rsidRDefault="00037C74" w:rsidP="00BE34D3">
                              <w:pPr>
                                <w:spacing w:after="240" w:line="276" w:lineRule="auto"/>
                                <w:jc w:val="both"/>
                                <w:rPr>
                                  <w:rFonts w:eastAsia="Arial" w:cs="Arial"/>
                                  <w:szCs w:val="20"/>
                                </w:rPr>
                              </w:pPr>
                              <w:r w:rsidRPr="00537108">
                                <w:rPr>
                                  <w:rFonts w:eastAsia="Arial" w:cs="Arial"/>
                                  <w:szCs w:val="20"/>
                                </w:rPr>
                                <w:t xml:space="preserve">V 22. členu se v prvem odstavku druga alineja spremeni tako, da se glasi: </w:t>
                              </w:r>
                            </w:p>
                            <w:p w14:paraId="3CC46861" w14:textId="77777777" w:rsidR="00037C74" w:rsidRPr="00537108" w:rsidRDefault="00037C74" w:rsidP="00BE34D3">
                              <w:pPr>
                                <w:spacing w:after="240" w:line="276" w:lineRule="auto"/>
                                <w:jc w:val="both"/>
                                <w:rPr>
                                  <w:rFonts w:eastAsia="Arial" w:cs="Arial"/>
                                  <w:szCs w:val="20"/>
                                </w:rPr>
                              </w:pPr>
                              <w:r w:rsidRPr="00537108">
                                <w:rPr>
                                  <w:rFonts w:eastAsia="Arial" w:cs="Arial"/>
                                  <w:szCs w:val="20"/>
                                </w:rPr>
                                <w:t>»– delodajalec, ki opravlja finančno ali zavarovalniško dejavnost, ki spada v skupino K po standardni klasifikaciji deja</w:t>
                              </w:r>
                              <w:r w:rsidR="00C15450" w:rsidRPr="00537108">
                                <w:rPr>
                                  <w:rFonts w:eastAsia="Arial" w:cs="Arial"/>
                                  <w:szCs w:val="20"/>
                                </w:rPr>
                                <w:t>vnosti</w:t>
                              </w:r>
                              <w:r w:rsidR="001D4584" w:rsidRPr="00537108">
                                <w:rPr>
                                  <w:rFonts w:eastAsia="Arial" w:cs="Arial"/>
                                  <w:szCs w:val="20"/>
                                </w:rPr>
                                <w:t>,</w:t>
                              </w:r>
                              <w:r w:rsidR="00C15450" w:rsidRPr="00537108">
                                <w:rPr>
                                  <w:rFonts w:eastAsia="Arial" w:cs="Arial"/>
                                  <w:szCs w:val="20"/>
                                </w:rPr>
                                <w:t xml:space="preserve"> in ima več kot 10 zaposlenih na dan 13. marca 2020.«.</w:t>
                              </w:r>
                            </w:p>
                            <w:p w14:paraId="3CC46863" w14:textId="77777777" w:rsidR="001768B6" w:rsidRPr="00537108" w:rsidRDefault="001768B6" w:rsidP="00BE34D3">
                              <w:pPr>
                                <w:spacing w:after="240" w:line="276" w:lineRule="auto"/>
                                <w:jc w:val="both"/>
                                <w:rPr>
                                  <w:rFonts w:eastAsia="Arial" w:cs="Arial"/>
                                  <w:szCs w:val="20"/>
                                </w:rPr>
                              </w:pPr>
                              <w:r w:rsidRPr="00537108">
                                <w:rPr>
                                  <w:rFonts w:eastAsia="Arial" w:cs="Arial"/>
                                  <w:szCs w:val="20"/>
                                </w:rPr>
                                <w:t>Drugi odstavek se spremeni tako, da se glasi:</w:t>
                              </w:r>
                            </w:p>
                            <w:p w14:paraId="3CC46864" w14:textId="52EDB8AA" w:rsidR="005D0EC4" w:rsidRPr="00537108" w:rsidRDefault="0013227F" w:rsidP="00BE34D3">
                              <w:pPr>
                                <w:spacing w:after="240" w:line="276" w:lineRule="auto"/>
                                <w:jc w:val="both"/>
                                <w:rPr>
                                  <w:rFonts w:eastAsia="Arial" w:cs="Arial"/>
                                  <w:szCs w:val="20"/>
                                </w:rPr>
                              </w:pPr>
                              <w:r w:rsidRPr="00537108">
                                <w:rPr>
                                  <w:rFonts w:eastAsia="Arial" w:cs="Arial"/>
                                  <w:szCs w:val="20"/>
                                </w:rPr>
                                <w:t>»</w:t>
                              </w:r>
                              <w:r w:rsidR="001768B6" w:rsidRPr="00537108">
                                <w:rPr>
                                  <w:rFonts w:eastAsia="Arial" w:cs="Arial"/>
                                  <w:szCs w:val="20"/>
                                </w:rPr>
                                <w:t xml:space="preserve">(2) </w:t>
                              </w:r>
                              <w:r w:rsidRPr="00537108">
                                <w:rPr>
                                  <w:rFonts w:eastAsia="Arial" w:cs="Arial"/>
                                  <w:szCs w:val="20"/>
                                </w:rPr>
                                <w:t xml:space="preserve">Do </w:t>
                              </w:r>
                              <w:r w:rsidR="00864237" w:rsidRPr="00537108">
                                <w:rPr>
                                  <w:rFonts w:eastAsia="Arial" w:cs="Arial"/>
                                  <w:szCs w:val="20"/>
                                </w:rPr>
                                <w:t>ukrepa</w:t>
                              </w:r>
                              <w:r w:rsidR="00864237" w:rsidRPr="00537108" w:rsidDel="000624DB">
                                <w:rPr>
                                  <w:rFonts w:eastAsia="Arial" w:cs="Arial"/>
                                  <w:szCs w:val="20"/>
                                </w:rPr>
                                <w:t xml:space="preserve"> </w:t>
                              </w:r>
                              <w:r w:rsidRPr="00537108">
                                <w:rPr>
                                  <w:rFonts w:eastAsia="Arial" w:cs="Arial"/>
                                  <w:szCs w:val="20"/>
                                </w:rPr>
                                <w:t>so upravičeni tisti delodajalci, ki jim bodo po njihovi oceni prihodki</w:t>
                              </w:r>
                              <w:r w:rsidR="005057CF" w:rsidRPr="00537108">
                                <w:rPr>
                                  <w:rFonts w:eastAsia="Arial" w:cs="Arial"/>
                                  <w:szCs w:val="20"/>
                                </w:rPr>
                                <w:t xml:space="preserve"> </w:t>
                              </w:r>
                              <w:r w:rsidRPr="00537108">
                                <w:rPr>
                                  <w:rFonts w:eastAsia="Arial" w:cs="Arial"/>
                                  <w:szCs w:val="20"/>
                                </w:rPr>
                                <w:t xml:space="preserve">v letu 2020 </w:t>
                              </w:r>
                              <w:r w:rsidR="005057CF" w:rsidRPr="00537108">
                                <w:rPr>
                                  <w:rFonts w:eastAsia="Arial" w:cs="Arial"/>
                                  <w:szCs w:val="20"/>
                                </w:rPr>
                                <w:t xml:space="preserve">zaradi epidemije </w:t>
                              </w:r>
                              <w:r w:rsidR="00033463" w:rsidRPr="00537108">
                                <w:rPr>
                                  <w:rFonts w:eastAsia="Arial" w:cs="Arial"/>
                                  <w:szCs w:val="20"/>
                                </w:rPr>
                                <w:t xml:space="preserve">upadli za več kot </w:t>
                              </w:r>
                              <w:r w:rsidR="00854493">
                                <w:rPr>
                                  <w:rFonts w:eastAsia="Arial" w:cs="Arial"/>
                                  <w:szCs w:val="20"/>
                                </w:rPr>
                                <w:t>1</w:t>
                              </w:r>
                              <w:r w:rsidR="00033463" w:rsidRPr="00537108">
                                <w:rPr>
                                  <w:rFonts w:eastAsia="Arial" w:cs="Arial"/>
                                  <w:szCs w:val="20"/>
                                </w:rPr>
                                <w:t>0 % glede na leto 2019. Če niso poslovali v celotnem letu 2019 ozir</w:t>
                              </w:r>
                              <w:r w:rsidR="00837749" w:rsidRPr="00537108">
                                <w:rPr>
                                  <w:rFonts w:eastAsia="Arial" w:cs="Arial"/>
                                  <w:szCs w:val="20"/>
                                </w:rPr>
                                <w:t>o</w:t>
                              </w:r>
                              <w:r w:rsidR="00033463" w:rsidRPr="00537108">
                                <w:rPr>
                                  <w:rFonts w:eastAsia="Arial" w:cs="Arial"/>
                                  <w:szCs w:val="20"/>
                                </w:rPr>
                                <w:t xml:space="preserve">ma 2020, so do </w:t>
                              </w:r>
                              <w:r w:rsidR="00864237" w:rsidRPr="00537108">
                                <w:rPr>
                                  <w:rFonts w:eastAsia="Arial" w:cs="Arial"/>
                                  <w:szCs w:val="20"/>
                                </w:rPr>
                                <w:t>ukrepa</w:t>
                              </w:r>
                              <w:r w:rsidR="00033463" w:rsidRPr="00537108">
                                <w:rPr>
                                  <w:rFonts w:eastAsia="Arial" w:cs="Arial"/>
                                  <w:szCs w:val="20"/>
                                </w:rPr>
                                <w:t xml:space="preserve"> upravičeni tudi tisti delodajalci, ki se jim </w:t>
                              </w:r>
                              <w:r w:rsidR="007B789C" w:rsidRPr="00537108">
                                <w:rPr>
                                  <w:rFonts w:eastAsia="Arial" w:cs="Arial"/>
                                  <w:szCs w:val="20"/>
                                </w:rPr>
                                <w:t>bodo</w:t>
                              </w:r>
                              <w:r w:rsidR="00033463" w:rsidRPr="00537108">
                                <w:rPr>
                                  <w:rFonts w:eastAsia="Arial" w:cs="Arial"/>
                                  <w:szCs w:val="20"/>
                                </w:rPr>
                                <w:t xml:space="preserve"> povprečni mesečni prihodki leta 2020 </w:t>
                              </w:r>
                              <w:r w:rsidR="005057CF" w:rsidRPr="00537108">
                                <w:rPr>
                                  <w:rFonts w:eastAsia="Arial" w:cs="Arial"/>
                                  <w:szCs w:val="20"/>
                                </w:rPr>
                                <w:t xml:space="preserve">zaradi epidemije </w:t>
                              </w:r>
                              <w:r w:rsidR="00033463" w:rsidRPr="00537108">
                                <w:rPr>
                                  <w:rFonts w:eastAsia="Arial" w:cs="Arial"/>
                                  <w:szCs w:val="20"/>
                                </w:rPr>
                                <w:t xml:space="preserve">znižali za več kot </w:t>
                              </w:r>
                              <w:r w:rsidR="00854493">
                                <w:rPr>
                                  <w:rFonts w:eastAsia="Arial" w:cs="Arial"/>
                                  <w:szCs w:val="20"/>
                                </w:rPr>
                                <w:t>1</w:t>
                              </w:r>
                              <w:r w:rsidR="00033463" w:rsidRPr="00537108">
                                <w:rPr>
                                  <w:rFonts w:eastAsia="Arial" w:cs="Arial"/>
                                  <w:szCs w:val="20"/>
                                </w:rPr>
                                <w:t xml:space="preserve">0 </w:t>
                              </w:r>
                              <w:r w:rsidR="00837749" w:rsidRPr="00537108">
                                <w:rPr>
                                  <w:rFonts w:eastAsia="Arial" w:cs="Arial"/>
                                  <w:szCs w:val="20"/>
                                </w:rPr>
                                <w:t>%</w:t>
                              </w:r>
                              <w:r w:rsidR="00033463" w:rsidRPr="00537108">
                                <w:rPr>
                                  <w:rFonts w:eastAsia="Arial" w:cs="Arial"/>
                                  <w:szCs w:val="20"/>
                                </w:rPr>
                                <w:t xml:space="preserve"> glede na </w:t>
                              </w:r>
                              <w:r w:rsidR="00837749" w:rsidRPr="00537108">
                                <w:rPr>
                                  <w:rFonts w:eastAsia="Arial" w:cs="Arial"/>
                                  <w:szCs w:val="20"/>
                                </w:rPr>
                                <w:t>povprečne mesečne prihodke v letu</w:t>
                              </w:r>
                              <w:r w:rsidR="00033463" w:rsidRPr="00537108">
                                <w:rPr>
                                  <w:rFonts w:eastAsia="Arial" w:cs="Arial"/>
                                  <w:szCs w:val="20"/>
                                </w:rPr>
                                <w:t xml:space="preserve"> 2019. Če </w:t>
                              </w:r>
                              <w:r w:rsidR="00837749" w:rsidRPr="00537108">
                                <w:rPr>
                                  <w:rFonts w:eastAsia="Arial" w:cs="Arial"/>
                                  <w:szCs w:val="20"/>
                                </w:rPr>
                                <w:t xml:space="preserve">v letu 2019 niso poslovali, so do </w:t>
                              </w:r>
                              <w:r w:rsidR="00864237" w:rsidRPr="00537108">
                                <w:rPr>
                                  <w:rFonts w:eastAsia="Arial" w:cs="Arial"/>
                                  <w:szCs w:val="20"/>
                                </w:rPr>
                                <w:t>ukrepa</w:t>
                              </w:r>
                              <w:r w:rsidR="00837749" w:rsidRPr="00537108">
                                <w:rPr>
                                  <w:rFonts w:eastAsia="Arial" w:cs="Arial"/>
                                  <w:szCs w:val="20"/>
                                </w:rPr>
                                <w:t xml:space="preserve"> upravičeni </w:t>
                              </w:r>
                              <w:r w:rsidR="00811C3F" w:rsidRPr="00537108">
                                <w:rPr>
                                  <w:rFonts w:eastAsia="Arial" w:cs="Arial"/>
                                  <w:szCs w:val="20"/>
                                </w:rPr>
                                <w:t xml:space="preserve">tudi </w:t>
                              </w:r>
                              <w:r w:rsidR="00837749" w:rsidRPr="00537108">
                                <w:rPr>
                                  <w:rFonts w:eastAsia="Arial" w:cs="Arial"/>
                                  <w:szCs w:val="20"/>
                                </w:rPr>
                                <w:t xml:space="preserve">tisti delodajalci, ki se jim </w:t>
                              </w:r>
                              <w:r w:rsidR="007B789C" w:rsidRPr="00537108">
                                <w:rPr>
                                  <w:rFonts w:eastAsia="Arial" w:cs="Arial"/>
                                  <w:szCs w:val="20"/>
                                </w:rPr>
                                <w:t>bodo</w:t>
                              </w:r>
                              <w:r w:rsidR="00837749" w:rsidRPr="00537108">
                                <w:rPr>
                                  <w:rFonts w:eastAsia="Arial" w:cs="Arial"/>
                                  <w:szCs w:val="20"/>
                                </w:rPr>
                                <w:t xml:space="preserve"> povprečni mesečni prihodki v letu 2020 </w:t>
                              </w:r>
                              <w:r w:rsidR="005057CF" w:rsidRPr="00537108">
                                <w:rPr>
                                  <w:rFonts w:eastAsia="Arial" w:cs="Arial"/>
                                  <w:szCs w:val="20"/>
                                </w:rPr>
                                <w:t xml:space="preserve">zaradi epidemije </w:t>
                              </w:r>
                              <w:r w:rsidR="00837749" w:rsidRPr="00537108">
                                <w:rPr>
                                  <w:rFonts w:eastAsia="Arial" w:cs="Arial"/>
                                  <w:szCs w:val="20"/>
                                </w:rPr>
                                <w:t xml:space="preserve">znižali za več kot </w:t>
                              </w:r>
                              <w:r w:rsidR="00854493">
                                <w:rPr>
                                  <w:rFonts w:eastAsia="Arial" w:cs="Arial"/>
                                  <w:szCs w:val="20"/>
                                </w:rPr>
                                <w:t>1</w:t>
                              </w:r>
                              <w:r w:rsidR="00837749" w:rsidRPr="00537108">
                                <w:rPr>
                                  <w:rFonts w:eastAsia="Arial" w:cs="Arial"/>
                                  <w:szCs w:val="20"/>
                                </w:rPr>
                                <w:t xml:space="preserve">0 % glede na povprečne mesečne prihodke v letu 2020 do 12. </w:t>
                              </w:r>
                              <w:r w:rsidR="00811C3F" w:rsidRPr="00537108">
                                <w:rPr>
                                  <w:rFonts w:eastAsia="Arial" w:cs="Arial"/>
                                  <w:szCs w:val="20"/>
                                </w:rPr>
                                <w:t>marca 2020.</w:t>
                              </w:r>
                              <w:r w:rsidR="00837749" w:rsidRPr="00537108">
                                <w:rPr>
                                  <w:rFonts w:eastAsia="Arial" w:cs="Arial"/>
                                  <w:szCs w:val="20"/>
                                </w:rPr>
                                <w:t xml:space="preserve"> Če pogoji iz tega odstavka ob predložitvi letnih poročil za leto 2020 ne bodo doseženi, upravičenec naknadno vrne </w:t>
                              </w:r>
                              <w:r w:rsidR="00864237" w:rsidRPr="00537108">
                                <w:rPr>
                                  <w:rFonts w:eastAsia="Arial" w:cs="Arial"/>
                                  <w:szCs w:val="20"/>
                                </w:rPr>
                                <w:t>prejeta sredstva na podlagi ukrepa</w:t>
                              </w:r>
                              <w:r w:rsidR="00837749" w:rsidRPr="00537108">
                                <w:rPr>
                                  <w:rFonts w:eastAsia="Arial" w:cs="Arial"/>
                                  <w:szCs w:val="20"/>
                                </w:rPr>
                                <w:t>.</w:t>
                              </w:r>
                              <w:r w:rsidR="000624DB" w:rsidRPr="00537108">
                                <w:rPr>
                                  <w:rFonts w:eastAsia="Arial" w:cs="Arial"/>
                                  <w:szCs w:val="20"/>
                                </w:rPr>
                                <w:t>«.</w:t>
                              </w:r>
                            </w:p>
                            <w:p w14:paraId="3CC46866" w14:textId="0B9AD4F3" w:rsidR="008C4A64" w:rsidRPr="00537108" w:rsidRDefault="008C4A64" w:rsidP="00BE34D3">
                              <w:pPr>
                                <w:spacing w:after="240" w:line="276" w:lineRule="auto"/>
                                <w:jc w:val="both"/>
                                <w:rPr>
                                  <w:rFonts w:eastAsia="Arial" w:cs="Arial"/>
                                  <w:szCs w:val="20"/>
                                </w:rPr>
                              </w:pPr>
                              <w:r w:rsidRPr="00537108">
                                <w:rPr>
                                  <w:rFonts w:eastAsia="Arial" w:cs="Arial"/>
                                  <w:szCs w:val="20"/>
                                </w:rPr>
                                <w:t>Za drugim odstavkom se doda</w:t>
                              </w:r>
                              <w:r w:rsidR="000624DB" w:rsidRPr="00537108">
                                <w:rPr>
                                  <w:rFonts w:eastAsia="Arial" w:cs="Arial"/>
                                  <w:szCs w:val="20"/>
                                </w:rPr>
                                <w:t>ta</w:t>
                              </w:r>
                              <w:r w:rsidRPr="00537108">
                                <w:rPr>
                                  <w:rFonts w:eastAsia="Arial" w:cs="Arial"/>
                                  <w:szCs w:val="20"/>
                                </w:rPr>
                                <w:t xml:space="preserve"> nov</w:t>
                              </w:r>
                              <w:r w:rsidR="00B75BA1" w:rsidRPr="00537108">
                                <w:rPr>
                                  <w:rFonts w:eastAsia="Arial" w:cs="Arial"/>
                                  <w:szCs w:val="20"/>
                                </w:rPr>
                                <w:t>a</w:t>
                              </w:r>
                              <w:r w:rsidRPr="00537108">
                                <w:rPr>
                                  <w:rFonts w:eastAsia="Arial" w:cs="Arial"/>
                                  <w:szCs w:val="20"/>
                                </w:rPr>
                                <w:t xml:space="preserve"> </w:t>
                              </w:r>
                              <w:r w:rsidR="007640C0" w:rsidRPr="00537108">
                                <w:rPr>
                                  <w:rFonts w:eastAsia="Arial" w:cs="Arial"/>
                                  <w:szCs w:val="20"/>
                                </w:rPr>
                                <w:t xml:space="preserve">tretji </w:t>
                              </w:r>
                              <w:r w:rsidR="000624DB" w:rsidRPr="00537108">
                                <w:rPr>
                                  <w:rFonts w:eastAsia="Arial" w:cs="Arial"/>
                                  <w:szCs w:val="20"/>
                                </w:rPr>
                                <w:t xml:space="preserve">in četrti </w:t>
                              </w:r>
                              <w:r w:rsidRPr="00537108">
                                <w:rPr>
                                  <w:rFonts w:eastAsia="Arial" w:cs="Arial"/>
                                  <w:szCs w:val="20"/>
                                </w:rPr>
                                <w:t>odstavek, ki se glasi</w:t>
                              </w:r>
                              <w:r w:rsidR="000624DB" w:rsidRPr="00537108">
                                <w:rPr>
                                  <w:rFonts w:eastAsia="Arial" w:cs="Arial"/>
                                  <w:szCs w:val="20"/>
                                </w:rPr>
                                <w:t>ta</w:t>
                              </w:r>
                              <w:r w:rsidRPr="00537108">
                                <w:rPr>
                                  <w:rFonts w:eastAsia="Arial" w:cs="Arial"/>
                                  <w:szCs w:val="20"/>
                                </w:rPr>
                                <w:t>:</w:t>
                              </w:r>
                            </w:p>
                            <w:p w14:paraId="3CC46867" w14:textId="4D55C28F" w:rsidR="008C4A64" w:rsidRPr="00537108" w:rsidRDefault="008C4A64" w:rsidP="00BE34D3">
                              <w:pPr>
                                <w:spacing w:after="240" w:line="276" w:lineRule="auto"/>
                                <w:jc w:val="both"/>
                                <w:rPr>
                                  <w:rFonts w:eastAsia="Arial" w:cs="Arial"/>
                                  <w:szCs w:val="20"/>
                                </w:rPr>
                              </w:pPr>
                              <w:r w:rsidRPr="00537108">
                                <w:rPr>
                                  <w:rFonts w:eastAsia="Arial" w:cs="Arial"/>
                                  <w:szCs w:val="20"/>
                                </w:rPr>
                                <w:t>»</w:t>
                              </w:r>
                              <w:r w:rsidR="007640C0" w:rsidRPr="00537108">
                                <w:rPr>
                                  <w:rFonts w:eastAsia="Arial" w:cs="Arial"/>
                                  <w:szCs w:val="20"/>
                                </w:rPr>
                                <w:t xml:space="preserve">(3) </w:t>
                              </w:r>
                              <w:r w:rsidRPr="00537108">
                                <w:rPr>
                                  <w:rFonts w:eastAsia="Arial" w:cs="Arial"/>
                                  <w:szCs w:val="20"/>
                                </w:rPr>
                                <w:t xml:space="preserve">Prihodki </w:t>
                              </w:r>
                              <w:r w:rsidR="002B1BEF" w:rsidRPr="00537108">
                                <w:rPr>
                                  <w:rFonts w:eastAsia="Arial" w:cs="Arial"/>
                                  <w:szCs w:val="20"/>
                                </w:rPr>
                                <w:t>iz</w:t>
                              </w:r>
                              <w:r w:rsidRPr="00537108">
                                <w:rPr>
                                  <w:rFonts w:eastAsia="Arial" w:cs="Arial"/>
                                  <w:szCs w:val="20"/>
                                </w:rPr>
                                <w:t xml:space="preserve"> prejšnje</w:t>
                              </w:r>
                              <w:r w:rsidR="002B1BEF" w:rsidRPr="00537108">
                                <w:rPr>
                                  <w:rFonts w:eastAsia="Arial" w:cs="Arial"/>
                                  <w:szCs w:val="20"/>
                                </w:rPr>
                                <w:t xml:space="preserve">ga </w:t>
                              </w:r>
                              <w:r w:rsidRPr="00537108">
                                <w:rPr>
                                  <w:rFonts w:eastAsia="Arial" w:cs="Arial"/>
                                  <w:szCs w:val="20"/>
                                </w:rPr>
                                <w:t>odstavk</w:t>
                              </w:r>
                              <w:r w:rsidR="002B1BEF" w:rsidRPr="00537108">
                                <w:rPr>
                                  <w:rFonts w:eastAsia="Arial" w:cs="Arial"/>
                                  <w:szCs w:val="20"/>
                                </w:rPr>
                                <w:t>a</w:t>
                              </w:r>
                              <w:r w:rsidRPr="00537108">
                                <w:rPr>
                                  <w:rFonts w:eastAsia="Arial" w:cs="Arial"/>
                                  <w:szCs w:val="20"/>
                                </w:rPr>
                                <w:t xml:space="preserve"> so </w:t>
                              </w:r>
                              <w:r w:rsidR="005D0EC4" w:rsidRPr="00537108">
                                <w:rPr>
                                  <w:rFonts w:eastAsia="Arial" w:cs="Arial"/>
                                  <w:szCs w:val="20"/>
                                </w:rPr>
                                <w:t xml:space="preserve">čisti </w:t>
                              </w:r>
                              <w:r w:rsidRPr="00537108">
                                <w:rPr>
                                  <w:rFonts w:eastAsia="Arial" w:cs="Arial"/>
                                  <w:szCs w:val="20"/>
                                </w:rPr>
                                <w:t xml:space="preserve">prihodki od prodaje, ugotovljeni po pravilih o </w:t>
                              </w:r>
                              <w:proofErr w:type="spellStart"/>
                              <w:r w:rsidRPr="00537108">
                                <w:rPr>
                                  <w:rFonts w:eastAsia="Arial" w:cs="Arial"/>
                                  <w:szCs w:val="20"/>
                                </w:rPr>
                                <w:t>računovodenju</w:t>
                              </w:r>
                              <w:proofErr w:type="spellEnd"/>
                              <w:r w:rsidR="000D188B" w:rsidRPr="00537108">
                                <w:rPr>
                                  <w:rFonts w:eastAsia="Arial" w:cs="Arial"/>
                                  <w:szCs w:val="20"/>
                                </w:rPr>
                                <w:t>, ter nadomestila iz zavarovanja za sta</w:t>
                              </w:r>
                              <w:r w:rsidR="00183496">
                                <w:rPr>
                                  <w:rFonts w:eastAsia="Arial" w:cs="Arial"/>
                                  <w:szCs w:val="20"/>
                                </w:rPr>
                                <w:t>r</w:t>
                              </w:r>
                              <w:r w:rsidR="000D188B" w:rsidRPr="00537108">
                                <w:rPr>
                                  <w:rFonts w:eastAsia="Arial" w:cs="Arial"/>
                                  <w:szCs w:val="20"/>
                                </w:rPr>
                                <w:t>ševsko varstvo.</w:t>
                              </w:r>
                            </w:p>
                            <w:p w14:paraId="603D7441" w14:textId="04D230B2" w:rsidR="000624DB" w:rsidRPr="00537108" w:rsidRDefault="000624DB" w:rsidP="00BE34D3">
                              <w:pPr>
                                <w:spacing w:line="276" w:lineRule="auto"/>
                                <w:jc w:val="both"/>
                                <w:rPr>
                                  <w:rFonts w:eastAsia="Arial" w:cs="Arial"/>
                                  <w:szCs w:val="20"/>
                                </w:rPr>
                              </w:pPr>
                              <w:r w:rsidRPr="00537108">
                                <w:rPr>
                                  <w:rFonts w:eastAsia="Arial" w:cs="Arial"/>
                                  <w:szCs w:val="20"/>
                                </w:rPr>
                                <w:t xml:space="preserve">(4) </w:t>
                              </w:r>
                              <w:r w:rsidR="00A41D9F" w:rsidRPr="00537108">
                                <w:rPr>
                                  <w:rFonts w:eastAsia="Arial" w:cs="Arial"/>
                                  <w:szCs w:val="20"/>
                                </w:rPr>
                                <w:t xml:space="preserve">) Do ukrepa iz prejšnjega člena so upravičeni tudi tisti delodajalci, ki ne izpolnjujejo in </w:t>
                              </w:r>
                              <w:r w:rsidR="00B75BA1" w:rsidRPr="00537108">
                                <w:rPr>
                                  <w:rFonts w:eastAsia="Arial" w:cs="Arial"/>
                                  <w:szCs w:val="20"/>
                                </w:rPr>
                                <w:t xml:space="preserve">ne </w:t>
                              </w:r>
                              <w:r w:rsidR="00A41D9F" w:rsidRPr="00537108">
                                <w:rPr>
                                  <w:rFonts w:eastAsia="Arial" w:cs="Arial"/>
                                  <w:szCs w:val="20"/>
                                </w:rPr>
                                <w:t>dosežejo pogoja iz drugega odstavka tega člena in imajo status humanitarne organizacije po Zakonu o humanitarnih organizacijah (Uradni list RS, št. 98/03 in 61/06 – ZDru-1) ali status invalidske organizacije po Zakonu o invalidskih organizacijah (Uradni list RS, št. 108/02 in 61/06 – ZDru-1)</w:t>
                              </w:r>
                              <w:r w:rsidRPr="00537108">
                                <w:rPr>
                                  <w:rFonts w:eastAsia="Arial" w:cs="Arial"/>
                                  <w:szCs w:val="20"/>
                                </w:rPr>
                                <w:t>.«.</w:t>
                              </w:r>
                            </w:p>
                            <w:p w14:paraId="12080B16" w14:textId="77777777" w:rsidR="000624DB" w:rsidRPr="00537108" w:rsidRDefault="000624DB" w:rsidP="009201F6">
                              <w:pPr>
                                <w:spacing w:line="276" w:lineRule="auto"/>
                                <w:jc w:val="both"/>
                                <w:rPr>
                                  <w:rFonts w:eastAsia="Arial" w:cs="Arial"/>
                                  <w:szCs w:val="20"/>
                                </w:rPr>
                              </w:pPr>
                            </w:p>
                            <w:p w14:paraId="3CC46876" w14:textId="77777777" w:rsidR="00703423" w:rsidRPr="00537108" w:rsidRDefault="007F5440"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3CC46877" w14:textId="77777777" w:rsidR="00037C74" w:rsidRPr="00537108" w:rsidRDefault="00037C74" w:rsidP="009201F6">
                              <w:pPr>
                                <w:spacing w:line="276" w:lineRule="auto"/>
                                <w:jc w:val="both"/>
                                <w:rPr>
                                  <w:rFonts w:eastAsia="Arial" w:cs="Arial"/>
                                  <w:b/>
                                  <w:szCs w:val="20"/>
                                </w:rPr>
                              </w:pPr>
                            </w:p>
                            <w:p w14:paraId="3CC46878" w14:textId="2BC5A4D7" w:rsidR="00037C74" w:rsidRPr="00537108" w:rsidRDefault="00037C74" w:rsidP="009201F6">
                              <w:pPr>
                                <w:spacing w:line="276" w:lineRule="auto"/>
                                <w:jc w:val="both"/>
                                <w:rPr>
                                  <w:rFonts w:eastAsia="Arial" w:cs="Arial"/>
                                  <w:szCs w:val="20"/>
                                </w:rPr>
                              </w:pPr>
                              <w:r w:rsidRPr="00537108">
                                <w:rPr>
                                  <w:rFonts w:eastAsia="Arial" w:cs="Arial"/>
                                  <w:szCs w:val="20"/>
                                </w:rPr>
                                <w:t xml:space="preserve">V drugem odstavku </w:t>
                              </w:r>
                              <w:r w:rsidR="00553F97" w:rsidRPr="00537108">
                                <w:rPr>
                                  <w:rFonts w:eastAsia="Arial" w:cs="Arial"/>
                                  <w:szCs w:val="20"/>
                                </w:rPr>
                                <w:t xml:space="preserve">24. člena </w:t>
                              </w:r>
                              <w:r w:rsidRPr="00537108">
                                <w:rPr>
                                  <w:rFonts w:eastAsia="Arial" w:cs="Arial"/>
                                  <w:szCs w:val="20"/>
                                </w:rPr>
                                <w:t xml:space="preserve">se </w:t>
                              </w:r>
                              <w:r w:rsidR="00854493">
                                <w:rPr>
                                  <w:rFonts w:eastAsia="Arial" w:cs="Arial"/>
                                  <w:szCs w:val="20"/>
                                </w:rPr>
                                <w:t xml:space="preserve">prvi stavek spremeni tako, da se glasi: »Delavec ima v času začasnega čakanja na delo po tem zakonu pravico, da se na zahtevo delodajalca vrne na delo do sedem dni v tekočem mesecu.«. </w:t>
                              </w:r>
                              <w:r w:rsidRPr="00537108">
                                <w:rPr>
                                  <w:rFonts w:eastAsia="Arial" w:cs="Arial"/>
                                  <w:szCs w:val="20"/>
                                </w:rPr>
                                <w:t>.</w:t>
                              </w:r>
                            </w:p>
                            <w:p w14:paraId="3CC4687C" w14:textId="77777777" w:rsidR="00037C74" w:rsidRPr="00537108" w:rsidRDefault="00037C74" w:rsidP="009201F6">
                              <w:pPr>
                                <w:spacing w:line="276" w:lineRule="auto"/>
                                <w:jc w:val="both"/>
                                <w:rPr>
                                  <w:rFonts w:eastAsia="Arial" w:cs="Arial"/>
                                  <w:b/>
                                  <w:color w:val="00B050"/>
                                  <w:szCs w:val="20"/>
                                </w:rPr>
                              </w:pPr>
                            </w:p>
                            <w:p w14:paraId="3CC4687D" w14:textId="77777777" w:rsidR="00513461" w:rsidRPr="00537108" w:rsidRDefault="001E0A59"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lastRenderedPageBreak/>
                                <w:t>člen</w:t>
                              </w:r>
                            </w:p>
                            <w:p w14:paraId="3CC4687E" w14:textId="77777777" w:rsidR="00A07DC4" w:rsidRPr="00537108" w:rsidRDefault="00A07DC4" w:rsidP="009201F6">
                              <w:pPr>
                                <w:spacing w:line="276" w:lineRule="auto"/>
                                <w:jc w:val="both"/>
                                <w:rPr>
                                  <w:rFonts w:eastAsia="Arial" w:cs="Arial"/>
                                  <w:szCs w:val="20"/>
                                </w:rPr>
                              </w:pPr>
                            </w:p>
                            <w:p w14:paraId="3CC4687F" w14:textId="77777777" w:rsidR="00D04DDE" w:rsidRPr="00537108" w:rsidRDefault="00D04DDE" w:rsidP="009201F6">
                              <w:pPr>
                                <w:spacing w:line="276" w:lineRule="auto"/>
                                <w:jc w:val="both"/>
                                <w:rPr>
                                  <w:rFonts w:eastAsia="Arial" w:cs="Arial"/>
                                  <w:szCs w:val="20"/>
                                </w:rPr>
                              </w:pPr>
                              <w:r w:rsidRPr="00537108">
                                <w:rPr>
                                  <w:rFonts w:eastAsia="Arial" w:cs="Arial"/>
                                  <w:szCs w:val="20"/>
                                </w:rPr>
                                <w:t>V 26. členu se za drugi</w:t>
                              </w:r>
                              <w:r w:rsidR="004A68DC" w:rsidRPr="00537108">
                                <w:rPr>
                                  <w:rFonts w:eastAsia="Arial" w:cs="Arial"/>
                                  <w:szCs w:val="20"/>
                                </w:rPr>
                                <w:t>m</w:t>
                              </w:r>
                              <w:r w:rsidRPr="00537108">
                                <w:rPr>
                                  <w:rFonts w:eastAsia="Arial" w:cs="Arial"/>
                                  <w:szCs w:val="20"/>
                                </w:rPr>
                                <w:t xml:space="preserve"> odstav</w:t>
                              </w:r>
                              <w:r w:rsidR="004A68DC" w:rsidRPr="00537108">
                                <w:rPr>
                                  <w:rFonts w:eastAsia="Arial" w:cs="Arial"/>
                                  <w:szCs w:val="20"/>
                                </w:rPr>
                                <w:t>kom</w:t>
                              </w:r>
                              <w:r w:rsidRPr="00537108">
                                <w:rPr>
                                  <w:rFonts w:eastAsia="Arial" w:cs="Arial"/>
                                  <w:szCs w:val="20"/>
                                </w:rPr>
                                <w:t xml:space="preserve"> doda nov tretji odstavek, ki se glasi:</w:t>
                              </w:r>
                            </w:p>
                            <w:p w14:paraId="3CC46881" w14:textId="5851A678" w:rsidR="00C73EC8" w:rsidRPr="00537108" w:rsidRDefault="00D04DDE" w:rsidP="009201F6">
                              <w:pPr>
                                <w:pStyle w:val="Pripombabesedilo"/>
                                <w:spacing w:line="276" w:lineRule="auto"/>
                                <w:jc w:val="both"/>
                                <w:rPr>
                                  <w:rFonts w:cs="Arial"/>
                                </w:rPr>
                              </w:pPr>
                              <w:r w:rsidRPr="00537108">
                                <w:rPr>
                                  <w:rFonts w:eastAsia="Arial" w:cs="Arial"/>
                                </w:rPr>
                                <w:t xml:space="preserve">»(3) </w:t>
                              </w:r>
                              <w:r w:rsidR="00C73EC8" w:rsidRPr="00537108">
                                <w:rPr>
                                  <w:rFonts w:cs="Arial"/>
                                </w:rPr>
                                <w:t>Ne glede na zakon, ki ureja delovna razmerja, za čas trajanja začasnih ukrepo</w:t>
                              </w:r>
                              <w:r w:rsidR="00A07DC4" w:rsidRPr="00537108">
                                <w:rPr>
                                  <w:rFonts w:cs="Arial"/>
                                </w:rPr>
                                <w:t>v</w:t>
                              </w:r>
                              <w:r w:rsidR="00C73EC8" w:rsidRPr="00537108">
                                <w:rPr>
                                  <w:rFonts w:cs="Arial"/>
                                </w:rPr>
                                <w:t xml:space="preserve"> iz tega zakona velja za vse delavce višina nadomestila plače, določena s prvim in drugim odstavkom tega člena, razen če ta zakon določa drugače.«.</w:t>
                              </w:r>
                            </w:p>
                            <w:p w14:paraId="3CC4688B" w14:textId="77777777" w:rsidR="00D04DDE" w:rsidRPr="00537108" w:rsidRDefault="00D04DDE" w:rsidP="009201F6">
                              <w:pPr>
                                <w:spacing w:line="276" w:lineRule="auto"/>
                                <w:jc w:val="both"/>
                                <w:rPr>
                                  <w:rFonts w:eastAsia="Arial" w:cs="Arial"/>
                                  <w:szCs w:val="20"/>
                                </w:rPr>
                              </w:pPr>
                            </w:p>
                            <w:p w14:paraId="3CC4688C" w14:textId="77777777" w:rsidR="00553F97" w:rsidRPr="00537108" w:rsidRDefault="00553F97"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3CC4688D" w14:textId="77777777" w:rsidR="002773BD" w:rsidRPr="00537108" w:rsidRDefault="002773BD" w:rsidP="009201F6">
                              <w:pPr>
                                <w:spacing w:line="276" w:lineRule="auto"/>
                                <w:jc w:val="both"/>
                                <w:rPr>
                                  <w:rFonts w:eastAsia="Arial" w:cs="Arial"/>
                                  <w:szCs w:val="20"/>
                                </w:rPr>
                              </w:pPr>
                            </w:p>
                            <w:p w14:paraId="3CC4688E" w14:textId="77777777" w:rsidR="00571CF9" w:rsidRPr="00537108" w:rsidRDefault="00571CF9" w:rsidP="009201F6">
                              <w:pPr>
                                <w:spacing w:after="240" w:line="276" w:lineRule="auto"/>
                                <w:jc w:val="both"/>
                                <w:rPr>
                                  <w:rFonts w:eastAsia="Arial" w:cs="Arial"/>
                                  <w:szCs w:val="20"/>
                                </w:rPr>
                              </w:pPr>
                              <w:r w:rsidRPr="00537108">
                                <w:rPr>
                                  <w:rFonts w:eastAsia="Arial" w:cs="Arial"/>
                                  <w:szCs w:val="20"/>
                                </w:rPr>
                                <w:t>V 28. členu se drugi odstavek spremeni tako, da se glasi:</w:t>
                              </w:r>
                            </w:p>
                            <w:p w14:paraId="3CC46890" w14:textId="77777777" w:rsidR="00571CF9" w:rsidRPr="00537108" w:rsidRDefault="00571CF9" w:rsidP="009201F6">
                              <w:pPr>
                                <w:spacing w:line="276" w:lineRule="auto"/>
                                <w:jc w:val="both"/>
                                <w:rPr>
                                  <w:rFonts w:eastAsia="Arial" w:cs="Arial"/>
                                  <w:szCs w:val="20"/>
                                </w:rPr>
                              </w:pPr>
                              <w:r w:rsidRPr="00537108">
                                <w:rPr>
                                  <w:rFonts w:eastAsia="Arial" w:cs="Arial"/>
                                  <w:szCs w:val="20"/>
                                </w:rPr>
                                <w:t>»(2) Delodajalci so za delavce, ki so upravičeno začasno odsotni od dela ter so za njih upravičeni do povračila izplačanih nadomestil plače po prvem in drugem odstavku 26. člena tega zakona, oproščeni plačila prispevkov za vsa socialna zavarovanja od nadomestila plače za obdobje veljavnosti ukrepov iz tega zakona, vendar največ od nadomestila plače do višine povprečne plače za leto 2019 v Republiki Sloveniji, preračunane na mesec. Prispevke za vsa socialna zavarovanja, ki so bili oproščeni po prejšnjem stavku, v celoti plačuje Republika Slovenija.</w:t>
                              </w:r>
                              <w:r w:rsidR="007E0CC4" w:rsidRPr="00537108">
                                <w:rPr>
                                  <w:rFonts w:eastAsia="Arial" w:cs="Arial"/>
                                  <w:szCs w:val="20"/>
                                </w:rPr>
                                <w:t>«.</w:t>
                              </w:r>
                            </w:p>
                            <w:p w14:paraId="3CC46896" w14:textId="77777777" w:rsidR="00553F97" w:rsidRPr="00537108" w:rsidRDefault="00553F97" w:rsidP="009201F6">
                              <w:pPr>
                                <w:spacing w:line="276" w:lineRule="auto"/>
                                <w:jc w:val="both"/>
                                <w:rPr>
                                  <w:rFonts w:eastAsia="Arial" w:cs="Arial"/>
                                  <w:szCs w:val="20"/>
                                </w:rPr>
                              </w:pPr>
                            </w:p>
                            <w:p w14:paraId="3CC46897" w14:textId="77777777" w:rsidR="00037C74" w:rsidRPr="00537108" w:rsidRDefault="00553F97"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3CC46898" w14:textId="77777777" w:rsidR="00AE2C17" w:rsidRPr="00537108" w:rsidRDefault="00AE2C17" w:rsidP="009201F6">
                              <w:pPr>
                                <w:spacing w:line="276" w:lineRule="auto"/>
                                <w:jc w:val="both"/>
                                <w:rPr>
                                  <w:rFonts w:eastAsia="Arial" w:cs="Arial"/>
                                  <w:szCs w:val="20"/>
                                </w:rPr>
                              </w:pPr>
                            </w:p>
                            <w:p w14:paraId="3CC46899" w14:textId="77777777" w:rsidR="00037C74" w:rsidRPr="00537108" w:rsidRDefault="00037C74" w:rsidP="009201F6">
                              <w:pPr>
                                <w:spacing w:after="240" w:line="276" w:lineRule="auto"/>
                                <w:jc w:val="both"/>
                                <w:rPr>
                                  <w:rFonts w:eastAsia="Arial" w:cs="Arial"/>
                                  <w:szCs w:val="20"/>
                                </w:rPr>
                              </w:pPr>
                              <w:r w:rsidRPr="00537108">
                                <w:rPr>
                                  <w:rFonts w:eastAsia="Arial" w:cs="Arial"/>
                                  <w:szCs w:val="20"/>
                                </w:rPr>
                                <w:t>V 33. členu se prvi odstavek spremeni tako, da se glasi:</w:t>
                              </w:r>
                            </w:p>
                            <w:p w14:paraId="3CC4689B" w14:textId="196896DE" w:rsidR="00037C74" w:rsidRPr="00537108" w:rsidRDefault="00037C74" w:rsidP="009201F6">
                              <w:pPr>
                                <w:spacing w:after="240" w:line="276" w:lineRule="auto"/>
                                <w:jc w:val="both"/>
                                <w:rPr>
                                  <w:rFonts w:eastAsia="Arial" w:cs="Arial"/>
                                  <w:szCs w:val="20"/>
                                </w:rPr>
                              </w:pPr>
                              <w:r w:rsidRPr="00537108">
                                <w:rPr>
                                  <w:rFonts w:eastAsia="Arial" w:cs="Arial"/>
                                  <w:szCs w:val="20"/>
                                </w:rPr>
                                <w:t>»(1) Za delavce iz prvega do četrtega in šestega odstavka 14. člena ZPIZ-2, razen za delavce, ki so na začasnem čakanju na delo oziroma odsotni z dela zaradi višje sile, so delodajalci oproščeni plačila prispevkov za pokojninsko in invalidsko zavarovanje</w:t>
                              </w:r>
                              <w:r w:rsidR="00A54B0C" w:rsidRPr="00537108">
                                <w:rPr>
                                  <w:rFonts w:eastAsia="Arial" w:cs="Arial"/>
                                  <w:szCs w:val="20"/>
                                </w:rPr>
                                <w:t xml:space="preserve">, tako delodajalca kot </w:t>
                              </w:r>
                              <w:r w:rsidR="002E4A5F" w:rsidRPr="00537108">
                                <w:rPr>
                                  <w:rFonts w:eastAsia="Arial" w:cs="Arial"/>
                                  <w:szCs w:val="20"/>
                                </w:rPr>
                                <w:t>zavarovanca</w:t>
                              </w:r>
                              <w:r w:rsidR="00A54B0C" w:rsidRPr="00537108">
                                <w:rPr>
                                  <w:rFonts w:eastAsia="Arial" w:cs="Arial"/>
                                  <w:szCs w:val="20"/>
                                </w:rPr>
                                <w:t>,</w:t>
                              </w:r>
                              <w:r w:rsidRPr="00537108">
                                <w:rPr>
                                  <w:rFonts w:eastAsia="Arial" w:cs="Arial"/>
                                  <w:szCs w:val="20"/>
                                </w:rPr>
                                <w:t xml:space="preserve"> od plač</w:t>
                              </w:r>
                              <w:r w:rsidR="00A54B0C" w:rsidRPr="00537108">
                                <w:rPr>
                                  <w:rFonts w:eastAsia="Arial" w:cs="Arial"/>
                                  <w:szCs w:val="20"/>
                                </w:rPr>
                                <w:t xml:space="preserve"> </w:t>
                              </w:r>
                              <w:r w:rsidRPr="00537108">
                                <w:rPr>
                                  <w:rFonts w:eastAsia="Arial" w:cs="Arial"/>
                                  <w:szCs w:val="20"/>
                                </w:rPr>
                                <w:t xml:space="preserve">oziroma </w:t>
                              </w:r>
                              <w:r w:rsidR="006D137E" w:rsidRPr="00537108">
                                <w:rPr>
                                  <w:rFonts w:eastAsia="Arial" w:cs="Arial"/>
                                  <w:szCs w:val="20"/>
                                </w:rPr>
                                <w:t xml:space="preserve">tistih </w:t>
                              </w:r>
                              <w:r w:rsidRPr="00537108">
                                <w:rPr>
                                  <w:rFonts w:eastAsia="Arial" w:cs="Arial"/>
                                  <w:szCs w:val="20"/>
                                </w:rPr>
                                <w:t>nadomestil plač</w:t>
                              </w:r>
                              <w:r w:rsidR="00124333" w:rsidRPr="00537108">
                                <w:rPr>
                                  <w:rFonts w:eastAsia="Arial" w:cs="Arial"/>
                                  <w:szCs w:val="20"/>
                                </w:rPr>
                                <w:t>, ki bremenijo delodajalca,</w:t>
                              </w:r>
                              <w:r w:rsidRPr="00537108">
                                <w:rPr>
                                  <w:rFonts w:eastAsia="Arial" w:cs="Arial"/>
                                  <w:szCs w:val="20"/>
                                </w:rPr>
                                <w:t xml:space="preserve"> za obdobje veljavnosti ukrepov iz tega zakona. Prispevek za pokojninsko in invalidsko zavarovanje v tem času v celoti plačuje Republika Slovenija.«.</w:t>
                              </w:r>
                            </w:p>
                            <w:p w14:paraId="3CC4689D" w14:textId="77777777" w:rsidR="00037C74" w:rsidRPr="00537108" w:rsidRDefault="00037C74" w:rsidP="009201F6">
                              <w:pPr>
                                <w:spacing w:after="240" w:line="276" w:lineRule="auto"/>
                                <w:jc w:val="both"/>
                                <w:rPr>
                                  <w:rFonts w:eastAsia="Arial" w:cs="Arial"/>
                                  <w:szCs w:val="20"/>
                                </w:rPr>
                              </w:pPr>
                              <w:r w:rsidRPr="00537108">
                                <w:rPr>
                                  <w:rFonts w:eastAsia="Arial" w:cs="Arial"/>
                                  <w:szCs w:val="20"/>
                                </w:rPr>
                                <w:t>V drugem odstavku se beseda »mesečni« nadomesti z besedilom »ob plači za posamezni mesec«.</w:t>
                              </w:r>
                            </w:p>
                            <w:p w14:paraId="3CC4689F" w14:textId="77777777" w:rsidR="00037C74" w:rsidRPr="00537108" w:rsidRDefault="00037C74" w:rsidP="009201F6">
                              <w:pPr>
                                <w:spacing w:after="240" w:line="276" w:lineRule="auto"/>
                                <w:jc w:val="both"/>
                                <w:rPr>
                                  <w:rFonts w:eastAsia="Arial" w:cs="Arial"/>
                                  <w:szCs w:val="20"/>
                                </w:rPr>
                              </w:pPr>
                              <w:r w:rsidRPr="00537108">
                                <w:rPr>
                                  <w:rFonts w:eastAsia="Arial" w:cs="Arial"/>
                                  <w:szCs w:val="20"/>
                                </w:rPr>
                                <w:t>Dodata se nov</w:t>
                              </w:r>
                              <w:r w:rsidR="001D4584" w:rsidRPr="00537108">
                                <w:rPr>
                                  <w:rFonts w:eastAsia="Arial" w:cs="Arial"/>
                                  <w:szCs w:val="20"/>
                                </w:rPr>
                                <w:t>a</w:t>
                              </w:r>
                              <w:r w:rsidRPr="00537108">
                                <w:rPr>
                                  <w:rFonts w:eastAsia="Arial" w:cs="Arial"/>
                                  <w:szCs w:val="20"/>
                                </w:rPr>
                                <w:t xml:space="preserve"> tretji in četrti odstavek, ki se glasita:</w:t>
                              </w:r>
                            </w:p>
                            <w:p w14:paraId="3CC468A0" w14:textId="77777777" w:rsidR="00037C74" w:rsidRPr="00537108" w:rsidRDefault="00037C74" w:rsidP="009201F6">
                              <w:pPr>
                                <w:spacing w:after="240" w:line="276" w:lineRule="auto"/>
                                <w:jc w:val="both"/>
                                <w:rPr>
                                  <w:rFonts w:eastAsia="Arial" w:cs="Arial"/>
                                  <w:szCs w:val="20"/>
                                </w:rPr>
                              </w:pPr>
                              <w:r w:rsidRPr="00537108">
                                <w:rPr>
                                  <w:rFonts w:eastAsia="Arial" w:cs="Arial"/>
                                  <w:szCs w:val="20"/>
                                </w:rPr>
                                <w:t xml:space="preserve">»(3) </w:t>
                              </w:r>
                              <w:r w:rsidR="00550324" w:rsidRPr="00537108">
                                <w:rPr>
                                  <w:rFonts w:eastAsia="Arial" w:cs="Arial"/>
                                  <w:szCs w:val="20"/>
                                </w:rPr>
                                <w:t xml:space="preserve">Če delavec ne </w:t>
                              </w:r>
                              <w:r w:rsidRPr="00537108">
                                <w:rPr>
                                  <w:rFonts w:eastAsia="Arial" w:cs="Arial"/>
                                  <w:szCs w:val="20"/>
                                </w:rPr>
                                <w:t>dela cel mesec ali ukrepi ne trajajo cel mesec, je upravičen do sorazmernega dela dodatka iz prejšnjega odstavka. Delavcu pripada dodatek za prazničen in drug dela prost dan, določen z zakonom, če bi na ta dan dejansko delal, dodatek pa mu ne pripada za druge oblike odsotnosti z dela.</w:t>
                              </w:r>
                            </w:p>
                            <w:p w14:paraId="3CC468A2" w14:textId="77777777" w:rsidR="00037C74" w:rsidRPr="00537108" w:rsidRDefault="00037C74" w:rsidP="009201F6">
                              <w:pPr>
                                <w:spacing w:after="240" w:line="276" w:lineRule="auto"/>
                                <w:jc w:val="both"/>
                                <w:rPr>
                                  <w:rFonts w:eastAsia="Arial" w:cs="Arial"/>
                                  <w:szCs w:val="20"/>
                                </w:rPr>
                              </w:pPr>
                              <w:r w:rsidRPr="00537108">
                                <w:rPr>
                                  <w:rFonts w:eastAsia="Arial" w:cs="Arial"/>
                                  <w:szCs w:val="20"/>
                                </w:rPr>
                                <w:t>(4) Če ima delavec sklenjeno pogodbo o zaposlitvi s krajšim delovnim časom, ima pravico do dodatka iz drugega odstavka tega člena sorazmerno delovnemu času, za katerega je sklenil pogodbo o zaposlitvi, razen v primerih, ko delavec dela krajši delovni čas v posebnih primerih v skladu z zakonom, ki ureja delovna razmerja.«</w:t>
                              </w:r>
                              <w:r w:rsidR="00553F97" w:rsidRPr="00537108">
                                <w:rPr>
                                  <w:rFonts w:eastAsia="Arial" w:cs="Arial"/>
                                  <w:szCs w:val="20"/>
                                </w:rPr>
                                <w:t>.</w:t>
                              </w:r>
                            </w:p>
                            <w:p w14:paraId="3CC468A4" w14:textId="77777777" w:rsidR="00037C74" w:rsidRPr="00537108" w:rsidRDefault="00037C74" w:rsidP="009201F6">
                              <w:pPr>
                                <w:spacing w:after="240" w:line="276" w:lineRule="auto"/>
                                <w:jc w:val="both"/>
                                <w:rPr>
                                  <w:rFonts w:eastAsia="Arial" w:cs="Arial"/>
                                  <w:szCs w:val="20"/>
                                </w:rPr>
                              </w:pPr>
                              <w:r w:rsidRPr="00537108">
                                <w:rPr>
                                  <w:rFonts w:eastAsia="Arial" w:cs="Arial"/>
                                  <w:szCs w:val="20"/>
                                </w:rPr>
                                <w:t>Dosedanji tretji odstavek, ki postane peti odstavek, se spremeni tako, da se glasi:</w:t>
                              </w:r>
                            </w:p>
                            <w:p w14:paraId="3CC468A5" w14:textId="77777777" w:rsidR="00037C74" w:rsidRPr="00537108" w:rsidRDefault="00037C74" w:rsidP="009201F6">
                              <w:pPr>
                                <w:spacing w:line="276" w:lineRule="auto"/>
                                <w:jc w:val="both"/>
                                <w:rPr>
                                  <w:rFonts w:eastAsia="Arial" w:cs="Arial"/>
                                  <w:b/>
                                  <w:szCs w:val="20"/>
                                </w:rPr>
                              </w:pPr>
                              <w:r w:rsidRPr="00537108">
                                <w:rPr>
                                  <w:rFonts w:eastAsia="Arial" w:cs="Arial"/>
                                  <w:szCs w:val="20"/>
                                </w:rPr>
                                <w:t>»(5) Neposredni in posredni uporabniki proračuna Republike Slovenije in občinskih proračunov ter delodajalci, ki opravljajo finančno ali zavarovalniško dejavnost, ki spada v skupino K po stan</w:t>
                              </w:r>
                              <w:r w:rsidR="00721B88" w:rsidRPr="00537108">
                                <w:rPr>
                                  <w:rFonts w:eastAsia="Arial" w:cs="Arial"/>
                                  <w:szCs w:val="20"/>
                                </w:rPr>
                                <w:t>dardni klasifikaciji dejavnosti</w:t>
                              </w:r>
                              <w:r w:rsidR="001D4584" w:rsidRPr="00537108">
                                <w:rPr>
                                  <w:rFonts w:eastAsia="Arial" w:cs="Arial"/>
                                  <w:szCs w:val="20"/>
                                </w:rPr>
                                <w:t>,</w:t>
                              </w:r>
                              <w:r w:rsidR="00721B88" w:rsidRPr="00537108">
                                <w:rPr>
                                  <w:rFonts w:eastAsia="Arial" w:cs="Arial"/>
                                  <w:szCs w:val="20"/>
                                </w:rPr>
                                <w:t xml:space="preserve"> in ima več kot 10 zaposlenih na dan 13. marca 2020</w:t>
                              </w:r>
                              <w:r w:rsidR="00DD6E5F" w:rsidRPr="00537108">
                                <w:rPr>
                                  <w:rFonts w:eastAsia="Arial" w:cs="Arial"/>
                                  <w:szCs w:val="20"/>
                                </w:rPr>
                                <w:t>, niso upravičeni do ukrepov iz tega člena</w:t>
                              </w:r>
                              <w:r w:rsidR="00721B88" w:rsidRPr="00537108">
                                <w:rPr>
                                  <w:rFonts w:eastAsia="Arial" w:cs="Arial"/>
                                  <w:szCs w:val="20"/>
                                </w:rPr>
                                <w:t>.«.</w:t>
                              </w:r>
                            </w:p>
                            <w:p w14:paraId="3CC468A6" w14:textId="77777777" w:rsidR="00721B88" w:rsidRPr="00537108" w:rsidRDefault="00721B88" w:rsidP="009201F6">
                              <w:pPr>
                                <w:spacing w:line="276" w:lineRule="auto"/>
                                <w:jc w:val="both"/>
                                <w:rPr>
                                  <w:rFonts w:eastAsia="Arial" w:cs="Arial"/>
                                  <w:b/>
                                  <w:szCs w:val="20"/>
                                </w:rPr>
                              </w:pPr>
                            </w:p>
                            <w:p w14:paraId="3CC468B2" w14:textId="77777777" w:rsidR="001F4937" w:rsidRPr="00537108" w:rsidRDefault="00AE2C17"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3CC468B3" w14:textId="77777777" w:rsidR="00BE1575" w:rsidRPr="00537108" w:rsidRDefault="00BE1575" w:rsidP="009201F6">
                              <w:pPr>
                                <w:spacing w:line="276" w:lineRule="auto"/>
                                <w:jc w:val="center"/>
                                <w:rPr>
                                  <w:rFonts w:eastAsia="Calibri" w:cs="Arial"/>
                                  <w:szCs w:val="20"/>
                                </w:rPr>
                              </w:pPr>
                            </w:p>
                            <w:p w14:paraId="3CC468B4" w14:textId="77777777" w:rsidR="00BE1575" w:rsidRPr="00537108" w:rsidRDefault="00BE1575" w:rsidP="009201F6">
                              <w:pPr>
                                <w:spacing w:line="276" w:lineRule="auto"/>
                                <w:jc w:val="both"/>
                                <w:rPr>
                                  <w:rFonts w:eastAsia="Calibri" w:cs="Arial"/>
                                  <w:szCs w:val="20"/>
                                </w:rPr>
                              </w:pPr>
                              <w:r w:rsidRPr="00537108">
                                <w:rPr>
                                  <w:rFonts w:eastAsia="Calibri" w:cs="Arial"/>
                                  <w:szCs w:val="20"/>
                                </w:rPr>
                                <w:t>Za 33. člen</w:t>
                              </w:r>
                              <w:r w:rsidR="00AE2C17" w:rsidRPr="00537108">
                                <w:rPr>
                                  <w:rFonts w:eastAsia="Calibri" w:cs="Arial"/>
                                  <w:szCs w:val="20"/>
                                </w:rPr>
                                <w:t>om</w:t>
                              </w:r>
                              <w:r w:rsidRPr="00537108">
                                <w:rPr>
                                  <w:rFonts w:eastAsia="Calibri" w:cs="Arial"/>
                                  <w:szCs w:val="20"/>
                                </w:rPr>
                                <w:t xml:space="preserve"> se dodata nova 33.a in 33.b člen, ki se glasita:</w:t>
                              </w:r>
                            </w:p>
                            <w:p w14:paraId="3CC468B5" w14:textId="77777777" w:rsidR="00BE1575" w:rsidRPr="00537108" w:rsidRDefault="00BE1575" w:rsidP="009201F6">
                              <w:pPr>
                                <w:spacing w:line="276" w:lineRule="auto"/>
                                <w:jc w:val="both"/>
                                <w:rPr>
                                  <w:rFonts w:eastAsia="Calibri" w:cs="Arial"/>
                                  <w:szCs w:val="20"/>
                                </w:rPr>
                              </w:pPr>
                            </w:p>
                            <w:p w14:paraId="3CC468B6" w14:textId="77777777" w:rsidR="00BE1575" w:rsidRPr="00537108" w:rsidRDefault="00BE1575" w:rsidP="009201F6">
                              <w:pPr>
                                <w:autoSpaceDE w:val="0"/>
                                <w:autoSpaceDN w:val="0"/>
                                <w:adjustRightInd w:val="0"/>
                                <w:spacing w:line="276" w:lineRule="auto"/>
                                <w:jc w:val="center"/>
                                <w:rPr>
                                  <w:rFonts w:eastAsia="Calibri" w:cs="Arial"/>
                                  <w:bCs/>
                                  <w:color w:val="000000"/>
                                  <w:szCs w:val="20"/>
                                </w:rPr>
                              </w:pPr>
                              <w:r w:rsidRPr="00537108">
                                <w:rPr>
                                  <w:rFonts w:eastAsia="Calibri" w:cs="Arial"/>
                                  <w:bCs/>
                                  <w:color w:val="000000"/>
                                  <w:szCs w:val="20"/>
                                </w:rPr>
                                <w:t>»33.a člen</w:t>
                              </w:r>
                            </w:p>
                            <w:p w14:paraId="3CC468B7" w14:textId="77777777" w:rsidR="002773BD" w:rsidRPr="00537108" w:rsidRDefault="00BE1575" w:rsidP="009201F6">
                              <w:pPr>
                                <w:autoSpaceDE w:val="0"/>
                                <w:autoSpaceDN w:val="0"/>
                                <w:adjustRightInd w:val="0"/>
                                <w:spacing w:line="276" w:lineRule="auto"/>
                                <w:jc w:val="center"/>
                                <w:rPr>
                                  <w:rFonts w:eastAsia="Calibri" w:cs="Arial"/>
                                  <w:bCs/>
                                  <w:color w:val="000000"/>
                                  <w:szCs w:val="20"/>
                                </w:rPr>
                              </w:pPr>
                              <w:r w:rsidRPr="00537108">
                                <w:rPr>
                                  <w:rFonts w:eastAsia="Calibri" w:cs="Arial"/>
                                  <w:bCs/>
                                  <w:color w:val="000000"/>
                                  <w:szCs w:val="20"/>
                                </w:rPr>
                                <w:lastRenderedPageBreak/>
                                <w:t>(plačilo prispevkov za poklicno zavarovanje)</w:t>
                              </w:r>
                            </w:p>
                            <w:p w14:paraId="53E9F148" w14:textId="77777777" w:rsidR="003E10FA" w:rsidRPr="00537108" w:rsidRDefault="003E10FA" w:rsidP="009201F6">
                              <w:pPr>
                                <w:autoSpaceDE w:val="0"/>
                                <w:autoSpaceDN w:val="0"/>
                                <w:adjustRightInd w:val="0"/>
                                <w:spacing w:line="276" w:lineRule="auto"/>
                                <w:jc w:val="center"/>
                                <w:rPr>
                                  <w:rFonts w:eastAsia="Calibri" w:cs="Arial"/>
                                  <w:bCs/>
                                  <w:color w:val="000000"/>
                                  <w:szCs w:val="20"/>
                                </w:rPr>
                              </w:pPr>
                            </w:p>
                            <w:p w14:paraId="3CC468B9" w14:textId="77777777" w:rsidR="00BE1575" w:rsidRPr="00537108" w:rsidRDefault="00BE1575" w:rsidP="009201F6">
                              <w:pPr>
                                <w:autoSpaceDE w:val="0"/>
                                <w:autoSpaceDN w:val="0"/>
                                <w:adjustRightInd w:val="0"/>
                                <w:spacing w:before="120" w:after="240" w:line="276" w:lineRule="auto"/>
                                <w:jc w:val="both"/>
                                <w:rPr>
                                  <w:rFonts w:eastAsia="Calibri" w:cs="Arial"/>
                                  <w:color w:val="000000"/>
                                  <w:szCs w:val="20"/>
                                </w:rPr>
                              </w:pPr>
                              <w:r w:rsidRPr="00537108">
                                <w:rPr>
                                  <w:rFonts w:eastAsia="Calibri" w:cs="Arial"/>
                                  <w:color w:val="000000"/>
                                  <w:szCs w:val="20"/>
                                </w:rPr>
                                <w:t xml:space="preserve">(1) Delodajalci iz 22., 25. in 33. člena tega zakona, ki so zavezanci za plačilo prispevkov za poklicno zavarovanje, so za delavce iz drugega odstavka 28. člena in prvega odstavka 33. člena tega zakona, vključene v poklicno zavarovanje, oproščeni plačila prispevkov za poklicno zavarovanje od plače, prejete za delo oziroma od nadomestila plače za obdobje veljavnosti ukrepov iz tega zakona. </w:t>
                              </w:r>
                            </w:p>
                            <w:p w14:paraId="3CC468BA" w14:textId="77777777" w:rsidR="00BE1575" w:rsidRPr="00537108" w:rsidRDefault="00BE1575" w:rsidP="009201F6">
                              <w:pPr>
                                <w:autoSpaceDE w:val="0"/>
                                <w:autoSpaceDN w:val="0"/>
                                <w:adjustRightInd w:val="0"/>
                                <w:spacing w:before="120" w:after="240" w:line="276" w:lineRule="auto"/>
                                <w:jc w:val="both"/>
                                <w:rPr>
                                  <w:rFonts w:eastAsia="Calibri" w:cs="Arial"/>
                                  <w:color w:val="000000"/>
                                  <w:szCs w:val="20"/>
                                </w:rPr>
                              </w:pPr>
                              <w:r w:rsidRPr="00537108">
                                <w:rPr>
                                  <w:rFonts w:eastAsia="Calibri" w:cs="Arial"/>
                                  <w:color w:val="000000"/>
                                  <w:szCs w:val="20"/>
                                </w:rPr>
                                <w:t xml:space="preserve">(2) Prispevke za poklicno zavarovanje, ki so bili oproščeni po prejšnjem odstavku, za to obdobje v celoti plačuje Republika Slovenija. </w:t>
                              </w:r>
                            </w:p>
                            <w:p w14:paraId="3CC468BB" w14:textId="02EE671F" w:rsidR="00BE1575" w:rsidRPr="00537108" w:rsidRDefault="00BE1575" w:rsidP="009201F6">
                              <w:pPr>
                                <w:autoSpaceDE w:val="0"/>
                                <w:autoSpaceDN w:val="0"/>
                                <w:adjustRightInd w:val="0"/>
                                <w:spacing w:before="120" w:after="240" w:line="276" w:lineRule="auto"/>
                                <w:jc w:val="both"/>
                                <w:rPr>
                                  <w:rFonts w:eastAsia="Calibri" w:cs="Arial"/>
                                  <w:color w:val="000000"/>
                                  <w:szCs w:val="20"/>
                                </w:rPr>
                              </w:pPr>
                              <w:r w:rsidRPr="00537108">
                                <w:rPr>
                                  <w:rFonts w:eastAsia="Calibri" w:cs="Arial"/>
                                  <w:color w:val="000000"/>
                                  <w:szCs w:val="20"/>
                                </w:rPr>
                                <w:t xml:space="preserve">(3) Zavezanci za plačilo prispevka za poklicno zavarovanje morajo upravljavcu Sklada obveznega dodatnega pokojninskega zavarovanja (v nadaljnjem besedilu: upravljavec sklada) za obdobje, za katero so upravičeni do oprostitve iz prvega odstavka tega člena, predložiti obračun prispevkov za poklicno zavarovanje v skladu z določbami 200. člena ZPIZ-2 in hkrati z obračunom tudi vlogo za uveljavljanje oprostitve. Ne glede na prejšnji stavek je treba vlogo za obdobje od 13. do 31. marca 2020 v predložiti najpozneje z obračunom prispevkov za poklicno zavarovanje za mesec april. V vlogi mora biti naveden znesek oproščenih prispevkov, katerih plačilo zavezanec uveljavlja iz proračuna Republike Slovenije, in navedba, da zavezanec ni neposredni ali posredni uporabnik proračuna Republike Slovenije ter da ne opravlja finančne ali zavarovalniške dejavnosti, ki spada v skupino K po standardni klasifikaciji dejavnosti </w:t>
                              </w:r>
                              <w:r w:rsidR="008C631F" w:rsidRPr="00537108">
                                <w:rPr>
                                  <w:rFonts w:eastAsia="Calibri" w:cs="Arial"/>
                                  <w:color w:val="000000"/>
                                  <w:szCs w:val="20"/>
                                </w:rPr>
                                <w:t xml:space="preserve"> oziroma da </w:t>
                              </w:r>
                              <w:r w:rsidR="00C523E6" w:rsidRPr="00537108">
                                <w:rPr>
                                  <w:rFonts w:eastAsia="Calibri" w:cs="Arial"/>
                                  <w:color w:val="000000"/>
                                  <w:szCs w:val="20"/>
                                </w:rPr>
                                <w:t>jo opravlja in</w:t>
                              </w:r>
                              <w:r w:rsidR="008C631F" w:rsidRPr="00537108">
                                <w:rPr>
                                  <w:rFonts w:eastAsia="Calibri" w:cs="Arial"/>
                                  <w:color w:val="000000"/>
                                  <w:szCs w:val="20"/>
                                </w:rPr>
                                <w:t xml:space="preserve"> je imel 10 ali manj zaposlenih na dan 13. </w:t>
                              </w:r>
                              <w:r w:rsidR="005F7140">
                                <w:rPr>
                                  <w:rFonts w:eastAsia="Calibri" w:cs="Arial"/>
                                  <w:color w:val="000000"/>
                                  <w:szCs w:val="20"/>
                                </w:rPr>
                                <w:t>marca</w:t>
                              </w:r>
                              <w:r w:rsidR="008C631F" w:rsidRPr="00537108">
                                <w:rPr>
                                  <w:rFonts w:eastAsia="Calibri" w:cs="Arial"/>
                                  <w:color w:val="000000"/>
                                  <w:szCs w:val="20"/>
                                </w:rPr>
                                <w:t xml:space="preserve"> 2020.</w:t>
                              </w:r>
                              <w:r w:rsidRPr="00537108">
                                <w:rPr>
                                  <w:rFonts w:eastAsia="Calibri" w:cs="Arial"/>
                                  <w:color w:val="000000"/>
                                  <w:szCs w:val="20"/>
                                </w:rPr>
                                <w:t xml:space="preserve"> Zavezanec iz 22. in 25. člena tega zakona mora vlogi priložiti sklep Zavoda Republike Slovenije za zaposlovanje iz sedmega odstavka 29. člena tega zakona. Upravljavec sklada določi obliko in način oddaje vloge iz tega odstavka.</w:t>
                              </w:r>
                            </w:p>
                            <w:p w14:paraId="3CC468BC" w14:textId="78C0CBD2" w:rsidR="00BE1575" w:rsidRPr="00537108" w:rsidRDefault="00BE1575" w:rsidP="009201F6">
                              <w:pPr>
                                <w:autoSpaceDE w:val="0"/>
                                <w:autoSpaceDN w:val="0"/>
                                <w:adjustRightInd w:val="0"/>
                                <w:spacing w:before="120" w:after="240" w:line="276" w:lineRule="auto"/>
                                <w:jc w:val="both"/>
                                <w:rPr>
                                  <w:rFonts w:eastAsia="Calibri" w:cs="Arial"/>
                                  <w:color w:val="000000"/>
                                  <w:szCs w:val="20"/>
                                </w:rPr>
                              </w:pPr>
                              <w:r w:rsidRPr="00537108">
                                <w:rPr>
                                  <w:rFonts w:eastAsia="Calibri" w:cs="Arial"/>
                                  <w:color w:val="000000"/>
                                  <w:szCs w:val="20"/>
                                </w:rPr>
                                <w:t xml:space="preserve">(4) Upravljavec sklada na podlagi obračunov prispevkov in vlog za oprostitev plačila </w:t>
                              </w:r>
                              <w:r w:rsidR="008F4651" w:rsidRPr="00537108">
                                <w:rPr>
                                  <w:rFonts w:eastAsia="Calibri" w:cs="Arial"/>
                                  <w:color w:val="000000"/>
                                  <w:szCs w:val="20"/>
                                </w:rPr>
                                <w:t xml:space="preserve">prispevkov v imenu zavezancev in za račun zavarovancev članov poklicnega zavarovanja </w:t>
                              </w:r>
                              <w:r w:rsidRPr="00537108">
                                <w:rPr>
                                  <w:rFonts w:eastAsia="Calibri" w:cs="Arial"/>
                                  <w:color w:val="000000"/>
                                  <w:szCs w:val="20"/>
                                </w:rPr>
                                <w:t xml:space="preserve">uveljavlja plačilo oproščenih prispevkov iz proračuna Republike Slovenije. </w:t>
                              </w:r>
                            </w:p>
                            <w:p w14:paraId="3CC468BD" w14:textId="118EAA35" w:rsidR="00BE1575" w:rsidRPr="00537108" w:rsidRDefault="00BE1575" w:rsidP="009201F6">
                              <w:pPr>
                                <w:autoSpaceDE w:val="0"/>
                                <w:autoSpaceDN w:val="0"/>
                                <w:adjustRightInd w:val="0"/>
                                <w:spacing w:before="120" w:line="276" w:lineRule="auto"/>
                                <w:jc w:val="both"/>
                                <w:rPr>
                                  <w:rFonts w:eastAsia="Calibri" w:cs="Arial"/>
                                  <w:color w:val="000000"/>
                                  <w:szCs w:val="20"/>
                                </w:rPr>
                              </w:pPr>
                              <w:r w:rsidRPr="00537108">
                                <w:rPr>
                                  <w:rFonts w:eastAsia="Calibri" w:cs="Arial"/>
                                  <w:color w:val="000000"/>
                                  <w:szCs w:val="20"/>
                                </w:rPr>
                                <w:t xml:space="preserve">(5) Republika Slovenija izvrši plačilo prispevkov za poklicno zavarovanje na račun </w:t>
                              </w:r>
                              <w:r w:rsidR="008F4651" w:rsidRPr="00537108">
                                <w:rPr>
                                  <w:rFonts w:eastAsia="Calibri" w:cs="Arial"/>
                                  <w:color w:val="000000"/>
                                  <w:szCs w:val="20"/>
                                </w:rPr>
                                <w:t>Sklada obveznega dodatnega pokojninskega zavarovanja</w:t>
                              </w:r>
                              <w:r w:rsidRPr="00537108">
                                <w:rPr>
                                  <w:rFonts w:eastAsia="Calibri" w:cs="Arial"/>
                                  <w:color w:val="000000"/>
                                  <w:szCs w:val="20"/>
                                </w:rPr>
                                <w:t xml:space="preserve"> mesečno, in sicer deseti dan po prejemu zahtevka za plačilo obveznosti</w:t>
                              </w:r>
                              <w:r w:rsidR="00B10F45" w:rsidRPr="00537108">
                                <w:rPr>
                                  <w:rFonts w:eastAsia="Calibri" w:cs="Arial"/>
                                  <w:color w:val="000000"/>
                                  <w:szCs w:val="20"/>
                                </w:rPr>
                                <w:t>.</w:t>
                              </w:r>
                            </w:p>
                            <w:p w14:paraId="544DF514" w14:textId="0864CC37" w:rsidR="009201F6" w:rsidRPr="00537108" w:rsidRDefault="009201F6" w:rsidP="009201F6">
                              <w:pPr>
                                <w:autoSpaceDE w:val="0"/>
                                <w:autoSpaceDN w:val="0"/>
                                <w:adjustRightInd w:val="0"/>
                                <w:spacing w:before="120" w:line="276" w:lineRule="auto"/>
                                <w:jc w:val="both"/>
                                <w:rPr>
                                  <w:rFonts w:eastAsia="Calibri" w:cs="Arial"/>
                                  <w:color w:val="000000"/>
                                  <w:szCs w:val="20"/>
                                </w:rPr>
                              </w:pPr>
                            </w:p>
                            <w:p w14:paraId="3CC468C4" w14:textId="77777777" w:rsidR="00BE1575" w:rsidRPr="00537108" w:rsidRDefault="00BE1575" w:rsidP="009201F6">
                              <w:pPr>
                                <w:spacing w:line="276" w:lineRule="auto"/>
                                <w:jc w:val="center"/>
                                <w:rPr>
                                  <w:rFonts w:eastAsia="Calibri" w:cs="Arial"/>
                                  <w:szCs w:val="20"/>
                                </w:rPr>
                              </w:pPr>
                              <w:r w:rsidRPr="00537108">
                                <w:rPr>
                                  <w:rFonts w:eastAsia="Calibri" w:cs="Arial"/>
                                  <w:szCs w:val="20"/>
                                </w:rPr>
                                <w:t>33.b člen</w:t>
                              </w:r>
                            </w:p>
                            <w:p w14:paraId="3CC468C5" w14:textId="77777777" w:rsidR="00BE1575" w:rsidRPr="00537108" w:rsidRDefault="00BE1575" w:rsidP="009201F6">
                              <w:pPr>
                                <w:spacing w:line="276" w:lineRule="auto"/>
                                <w:jc w:val="center"/>
                                <w:rPr>
                                  <w:rFonts w:eastAsia="Calibri" w:cs="Arial"/>
                                  <w:szCs w:val="20"/>
                                </w:rPr>
                              </w:pPr>
                              <w:r w:rsidRPr="00537108">
                                <w:rPr>
                                  <w:rFonts w:eastAsia="Calibri" w:cs="Arial"/>
                                  <w:szCs w:val="20"/>
                                </w:rPr>
                                <w:t>(mesečni krizni dodatek v invalidskih podjetjih in zaposlitvenih centrih)</w:t>
                              </w:r>
                            </w:p>
                            <w:p w14:paraId="3CC468C6" w14:textId="77777777" w:rsidR="00BE1575" w:rsidRPr="00537108" w:rsidRDefault="00BE1575" w:rsidP="009201F6">
                              <w:pPr>
                                <w:spacing w:line="276" w:lineRule="auto"/>
                                <w:jc w:val="center"/>
                                <w:rPr>
                                  <w:rFonts w:eastAsia="Calibri" w:cs="Arial"/>
                                  <w:b/>
                                  <w:szCs w:val="20"/>
                                </w:rPr>
                              </w:pPr>
                            </w:p>
                            <w:p w14:paraId="177BA8AD" w14:textId="7C5E6E4A" w:rsidR="009201F6" w:rsidRPr="00537108" w:rsidRDefault="00BE1575" w:rsidP="009201F6">
                              <w:pPr>
                                <w:autoSpaceDE w:val="0"/>
                                <w:autoSpaceDN w:val="0"/>
                                <w:adjustRightInd w:val="0"/>
                                <w:spacing w:after="240" w:line="276" w:lineRule="auto"/>
                                <w:jc w:val="both"/>
                                <w:rPr>
                                  <w:rFonts w:eastAsia="Calibri" w:cs="Arial"/>
                                  <w:szCs w:val="20"/>
                                </w:rPr>
                              </w:pPr>
                              <w:r w:rsidRPr="00537108">
                                <w:rPr>
                                  <w:rFonts w:eastAsia="Calibri" w:cs="Arial"/>
                                  <w:szCs w:val="20"/>
                                </w:rPr>
                                <w:t xml:space="preserve">(1) Invalidska podjetja in zaposlitveni centri (v nadaljnjem besedilu: upravičenci) pri Javnem štipendijskem, razvojnem, invalidskem in preživninskem skladu Republike Slovenije (v nadaljnjem besedilu: sklad) uveljavljajo pravico do </w:t>
                              </w:r>
                              <w:r w:rsidR="00AD3B54" w:rsidRPr="00537108">
                                <w:rPr>
                                  <w:rFonts w:eastAsia="Calibri" w:cs="Arial"/>
                                  <w:szCs w:val="20"/>
                                </w:rPr>
                                <w:t xml:space="preserve">povračila </w:t>
                              </w:r>
                              <w:r w:rsidRPr="00537108">
                                <w:rPr>
                                  <w:rFonts w:eastAsia="Calibri" w:cs="Arial"/>
                                  <w:szCs w:val="20"/>
                                </w:rPr>
                                <w:t xml:space="preserve">mesečnega kriznega dodatka </w:t>
                              </w:r>
                              <w:r w:rsidR="00AD3B54" w:rsidRPr="00537108">
                                <w:rPr>
                                  <w:rFonts w:eastAsia="Calibri" w:cs="Arial"/>
                                  <w:szCs w:val="20"/>
                                </w:rPr>
                                <w:t xml:space="preserve">iz 33. člena tega zakona </w:t>
                              </w:r>
                              <w:r w:rsidRPr="00537108">
                                <w:rPr>
                                  <w:rFonts w:eastAsia="Calibri" w:cs="Arial"/>
                                  <w:szCs w:val="20"/>
                                </w:rPr>
                                <w:t>za vsakega zaposlenega invalida</w:t>
                              </w:r>
                              <w:r w:rsidR="006D137E" w:rsidRPr="00537108">
                                <w:rPr>
                                  <w:rFonts w:eastAsia="Calibri" w:cs="Arial"/>
                                  <w:szCs w:val="20"/>
                                </w:rPr>
                                <w:t>, ki dela</w:t>
                              </w:r>
                              <w:r w:rsidR="00A07DC4" w:rsidRPr="00537108">
                                <w:rPr>
                                  <w:rFonts w:eastAsia="Calibri" w:cs="Arial"/>
                                  <w:szCs w:val="20"/>
                                </w:rPr>
                                <w:t>.</w:t>
                              </w:r>
                              <w:r w:rsidRPr="00537108">
                                <w:rPr>
                                  <w:rFonts w:eastAsia="Calibri" w:cs="Arial"/>
                                  <w:szCs w:val="20"/>
                                </w:rPr>
                                <w:t xml:space="preserve"> </w:t>
                              </w:r>
                            </w:p>
                            <w:p w14:paraId="3CC468C9" w14:textId="77777777" w:rsidR="00BE1575" w:rsidRPr="00537108" w:rsidRDefault="00BE1575" w:rsidP="009201F6">
                              <w:pPr>
                                <w:autoSpaceDE w:val="0"/>
                                <w:autoSpaceDN w:val="0"/>
                                <w:adjustRightInd w:val="0"/>
                                <w:spacing w:after="240" w:line="276" w:lineRule="auto"/>
                                <w:jc w:val="both"/>
                                <w:rPr>
                                  <w:rFonts w:eastAsia="Calibri" w:cs="Arial"/>
                                  <w:szCs w:val="20"/>
                                </w:rPr>
                              </w:pPr>
                              <w:r w:rsidRPr="00537108">
                                <w:rPr>
                                  <w:rFonts w:eastAsia="Calibri" w:cs="Arial"/>
                                  <w:szCs w:val="20"/>
                                </w:rPr>
                                <w:t xml:space="preserve">(2) </w:t>
                              </w:r>
                              <w:r w:rsidR="00AD3B54" w:rsidRPr="00537108">
                                <w:rPr>
                                  <w:rFonts w:eastAsia="Calibri" w:cs="Arial"/>
                                  <w:szCs w:val="20"/>
                                </w:rPr>
                                <w:t xml:space="preserve">Ne glede na četrti odstavek 33. člena tega zakona je zaposleni invalid upravičen do mesečnega kriznega dodatka v nezmanjšani višini. </w:t>
                              </w:r>
                            </w:p>
                            <w:p w14:paraId="3CC468CB" w14:textId="77777777" w:rsidR="00BE1575" w:rsidRPr="00537108" w:rsidRDefault="00BE1575" w:rsidP="009201F6">
                              <w:pPr>
                                <w:autoSpaceDE w:val="0"/>
                                <w:autoSpaceDN w:val="0"/>
                                <w:adjustRightInd w:val="0"/>
                                <w:spacing w:after="240" w:line="276" w:lineRule="auto"/>
                                <w:jc w:val="both"/>
                                <w:rPr>
                                  <w:rFonts w:eastAsia="Calibri" w:cs="Arial"/>
                                  <w:szCs w:val="20"/>
                                </w:rPr>
                              </w:pPr>
                              <w:r w:rsidRPr="00537108">
                                <w:rPr>
                                  <w:rFonts w:eastAsia="Calibri" w:cs="Arial"/>
                                  <w:szCs w:val="20"/>
                                </w:rPr>
                                <w:t>(</w:t>
                              </w:r>
                              <w:r w:rsidR="00A07DC4" w:rsidRPr="00537108">
                                <w:rPr>
                                  <w:rFonts w:eastAsia="Calibri" w:cs="Arial"/>
                                  <w:szCs w:val="20"/>
                                </w:rPr>
                                <w:t>3</w:t>
                              </w:r>
                              <w:r w:rsidRPr="00537108">
                                <w:rPr>
                                  <w:rFonts w:eastAsia="Calibri" w:cs="Arial"/>
                                  <w:szCs w:val="20"/>
                                </w:rPr>
                                <w:t>) Vloga se odda na obrazcu, ki ga na spletnih straneh objavi sklad, vloži pa se jo v pisni obliki po pošti ali elektronsko na elektronski naslov sklada.</w:t>
                              </w:r>
                            </w:p>
                            <w:p w14:paraId="3CC468CD" w14:textId="77777777" w:rsidR="00BE1575" w:rsidRPr="00537108" w:rsidRDefault="00A07DC4" w:rsidP="009201F6">
                              <w:pPr>
                                <w:autoSpaceDE w:val="0"/>
                                <w:autoSpaceDN w:val="0"/>
                                <w:adjustRightInd w:val="0"/>
                                <w:spacing w:after="240" w:line="276" w:lineRule="auto"/>
                                <w:jc w:val="both"/>
                                <w:rPr>
                                  <w:rFonts w:eastAsia="Calibri" w:cs="Arial"/>
                                  <w:szCs w:val="20"/>
                                </w:rPr>
                              </w:pPr>
                              <w:r w:rsidRPr="00537108">
                                <w:rPr>
                                  <w:rFonts w:eastAsia="Calibri" w:cs="Arial"/>
                                  <w:szCs w:val="20"/>
                                </w:rPr>
                                <w:t>(4</w:t>
                              </w:r>
                              <w:r w:rsidR="00BE1575" w:rsidRPr="00537108">
                                <w:rPr>
                                  <w:rFonts w:eastAsia="Calibri" w:cs="Arial"/>
                                  <w:szCs w:val="20"/>
                                </w:rPr>
                                <w:t xml:space="preserve">) V vlogi se navede poimenski seznam invalidov za posamezni mesec in število </w:t>
                              </w:r>
                              <w:r w:rsidR="00665F9D" w:rsidRPr="00537108">
                                <w:rPr>
                                  <w:rFonts w:eastAsia="Calibri" w:cs="Arial"/>
                                  <w:szCs w:val="20"/>
                                </w:rPr>
                                <w:t>dni</w:t>
                              </w:r>
                              <w:r w:rsidR="00BE1575" w:rsidRPr="00537108">
                                <w:rPr>
                                  <w:rFonts w:eastAsia="Calibri" w:cs="Arial"/>
                                  <w:szCs w:val="20"/>
                                </w:rPr>
                                <w:t xml:space="preserve"> v mesecu, ko invalid dela</w:t>
                              </w:r>
                              <w:r w:rsidR="00665F9D" w:rsidRPr="00537108">
                                <w:rPr>
                                  <w:rFonts w:eastAsia="Calibri" w:cs="Arial"/>
                                  <w:szCs w:val="20"/>
                                </w:rPr>
                                <w:t>,</w:t>
                              </w:r>
                              <w:r w:rsidR="00BE1575" w:rsidRPr="00537108">
                                <w:rPr>
                                  <w:rFonts w:eastAsia="Calibri" w:cs="Arial"/>
                                  <w:szCs w:val="20"/>
                                </w:rPr>
                                <w:t xml:space="preserve"> in za katere upravičenec uveljavlja pravico, elektronski naslov, na katerega se opravi vročanje</w:t>
                              </w:r>
                              <w:r w:rsidR="00665F9D" w:rsidRPr="00537108">
                                <w:rPr>
                                  <w:rFonts w:eastAsia="Calibri" w:cs="Arial"/>
                                  <w:szCs w:val="20"/>
                                </w:rPr>
                                <w:t>, in</w:t>
                              </w:r>
                              <w:r w:rsidR="00B10F45" w:rsidRPr="00537108">
                                <w:rPr>
                                  <w:rFonts w:eastAsia="Calibri" w:cs="Arial"/>
                                  <w:szCs w:val="20"/>
                                </w:rPr>
                                <w:t xml:space="preserve"> </w:t>
                              </w:r>
                              <w:r w:rsidR="00BE1575" w:rsidRPr="00537108">
                                <w:rPr>
                                  <w:rFonts w:eastAsia="Calibri" w:cs="Arial"/>
                                  <w:szCs w:val="20"/>
                                </w:rPr>
                                <w:t>številko računa, na katerega se znesek nakaže. Vloga se lahko odda do vključno 20. v mesecu za pretekli mesec.</w:t>
                              </w:r>
                            </w:p>
                            <w:p w14:paraId="3CC468CF" w14:textId="77777777" w:rsidR="00BE1575" w:rsidRPr="00537108" w:rsidRDefault="00BE1575" w:rsidP="009201F6">
                              <w:pPr>
                                <w:autoSpaceDE w:val="0"/>
                                <w:autoSpaceDN w:val="0"/>
                                <w:adjustRightInd w:val="0"/>
                                <w:spacing w:after="240" w:line="276" w:lineRule="auto"/>
                                <w:jc w:val="both"/>
                                <w:rPr>
                                  <w:rFonts w:eastAsia="Calibri" w:cs="Arial"/>
                                  <w:szCs w:val="20"/>
                                </w:rPr>
                              </w:pPr>
                              <w:r w:rsidRPr="00537108">
                                <w:rPr>
                                  <w:rFonts w:eastAsia="Calibri" w:cs="Arial"/>
                                  <w:szCs w:val="20"/>
                                </w:rPr>
                                <w:t>(</w:t>
                              </w:r>
                              <w:r w:rsidR="00A07DC4" w:rsidRPr="00537108">
                                <w:rPr>
                                  <w:rFonts w:eastAsia="Calibri" w:cs="Arial"/>
                                  <w:szCs w:val="20"/>
                                </w:rPr>
                                <w:t>5</w:t>
                              </w:r>
                              <w:r w:rsidRPr="00537108">
                                <w:rPr>
                                  <w:rFonts w:eastAsia="Calibri" w:cs="Arial"/>
                                  <w:szCs w:val="20"/>
                                </w:rPr>
                                <w:t>) O priznani pravici sklad izda odločbo</w:t>
                              </w:r>
                              <w:r w:rsidR="00665F9D" w:rsidRPr="00537108">
                                <w:rPr>
                                  <w:rFonts w:eastAsia="Calibri" w:cs="Arial"/>
                                  <w:szCs w:val="20"/>
                                </w:rPr>
                                <w:t xml:space="preserve">, ki se </w:t>
                              </w:r>
                              <w:r w:rsidRPr="00537108">
                                <w:rPr>
                                  <w:rFonts w:eastAsia="Calibri" w:cs="Arial"/>
                                  <w:szCs w:val="20"/>
                                </w:rPr>
                                <w:t xml:space="preserve">vroči na elektronski naslov upravičenca, ki je naveden na </w:t>
                              </w:r>
                              <w:r w:rsidRPr="00537108">
                                <w:rPr>
                                  <w:rFonts w:eastAsia="Calibri" w:cs="Arial"/>
                                  <w:szCs w:val="20"/>
                                </w:rPr>
                                <w:lastRenderedPageBreak/>
                                <w:t>vlogi</w:t>
                              </w:r>
                              <w:r w:rsidR="00665F9D" w:rsidRPr="00537108">
                                <w:rPr>
                                  <w:rFonts w:eastAsia="Calibri" w:cs="Arial"/>
                                  <w:szCs w:val="20"/>
                                </w:rPr>
                                <w:t>,</w:t>
                              </w:r>
                              <w:r w:rsidRPr="00537108">
                                <w:rPr>
                                  <w:rFonts w:eastAsia="Calibri" w:cs="Arial"/>
                                  <w:szCs w:val="20"/>
                                </w:rPr>
                                <w:t xml:space="preserve"> in se šteje za vročeno z dnem odpreme. Pritožba ne zadrži izvršitve.</w:t>
                              </w:r>
                            </w:p>
                            <w:p w14:paraId="3CC468D1" w14:textId="0EF6BAC0" w:rsidR="00BE1575" w:rsidRPr="00537108" w:rsidRDefault="00A07DC4" w:rsidP="009201F6">
                              <w:pPr>
                                <w:autoSpaceDE w:val="0"/>
                                <w:autoSpaceDN w:val="0"/>
                                <w:adjustRightInd w:val="0"/>
                                <w:spacing w:after="240" w:line="276" w:lineRule="auto"/>
                                <w:jc w:val="both"/>
                                <w:rPr>
                                  <w:rFonts w:eastAsia="Calibri" w:cs="Arial"/>
                                  <w:szCs w:val="20"/>
                                </w:rPr>
                              </w:pPr>
                              <w:r w:rsidRPr="00537108">
                                <w:rPr>
                                  <w:rFonts w:eastAsia="Calibri" w:cs="Arial"/>
                                  <w:szCs w:val="20"/>
                                </w:rPr>
                                <w:t>(6</w:t>
                              </w:r>
                              <w:r w:rsidR="00BE1575" w:rsidRPr="00537108">
                                <w:rPr>
                                  <w:rFonts w:eastAsia="Calibri" w:cs="Arial"/>
                                  <w:szCs w:val="20"/>
                                </w:rPr>
                                <w:t>) Sklad pri odločanju upošteva skupno število invalidov, navedeno v vlogi, vendar največ do števila invalidov kot izhaja iz uradne evidence Zavoda</w:t>
                              </w:r>
                              <w:r w:rsidR="00B01114" w:rsidRPr="00537108">
                                <w:rPr>
                                  <w:rFonts w:eastAsia="Calibri" w:cs="Arial"/>
                                  <w:szCs w:val="20"/>
                                </w:rPr>
                                <w:t xml:space="preserve"> za zdravstveno zavarovanje Slovenije</w:t>
                              </w:r>
                              <w:r w:rsidR="00BE1575" w:rsidRPr="00537108">
                                <w:rPr>
                                  <w:rFonts w:eastAsia="Calibri" w:cs="Arial"/>
                                  <w:szCs w:val="20"/>
                                </w:rPr>
                                <w:t xml:space="preserve">, posredovane skladu, po stanju na zadnji dan v mesecu, za katerega se pravica uveljavlja. </w:t>
                              </w:r>
                            </w:p>
                            <w:p w14:paraId="3CC468D3" w14:textId="125E9642" w:rsidR="00BE1575" w:rsidRPr="00537108" w:rsidRDefault="00A07DC4" w:rsidP="009201F6">
                              <w:pPr>
                                <w:autoSpaceDE w:val="0"/>
                                <w:autoSpaceDN w:val="0"/>
                                <w:adjustRightInd w:val="0"/>
                                <w:spacing w:after="240" w:line="276" w:lineRule="auto"/>
                                <w:jc w:val="both"/>
                                <w:rPr>
                                  <w:rFonts w:eastAsia="Calibri" w:cs="Arial"/>
                                  <w:szCs w:val="20"/>
                                </w:rPr>
                              </w:pPr>
                              <w:r w:rsidRPr="00537108">
                                <w:rPr>
                                  <w:rFonts w:eastAsia="Calibri" w:cs="Arial"/>
                                  <w:szCs w:val="20"/>
                                </w:rPr>
                                <w:t>(7</w:t>
                              </w:r>
                              <w:r w:rsidR="00BE1575" w:rsidRPr="00537108">
                                <w:rPr>
                                  <w:rFonts w:eastAsia="Calibri" w:cs="Arial"/>
                                  <w:szCs w:val="20"/>
                                </w:rPr>
                                <w:t xml:space="preserve">) Če se podatki o številu invalidov iz vloge razlikujejo od števila invalidov po podatkih </w:t>
                              </w:r>
                              <w:r w:rsidR="00B01114" w:rsidRPr="00537108">
                                <w:rPr>
                                  <w:rFonts w:eastAsia="Calibri" w:cs="Arial"/>
                                  <w:szCs w:val="20"/>
                                </w:rPr>
                                <w:t>Z</w:t>
                              </w:r>
                              <w:r w:rsidR="00BE1575" w:rsidRPr="00537108">
                                <w:rPr>
                                  <w:rFonts w:eastAsia="Calibri" w:cs="Arial"/>
                                  <w:szCs w:val="20"/>
                                </w:rPr>
                                <w:t>avoda</w:t>
                              </w:r>
                              <w:r w:rsidR="00B01114" w:rsidRPr="00537108">
                                <w:rPr>
                                  <w:rFonts w:eastAsia="Calibri" w:cs="Arial"/>
                                  <w:szCs w:val="20"/>
                                </w:rPr>
                                <w:t xml:space="preserve"> za zdravstveno zavarovanje </w:t>
                              </w:r>
                              <w:r w:rsidR="009C4753" w:rsidRPr="00537108">
                                <w:rPr>
                                  <w:rFonts w:eastAsia="Calibri" w:cs="Arial"/>
                                  <w:szCs w:val="20"/>
                                </w:rPr>
                                <w:t>S</w:t>
                              </w:r>
                              <w:r w:rsidR="00B01114" w:rsidRPr="00537108">
                                <w:rPr>
                                  <w:rFonts w:eastAsia="Calibri" w:cs="Arial"/>
                                  <w:szCs w:val="20"/>
                                </w:rPr>
                                <w:t>lovenije</w:t>
                              </w:r>
                              <w:r w:rsidR="00BE1575" w:rsidRPr="00537108">
                                <w:rPr>
                                  <w:rFonts w:eastAsia="Calibri" w:cs="Arial"/>
                                  <w:szCs w:val="20"/>
                                </w:rPr>
                                <w:t xml:space="preserve">, se lahko pravica prizna največ za število invalidov iz vloge, ki ne presega števila invalidov po podatkih </w:t>
                              </w:r>
                              <w:r w:rsidR="00B01114" w:rsidRPr="00537108">
                                <w:rPr>
                                  <w:rFonts w:eastAsia="Calibri" w:cs="Arial"/>
                                  <w:szCs w:val="20"/>
                                </w:rPr>
                                <w:t>Zavoda za zdravstveno zavarovanje Slovenije</w:t>
                              </w:r>
                              <w:r w:rsidR="00BE1575" w:rsidRPr="00537108">
                                <w:rPr>
                                  <w:rFonts w:eastAsia="Calibri" w:cs="Arial"/>
                                  <w:szCs w:val="20"/>
                                </w:rPr>
                                <w:t xml:space="preserve">.  Naknadno usklajevanje podatkov iz uradnih evidenc upravičenca z uradnimi podatki Zavoda </w:t>
                              </w:r>
                              <w:r w:rsidR="00B01114" w:rsidRPr="00537108">
                                <w:rPr>
                                  <w:rFonts w:eastAsia="Calibri" w:cs="Arial"/>
                                  <w:szCs w:val="20"/>
                                </w:rPr>
                                <w:t>za zdravstveno zavarovanje Slovenije</w:t>
                              </w:r>
                              <w:r w:rsidR="00BE1575" w:rsidRPr="00537108">
                                <w:rPr>
                                  <w:rFonts w:eastAsia="Calibri" w:cs="Arial"/>
                                  <w:szCs w:val="20"/>
                                </w:rPr>
                                <w:t xml:space="preserve"> ne more vplivati na podatke iz že oddane vloge.</w:t>
                              </w:r>
                            </w:p>
                            <w:p w14:paraId="3CC468D5" w14:textId="62761C87" w:rsidR="00BE1575" w:rsidRPr="00537108" w:rsidRDefault="00A07DC4" w:rsidP="009201F6">
                              <w:pPr>
                                <w:autoSpaceDE w:val="0"/>
                                <w:autoSpaceDN w:val="0"/>
                                <w:adjustRightInd w:val="0"/>
                                <w:spacing w:after="240" w:line="276" w:lineRule="auto"/>
                                <w:jc w:val="both"/>
                                <w:rPr>
                                  <w:rFonts w:eastAsia="Calibri" w:cs="Arial"/>
                                  <w:szCs w:val="20"/>
                                </w:rPr>
                              </w:pPr>
                              <w:r w:rsidRPr="00537108">
                                <w:rPr>
                                  <w:rFonts w:eastAsia="Calibri" w:cs="Arial"/>
                                  <w:szCs w:val="20"/>
                                </w:rPr>
                                <w:t>(8</w:t>
                              </w:r>
                              <w:r w:rsidR="00BE1575" w:rsidRPr="00537108">
                                <w:rPr>
                                  <w:rFonts w:eastAsia="Calibri" w:cs="Arial"/>
                                  <w:szCs w:val="20"/>
                                </w:rPr>
                                <w:t>) Izplačilo se izvede v roku 30 dni od odpreme.</w:t>
                              </w:r>
                            </w:p>
                            <w:p w14:paraId="7B4794CD" w14:textId="7A299449" w:rsidR="00911021" w:rsidRPr="00537108" w:rsidRDefault="006D137E" w:rsidP="009201F6">
                              <w:pPr>
                                <w:autoSpaceDE w:val="0"/>
                                <w:autoSpaceDN w:val="0"/>
                                <w:adjustRightInd w:val="0"/>
                                <w:spacing w:line="276" w:lineRule="auto"/>
                                <w:jc w:val="both"/>
                                <w:rPr>
                                  <w:rFonts w:eastAsia="Calibri" w:cs="Arial"/>
                                  <w:szCs w:val="20"/>
                                </w:rPr>
                              </w:pPr>
                              <w:r w:rsidRPr="00537108">
                                <w:rPr>
                                  <w:rFonts w:eastAsia="Calibri" w:cs="Arial"/>
                                  <w:szCs w:val="20"/>
                                </w:rPr>
                                <w:t>(9) Invalidska podjetja in zaposlitveni centri morajo izplačati krizni dodatek tudi zaposlenim delavcem, ki niso invalidi, za čas, ko delajo. Sredstva za izplačilo kriznega dodatka zagotovijo iz naslova oprostitev in olajšav, ki jih imajo na podlagi 74. člena Zakona o zaposlitveni rehabilitaciji in zaposlovanju invalidov Uradni list RS, št. 16/07 – uradno prečiščeno besedilo, 87/11, 96/12 – ZPIZ-2 in 98/14).«.</w:t>
                              </w:r>
                            </w:p>
                            <w:p w14:paraId="282AA6F0" w14:textId="77777777" w:rsidR="00D42973" w:rsidRPr="00537108" w:rsidRDefault="00D42973" w:rsidP="009201F6">
                              <w:pPr>
                                <w:autoSpaceDE w:val="0"/>
                                <w:autoSpaceDN w:val="0"/>
                                <w:adjustRightInd w:val="0"/>
                                <w:spacing w:line="276" w:lineRule="auto"/>
                                <w:jc w:val="both"/>
                                <w:rPr>
                                  <w:rFonts w:eastAsia="Calibri" w:cs="Arial"/>
                                  <w:szCs w:val="20"/>
                                </w:rPr>
                              </w:pPr>
                            </w:p>
                            <w:p w14:paraId="3CC468DF" w14:textId="77777777" w:rsidR="00553F97" w:rsidRPr="00537108" w:rsidRDefault="00553F97"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3CC468E0" w14:textId="77777777" w:rsidR="00553F97" w:rsidRPr="00537108" w:rsidRDefault="00553F97" w:rsidP="009201F6">
                              <w:pPr>
                                <w:spacing w:line="276" w:lineRule="auto"/>
                                <w:jc w:val="both"/>
                                <w:rPr>
                                  <w:rFonts w:eastAsia="Arial" w:cs="Arial"/>
                                  <w:szCs w:val="20"/>
                                </w:rPr>
                              </w:pPr>
                            </w:p>
                            <w:p w14:paraId="3CC468E1" w14:textId="77777777" w:rsidR="005802BC" w:rsidRPr="00537108" w:rsidRDefault="00037C74" w:rsidP="009201F6">
                              <w:pPr>
                                <w:spacing w:after="240" w:line="276" w:lineRule="auto"/>
                                <w:jc w:val="both"/>
                                <w:rPr>
                                  <w:rFonts w:cs="Arial"/>
                                  <w:szCs w:val="20"/>
                                </w:rPr>
                              </w:pPr>
                              <w:r w:rsidRPr="00537108">
                                <w:rPr>
                                  <w:rFonts w:eastAsia="Arial" w:cs="Arial"/>
                                  <w:szCs w:val="20"/>
                                </w:rPr>
                                <w:t xml:space="preserve">V 34. členu se </w:t>
                              </w:r>
                              <w:r w:rsidR="005802BC" w:rsidRPr="00537108">
                                <w:rPr>
                                  <w:rFonts w:cs="Arial"/>
                                  <w:szCs w:val="20"/>
                                </w:rPr>
                                <w:t>prvi odstavek spremeni tako, da se glasi:</w:t>
                              </w:r>
                            </w:p>
                            <w:p w14:paraId="3CC468E2" w14:textId="77777777" w:rsidR="005802BC" w:rsidRPr="00537108" w:rsidRDefault="005802BC" w:rsidP="009201F6">
                              <w:pPr>
                                <w:spacing w:after="240" w:line="276" w:lineRule="auto"/>
                                <w:jc w:val="both"/>
                                <w:rPr>
                                  <w:rFonts w:cs="Arial"/>
                                  <w:szCs w:val="20"/>
                                </w:rPr>
                              </w:pPr>
                              <w:r w:rsidRPr="00537108">
                                <w:rPr>
                                  <w:rFonts w:cs="Arial"/>
                                  <w:szCs w:val="20"/>
                                </w:rPr>
                                <w:t xml:space="preserve">»(1) </w:t>
                              </w:r>
                              <w:r w:rsidRPr="00537108">
                                <w:rPr>
                                  <w:rFonts w:cs="Arial"/>
                                  <w:szCs w:val="20"/>
                                  <w:lang w:val="x-none"/>
                                </w:rPr>
                                <w:t>Upravičenec do izredne pomoči v obliki mesečnega temeljnega dohodka je upravičenec, ki zaradi epidemije ne more opravljati dejavnosti ali jo opravlja v bistveno zmanjšanem obsegu, in sicer:</w:t>
                              </w:r>
                            </w:p>
                            <w:p w14:paraId="3CC468E3" w14:textId="0FAF0907" w:rsidR="005802BC" w:rsidRPr="00537108" w:rsidRDefault="005802BC" w:rsidP="009201F6">
                              <w:pPr>
                                <w:spacing w:after="240" w:line="276" w:lineRule="auto"/>
                                <w:jc w:val="both"/>
                                <w:rPr>
                                  <w:rFonts w:cs="Arial"/>
                                  <w:szCs w:val="20"/>
                                </w:rPr>
                              </w:pPr>
                              <w:r w:rsidRPr="00537108">
                                <w:rPr>
                                  <w:rFonts w:cs="Arial"/>
                                  <w:szCs w:val="20"/>
                                </w:rPr>
                                <w:t xml:space="preserve">-        samozaposleni, ki na dan uveljavitve tega zakona opravlja dejavnost in je v obvezno pokojninsko in invalidsko zavarovanje vključen na podlagi 15. člena ZPIZ-2, </w:t>
                              </w:r>
                            </w:p>
                            <w:p w14:paraId="3CC468E4" w14:textId="77777777" w:rsidR="005802BC" w:rsidRPr="00537108" w:rsidRDefault="005802BC" w:rsidP="009201F6">
                              <w:pPr>
                                <w:spacing w:after="240" w:line="276" w:lineRule="auto"/>
                                <w:jc w:val="both"/>
                                <w:rPr>
                                  <w:rFonts w:cs="Arial"/>
                                  <w:szCs w:val="20"/>
                                </w:rPr>
                              </w:pPr>
                              <w:r w:rsidRPr="00537108">
                                <w:rPr>
                                  <w:rFonts w:cs="Arial"/>
                                  <w:szCs w:val="20"/>
                                </w:rPr>
                                <w:t xml:space="preserve">-        verski uslužbenec registrirane cerkve ali druge verske skupnosti, ki je na dan uveljavitve tega zakona vključen v obvezno pokojninsko in invalidsko zavarovanje na podlagi šestega odstavka 19. člena ZPIZ-2 in ima na podlagi 27. člena Zakona o verski svobodi (Uradni list RS, št. 14/07, 46/10 – </w:t>
                              </w:r>
                              <w:proofErr w:type="spellStart"/>
                              <w:r w:rsidRPr="00537108">
                                <w:rPr>
                                  <w:rFonts w:cs="Arial"/>
                                  <w:szCs w:val="20"/>
                                </w:rPr>
                                <w:t>odl</w:t>
                              </w:r>
                              <w:proofErr w:type="spellEnd"/>
                              <w:r w:rsidRPr="00537108">
                                <w:rPr>
                                  <w:rFonts w:cs="Arial"/>
                                  <w:szCs w:val="20"/>
                                </w:rPr>
                                <w:t>. US, 40/12 – ZUJF in 100/13) pravico do namenske državne finančne pomoči iz državnega proračuna za pokritje prispevkov za socialno varnost, in</w:t>
                              </w:r>
                            </w:p>
                            <w:p w14:paraId="3CC468E5" w14:textId="2060F291" w:rsidR="005802BC" w:rsidRPr="00537108" w:rsidRDefault="005802BC" w:rsidP="009201F6">
                              <w:pPr>
                                <w:spacing w:after="240" w:line="276" w:lineRule="auto"/>
                                <w:jc w:val="both"/>
                                <w:rPr>
                                  <w:rFonts w:eastAsia="Arial" w:cs="Arial"/>
                                  <w:szCs w:val="20"/>
                                </w:rPr>
                              </w:pPr>
                              <w:r w:rsidRPr="00537108">
                                <w:rPr>
                                  <w:rFonts w:cs="Arial"/>
                                  <w:szCs w:val="20"/>
                                </w:rPr>
                                <w:t>-        kmet, ki je na dan uveljavitve tega zakona v obvezno pokojninsko in invalidsko zavarovanje vključen na podlagi 17. člena  ali petega odstavka 25. člena ZPIZ-2.«.</w:t>
                              </w:r>
                            </w:p>
                            <w:p w14:paraId="3CC468E7" w14:textId="24176F25" w:rsidR="00037C74" w:rsidRPr="00537108" w:rsidRDefault="005802BC" w:rsidP="009201F6">
                              <w:pPr>
                                <w:spacing w:after="240" w:line="276" w:lineRule="auto"/>
                                <w:jc w:val="both"/>
                                <w:rPr>
                                  <w:rFonts w:eastAsia="Arial" w:cs="Arial"/>
                                  <w:szCs w:val="20"/>
                                </w:rPr>
                              </w:pPr>
                              <w:r w:rsidRPr="00537108">
                                <w:rPr>
                                  <w:rFonts w:eastAsia="Arial" w:cs="Arial"/>
                                  <w:szCs w:val="20"/>
                                </w:rPr>
                                <w:t>V</w:t>
                              </w:r>
                              <w:r w:rsidR="00037C74" w:rsidRPr="00537108">
                                <w:rPr>
                                  <w:rFonts w:eastAsia="Arial" w:cs="Arial"/>
                                  <w:szCs w:val="20"/>
                                </w:rPr>
                                <w:t xml:space="preserve"> drugem odstavku </w:t>
                              </w:r>
                              <w:r w:rsidR="00CF18B0" w:rsidRPr="00537108">
                                <w:rPr>
                                  <w:rFonts w:eastAsia="Arial" w:cs="Arial"/>
                                  <w:szCs w:val="20"/>
                                </w:rPr>
                                <w:t xml:space="preserve">se </w:t>
                              </w:r>
                              <w:r w:rsidR="00037C74" w:rsidRPr="00537108">
                                <w:rPr>
                                  <w:rFonts w:eastAsia="Arial" w:cs="Arial"/>
                                  <w:szCs w:val="20"/>
                                </w:rPr>
                                <w:t>za besedilo</w:t>
                              </w:r>
                              <w:r w:rsidR="003E2852" w:rsidRPr="00537108">
                                <w:rPr>
                                  <w:rFonts w:eastAsia="Arial" w:cs="Arial"/>
                                  <w:szCs w:val="20"/>
                                </w:rPr>
                                <w:t>m</w:t>
                              </w:r>
                              <w:r w:rsidR="00037C74" w:rsidRPr="00537108">
                                <w:rPr>
                                  <w:rFonts w:eastAsia="Arial" w:cs="Arial"/>
                                  <w:szCs w:val="20"/>
                                </w:rPr>
                                <w:t xml:space="preserve"> »poslovodne osebe« doda vejica in črta besedilo »v gospodarski družbi«.</w:t>
                              </w:r>
                            </w:p>
                            <w:p w14:paraId="3CC468E9" w14:textId="0F50A870" w:rsidR="002325A9" w:rsidRPr="00537108" w:rsidRDefault="002325A9" w:rsidP="009201F6">
                              <w:pPr>
                                <w:spacing w:after="240" w:line="276" w:lineRule="auto"/>
                                <w:jc w:val="both"/>
                                <w:rPr>
                                  <w:rFonts w:cs="Arial"/>
                                  <w:szCs w:val="20"/>
                                </w:rPr>
                              </w:pPr>
                              <w:r w:rsidRPr="00537108">
                                <w:rPr>
                                  <w:rFonts w:cs="Arial"/>
                                  <w:szCs w:val="20"/>
                                </w:rPr>
                                <w:t xml:space="preserve">Za tretjim odstavkom se doda nov četrti odstavek, ki se glasi: </w:t>
                              </w:r>
                            </w:p>
                            <w:p w14:paraId="3CC468EA" w14:textId="5BED6AE7" w:rsidR="002325A9" w:rsidRPr="00537108" w:rsidRDefault="002325A9" w:rsidP="009201F6">
                              <w:pPr>
                                <w:spacing w:after="240" w:line="276" w:lineRule="auto"/>
                                <w:jc w:val="both"/>
                                <w:rPr>
                                  <w:rFonts w:cs="Arial"/>
                                  <w:szCs w:val="20"/>
                                </w:rPr>
                              </w:pPr>
                              <w:r w:rsidRPr="00537108">
                                <w:rPr>
                                  <w:rFonts w:cs="Arial"/>
                                  <w:szCs w:val="20"/>
                                </w:rPr>
                                <w:t xml:space="preserve">»(4) Če upravičenci iz prvega in drugega odstavka tega člena v zavarovanje na podlagah 15., 16., 17. člena in petega odstavka 25. člena ZPIZ-2 </w:t>
                              </w:r>
                              <w:r w:rsidR="007D4090" w:rsidRPr="00537108">
                                <w:rPr>
                                  <w:rFonts w:cs="Arial"/>
                                  <w:szCs w:val="20"/>
                                </w:rPr>
                                <w:t xml:space="preserve">ter šestega odstavka 19. člena ZPIZ-2 </w:t>
                              </w:r>
                              <w:r w:rsidRPr="00537108">
                                <w:rPr>
                                  <w:rFonts w:cs="Arial"/>
                                  <w:szCs w:val="20"/>
                                </w:rPr>
                                <w:t>za posamezni mesec niso vključeni za celotni mesec ali za polni zavarovalni čas, so upravičeni do sorazmernega dela izredne pomoči v obliki mesečnega temeljnega dohodka po prejšnjem odstavku glede na delež vključitve v zavarovanje za posamezni mesec oziroma</w:t>
                              </w:r>
                              <w:r w:rsidRPr="00537108" w:rsidDel="006D137E">
                                <w:rPr>
                                  <w:rFonts w:cs="Arial"/>
                                  <w:szCs w:val="20"/>
                                </w:rPr>
                                <w:t xml:space="preserve"> </w:t>
                              </w:r>
                              <w:r w:rsidRPr="00537108">
                                <w:rPr>
                                  <w:rFonts w:cs="Arial"/>
                                  <w:szCs w:val="20"/>
                                </w:rPr>
                                <w:t>do polnega zavarovalnega časa po teh podlagah. Delež vključitve v zavarovanje za posamezni mesec oziroma do polnega zavarovalnega časa po teh podlagah se za posamezni mesec določi upoštevaje povprečno dnevno število ur vključitve v zavarovanje v posameznem mesecu.</w:t>
                              </w:r>
                              <w:r w:rsidR="00CF18B0" w:rsidRPr="00537108">
                                <w:rPr>
                                  <w:rFonts w:cs="Arial"/>
                                  <w:szCs w:val="20"/>
                                </w:rPr>
                                <w:t>«.</w:t>
                              </w:r>
                            </w:p>
                            <w:p w14:paraId="3CC468ED" w14:textId="426F694F" w:rsidR="001E0226" w:rsidRPr="00537108" w:rsidRDefault="001E0226" w:rsidP="009201F6">
                              <w:pPr>
                                <w:spacing w:after="240" w:line="276" w:lineRule="auto"/>
                                <w:jc w:val="both"/>
                                <w:rPr>
                                  <w:rFonts w:eastAsia="Arial" w:cs="Arial"/>
                                  <w:szCs w:val="20"/>
                                </w:rPr>
                              </w:pPr>
                              <w:r w:rsidRPr="00537108">
                                <w:rPr>
                                  <w:rFonts w:eastAsia="Arial" w:cs="Arial"/>
                                  <w:szCs w:val="20"/>
                                </w:rPr>
                                <w:t xml:space="preserve">V </w:t>
                              </w:r>
                              <w:r w:rsidR="005F7140">
                                <w:rPr>
                                  <w:rFonts w:eastAsia="Arial" w:cs="Arial"/>
                                  <w:szCs w:val="20"/>
                                </w:rPr>
                                <w:t xml:space="preserve">dosedanjem </w:t>
                              </w:r>
                              <w:r w:rsidRPr="00537108">
                                <w:rPr>
                                  <w:rFonts w:eastAsia="Arial" w:cs="Arial"/>
                                  <w:szCs w:val="20"/>
                                </w:rPr>
                                <w:t>četrtem odstavku</w:t>
                              </w:r>
                              <w:r w:rsidR="002325A9" w:rsidRPr="00537108">
                                <w:rPr>
                                  <w:rFonts w:eastAsia="Arial" w:cs="Arial"/>
                                  <w:szCs w:val="20"/>
                                </w:rPr>
                                <w:t xml:space="preserve">, ki postane </w:t>
                              </w:r>
                              <w:r w:rsidR="006D137E" w:rsidRPr="00537108">
                                <w:rPr>
                                  <w:rFonts w:eastAsia="Arial" w:cs="Arial"/>
                                  <w:szCs w:val="20"/>
                                </w:rPr>
                                <w:t>peti</w:t>
                              </w:r>
                              <w:r w:rsidR="002325A9" w:rsidRPr="00537108">
                                <w:rPr>
                                  <w:rFonts w:eastAsia="Arial" w:cs="Arial"/>
                                  <w:szCs w:val="20"/>
                                </w:rPr>
                                <w:t xml:space="preserve"> odstavek,</w:t>
                              </w:r>
                              <w:r w:rsidRPr="00537108">
                                <w:rPr>
                                  <w:rFonts w:eastAsia="Arial" w:cs="Arial"/>
                                  <w:szCs w:val="20"/>
                                </w:rPr>
                                <w:t xml:space="preserve"> se besedilo »na dan uveljavitve tega zakona« </w:t>
                              </w:r>
                              <w:r w:rsidRPr="00537108">
                                <w:rPr>
                                  <w:rFonts w:eastAsia="Arial" w:cs="Arial"/>
                                  <w:szCs w:val="20"/>
                                </w:rPr>
                                <w:lastRenderedPageBreak/>
                                <w:t>nadomesti z besedilom »na dan vložitve vloge</w:t>
                              </w:r>
                              <w:r w:rsidR="00B10F45" w:rsidRPr="00537108">
                                <w:rPr>
                                  <w:rFonts w:eastAsia="Arial" w:cs="Arial"/>
                                  <w:szCs w:val="20"/>
                                </w:rPr>
                                <w:t>«</w:t>
                              </w:r>
                              <w:r w:rsidRPr="00537108">
                                <w:rPr>
                                  <w:rFonts w:eastAsia="Arial" w:cs="Arial"/>
                                  <w:szCs w:val="20"/>
                                </w:rPr>
                                <w:t>.</w:t>
                              </w:r>
                            </w:p>
                            <w:p w14:paraId="3CC468EF" w14:textId="51B72F27" w:rsidR="00037C74" w:rsidRPr="00537108" w:rsidRDefault="005F7140" w:rsidP="009201F6">
                              <w:pPr>
                                <w:spacing w:after="240" w:line="276" w:lineRule="auto"/>
                                <w:jc w:val="both"/>
                                <w:rPr>
                                  <w:rFonts w:eastAsia="Arial" w:cs="Arial"/>
                                  <w:szCs w:val="20"/>
                                </w:rPr>
                              </w:pPr>
                              <w:r>
                                <w:rPr>
                                  <w:rFonts w:eastAsia="Arial" w:cs="Arial"/>
                                  <w:szCs w:val="20"/>
                                </w:rPr>
                                <w:t xml:space="preserve">Za petim odstavkom </w:t>
                              </w:r>
                              <w:r w:rsidR="00037C74" w:rsidRPr="00537108">
                                <w:rPr>
                                  <w:rFonts w:eastAsia="Arial" w:cs="Arial"/>
                                  <w:szCs w:val="20"/>
                                </w:rPr>
                                <w:t>se doda nov</w:t>
                              </w:r>
                              <w:r w:rsidR="00CF18B0" w:rsidRPr="00537108">
                                <w:rPr>
                                  <w:rFonts w:eastAsia="Arial" w:cs="Arial"/>
                                  <w:szCs w:val="20"/>
                                </w:rPr>
                                <w:t xml:space="preserve"> </w:t>
                              </w:r>
                              <w:r w:rsidR="00037C74" w:rsidRPr="00537108">
                                <w:rPr>
                                  <w:rFonts w:eastAsia="Arial" w:cs="Arial"/>
                                  <w:szCs w:val="20"/>
                                </w:rPr>
                                <w:t>šesti odstavek, ki se glasi:</w:t>
                              </w:r>
                            </w:p>
                            <w:p w14:paraId="3CC468F4" w14:textId="3369886E" w:rsidR="00037C74" w:rsidRPr="00537108" w:rsidRDefault="00CF18B0" w:rsidP="009201F6">
                              <w:pPr>
                                <w:spacing w:line="276" w:lineRule="auto"/>
                                <w:jc w:val="both"/>
                                <w:rPr>
                                  <w:rFonts w:eastAsia="Arial" w:cs="Arial"/>
                                  <w:szCs w:val="20"/>
                                </w:rPr>
                              </w:pPr>
                              <w:r w:rsidRPr="00537108">
                                <w:rPr>
                                  <w:rFonts w:eastAsia="Arial" w:cs="Arial"/>
                                  <w:szCs w:val="20"/>
                                </w:rPr>
                                <w:t>»</w:t>
                              </w:r>
                              <w:r w:rsidR="00037C74" w:rsidRPr="00537108">
                                <w:rPr>
                                  <w:rFonts w:eastAsia="Arial" w:cs="Arial"/>
                                  <w:szCs w:val="20"/>
                                </w:rPr>
                                <w:t>(</w:t>
                              </w:r>
                              <w:r w:rsidR="001B7922" w:rsidRPr="00537108">
                                <w:rPr>
                                  <w:rFonts w:eastAsia="Arial" w:cs="Arial"/>
                                  <w:szCs w:val="20"/>
                                </w:rPr>
                                <w:t>6</w:t>
                              </w:r>
                              <w:r w:rsidR="00037C74" w:rsidRPr="00537108">
                                <w:rPr>
                                  <w:rFonts w:eastAsia="Arial" w:cs="Arial"/>
                                  <w:szCs w:val="20"/>
                                </w:rPr>
                                <w:t>) Mesečni temeljni dohodek je oproščen plačila vseh davkov in prispevkov.«</w:t>
                              </w:r>
                              <w:r w:rsidR="00C92908" w:rsidRPr="00537108">
                                <w:rPr>
                                  <w:rFonts w:eastAsia="Arial" w:cs="Arial"/>
                                  <w:szCs w:val="20"/>
                                </w:rPr>
                                <w:t>.</w:t>
                              </w:r>
                            </w:p>
                            <w:p w14:paraId="3CC46900" w14:textId="3848F53E" w:rsidR="001109DE" w:rsidRPr="00537108" w:rsidRDefault="001109DE" w:rsidP="009201F6">
                              <w:pPr>
                                <w:spacing w:line="276" w:lineRule="auto"/>
                                <w:jc w:val="both"/>
                                <w:rPr>
                                  <w:rFonts w:eastAsia="Arial" w:cs="Arial"/>
                                  <w:szCs w:val="20"/>
                                </w:rPr>
                              </w:pPr>
                            </w:p>
                            <w:p w14:paraId="3CC46901" w14:textId="77777777" w:rsidR="00037C74" w:rsidRPr="00537108" w:rsidRDefault="004F5C66" w:rsidP="009201F6">
                              <w:pPr>
                                <w:pStyle w:val="Odstavekseznama"/>
                                <w:numPr>
                                  <w:ilvl w:val="0"/>
                                  <w:numId w:val="61"/>
                                </w:numPr>
                                <w:spacing w:line="276" w:lineRule="auto"/>
                                <w:contextualSpacing w:val="0"/>
                                <w:jc w:val="center"/>
                                <w:rPr>
                                  <w:rFonts w:ascii="Arial" w:eastAsia="Arial" w:hAnsi="Arial" w:cs="Arial"/>
                                  <w:sz w:val="20"/>
                                  <w:szCs w:val="20"/>
                                  <w:u w:val="single"/>
                                </w:rPr>
                              </w:pPr>
                              <w:r w:rsidRPr="00537108">
                                <w:rPr>
                                  <w:rFonts w:ascii="Arial" w:eastAsia="Arial" w:hAnsi="Arial" w:cs="Arial"/>
                                  <w:sz w:val="20"/>
                                  <w:szCs w:val="20"/>
                                </w:rPr>
                                <w:t>člen</w:t>
                              </w:r>
                            </w:p>
                            <w:p w14:paraId="3CC46902" w14:textId="77777777" w:rsidR="004F5C66" w:rsidRPr="00537108" w:rsidRDefault="004F5C66" w:rsidP="009201F6">
                              <w:pPr>
                                <w:spacing w:line="276" w:lineRule="auto"/>
                                <w:jc w:val="both"/>
                                <w:rPr>
                                  <w:rFonts w:eastAsia="Arial" w:cs="Arial"/>
                                  <w:b/>
                                  <w:szCs w:val="20"/>
                                  <w:u w:val="single"/>
                                </w:rPr>
                              </w:pPr>
                            </w:p>
                            <w:p w14:paraId="3CC46903" w14:textId="77777777" w:rsidR="00673554" w:rsidRPr="00537108" w:rsidRDefault="00215B1C" w:rsidP="009201F6">
                              <w:pPr>
                                <w:spacing w:after="240" w:line="276" w:lineRule="auto"/>
                                <w:jc w:val="both"/>
                                <w:rPr>
                                  <w:rFonts w:eastAsia="Arial" w:cs="Arial"/>
                                  <w:szCs w:val="20"/>
                                </w:rPr>
                              </w:pPr>
                              <w:r w:rsidRPr="00537108">
                                <w:rPr>
                                  <w:rFonts w:eastAsia="Arial" w:cs="Arial"/>
                                  <w:szCs w:val="20"/>
                                </w:rPr>
                                <w:t xml:space="preserve">V 35. členu se drugi odstavek </w:t>
                              </w:r>
                              <w:r w:rsidR="00673554" w:rsidRPr="00537108">
                                <w:rPr>
                                  <w:rFonts w:eastAsia="Arial" w:cs="Arial"/>
                                  <w:szCs w:val="20"/>
                                </w:rPr>
                                <w:t>spremeni tako, da se glasi:</w:t>
                              </w:r>
                            </w:p>
                            <w:p w14:paraId="3CC46904" w14:textId="77777777" w:rsidR="00673554" w:rsidRPr="00537108" w:rsidRDefault="00673554" w:rsidP="009201F6">
                              <w:pPr>
                                <w:spacing w:after="240" w:line="276" w:lineRule="auto"/>
                                <w:jc w:val="both"/>
                                <w:rPr>
                                  <w:rFonts w:eastAsia="Arial" w:cs="Arial"/>
                                  <w:szCs w:val="20"/>
                                </w:rPr>
                              </w:pPr>
                              <w:r w:rsidRPr="00537108">
                                <w:rPr>
                                  <w:rFonts w:eastAsia="Arial" w:cs="Arial"/>
                                  <w:szCs w:val="20"/>
                                </w:rPr>
                                <w:t>»</w:t>
                              </w:r>
                              <w:r w:rsidR="00215B1C" w:rsidRPr="00537108">
                                <w:rPr>
                                  <w:rFonts w:eastAsia="Arial" w:cs="Arial"/>
                                  <w:szCs w:val="20"/>
                                </w:rPr>
                                <w:t xml:space="preserve">(2) </w:t>
                              </w:r>
                              <w:r w:rsidR="002D0EBB" w:rsidRPr="00537108">
                                <w:rPr>
                                  <w:rFonts w:eastAsia="Arial" w:cs="Arial"/>
                                  <w:szCs w:val="20"/>
                                </w:rPr>
                                <w:t>Upravičenec izj</w:t>
                              </w:r>
                              <w:r w:rsidRPr="00537108">
                                <w:rPr>
                                  <w:rFonts w:eastAsia="Arial" w:cs="Arial"/>
                                  <w:szCs w:val="20"/>
                                </w:rPr>
                                <w:t xml:space="preserve">avo iz prejšnjega odstavka poda na podlagi lastne </w:t>
                              </w:r>
                              <w:r w:rsidR="002D0EBB" w:rsidRPr="00537108">
                                <w:rPr>
                                  <w:rFonts w:eastAsia="Arial" w:cs="Arial"/>
                                  <w:szCs w:val="20"/>
                                </w:rPr>
                                <w:t>ocene poslovanja, upoštevaje 3</w:t>
                              </w:r>
                              <w:r w:rsidRPr="00537108">
                                <w:rPr>
                                  <w:rFonts w:eastAsia="Arial" w:cs="Arial"/>
                                  <w:szCs w:val="20"/>
                                </w:rPr>
                                <w:t>7. člen tega zakona.«.</w:t>
                              </w:r>
                            </w:p>
                            <w:p w14:paraId="3CC46906" w14:textId="2F4EE973" w:rsidR="00037C74" w:rsidRPr="00537108" w:rsidRDefault="005F7140" w:rsidP="009201F6">
                              <w:pPr>
                                <w:spacing w:after="240" w:line="276" w:lineRule="auto"/>
                                <w:jc w:val="both"/>
                                <w:rPr>
                                  <w:rFonts w:eastAsia="Arial" w:cs="Arial"/>
                                  <w:szCs w:val="20"/>
                                </w:rPr>
                              </w:pPr>
                              <w:r>
                                <w:rPr>
                                  <w:rFonts w:eastAsia="Arial" w:cs="Arial"/>
                                  <w:szCs w:val="20"/>
                                </w:rPr>
                                <w:t>Za šestim odstavkom</w:t>
                              </w:r>
                              <w:r w:rsidR="00215B1C" w:rsidRPr="00537108">
                                <w:rPr>
                                  <w:rFonts w:eastAsia="Arial" w:cs="Arial"/>
                                  <w:szCs w:val="20"/>
                                </w:rPr>
                                <w:t xml:space="preserve"> se doda nov sedmi </w:t>
                              </w:r>
                              <w:r w:rsidR="00037C74" w:rsidRPr="00537108">
                                <w:rPr>
                                  <w:rFonts w:eastAsia="Arial" w:cs="Arial"/>
                                  <w:szCs w:val="20"/>
                                </w:rPr>
                                <w:t>odstavek, ki se glasi:</w:t>
                              </w:r>
                            </w:p>
                            <w:p w14:paraId="3CC46907" w14:textId="77777777" w:rsidR="00037C74" w:rsidRPr="00537108" w:rsidRDefault="00215B1C" w:rsidP="009201F6">
                              <w:pPr>
                                <w:spacing w:line="276" w:lineRule="auto"/>
                                <w:jc w:val="both"/>
                                <w:rPr>
                                  <w:rFonts w:eastAsia="Arial" w:cs="Arial"/>
                                  <w:szCs w:val="20"/>
                                </w:rPr>
                              </w:pPr>
                              <w:r w:rsidRPr="00537108">
                                <w:rPr>
                                  <w:rFonts w:eastAsia="Arial" w:cs="Arial"/>
                                  <w:szCs w:val="20"/>
                                </w:rPr>
                                <w:t>»(7</w:t>
                              </w:r>
                              <w:r w:rsidR="00037C74" w:rsidRPr="00537108">
                                <w:rPr>
                                  <w:rFonts w:eastAsia="Arial" w:cs="Arial"/>
                                  <w:szCs w:val="20"/>
                                </w:rPr>
                                <w:t>) V primeru podaljšanja ukrepov v skladu z drugim odstavkom 20. člena tega zakona se izplača mesečni temeljni dohodek tudi za mesec junij. Za pridobitev pravice do izplačila mesečnega temeljnega dohodka za mesec junij 2020 se smiselno uporabljajo določbe tega člena. Izjavo za mesec junij 2020 upravičenec vloži do 30. junija 2020, Finančna uprava Republike Slovenije pa mesečni temeljni dohodek nakaže do 10. julija 2020.«.</w:t>
                              </w:r>
                            </w:p>
                            <w:p w14:paraId="3CC4690D" w14:textId="77777777" w:rsidR="00C23135" w:rsidRPr="00537108" w:rsidRDefault="00C23135" w:rsidP="009201F6">
                              <w:pPr>
                                <w:spacing w:line="276" w:lineRule="auto"/>
                                <w:jc w:val="both"/>
                                <w:rPr>
                                  <w:rFonts w:eastAsia="Arial" w:cs="Arial"/>
                                  <w:szCs w:val="20"/>
                                </w:rPr>
                              </w:pPr>
                            </w:p>
                            <w:p w14:paraId="3CC4690E" w14:textId="77777777" w:rsidR="00BE1575" w:rsidRPr="00537108" w:rsidRDefault="004C4E9A"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3CC4690F" w14:textId="77777777" w:rsidR="00C23135" w:rsidRPr="00537108" w:rsidRDefault="00C23135" w:rsidP="009201F6">
                              <w:pPr>
                                <w:spacing w:line="276" w:lineRule="auto"/>
                                <w:jc w:val="both"/>
                                <w:rPr>
                                  <w:rFonts w:cs="Arial"/>
                                  <w:szCs w:val="20"/>
                                </w:rPr>
                              </w:pPr>
                            </w:p>
                            <w:p w14:paraId="3CC46910" w14:textId="77777777" w:rsidR="00695458" w:rsidRPr="00537108" w:rsidRDefault="00695458" w:rsidP="009201F6">
                              <w:pPr>
                                <w:spacing w:line="276" w:lineRule="auto"/>
                                <w:jc w:val="both"/>
                                <w:rPr>
                                  <w:rFonts w:cs="Arial"/>
                                  <w:szCs w:val="20"/>
                                </w:rPr>
                              </w:pPr>
                              <w:r w:rsidRPr="00537108">
                                <w:rPr>
                                  <w:rFonts w:cs="Arial"/>
                                  <w:szCs w:val="20"/>
                                </w:rPr>
                                <w:t>37. člen se spremeni tako, da se glasi:</w:t>
                              </w:r>
                            </w:p>
                            <w:p w14:paraId="3CC46911" w14:textId="77777777" w:rsidR="00695458" w:rsidRPr="00537108" w:rsidRDefault="00695458" w:rsidP="009201F6">
                              <w:pPr>
                                <w:spacing w:line="276" w:lineRule="auto"/>
                                <w:jc w:val="both"/>
                                <w:rPr>
                                  <w:rFonts w:cs="Arial"/>
                                  <w:szCs w:val="20"/>
                                </w:rPr>
                              </w:pPr>
                            </w:p>
                            <w:p w14:paraId="3CC46912" w14:textId="77777777" w:rsidR="00695458" w:rsidRPr="00537108" w:rsidRDefault="00695458" w:rsidP="009201F6">
                              <w:pPr>
                                <w:spacing w:line="276" w:lineRule="auto"/>
                                <w:jc w:val="center"/>
                                <w:rPr>
                                  <w:rFonts w:cs="Arial"/>
                                  <w:szCs w:val="20"/>
                                </w:rPr>
                              </w:pPr>
                              <w:r w:rsidRPr="00537108">
                                <w:rPr>
                                  <w:rFonts w:cs="Arial"/>
                                  <w:szCs w:val="20"/>
                                </w:rPr>
                                <w:t>»37. člen</w:t>
                              </w:r>
                            </w:p>
                            <w:p w14:paraId="3CC46913" w14:textId="77777777" w:rsidR="00695458" w:rsidRPr="00537108" w:rsidRDefault="00695458" w:rsidP="009201F6">
                              <w:pPr>
                                <w:spacing w:line="276" w:lineRule="auto"/>
                                <w:jc w:val="center"/>
                                <w:rPr>
                                  <w:rFonts w:cs="Arial"/>
                                  <w:szCs w:val="20"/>
                                </w:rPr>
                              </w:pPr>
                              <w:r w:rsidRPr="00537108">
                                <w:rPr>
                                  <w:rFonts w:cs="Arial"/>
                                  <w:szCs w:val="20"/>
                                </w:rPr>
                                <w:t>(vračilo mesečnega temeljnega dohodka)</w:t>
                              </w:r>
                            </w:p>
                            <w:p w14:paraId="3CC46914" w14:textId="77777777" w:rsidR="00695458" w:rsidRPr="00537108" w:rsidRDefault="00695458" w:rsidP="009201F6">
                              <w:pPr>
                                <w:spacing w:line="276" w:lineRule="auto"/>
                                <w:jc w:val="both"/>
                                <w:rPr>
                                  <w:rFonts w:cs="Arial"/>
                                  <w:szCs w:val="20"/>
                                </w:rPr>
                              </w:pPr>
                            </w:p>
                            <w:p w14:paraId="3CC46915" w14:textId="77777777" w:rsidR="00695458" w:rsidRPr="00537108" w:rsidRDefault="001C0DB8" w:rsidP="009201F6">
                              <w:pPr>
                                <w:spacing w:after="240" w:line="276" w:lineRule="auto"/>
                                <w:jc w:val="both"/>
                                <w:rPr>
                                  <w:rFonts w:cs="Arial"/>
                                  <w:szCs w:val="20"/>
                                </w:rPr>
                              </w:pPr>
                              <w:r w:rsidRPr="00537108">
                                <w:rPr>
                                  <w:rFonts w:cs="Arial"/>
                                  <w:szCs w:val="20"/>
                                </w:rPr>
                                <w:t xml:space="preserve">(1) </w:t>
                              </w:r>
                              <w:r w:rsidR="002773BD" w:rsidRPr="00537108">
                                <w:rPr>
                                  <w:rFonts w:cs="Arial"/>
                                  <w:szCs w:val="20"/>
                                </w:rPr>
                                <w:t>Izjava upra</w:t>
                              </w:r>
                              <w:r w:rsidR="00695458" w:rsidRPr="00537108">
                                <w:rPr>
                                  <w:rFonts w:cs="Arial"/>
                                  <w:szCs w:val="20"/>
                                </w:rPr>
                                <w:t>vičenca, da zaradi epidemije ne more opravljati dejavnosti ali jo opravlja v bis</w:t>
                              </w:r>
                              <w:r w:rsidR="002773BD" w:rsidRPr="00537108">
                                <w:rPr>
                                  <w:rFonts w:cs="Arial"/>
                                  <w:szCs w:val="20"/>
                                </w:rPr>
                                <w:t>tveno zmanjšanem obsegu, je info</w:t>
                              </w:r>
                              <w:r w:rsidR="00695458" w:rsidRPr="00537108">
                                <w:rPr>
                                  <w:rFonts w:cs="Arial"/>
                                  <w:szCs w:val="20"/>
                                </w:rPr>
                                <w:t>rmacija javnega značaja in se objavi na spletni strani Finančne uprave Republike Slovenije.</w:t>
                              </w:r>
                            </w:p>
                            <w:p w14:paraId="3CC46917" w14:textId="0177A64F" w:rsidR="00695458" w:rsidRPr="00537108" w:rsidRDefault="00695458" w:rsidP="009201F6">
                              <w:pPr>
                                <w:spacing w:after="240" w:line="276" w:lineRule="auto"/>
                                <w:jc w:val="both"/>
                                <w:rPr>
                                  <w:rFonts w:cs="Arial"/>
                                  <w:szCs w:val="20"/>
                                </w:rPr>
                              </w:pPr>
                              <w:r w:rsidRPr="00537108">
                                <w:rPr>
                                  <w:rFonts w:cs="Arial"/>
                                  <w:szCs w:val="20"/>
                                </w:rPr>
                                <w:t xml:space="preserve">(2) Do pomoči so upravičeni tisti samozaposleni, ki jim bodo prihodki v letu 2020 </w:t>
                              </w:r>
                              <w:r w:rsidR="002325A9" w:rsidRPr="00537108">
                                <w:rPr>
                                  <w:rFonts w:cs="Arial"/>
                                  <w:szCs w:val="20"/>
                                </w:rPr>
                                <w:t xml:space="preserve">zaradi epidemije </w:t>
                              </w:r>
                              <w:r w:rsidRPr="00537108">
                                <w:rPr>
                                  <w:rFonts w:cs="Arial"/>
                                  <w:szCs w:val="20"/>
                                </w:rPr>
                                <w:t xml:space="preserve">upadli za več kot </w:t>
                              </w:r>
                              <w:r w:rsidR="003A2818">
                                <w:rPr>
                                  <w:rFonts w:cs="Arial"/>
                                  <w:szCs w:val="20"/>
                                </w:rPr>
                                <w:t>1</w:t>
                              </w:r>
                              <w:r w:rsidRPr="00537108">
                                <w:rPr>
                                  <w:rFonts w:cs="Arial"/>
                                  <w:szCs w:val="20"/>
                                </w:rPr>
                                <w:t xml:space="preserve">0 % glede na leto 2019. Če niso poslovali v celotnem letu 2019 oziroma 2020, so do pomoči upravičeni tudi tisti samozaposleni, ki se jim </w:t>
                              </w:r>
                              <w:r w:rsidR="00A46183" w:rsidRPr="00537108">
                                <w:rPr>
                                  <w:rFonts w:cs="Arial"/>
                                  <w:szCs w:val="20"/>
                                </w:rPr>
                                <w:t>bodo</w:t>
                              </w:r>
                              <w:r w:rsidRPr="00537108">
                                <w:rPr>
                                  <w:rFonts w:cs="Arial"/>
                                  <w:szCs w:val="20"/>
                                </w:rPr>
                                <w:t xml:space="preserve"> povprečni mesečni prihodki leta 2020 </w:t>
                              </w:r>
                              <w:r w:rsidR="002325A9" w:rsidRPr="00537108">
                                <w:rPr>
                                  <w:rFonts w:cs="Arial"/>
                                  <w:szCs w:val="20"/>
                                </w:rPr>
                                <w:t xml:space="preserve">zaradi epidemije </w:t>
                              </w:r>
                              <w:r w:rsidRPr="00537108">
                                <w:rPr>
                                  <w:rFonts w:cs="Arial"/>
                                  <w:szCs w:val="20"/>
                                </w:rPr>
                                <w:t xml:space="preserve">znižali za več kot </w:t>
                              </w:r>
                              <w:r w:rsidR="003A2818">
                                <w:rPr>
                                  <w:rFonts w:cs="Arial"/>
                                  <w:szCs w:val="20"/>
                                </w:rPr>
                                <w:t>1</w:t>
                              </w:r>
                              <w:r w:rsidRPr="00537108">
                                <w:rPr>
                                  <w:rFonts w:cs="Arial"/>
                                  <w:szCs w:val="20"/>
                                </w:rPr>
                                <w:t xml:space="preserve">0 % glede na povprečne mesečne prihodke v letu 2019. Če v letu 2019 niso poslovali, so do pomoči upravičeni tudi tisti samozaposleni, ki se jim </w:t>
                              </w:r>
                              <w:r w:rsidR="00A46183" w:rsidRPr="00537108">
                                <w:rPr>
                                  <w:rFonts w:cs="Arial"/>
                                  <w:szCs w:val="20"/>
                                </w:rPr>
                                <w:t>bodo</w:t>
                              </w:r>
                              <w:r w:rsidRPr="00537108">
                                <w:rPr>
                                  <w:rFonts w:cs="Arial"/>
                                  <w:szCs w:val="20"/>
                                </w:rPr>
                                <w:t xml:space="preserve"> povprečni mesečni prihodki v letu 2020</w:t>
                              </w:r>
                              <w:r w:rsidR="002325A9" w:rsidRPr="00537108">
                                <w:rPr>
                                  <w:rFonts w:cs="Arial"/>
                                  <w:szCs w:val="20"/>
                                </w:rPr>
                                <w:t xml:space="preserve"> zaradi epidemije</w:t>
                              </w:r>
                              <w:r w:rsidRPr="00537108">
                                <w:rPr>
                                  <w:rFonts w:cs="Arial"/>
                                  <w:szCs w:val="20"/>
                                </w:rPr>
                                <w:t xml:space="preserve"> znižali za več kot </w:t>
                              </w:r>
                              <w:r w:rsidR="003A2818">
                                <w:rPr>
                                  <w:rFonts w:cs="Arial"/>
                                  <w:szCs w:val="20"/>
                                </w:rPr>
                                <w:t>1</w:t>
                              </w:r>
                              <w:r w:rsidRPr="00537108">
                                <w:rPr>
                                  <w:rFonts w:cs="Arial"/>
                                  <w:szCs w:val="20"/>
                                </w:rPr>
                                <w:t>0 % glede na povprečne mesečne prihodk</w:t>
                              </w:r>
                              <w:r w:rsidR="006B03AA" w:rsidRPr="00537108">
                                <w:rPr>
                                  <w:rFonts w:cs="Arial"/>
                                  <w:szCs w:val="20"/>
                                </w:rPr>
                                <w:t>e v letu 2020 do 12. marca 2020.</w:t>
                              </w:r>
                              <w:r w:rsidRPr="00537108">
                                <w:rPr>
                                  <w:rFonts w:cs="Arial"/>
                                  <w:szCs w:val="20"/>
                                </w:rPr>
                                <w:t xml:space="preserve"> </w:t>
                              </w:r>
                              <w:r w:rsidR="001C0DB8" w:rsidRPr="00537108">
                                <w:rPr>
                                  <w:rFonts w:cs="Arial"/>
                                  <w:szCs w:val="20"/>
                                </w:rPr>
                                <w:t>Če pogoj</w:t>
                              </w:r>
                              <w:r w:rsidRPr="00537108">
                                <w:rPr>
                                  <w:rFonts w:cs="Arial"/>
                                  <w:szCs w:val="20"/>
                                </w:rPr>
                                <w:t xml:space="preserve"> iz tega odstavka </w:t>
                              </w:r>
                              <w:r w:rsidR="001C0DB8" w:rsidRPr="00537108">
                                <w:rPr>
                                  <w:rFonts w:cs="Arial"/>
                                  <w:szCs w:val="20"/>
                                </w:rPr>
                                <w:t>ni dosežen, mora upravičenec vrniti celotno pomoč</w:t>
                              </w:r>
                              <w:r w:rsidRPr="00537108">
                                <w:rPr>
                                  <w:rFonts w:cs="Arial"/>
                                  <w:szCs w:val="20"/>
                                </w:rPr>
                                <w:t>.</w:t>
                              </w:r>
                            </w:p>
                            <w:p w14:paraId="1CF87B72" w14:textId="77777777" w:rsidR="003A2818" w:rsidRDefault="001C0DB8" w:rsidP="009201F6">
                              <w:pPr>
                                <w:spacing w:line="276" w:lineRule="auto"/>
                                <w:jc w:val="both"/>
                                <w:rPr>
                                  <w:rFonts w:eastAsia="Arial" w:cs="Arial"/>
                                  <w:szCs w:val="20"/>
                                </w:rPr>
                              </w:pPr>
                              <w:r w:rsidRPr="00537108">
                                <w:rPr>
                                  <w:rFonts w:cs="Arial"/>
                                  <w:szCs w:val="20"/>
                                </w:rPr>
                                <w:t xml:space="preserve">(3) </w:t>
                              </w:r>
                              <w:r w:rsidR="0039735C" w:rsidRPr="00537108">
                                <w:rPr>
                                  <w:rFonts w:cs="Arial"/>
                                  <w:szCs w:val="20"/>
                                </w:rPr>
                                <w:t xml:space="preserve">Za upravičenca, ki ugotavlja prihodke po pravilih o </w:t>
                              </w:r>
                              <w:proofErr w:type="spellStart"/>
                              <w:r w:rsidR="0039735C" w:rsidRPr="00537108">
                                <w:rPr>
                                  <w:rFonts w:cs="Arial"/>
                                  <w:szCs w:val="20"/>
                                </w:rPr>
                                <w:t>računovodenju</w:t>
                              </w:r>
                              <w:proofErr w:type="spellEnd"/>
                              <w:r w:rsidR="0039735C" w:rsidRPr="00537108">
                                <w:rPr>
                                  <w:rFonts w:cs="Arial"/>
                                  <w:szCs w:val="20"/>
                                </w:rPr>
                                <w:t xml:space="preserve">, so prihodki </w:t>
                              </w:r>
                              <w:r w:rsidR="0031759F" w:rsidRPr="00537108">
                                <w:rPr>
                                  <w:rFonts w:eastAsia="Arial" w:cs="Arial"/>
                                  <w:szCs w:val="20"/>
                                </w:rPr>
                                <w:t xml:space="preserve">iz prejšnjega odstavka čisti prihodki od prodaje, ugotovljeni po pravilih o </w:t>
                              </w:r>
                              <w:proofErr w:type="spellStart"/>
                              <w:r w:rsidR="0031759F" w:rsidRPr="00537108">
                                <w:rPr>
                                  <w:rFonts w:eastAsia="Arial" w:cs="Arial"/>
                                  <w:szCs w:val="20"/>
                                </w:rPr>
                                <w:t>računovodenju</w:t>
                              </w:r>
                              <w:proofErr w:type="spellEnd"/>
                              <w:r w:rsidR="001B7922" w:rsidRPr="00537108">
                                <w:rPr>
                                  <w:rFonts w:eastAsia="Arial" w:cs="Arial"/>
                                  <w:szCs w:val="20"/>
                                </w:rPr>
                                <w:t xml:space="preserve">, </w:t>
                              </w:r>
                              <w:r w:rsidR="002325A9" w:rsidRPr="00537108">
                                <w:rPr>
                                  <w:rFonts w:eastAsia="Arial" w:cs="Arial"/>
                                  <w:szCs w:val="20"/>
                                </w:rPr>
                                <w:t>ter nadomestil</w:t>
                              </w:r>
                              <w:r w:rsidR="001B7922" w:rsidRPr="00537108">
                                <w:rPr>
                                  <w:rFonts w:eastAsia="Arial" w:cs="Arial"/>
                                  <w:szCs w:val="20"/>
                                </w:rPr>
                                <w:t>a</w:t>
                              </w:r>
                              <w:r w:rsidR="002325A9" w:rsidRPr="00537108">
                                <w:rPr>
                                  <w:rFonts w:eastAsia="Arial" w:cs="Arial"/>
                                  <w:szCs w:val="20"/>
                                </w:rPr>
                                <w:t xml:space="preserve"> </w:t>
                              </w:r>
                              <w:r w:rsidR="001B7922" w:rsidRPr="00537108">
                                <w:rPr>
                                  <w:rFonts w:eastAsia="Arial" w:cs="Arial"/>
                                  <w:szCs w:val="20"/>
                                </w:rPr>
                                <w:t xml:space="preserve">iz zavarovanja za </w:t>
                              </w:r>
                              <w:proofErr w:type="spellStart"/>
                              <w:r w:rsidR="002325A9" w:rsidRPr="00537108">
                                <w:rPr>
                                  <w:rFonts w:eastAsia="Arial" w:cs="Arial"/>
                                  <w:szCs w:val="20"/>
                                </w:rPr>
                                <w:t>staševsko</w:t>
                              </w:r>
                              <w:proofErr w:type="spellEnd"/>
                              <w:r w:rsidR="002325A9" w:rsidRPr="00537108">
                                <w:rPr>
                                  <w:rFonts w:eastAsia="Arial" w:cs="Arial"/>
                                  <w:szCs w:val="20"/>
                                </w:rPr>
                                <w:t xml:space="preserve"> varstvo</w:t>
                              </w:r>
                              <w:r w:rsidR="001B7922" w:rsidRPr="00537108">
                                <w:rPr>
                                  <w:rFonts w:eastAsia="Arial" w:cs="Arial"/>
                                  <w:szCs w:val="20"/>
                                </w:rPr>
                                <w:t>.</w:t>
                              </w:r>
                            </w:p>
                            <w:p w14:paraId="3290E7D6" w14:textId="77777777" w:rsidR="003A2818" w:rsidRDefault="003A2818" w:rsidP="009201F6">
                              <w:pPr>
                                <w:spacing w:line="276" w:lineRule="auto"/>
                                <w:jc w:val="both"/>
                                <w:rPr>
                                  <w:rFonts w:eastAsia="Arial" w:cs="Arial"/>
                                  <w:szCs w:val="20"/>
                                </w:rPr>
                              </w:pPr>
                            </w:p>
                            <w:p w14:paraId="3CC46919" w14:textId="0B49A57F" w:rsidR="0031759F" w:rsidRPr="00537108" w:rsidRDefault="003A2818" w:rsidP="009201F6">
                              <w:pPr>
                                <w:spacing w:line="276" w:lineRule="auto"/>
                                <w:jc w:val="both"/>
                                <w:rPr>
                                  <w:rFonts w:eastAsia="Arial" w:cs="Arial"/>
                                  <w:szCs w:val="20"/>
                                </w:rPr>
                              </w:pPr>
                              <w:r w:rsidRPr="003A2818">
                                <w:rPr>
                                  <w:rFonts w:eastAsia="Arial" w:cs="Arial"/>
                                  <w:szCs w:val="20"/>
                                </w:rPr>
                                <w:t>(4) Do pomoči so upravičeni tisti verski uslužbenci registriranih cerkva ali drugih verskih skupnosti, ki zaradi epidemije ne morejo opravljati dejavnosti, kar izkažejo z izjavo registrirane cerkve ali druge ve</w:t>
                              </w:r>
                              <w:r>
                                <w:rPr>
                                  <w:rFonts w:eastAsia="Arial" w:cs="Arial"/>
                                  <w:szCs w:val="20"/>
                                </w:rPr>
                                <w:t>rske skupnosti, katere član so.</w:t>
                              </w:r>
                              <w:r w:rsidR="001B7922" w:rsidRPr="00537108">
                                <w:rPr>
                                  <w:rFonts w:eastAsia="Arial" w:cs="Arial"/>
                                  <w:szCs w:val="20"/>
                                </w:rPr>
                                <w:t>«.</w:t>
                              </w:r>
                              <w:r w:rsidR="002325A9" w:rsidRPr="00537108">
                                <w:rPr>
                                  <w:rFonts w:eastAsia="Arial" w:cs="Arial"/>
                                  <w:szCs w:val="20"/>
                                </w:rPr>
                                <w:t xml:space="preserve"> </w:t>
                              </w:r>
                            </w:p>
                            <w:p w14:paraId="3CC46921" w14:textId="2823CDB8" w:rsidR="00054022" w:rsidRPr="00537108" w:rsidRDefault="00054022" w:rsidP="009201F6">
                              <w:pPr>
                                <w:spacing w:line="276" w:lineRule="auto"/>
                                <w:jc w:val="both"/>
                                <w:rPr>
                                  <w:rFonts w:eastAsia="Arial" w:cs="Arial"/>
                                  <w:szCs w:val="20"/>
                                </w:rPr>
                              </w:pPr>
                            </w:p>
                            <w:p w14:paraId="3CC46922" w14:textId="77777777" w:rsidR="00037C74" w:rsidRPr="00537108" w:rsidRDefault="004F5C66"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3CC46923" w14:textId="77777777" w:rsidR="004F5C66" w:rsidRPr="00537108" w:rsidRDefault="004F5C66" w:rsidP="009201F6">
                              <w:pPr>
                                <w:pStyle w:val="Odstavekseznama"/>
                                <w:spacing w:line="276" w:lineRule="auto"/>
                                <w:contextualSpacing w:val="0"/>
                                <w:jc w:val="both"/>
                                <w:rPr>
                                  <w:rFonts w:ascii="Arial" w:eastAsia="Arial" w:hAnsi="Arial" w:cs="Arial"/>
                                  <w:b/>
                                  <w:sz w:val="20"/>
                                  <w:szCs w:val="20"/>
                                </w:rPr>
                              </w:pPr>
                            </w:p>
                            <w:p w14:paraId="3CC46924" w14:textId="77777777" w:rsidR="00BA74E6" w:rsidRPr="00537108" w:rsidRDefault="00037C74" w:rsidP="009201F6">
                              <w:pPr>
                                <w:spacing w:after="240" w:line="276" w:lineRule="auto"/>
                                <w:jc w:val="both"/>
                                <w:rPr>
                                  <w:rFonts w:eastAsia="Arial" w:cs="Arial"/>
                                  <w:szCs w:val="20"/>
                                </w:rPr>
                              </w:pPr>
                              <w:r w:rsidRPr="00537108">
                                <w:rPr>
                                  <w:rFonts w:eastAsia="Arial" w:cs="Arial"/>
                                  <w:szCs w:val="20"/>
                                </w:rPr>
                                <w:t xml:space="preserve">V 38. členu </w:t>
                              </w:r>
                              <w:r w:rsidRPr="00537108" w:rsidDel="00BA74E6">
                                <w:rPr>
                                  <w:rFonts w:eastAsia="Arial" w:cs="Arial"/>
                                  <w:szCs w:val="20"/>
                                </w:rPr>
                                <w:t xml:space="preserve">se </w:t>
                              </w:r>
                              <w:r w:rsidRPr="00537108">
                                <w:rPr>
                                  <w:rFonts w:eastAsia="Arial" w:cs="Arial"/>
                                  <w:szCs w:val="20"/>
                                </w:rPr>
                                <w:t>prv</w:t>
                              </w:r>
                              <w:r w:rsidR="00BA74E6" w:rsidRPr="00537108">
                                <w:rPr>
                                  <w:rFonts w:eastAsia="Arial" w:cs="Arial"/>
                                  <w:szCs w:val="20"/>
                                </w:rPr>
                                <w:t xml:space="preserve">i </w:t>
                              </w:r>
                              <w:r w:rsidRPr="00537108">
                                <w:rPr>
                                  <w:rFonts w:eastAsia="Arial" w:cs="Arial"/>
                                  <w:szCs w:val="20"/>
                                </w:rPr>
                                <w:t>odstav</w:t>
                              </w:r>
                              <w:r w:rsidR="00BA74E6" w:rsidRPr="00537108">
                                <w:rPr>
                                  <w:rFonts w:eastAsia="Arial" w:cs="Arial"/>
                                  <w:szCs w:val="20"/>
                                </w:rPr>
                                <w:t>ek</w:t>
                              </w:r>
                              <w:r w:rsidRPr="00537108">
                                <w:rPr>
                                  <w:rFonts w:eastAsia="Arial" w:cs="Arial"/>
                                  <w:szCs w:val="20"/>
                                </w:rPr>
                                <w:t xml:space="preserve"> </w:t>
                              </w:r>
                              <w:r w:rsidR="00BA74E6" w:rsidRPr="00537108">
                                <w:rPr>
                                  <w:rFonts w:eastAsia="Arial" w:cs="Arial"/>
                                  <w:szCs w:val="20"/>
                                </w:rPr>
                                <w:t>spremeni tako, da se glasi:</w:t>
                              </w:r>
                            </w:p>
                            <w:p w14:paraId="3CC46926" w14:textId="349C5AA8" w:rsidR="00037C74" w:rsidRPr="00537108" w:rsidRDefault="00BA74E6" w:rsidP="009201F6">
                              <w:pPr>
                                <w:spacing w:after="240" w:line="276" w:lineRule="auto"/>
                                <w:jc w:val="both"/>
                                <w:rPr>
                                  <w:rFonts w:eastAsia="Arial" w:cs="Arial"/>
                                  <w:szCs w:val="20"/>
                                </w:rPr>
                              </w:pPr>
                              <w:r w:rsidRPr="00537108">
                                <w:rPr>
                                  <w:rFonts w:eastAsia="Arial" w:cs="Arial"/>
                                  <w:szCs w:val="20"/>
                                </w:rPr>
                                <w:t>»(1) Samozaposlene osebe</w:t>
                              </w:r>
                              <w:r w:rsidR="002325A9" w:rsidRPr="00537108">
                                <w:rPr>
                                  <w:rFonts w:eastAsia="Arial" w:cs="Arial"/>
                                  <w:szCs w:val="20"/>
                                </w:rPr>
                                <w:t xml:space="preserve"> in družbeniki</w:t>
                              </w:r>
                              <w:r w:rsidRPr="00537108">
                                <w:rPr>
                                  <w:rFonts w:eastAsia="Arial" w:cs="Arial"/>
                                  <w:szCs w:val="20"/>
                                </w:rPr>
                                <w:t xml:space="preserve">, ki so na dan uveljavitve tega zakona v obvezno pokojninsko in </w:t>
                              </w:r>
                              <w:r w:rsidRPr="00537108">
                                <w:rPr>
                                  <w:rFonts w:eastAsia="Arial" w:cs="Arial"/>
                                  <w:szCs w:val="20"/>
                                </w:rPr>
                                <w:lastRenderedPageBreak/>
                                <w:t>invalidsko zavarovanje vključen</w:t>
                              </w:r>
                              <w:r w:rsidR="002325A9" w:rsidRPr="00537108">
                                <w:rPr>
                                  <w:rFonts w:eastAsia="Arial" w:cs="Arial"/>
                                  <w:szCs w:val="20"/>
                                </w:rPr>
                                <w:t>i</w:t>
                              </w:r>
                              <w:r w:rsidRPr="00537108">
                                <w:rPr>
                                  <w:rFonts w:eastAsia="Arial" w:cs="Arial"/>
                                  <w:szCs w:val="20"/>
                                </w:rPr>
                                <w:t xml:space="preserve"> na podlagi 15. člena in 16. člena ZPIZ-2, kmetje, ki so </w:t>
                              </w:r>
                              <w:r w:rsidR="00F61CFB" w:rsidRPr="00537108">
                                <w:rPr>
                                  <w:rFonts w:eastAsia="Arial" w:cs="Arial"/>
                                  <w:szCs w:val="20"/>
                                </w:rPr>
                                <w:t xml:space="preserve">na dan uveljavitve tega zakona </w:t>
                              </w:r>
                              <w:r w:rsidRPr="00537108">
                                <w:rPr>
                                  <w:rFonts w:eastAsia="Arial" w:cs="Arial"/>
                                  <w:szCs w:val="20"/>
                                </w:rPr>
                                <w:t>v obvezno pokojninsko in inval</w:t>
                              </w:r>
                              <w:r w:rsidR="009C4753" w:rsidRPr="00537108">
                                <w:rPr>
                                  <w:rFonts w:eastAsia="Arial" w:cs="Arial"/>
                                  <w:szCs w:val="20"/>
                                </w:rPr>
                                <w:t>i</w:t>
                              </w:r>
                              <w:r w:rsidRPr="00537108">
                                <w:rPr>
                                  <w:rFonts w:eastAsia="Arial" w:cs="Arial"/>
                                  <w:szCs w:val="20"/>
                                </w:rPr>
                                <w:t>dsko zavarovanje vključ</w:t>
                              </w:r>
                              <w:r w:rsidR="009C4753" w:rsidRPr="00537108">
                                <w:rPr>
                                  <w:rFonts w:eastAsia="Arial" w:cs="Arial"/>
                                  <w:szCs w:val="20"/>
                                </w:rPr>
                                <w:t>e</w:t>
                              </w:r>
                              <w:r w:rsidRPr="00537108">
                                <w:rPr>
                                  <w:rFonts w:eastAsia="Arial" w:cs="Arial"/>
                                  <w:szCs w:val="20"/>
                                </w:rPr>
                                <w:t xml:space="preserve">ni na podlagi 17. člena ali petega odstavka 25. člena ZPIZ-2, ter </w:t>
                              </w:r>
                              <w:r w:rsidR="0009122E" w:rsidRPr="00537108">
                                <w:rPr>
                                  <w:rFonts w:eastAsia="Arial" w:cs="Arial"/>
                                  <w:szCs w:val="20"/>
                                </w:rPr>
                                <w:t>verski uslužbenci registriranih cerkva in drugih verskih skupnosti</w:t>
                              </w:r>
                              <w:r w:rsidRPr="00537108">
                                <w:rPr>
                                  <w:rFonts w:eastAsia="Arial" w:cs="Arial"/>
                                  <w:szCs w:val="20"/>
                                </w:rPr>
                                <w:t xml:space="preserve">, </w:t>
                              </w:r>
                              <w:r w:rsidR="0009122E" w:rsidRPr="00537108">
                                <w:rPr>
                                  <w:rFonts w:eastAsia="Arial" w:cs="Arial"/>
                                  <w:szCs w:val="20"/>
                                </w:rPr>
                                <w:t>ki so na dan uveljavitve tega zakona vključeni v obvezno zavarovanje na podlagi šestega odstavka 19. člena ZPIZ-2</w:t>
                              </w:r>
                              <w:r w:rsidRPr="00537108">
                                <w:rPr>
                                  <w:rFonts w:eastAsia="Arial" w:cs="Arial"/>
                                  <w:szCs w:val="20"/>
                                </w:rPr>
                                <w:t xml:space="preserve">, ki zaradi epidemije ne morejo opravljati dejavnosti ali jo opravljajo v bistveno zmanjšanem obsegu, so </w:t>
                              </w:r>
                              <w:r w:rsidR="00037C74" w:rsidRPr="00537108" w:rsidDel="00BA74E6">
                                <w:rPr>
                                  <w:rFonts w:eastAsia="Arial" w:cs="Arial"/>
                                  <w:szCs w:val="20"/>
                                </w:rPr>
                                <w:t xml:space="preserve">oproščeni plačila prispevkov za </w:t>
                              </w:r>
                              <w:r w:rsidR="00037C74" w:rsidRPr="00537108">
                                <w:rPr>
                                  <w:rFonts w:eastAsia="Arial" w:cs="Arial"/>
                                  <w:szCs w:val="20"/>
                                </w:rPr>
                                <w:t xml:space="preserve">obdobje veljavnosti ukrepov iz tega zakona, za vsa </w:t>
                              </w:r>
                              <w:r w:rsidRPr="00537108">
                                <w:rPr>
                                  <w:rFonts w:eastAsia="Arial" w:cs="Arial"/>
                                  <w:szCs w:val="20"/>
                                </w:rPr>
                                <w:t xml:space="preserve">obvezna </w:t>
                              </w:r>
                              <w:r w:rsidR="00037C74" w:rsidRPr="00537108">
                                <w:rPr>
                                  <w:rFonts w:eastAsia="Arial" w:cs="Arial"/>
                                  <w:szCs w:val="20"/>
                                </w:rPr>
                                <w:t>socialna zavarovanja v cel</w:t>
                              </w:r>
                              <w:r w:rsidR="0009122E" w:rsidRPr="00537108">
                                <w:rPr>
                                  <w:rFonts w:eastAsia="Arial" w:cs="Arial"/>
                                  <w:szCs w:val="20"/>
                                </w:rPr>
                                <w:t>oti</w:t>
                              </w:r>
                              <w:r w:rsidR="002E5789" w:rsidRPr="00537108">
                                <w:rPr>
                                  <w:rFonts w:eastAsia="Arial" w:cs="Arial"/>
                                  <w:szCs w:val="20"/>
                                </w:rPr>
                                <w:t>.</w:t>
                              </w:r>
                              <w:r w:rsidRPr="00537108">
                                <w:rPr>
                                  <w:rFonts w:eastAsia="Arial" w:cs="Arial"/>
                                  <w:szCs w:val="20"/>
                                </w:rPr>
                                <w:t>«.</w:t>
                              </w:r>
                            </w:p>
                            <w:p w14:paraId="3CC46929" w14:textId="009E3A13" w:rsidR="00037C74" w:rsidRPr="00537108" w:rsidRDefault="00037C74" w:rsidP="00183496">
                              <w:pPr>
                                <w:spacing w:after="240" w:line="276" w:lineRule="auto"/>
                                <w:jc w:val="both"/>
                                <w:rPr>
                                  <w:rFonts w:eastAsia="Arial" w:cs="Arial"/>
                                  <w:szCs w:val="20"/>
                                </w:rPr>
                              </w:pPr>
                              <w:r w:rsidRPr="00537108">
                                <w:rPr>
                                  <w:rFonts w:eastAsia="Arial" w:cs="Arial"/>
                                  <w:szCs w:val="20"/>
                                </w:rPr>
                                <w:t xml:space="preserve">V drugem odstavku </w:t>
                              </w:r>
                              <w:r w:rsidR="005F7140">
                                <w:rPr>
                                  <w:rFonts w:eastAsia="Arial" w:cs="Arial"/>
                                  <w:szCs w:val="20"/>
                                </w:rPr>
                                <w:t xml:space="preserve">se v prvi alineji </w:t>
                              </w:r>
                              <w:r w:rsidRPr="00537108">
                                <w:rPr>
                                  <w:rFonts w:eastAsia="Arial" w:cs="Arial"/>
                                  <w:szCs w:val="20"/>
                                </w:rPr>
                                <w:t xml:space="preserve">na </w:t>
                              </w:r>
                              <w:r w:rsidR="00F61CFB" w:rsidRPr="00537108">
                                <w:rPr>
                                  <w:rFonts w:eastAsia="Arial" w:cs="Arial"/>
                                  <w:szCs w:val="20"/>
                                </w:rPr>
                                <w:t>dveh mestih črta besedilo »prvega odstavka«</w:t>
                              </w:r>
                              <w:r w:rsidR="00BA74E6" w:rsidRPr="00537108">
                                <w:rPr>
                                  <w:rFonts w:eastAsia="Arial" w:cs="Arial"/>
                                  <w:szCs w:val="20"/>
                                </w:rPr>
                                <w:t xml:space="preserve">. </w:t>
                              </w:r>
                            </w:p>
                            <w:p w14:paraId="3CC4692B" w14:textId="518581B0" w:rsidR="00037C74" w:rsidRPr="00537108" w:rsidRDefault="00037C74" w:rsidP="009201F6">
                              <w:pPr>
                                <w:spacing w:after="240" w:line="276" w:lineRule="auto"/>
                                <w:jc w:val="both"/>
                                <w:rPr>
                                  <w:rFonts w:eastAsia="Arial" w:cs="Arial"/>
                                  <w:szCs w:val="20"/>
                                </w:rPr>
                              </w:pPr>
                              <w:r w:rsidRPr="00537108">
                                <w:rPr>
                                  <w:rFonts w:eastAsia="Arial" w:cs="Arial"/>
                                  <w:szCs w:val="20"/>
                                </w:rPr>
                                <w:t xml:space="preserve">V tretjem odstavku se </w:t>
                              </w:r>
                              <w:r w:rsidR="005F7140">
                                <w:rPr>
                                  <w:rFonts w:eastAsia="Arial" w:cs="Arial"/>
                                  <w:szCs w:val="20"/>
                                </w:rPr>
                                <w:t xml:space="preserve">besedilo </w:t>
                              </w:r>
                              <w:r w:rsidRPr="00537108">
                                <w:rPr>
                                  <w:rFonts w:eastAsia="Arial" w:cs="Arial"/>
                                  <w:szCs w:val="20"/>
                                </w:rPr>
                                <w:t>»37.</w:t>
                              </w:r>
                              <w:r w:rsidR="005F7140">
                                <w:rPr>
                                  <w:rFonts w:eastAsia="Arial" w:cs="Arial"/>
                                  <w:szCs w:val="20"/>
                                </w:rPr>
                                <w:t>členom</w:t>
                              </w:r>
                              <w:r w:rsidRPr="00537108">
                                <w:rPr>
                                  <w:rFonts w:eastAsia="Arial" w:cs="Arial"/>
                                  <w:szCs w:val="20"/>
                                </w:rPr>
                                <w:t xml:space="preserve">« nadomesti </w:t>
                              </w:r>
                              <w:r w:rsidR="005F7140">
                                <w:rPr>
                                  <w:rFonts w:eastAsia="Arial" w:cs="Arial"/>
                                  <w:szCs w:val="20"/>
                                </w:rPr>
                                <w:t>z besedilom</w:t>
                              </w:r>
                              <w:r w:rsidRPr="00537108">
                                <w:rPr>
                                  <w:rFonts w:eastAsia="Arial" w:cs="Arial"/>
                                  <w:szCs w:val="20"/>
                                </w:rPr>
                                <w:t xml:space="preserve"> »35.</w:t>
                              </w:r>
                              <w:r w:rsidR="005F7140">
                                <w:rPr>
                                  <w:rFonts w:eastAsia="Arial" w:cs="Arial"/>
                                  <w:szCs w:val="20"/>
                                </w:rPr>
                                <w:t>členom</w:t>
                              </w:r>
                              <w:r w:rsidRPr="00537108">
                                <w:rPr>
                                  <w:rFonts w:eastAsia="Arial" w:cs="Arial"/>
                                  <w:szCs w:val="20"/>
                                </w:rPr>
                                <w:t>«.</w:t>
                              </w:r>
                            </w:p>
                            <w:p w14:paraId="3CC4692D" w14:textId="77777777" w:rsidR="00037C74" w:rsidRPr="00537108" w:rsidRDefault="00BA74E6" w:rsidP="009201F6">
                              <w:pPr>
                                <w:spacing w:after="240" w:line="276" w:lineRule="auto"/>
                                <w:jc w:val="both"/>
                                <w:rPr>
                                  <w:rFonts w:eastAsia="Arial" w:cs="Arial"/>
                                  <w:szCs w:val="20"/>
                                </w:rPr>
                              </w:pPr>
                              <w:r w:rsidRPr="00537108">
                                <w:rPr>
                                  <w:rFonts w:eastAsia="Arial" w:cs="Arial"/>
                                  <w:szCs w:val="20"/>
                                </w:rPr>
                                <w:t xml:space="preserve">Sedmi </w:t>
                              </w:r>
                              <w:r w:rsidR="00037C74" w:rsidRPr="00537108">
                                <w:rPr>
                                  <w:rFonts w:eastAsia="Arial" w:cs="Arial"/>
                                  <w:szCs w:val="20"/>
                                </w:rPr>
                                <w:t>odstav</w:t>
                              </w:r>
                              <w:r w:rsidRPr="00537108">
                                <w:rPr>
                                  <w:rFonts w:eastAsia="Arial" w:cs="Arial"/>
                                  <w:szCs w:val="20"/>
                                </w:rPr>
                                <w:t>e</w:t>
                              </w:r>
                              <w:r w:rsidR="00037C74" w:rsidRPr="00537108">
                                <w:rPr>
                                  <w:rFonts w:eastAsia="Arial" w:cs="Arial"/>
                                  <w:szCs w:val="20"/>
                                </w:rPr>
                                <w:t>k</w:t>
                              </w:r>
                              <w:r w:rsidRPr="00537108">
                                <w:rPr>
                                  <w:rFonts w:eastAsia="Arial" w:cs="Arial"/>
                                  <w:szCs w:val="20"/>
                                </w:rPr>
                                <w:t xml:space="preserve"> se spremeni tako, da se glasi</w:t>
                              </w:r>
                              <w:r w:rsidR="00037C74" w:rsidRPr="00537108">
                                <w:rPr>
                                  <w:rFonts w:eastAsia="Arial" w:cs="Arial"/>
                                  <w:szCs w:val="20"/>
                                </w:rPr>
                                <w:t xml:space="preserve">: </w:t>
                              </w:r>
                            </w:p>
                            <w:p w14:paraId="3CC4692E" w14:textId="77777777" w:rsidR="00037C74" w:rsidRPr="00537108" w:rsidRDefault="00037C74" w:rsidP="009201F6">
                              <w:pPr>
                                <w:spacing w:line="276" w:lineRule="auto"/>
                                <w:jc w:val="both"/>
                                <w:rPr>
                                  <w:rFonts w:eastAsia="Arial" w:cs="Arial"/>
                                  <w:szCs w:val="20"/>
                                </w:rPr>
                              </w:pPr>
                              <w:r w:rsidRPr="00537108">
                                <w:rPr>
                                  <w:rFonts w:eastAsia="Arial" w:cs="Arial"/>
                                  <w:szCs w:val="20"/>
                                </w:rPr>
                                <w:t>»</w:t>
                              </w:r>
                              <w:r w:rsidR="00BA74E6" w:rsidRPr="00537108">
                                <w:rPr>
                                  <w:rFonts w:eastAsia="Arial" w:cs="Arial"/>
                                  <w:szCs w:val="20"/>
                                </w:rPr>
                                <w:t xml:space="preserve">(7) Če </w:t>
                              </w:r>
                              <w:r w:rsidRPr="00537108">
                                <w:rPr>
                                  <w:rFonts w:eastAsia="Arial" w:cs="Arial"/>
                                  <w:szCs w:val="20"/>
                                </w:rPr>
                                <w:t>pogoj iz 37. člena tega zakona ni dosežen, mora upravičenec vrniti oproščene prispevke za socialno varnost po tem členu.«.</w:t>
                              </w:r>
                            </w:p>
                            <w:p w14:paraId="3CC4693D" w14:textId="77777777" w:rsidR="00C23135" w:rsidRPr="00537108" w:rsidRDefault="00C23135" w:rsidP="009201F6">
                              <w:pPr>
                                <w:spacing w:line="276" w:lineRule="auto"/>
                                <w:jc w:val="both"/>
                                <w:rPr>
                                  <w:rFonts w:eastAsia="Arial" w:cs="Arial"/>
                                  <w:szCs w:val="20"/>
                                </w:rPr>
                              </w:pPr>
                            </w:p>
                            <w:p w14:paraId="3CC4693E" w14:textId="77777777" w:rsidR="00D279EA" w:rsidRPr="00537108" w:rsidRDefault="00D279EA" w:rsidP="009201F6">
                              <w:pPr>
                                <w:pStyle w:val="Odstavekseznama"/>
                                <w:numPr>
                                  <w:ilvl w:val="0"/>
                                  <w:numId w:val="61"/>
                                </w:numPr>
                                <w:spacing w:line="276" w:lineRule="auto"/>
                                <w:contextualSpacing w:val="0"/>
                                <w:jc w:val="center"/>
                                <w:rPr>
                                  <w:rFonts w:ascii="Arial" w:eastAsia="Arial" w:hAnsi="Arial" w:cs="Arial"/>
                                  <w:iCs/>
                                  <w:sz w:val="20"/>
                                  <w:szCs w:val="20"/>
                                </w:rPr>
                              </w:pPr>
                              <w:r w:rsidRPr="00537108">
                                <w:rPr>
                                  <w:rFonts w:ascii="Arial" w:eastAsia="Arial" w:hAnsi="Arial" w:cs="Arial"/>
                                  <w:sz w:val="20"/>
                                  <w:szCs w:val="20"/>
                                </w:rPr>
                                <w:t>člen</w:t>
                              </w:r>
                            </w:p>
                            <w:p w14:paraId="3CC4693F" w14:textId="77777777" w:rsidR="0017331C" w:rsidRPr="00537108" w:rsidRDefault="0017331C" w:rsidP="009201F6">
                              <w:pPr>
                                <w:spacing w:line="276" w:lineRule="auto"/>
                                <w:jc w:val="both"/>
                                <w:rPr>
                                  <w:rFonts w:eastAsia="Arial" w:cs="Arial"/>
                                  <w:b/>
                                  <w:szCs w:val="20"/>
                                  <w:u w:val="single"/>
                                </w:rPr>
                              </w:pPr>
                            </w:p>
                            <w:p w14:paraId="3CC46940" w14:textId="77777777" w:rsidR="0017331C" w:rsidRPr="00537108" w:rsidRDefault="0017331C" w:rsidP="009201F6">
                              <w:pPr>
                                <w:spacing w:after="240" w:line="276" w:lineRule="auto"/>
                                <w:jc w:val="both"/>
                                <w:rPr>
                                  <w:rFonts w:eastAsia="Calibri" w:cs="Arial"/>
                                  <w:bCs/>
                                  <w:szCs w:val="20"/>
                                  <w:lang w:eastAsia="sl-SI"/>
                                </w:rPr>
                              </w:pPr>
                              <w:r w:rsidRPr="00537108">
                                <w:rPr>
                                  <w:rFonts w:eastAsia="Calibri" w:cs="Arial"/>
                                  <w:bCs/>
                                  <w:szCs w:val="20"/>
                                  <w:lang w:eastAsia="sl-SI"/>
                                </w:rPr>
                                <w:t>V 46. členu se naslov člena spremeni tako, da se glasi:</w:t>
                              </w:r>
                            </w:p>
                            <w:p w14:paraId="3CC46942" w14:textId="77777777" w:rsidR="0017331C" w:rsidRPr="00537108" w:rsidRDefault="0017331C" w:rsidP="009201F6">
                              <w:pPr>
                                <w:spacing w:after="240" w:line="276" w:lineRule="auto"/>
                                <w:rPr>
                                  <w:rFonts w:eastAsia="Calibri" w:cs="Arial"/>
                                  <w:bCs/>
                                  <w:szCs w:val="20"/>
                                  <w:lang w:eastAsia="sl-SI"/>
                                </w:rPr>
                              </w:pPr>
                              <w:r w:rsidRPr="00537108">
                                <w:rPr>
                                  <w:rFonts w:eastAsia="Calibri" w:cs="Arial"/>
                                  <w:bCs/>
                                  <w:szCs w:val="20"/>
                                  <w:lang w:eastAsia="sl-SI"/>
                                </w:rPr>
                                <w:t>»(praktično usposabljanje z delom, obvezne izbirne vsebine, interesne dejavnosti)«.</w:t>
                              </w:r>
                            </w:p>
                            <w:p w14:paraId="3CC46944" w14:textId="77777777" w:rsidR="0017331C" w:rsidRPr="00537108" w:rsidRDefault="0017331C" w:rsidP="009201F6">
                              <w:pPr>
                                <w:spacing w:after="240" w:line="276" w:lineRule="auto"/>
                                <w:jc w:val="both"/>
                                <w:rPr>
                                  <w:rFonts w:eastAsia="Calibri" w:cs="Arial"/>
                                  <w:szCs w:val="20"/>
                                </w:rPr>
                              </w:pPr>
                              <w:r w:rsidRPr="00537108">
                                <w:rPr>
                                  <w:rFonts w:eastAsia="Calibri" w:cs="Arial"/>
                                  <w:szCs w:val="20"/>
                                </w:rPr>
                                <w:t>Prvi odstavek se spremeni tako, da se glasi:</w:t>
                              </w:r>
                            </w:p>
                            <w:p w14:paraId="3CC46959" w14:textId="72AD4A41" w:rsidR="00722959" w:rsidRPr="00537108" w:rsidRDefault="0017331C" w:rsidP="009201F6">
                              <w:pPr>
                                <w:spacing w:line="276" w:lineRule="auto"/>
                                <w:jc w:val="both"/>
                                <w:rPr>
                                  <w:rFonts w:eastAsia="Calibri" w:cs="Arial"/>
                                  <w:szCs w:val="20"/>
                                </w:rPr>
                              </w:pPr>
                              <w:r w:rsidRPr="00537108">
                                <w:rPr>
                                  <w:rFonts w:eastAsia="Calibri" w:cs="Arial"/>
                                  <w:bCs/>
                                  <w:szCs w:val="20"/>
                                  <w:lang w:eastAsia="sl-SI"/>
                                </w:rPr>
                                <w:t>»(1)</w:t>
                              </w:r>
                              <w:r w:rsidRPr="00537108">
                                <w:rPr>
                                  <w:rFonts w:eastAsia="Calibri" w:cs="Arial"/>
                                  <w:b/>
                                  <w:bCs/>
                                  <w:szCs w:val="20"/>
                                  <w:lang w:eastAsia="sl-SI"/>
                                </w:rPr>
                                <w:t xml:space="preserve"> </w:t>
                              </w:r>
                              <w:r w:rsidRPr="00537108">
                                <w:rPr>
                                  <w:rFonts w:eastAsia="Calibri" w:cs="Arial"/>
                                  <w:szCs w:val="20"/>
                                </w:rPr>
                                <w:t xml:space="preserve">Če zaradi epidemije COVID-19 dijakom in vajencem v zaključnih letnikih ni bilo omogočeno praktično usposabljanje z delom pri delodajalcih, se jim to prizna kot opravljeno, če imajo zaključene pozitivne ocene pri vseh strokovnih modulih v zaključnem letniku.«. </w:t>
                              </w:r>
                            </w:p>
                            <w:p w14:paraId="7D068776" w14:textId="77777777" w:rsidR="00D42973" w:rsidRPr="00537108" w:rsidRDefault="00D42973" w:rsidP="009201F6">
                              <w:pPr>
                                <w:spacing w:line="276" w:lineRule="auto"/>
                                <w:jc w:val="both"/>
                                <w:rPr>
                                  <w:rFonts w:eastAsia="Calibri" w:cs="Arial"/>
                                  <w:szCs w:val="20"/>
                                </w:rPr>
                              </w:pPr>
                            </w:p>
                            <w:p w14:paraId="3CC4695A" w14:textId="77777777" w:rsidR="002B479A" w:rsidRPr="00537108" w:rsidRDefault="002B479A" w:rsidP="009201F6">
                              <w:pPr>
                                <w:pStyle w:val="Odstavekseznama"/>
                                <w:numPr>
                                  <w:ilvl w:val="0"/>
                                  <w:numId w:val="61"/>
                                </w:numPr>
                                <w:spacing w:line="276" w:lineRule="auto"/>
                                <w:contextualSpacing w:val="0"/>
                                <w:jc w:val="center"/>
                                <w:rPr>
                                  <w:rFonts w:ascii="Arial" w:eastAsia="Calibri" w:hAnsi="Arial" w:cs="Arial"/>
                                  <w:sz w:val="20"/>
                                  <w:szCs w:val="20"/>
                                </w:rPr>
                              </w:pPr>
                              <w:r w:rsidRPr="00537108">
                                <w:rPr>
                                  <w:rFonts w:ascii="Arial" w:eastAsia="Calibri" w:hAnsi="Arial" w:cs="Arial"/>
                                  <w:sz w:val="20"/>
                                  <w:szCs w:val="20"/>
                                </w:rPr>
                                <w:t>člen</w:t>
                              </w:r>
                            </w:p>
                            <w:p w14:paraId="078EDCAF" w14:textId="2739F898" w:rsidR="009201F6" w:rsidRPr="00537108" w:rsidRDefault="009201F6" w:rsidP="009201F6">
                              <w:pPr>
                                <w:spacing w:line="276" w:lineRule="auto"/>
                                <w:jc w:val="both"/>
                                <w:rPr>
                                  <w:rFonts w:eastAsia="Calibri" w:cs="Arial"/>
                                  <w:szCs w:val="20"/>
                                </w:rPr>
                              </w:pPr>
                            </w:p>
                            <w:p w14:paraId="3CC4695B" w14:textId="30C08483" w:rsidR="0017331C" w:rsidRPr="00537108" w:rsidRDefault="0017331C" w:rsidP="009201F6">
                              <w:pPr>
                                <w:spacing w:after="240" w:line="276" w:lineRule="auto"/>
                                <w:jc w:val="both"/>
                                <w:rPr>
                                  <w:rFonts w:eastAsia="Calibri" w:cs="Arial"/>
                                  <w:szCs w:val="20"/>
                                </w:rPr>
                              </w:pPr>
                              <w:r w:rsidRPr="00537108">
                                <w:rPr>
                                  <w:rFonts w:eastAsia="Calibri" w:cs="Arial"/>
                                  <w:szCs w:val="20"/>
                                </w:rPr>
                                <w:t xml:space="preserve">V  57. členu se enajsti odstavek spremeni tako, da se glasi: </w:t>
                              </w:r>
                            </w:p>
                            <w:p w14:paraId="3CC4695C" w14:textId="77777777" w:rsidR="0017331C" w:rsidRPr="00537108" w:rsidRDefault="0017331C" w:rsidP="009201F6">
                              <w:pPr>
                                <w:spacing w:after="240" w:line="276" w:lineRule="auto"/>
                                <w:jc w:val="both"/>
                                <w:rPr>
                                  <w:rFonts w:eastAsia="Calibri" w:cs="Arial"/>
                                  <w:szCs w:val="20"/>
                                </w:rPr>
                              </w:pPr>
                              <w:r w:rsidRPr="00537108">
                                <w:rPr>
                                  <w:rFonts w:eastAsia="Calibri" w:cs="Arial"/>
                                  <w:szCs w:val="20"/>
                                </w:rPr>
                                <w:t>»(11) Enkratni solidarnostni dodatek za upokojence se ne šteje v dohodek pri uveljavljanju pravic po predpisih, ki urejajo pravice iz javnih sredstev, razen pri izredni denarni socialni  pomoči.«.</w:t>
                              </w:r>
                            </w:p>
                            <w:p w14:paraId="3CC4695D" w14:textId="77777777" w:rsidR="0017331C" w:rsidRPr="00537108" w:rsidRDefault="0017331C" w:rsidP="009201F6">
                              <w:pPr>
                                <w:spacing w:after="240" w:line="276" w:lineRule="auto"/>
                                <w:jc w:val="both"/>
                                <w:rPr>
                                  <w:rFonts w:eastAsia="Calibri" w:cs="Arial"/>
                                  <w:color w:val="000000"/>
                                  <w:szCs w:val="20"/>
                                </w:rPr>
                              </w:pPr>
                              <w:r w:rsidRPr="00537108">
                                <w:rPr>
                                  <w:rFonts w:eastAsia="Calibri" w:cs="Arial"/>
                                  <w:color w:val="000000"/>
                                  <w:szCs w:val="20"/>
                                </w:rPr>
                                <w:t>Za štirinajstim odstavkom se</w:t>
                              </w:r>
                              <w:r w:rsidRPr="00537108">
                                <w:rPr>
                                  <w:rFonts w:eastAsia="Calibri" w:cs="Arial"/>
                                  <w:color w:val="000000"/>
                                  <w:szCs w:val="20"/>
                                  <w:shd w:val="clear" w:color="auto" w:fill="FFFFFF"/>
                                </w:rPr>
                                <w:t xml:space="preserve"> doda nov petnajsti odstavek, ki se glasi:</w:t>
                              </w:r>
                            </w:p>
                            <w:p w14:paraId="3CC4695E" w14:textId="2751E217" w:rsidR="00A870E3" w:rsidRPr="00537108" w:rsidRDefault="0017331C" w:rsidP="009201F6">
                              <w:pPr>
                                <w:spacing w:line="276" w:lineRule="auto"/>
                                <w:jc w:val="both"/>
                                <w:rPr>
                                  <w:rFonts w:eastAsia="Calibri" w:cs="Arial"/>
                                  <w:color w:val="000000"/>
                                  <w:szCs w:val="20"/>
                                </w:rPr>
                              </w:pPr>
                              <w:r w:rsidRPr="00537108">
                                <w:rPr>
                                  <w:rFonts w:eastAsia="Calibri" w:cs="Arial"/>
                                  <w:color w:val="000000"/>
                                  <w:szCs w:val="20"/>
                                </w:rPr>
                                <w:t>»(15) Do enkratnega solidarnostnega dodatka so, ob upoštevanju zneskov iz tretjega odstavka tega člena, upravičeni tudi uživalci poklicnih pokojnin, ki imajo stalno prebivališče v Republiki Sloveniji. Enkratni solidarnostni dodatek za uživalce poklicnih pokojnin,</w:t>
                              </w:r>
                              <w:r w:rsidR="00477DC1" w:rsidRPr="00537108">
                                <w:rPr>
                                  <w:rFonts w:eastAsia="Calibri" w:cs="Arial"/>
                                  <w:color w:val="000000"/>
                                  <w:szCs w:val="20"/>
                                </w:rPr>
                                <w:t xml:space="preserve"> </w:t>
                              </w:r>
                              <w:r w:rsidRPr="00537108">
                                <w:rPr>
                                  <w:rFonts w:eastAsia="Calibri" w:cs="Arial"/>
                                  <w:color w:val="000000"/>
                                  <w:szCs w:val="20"/>
                                </w:rPr>
                                <w:t xml:space="preserve">ob upoštevanju desetega odstavka tega člena, izplačuje Kapitalska družba pokojninskega in invalidskega zavarovanja, </w:t>
                              </w:r>
                              <w:proofErr w:type="spellStart"/>
                              <w:r w:rsidRPr="00537108">
                                <w:rPr>
                                  <w:rFonts w:eastAsia="Calibri" w:cs="Arial"/>
                                  <w:color w:val="000000"/>
                                  <w:szCs w:val="20"/>
                                </w:rPr>
                                <w:t>d.d</w:t>
                              </w:r>
                              <w:proofErr w:type="spellEnd"/>
                              <w:r w:rsidRPr="00537108" w:rsidDel="00DC55C5">
                                <w:rPr>
                                  <w:rFonts w:eastAsia="Calibri" w:cs="Arial"/>
                                  <w:color w:val="000000"/>
                                  <w:szCs w:val="20"/>
                                </w:rPr>
                                <w:t>.</w:t>
                              </w:r>
                              <w:r w:rsidRPr="00537108">
                                <w:rPr>
                                  <w:rFonts w:eastAsia="Calibri" w:cs="Arial"/>
                                  <w:color w:val="000000"/>
                                  <w:szCs w:val="20"/>
                                </w:rPr>
                                <w:t>«.</w:t>
                              </w:r>
                            </w:p>
                            <w:p w14:paraId="3CC46963" w14:textId="77777777" w:rsidR="003E700E" w:rsidRPr="00537108" w:rsidRDefault="003E700E" w:rsidP="009201F6">
                              <w:pPr>
                                <w:autoSpaceDE w:val="0"/>
                                <w:autoSpaceDN w:val="0"/>
                                <w:adjustRightInd w:val="0"/>
                                <w:spacing w:line="276" w:lineRule="auto"/>
                                <w:jc w:val="center"/>
                                <w:rPr>
                                  <w:rFonts w:eastAsia="Calibri" w:cs="Arial"/>
                                  <w:b/>
                                  <w:szCs w:val="20"/>
                                  <w:lang w:eastAsia="sl-SI"/>
                                </w:rPr>
                              </w:pPr>
                            </w:p>
                            <w:p w14:paraId="3CC46964" w14:textId="77777777" w:rsidR="003E700E" w:rsidRPr="00537108" w:rsidRDefault="003E700E" w:rsidP="009201F6">
                              <w:pPr>
                                <w:pStyle w:val="Odstavekseznama"/>
                                <w:numPr>
                                  <w:ilvl w:val="0"/>
                                  <w:numId w:val="61"/>
                                </w:numPr>
                                <w:autoSpaceDE w:val="0"/>
                                <w:autoSpaceDN w:val="0"/>
                                <w:adjustRightInd w:val="0"/>
                                <w:spacing w:line="276" w:lineRule="auto"/>
                                <w:contextualSpacing w:val="0"/>
                                <w:jc w:val="center"/>
                                <w:rPr>
                                  <w:rFonts w:ascii="Arial" w:eastAsia="Calibri" w:hAnsi="Arial" w:cs="Arial"/>
                                  <w:sz w:val="20"/>
                                  <w:szCs w:val="20"/>
                                </w:rPr>
                              </w:pPr>
                              <w:r w:rsidRPr="00537108">
                                <w:rPr>
                                  <w:rFonts w:ascii="Arial" w:eastAsia="Calibri" w:hAnsi="Arial" w:cs="Arial"/>
                                  <w:sz w:val="20"/>
                                  <w:szCs w:val="20"/>
                                </w:rPr>
                                <w:t>člen</w:t>
                              </w:r>
                            </w:p>
                            <w:p w14:paraId="3CC46965" w14:textId="77777777" w:rsidR="0017331C" w:rsidRPr="00537108" w:rsidRDefault="0017331C" w:rsidP="009201F6">
                              <w:pPr>
                                <w:spacing w:line="276" w:lineRule="auto"/>
                                <w:jc w:val="center"/>
                                <w:rPr>
                                  <w:rFonts w:eastAsia="Calibri" w:cs="Arial"/>
                                  <w:b/>
                                  <w:szCs w:val="20"/>
                                </w:rPr>
                              </w:pPr>
                            </w:p>
                            <w:p w14:paraId="1AF5ACC1" w14:textId="77777777" w:rsidR="008F4651" w:rsidRPr="00537108" w:rsidRDefault="008F4651" w:rsidP="009201F6">
                              <w:pPr>
                                <w:spacing w:after="240" w:line="276" w:lineRule="auto"/>
                                <w:jc w:val="both"/>
                                <w:rPr>
                                  <w:rFonts w:eastAsia="Calibri" w:cs="Arial"/>
                                  <w:szCs w:val="20"/>
                                </w:rPr>
                              </w:pPr>
                              <w:r w:rsidRPr="00537108">
                                <w:rPr>
                                  <w:rFonts w:eastAsia="Calibri" w:cs="Arial"/>
                                  <w:szCs w:val="20"/>
                                </w:rPr>
                                <w:t>V 58. členu se za tretjim odstavkom dodata nova četrti in peti odstavek, ki se glasita:</w:t>
                              </w:r>
                            </w:p>
                            <w:p w14:paraId="5DF127CD" w14:textId="77777777" w:rsidR="008F4651" w:rsidRPr="00537108" w:rsidRDefault="008F4651" w:rsidP="009201F6">
                              <w:pPr>
                                <w:spacing w:after="240" w:line="276" w:lineRule="auto"/>
                                <w:jc w:val="both"/>
                                <w:rPr>
                                  <w:rFonts w:eastAsia="Calibri" w:cs="Arial"/>
                                  <w:bCs/>
                                  <w:szCs w:val="20"/>
                                </w:rPr>
                              </w:pPr>
                              <w:r w:rsidRPr="00537108">
                                <w:rPr>
                                  <w:rFonts w:eastAsia="Calibri" w:cs="Arial"/>
                                  <w:color w:val="000000"/>
                                  <w:szCs w:val="20"/>
                                </w:rPr>
                                <w:t>»</w:t>
                              </w:r>
                              <w:r w:rsidRPr="00537108">
                                <w:rPr>
                                  <w:rFonts w:eastAsia="Calibri" w:cs="Arial"/>
                                  <w:bCs/>
                                  <w:szCs w:val="20"/>
                                </w:rPr>
                                <w:t>(4) Upravičenci do enkratnega solidarnostnega dodatka po tem členu so tudi osebe s stalnim prebivališčem v Republiki Sloveniji, ki niso upravičene do enkratnega solidarnostnega dodatka za upokojence iz 57. člena tega zakona in katerih lastni dohodki ne presegajo premoženjskega cenzusa za pridobitev pravice do varstvenega dodatka po posebnem zakonu, če:</w:t>
                              </w:r>
                            </w:p>
                            <w:p w14:paraId="0790CC73" w14:textId="77777777" w:rsidR="008F4651" w:rsidRPr="00537108" w:rsidRDefault="008F4651" w:rsidP="009201F6">
                              <w:pPr>
                                <w:spacing w:after="240" w:line="276" w:lineRule="auto"/>
                                <w:jc w:val="both"/>
                                <w:rPr>
                                  <w:rFonts w:eastAsia="Calibri" w:cs="Arial"/>
                                  <w:bCs/>
                                  <w:szCs w:val="20"/>
                                </w:rPr>
                              </w:pPr>
                              <w:r w:rsidRPr="00537108">
                                <w:rPr>
                                  <w:rFonts w:eastAsia="Calibri" w:cs="Arial"/>
                                  <w:bCs/>
                                  <w:szCs w:val="20"/>
                                </w:rPr>
                                <w:t>– so dopolnile 65 let starosti in</w:t>
                              </w:r>
                            </w:p>
                            <w:p w14:paraId="59001D9C" w14:textId="77777777" w:rsidR="008F4651" w:rsidRPr="00537108" w:rsidRDefault="008F4651" w:rsidP="009201F6">
                              <w:pPr>
                                <w:spacing w:after="240" w:line="276" w:lineRule="auto"/>
                                <w:jc w:val="both"/>
                                <w:rPr>
                                  <w:rFonts w:eastAsia="Calibri" w:cs="Arial"/>
                                  <w:bCs/>
                                  <w:szCs w:val="20"/>
                                </w:rPr>
                              </w:pPr>
                              <w:r w:rsidRPr="00537108">
                                <w:rPr>
                                  <w:rFonts w:eastAsia="Calibri" w:cs="Arial"/>
                                  <w:bCs/>
                                  <w:szCs w:val="20"/>
                                </w:rPr>
                                <w:lastRenderedPageBreak/>
                                <w:t>– so člani kmetije, skladno z zakonom, ki ureja kmetijstvo.</w:t>
                              </w:r>
                            </w:p>
                            <w:p w14:paraId="730EB71E" w14:textId="265AC20C" w:rsidR="008F4651" w:rsidRPr="00537108" w:rsidRDefault="008F4651" w:rsidP="009201F6">
                              <w:pPr>
                                <w:spacing w:after="240" w:line="276" w:lineRule="auto"/>
                                <w:jc w:val="both"/>
                                <w:rPr>
                                  <w:rFonts w:eastAsia="Calibri" w:cs="Arial"/>
                                  <w:bCs/>
                                  <w:szCs w:val="20"/>
                                </w:rPr>
                              </w:pPr>
                              <w:r w:rsidRPr="00537108">
                                <w:rPr>
                                  <w:rFonts w:eastAsia="Calibri" w:cs="Arial"/>
                                  <w:bCs/>
                                  <w:szCs w:val="20"/>
                                </w:rPr>
                                <w:t>(5) Enkratni solidarnostni dodatek iz prejšnjega odstavka znaša 150 eurov in se izplača na podlagi vloge, ki se do 15. maja 2020 vloži na ministrstvo, pristojno za kmetijstvo.«</w:t>
                              </w:r>
                              <w:r w:rsidR="00D416FA" w:rsidRPr="00537108">
                                <w:rPr>
                                  <w:rFonts w:eastAsia="Calibri" w:cs="Arial"/>
                                  <w:bCs/>
                                  <w:szCs w:val="20"/>
                                </w:rPr>
                                <w:t>.</w:t>
                              </w:r>
                            </w:p>
                            <w:p w14:paraId="3CC46971" w14:textId="03538AE1" w:rsidR="00CE7E34" w:rsidRPr="00537108" w:rsidRDefault="00AC36E6" w:rsidP="009201F6">
                              <w:pPr>
                                <w:spacing w:after="240" w:line="276" w:lineRule="auto"/>
                                <w:jc w:val="both"/>
                                <w:rPr>
                                  <w:rFonts w:eastAsia="Calibri" w:cs="Arial"/>
                                  <w:szCs w:val="20"/>
                                </w:rPr>
                              </w:pPr>
                              <w:r w:rsidRPr="00537108">
                                <w:rPr>
                                  <w:rFonts w:eastAsia="Calibri" w:cs="Arial"/>
                                  <w:bCs/>
                                  <w:szCs w:val="20"/>
                                </w:rPr>
                                <w:t>Dosedanji č</w:t>
                              </w:r>
                              <w:r w:rsidR="00CE7E34" w:rsidRPr="00537108">
                                <w:rPr>
                                  <w:rFonts w:eastAsia="Calibri" w:cs="Arial"/>
                                  <w:szCs w:val="20"/>
                                </w:rPr>
                                <w:t>etrti odstavek</w:t>
                              </w:r>
                              <w:r w:rsidR="00F446F2" w:rsidRPr="00537108">
                                <w:rPr>
                                  <w:rFonts w:eastAsia="Calibri" w:cs="Arial"/>
                                  <w:szCs w:val="20"/>
                                </w:rPr>
                                <w:t>, ki postane šesti odstavek, se</w:t>
                              </w:r>
                              <w:r w:rsidR="00CE7E34" w:rsidRPr="00537108">
                                <w:rPr>
                                  <w:rFonts w:eastAsia="Calibri" w:cs="Arial"/>
                                  <w:szCs w:val="20"/>
                                </w:rPr>
                                <w:t xml:space="preserve"> spremeni tako, da se glasi:</w:t>
                              </w:r>
                            </w:p>
                            <w:p w14:paraId="3CC46973" w14:textId="1CE5F8D3" w:rsidR="00CE7E34" w:rsidRPr="00537108" w:rsidRDefault="00CE7E34" w:rsidP="009201F6">
                              <w:pPr>
                                <w:spacing w:after="240" w:line="276" w:lineRule="auto"/>
                                <w:jc w:val="both"/>
                                <w:rPr>
                                  <w:rFonts w:eastAsia="Calibri" w:cs="Arial"/>
                                  <w:szCs w:val="20"/>
                                </w:rPr>
                              </w:pPr>
                              <w:r w:rsidRPr="00537108">
                                <w:rPr>
                                  <w:rFonts w:eastAsia="Calibri" w:cs="Arial"/>
                                  <w:szCs w:val="20"/>
                                </w:rPr>
                                <w:t>»</w:t>
                              </w:r>
                              <w:r w:rsidR="00AA110F" w:rsidRPr="00537108">
                                <w:rPr>
                                  <w:rFonts w:eastAsia="Calibri" w:cs="Arial"/>
                                  <w:szCs w:val="20"/>
                                </w:rPr>
                                <w:t>(</w:t>
                              </w:r>
                              <w:r w:rsidR="00F446F2" w:rsidRPr="00537108">
                                <w:rPr>
                                  <w:rFonts w:eastAsia="Calibri" w:cs="Arial"/>
                                  <w:szCs w:val="20"/>
                                </w:rPr>
                                <w:t>6</w:t>
                              </w:r>
                              <w:r w:rsidR="00AA110F" w:rsidRPr="00537108">
                                <w:rPr>
                                  <w:rFonts w:eastAsia="Calibri" w:cs="Arial"/>
                                  <w:szCs w:val="20"/>
                                </w:rPr>
                                <w:t xml:space="preserve">) </w:t>
                              </w:r>
                              <w:r w:rsidRPr="00537108">
                                <w:rPr>
                                  <w:rFonts w:eastAsia="Calibri" w:cs="Arial"/>
                                  <w:szCs w:val="20"/>
                                </w:rPr>
                                <w:t xml:space="preserve">Enkratni solidarnostni dodatek v višini 150 eurov se </w:t>
                              </w:r>
                              <w:r w:rsidR="003E700E" w:rsidRPr="00537108">
                                <w:rPr>
                                  <w:rFonts w:eastAsia="Calibri" w:cs="Arial"/>
                                  <w:szCs w:val="20"/>
                                </w:rPr>
                                <w:t xml:space="preserve">do 1. junija 2020 </w:t>
                              </w:r>
                              <w:r w:rsidRPr="00537108">
                                <w:rPr>
                                  <w:rFonts w:eastAsia="Calibri" w:cs="Arial"/>
                                  <w:szCs w:val="20"/>
                                </w:rPr>
                                <w:t xml:space="preserve">izplača študentom s stalnim </w:t>
                              </w:r>
                              <w:r w:rsidR="003E700E" w:rsidRPr="00537108">
                                <w:rPr>
                                  <w:rFonts w:eastAsia="Calibri" w:cs="Arial"/>
                                  <w:szCs w:val="20"/>
                                </w:rPr>
                                <w:t>pre</w:t>
                              </w:r>
                              <w:r w:rsidRPr="00537108">
                                <w:rPr>
                                  <w:rFonts w:eastAsia="Calibri" w:cs="Arial"/>
                                  <w:szCs w:val="20"/>
                                </w:rPr>
                                <w:t xml:space="preserve">bivališčem v Republiki Sloveniji, ki se v študijskem letu 2019/2020 izobražujejo po javnoveljavnih študijskih programih v Republiki </w:t>
                              </w:r>
                              <w:r w:rsidR="003E700E" w:rsidRPr="00537108">
                                <w:rPr>
                                  <w:rFonts w:eastAsia="Calibri" w:cs="Arial"/>
                                  <w:szCs w:val="20"/>
                                </w:rPr>
                                <w:t>S</w:t>
                              </w:r>
                              <w:r w:rsidRPr="00537108">
                                <w:rPr>
                                  <w:rFonts w:eastAsia="Calibri" w:cs="Arial"/>
                                  <w:szCs w:val="20"/>
                                </w:rPr>
                                <w:t>loveniji in na dan 13. marca 2020 niso bili vključeni v obvezno pokojninsko in invalidsko zavarovanje na podlagi 14., 15.</w:t>
                              </w:r>
                              <w:r w:rsidR="00AA110F" w:rsidRPr="00537108">
                                <w:rPr>
                                  <w:rFonts w:eastAsia="Calibri" w:cs="Arial"/>
                                  <w:szCs w:val="20"/>
                                </w:rPr>
                                <w:t>, 16., 17., in 2</w:t>
                              </w:r>
                              <w:r w:rsidR="00020223" w:rsidRPr="00537108">
                                <w:rPr>
                                  <w:rFonts w:eastAsia="Calibri" w:cs="Arial"/>
                                  <w:szCs w:val="20"/>
                                </w:rPr>
                                <w:t>5. člena ZPIZ-2.</w:t>
                              </w:r>
                              <w:r w:rsidR="00AA110F" w:rsidRPr="00537108">
                                <w:rPr>
                                  <w:rFonts w:eastAsia="Calibri" w:cs="Arial"/>
                                  <w:szCs w:val="20"/>
                                </w:rPr>
                                <w:t>«.</w:t>
                              </w:r>
                            </w:p>
                            <w:p w14:paraId="3CC46975" w14:textId="3D876ABA" w:rsidR="00F446F2" w:rsidRPr="00537108" w:rsidRDefault="00AC36E6" w:rsidP="009201F6">
                              <w:pPr>
                                <w:spacing w:after="240" w:line="276" w:lineRule="auto"/>
                                <w:jc w:val="both"/>
                                <w:rPr>
                                  <w:rFonts w:eastAsia="Calibri" w:cs="Arial"/>
                                  <w:szCs w:val="20"/>
                                </w:rPr>
                              </w:pPr>
                              <w:r w:rsidRPr="00537108">
                                <w:rPr>
                                  <w:rFonts w:eastAsia="Calibri" w:cs="Arial"/>
                                  <w:szCs w:val="20"/>
                                </w:rPr>
                                <w:t>Dosedanji p</w:t>
                              </w:r>
                              <w:r w:rsidR="00F446F2" w:rsidRPr="00537108">
                                <w:rPr>
                                  <w:rFonts w:eastAsia="Calibri" w:cs="Arial"/>
                                  <w:szCs w:val="20"/>
                                </w:rPr>
                                <w:t xml:space="preserve">eti odstavek postane sedmi odstavek. </w:t>
                              </w:r>
                            </w:p>
                            <w:p w14:paraId="3CC46977" w14:textId="0F1644A1" w:rsidR="00AA110F" w:rsidRPr="00537108" w:rsidRDefault="00AC36E6" w:rsidP="009201F6">
                              <w:pPr>
                                <w:spacing w:after="240" w:line="276" w:lineRule="auto"/>
                                <w:jc w:val="both"/>
                                <w:rPr>
                                  <w:rFonts w:eastAsia="Calibri" w:cs="Arial"/>
                                  <w:szCs w:val="20"/>
                                </w:rPr>
                              </w:pPr>
                              <w:r w:rsidRPr="00537108">
                                <w:rPr>
                                  <w:rFonts w:eastAsia="Calibri" w:cs="Arial"/>
                                  <w:szCs w:val="20"/>
                                </w:rPr>
                                <w:t>Dosedanji š</w:t>
                              </w:r>
                              <w:r w:rsidR="00AA110F" w:rsidRPr="00537108">
                                <w:rPr>
                                  <w:rFonts w:eastAsia="Calibri" w:cs="Arial"/>
                                  <w:szCs w:val="20"/>
                                </w:rPr>
                                <w:t>esti odstavek</w:t>
                              </w:r>
                              <w:r w:rsidR="00F446F2" w:rsidRPr="00537108">
                                <w:rPr>
                                  <w:rFonts w:eastAsia="Calibri" w:cs="Arial"/>
                                  <w:szCs w:val="20"/>
                                </w:rPr>
                                <w:t>, ki postane osmi odstavek,</w:t>
                              </w:r>
                              <w:r w:rsidR="00AA110F" w:rsidRPr="00537108">
                                <w:rPr>
                                  <w:rFonts w:eastAsia="Calibri" w:cs="Arial"/>
                                  <w:szCs w:val="20"/>
                                </w:rPr>
                                <w:t xml:space="preserve"> se spremeni tako, da se glasi:</w:t>
                              </w:r>
                            </w:p>
                            <w:p w14:paraId="3CC46978" w14:textId="77777777" w:rsidR="003E700E" w:rsidRPr="00537108" w:rsidRDefault="003E700E" w:rsidP="009201F6">
                              <w:pPr>
                                <w:spacing w:after="240" w:line="276" w:lineRule="auto"/>
                                <w:jc w:val="both"/>
                                <w:rPr>
                                  <w:rFonts w:eastAsia="Calibri" w:cs="Arial"/>
                                  <w:szCs w:val="20"/>
                                </w:rPr>
                              </w:pPr>
                            </w:p>
                            <w:p w14:paraId="6219DFE3" w14:textId="64538CE8" w:rsidR="00D416FA" w:rsidRPr="00537108" w:rsidRDefault="00AA110F" w:rsidP="009201F6">
                              <w:pPr>
                                <w:spacing w:after="240" w:line="276" w:lineRule="auto"/>
                                <w:jc w:val="both"/>
                                <w:rPr>
                                  <w:rFonts w:eastAsia="Calibri" w:cs="Arial"/>
                                  <w:szCs w:val="20"/>
                                </w:rPr>
                              </w:pPr>
                              <w:r w:rsidRPr="00537108">
                                <w:rPr>
                                  <w:rFonts w:eastAsia="Calibri" w:cs="Arial"/>
                                  <w:szCs w:val="20"/>
                                </w:rPr>
                                <w:t>»</w:t>
                              </w:r>
                              <w:r w:rsidR="00F446F2" w:rsidRPr="00537108">
                                <w:rPr>
                                  <w:rFonts w:eastAsia="Calibri" w:cs="Arial"/>
                                  <w:szCs w:val="20"/>
                                </w:rPr>
                                <w:t>(</w:t>
                              </w:r>
                              <w:r w:rsidR="00D416FA" w:rsidRPr="00537108">
                                <w:rPr>
                                  <w:rFonts w:eastAsia="Calibri" w:cs="Arial"/>
                                  <w:szCs w:val="20"/>
                                </w:rPr>
                                <w:t>8</w:t>
                              </w:r>
                              <w:r w:rsidRPr="00537108">
                                <w:rPr>
                                  <w:rFonts w:eastAsia="Calibri" w:cs="Arial"/>
                                  <w:szCs w:val="20"/>
                                </w:rPr>
                                <w:t>) Enkratni solidarnostni dodatek iz tega člena se ne šteje v dohodek pri uveljavljanju pravic po predpisih, ki urejajo pravice iz javnih sredstev, razen pri izredni denarni socialni pomoči.«.</w:t>
                              </w:r>
                            </w:p>
                            <w:p w14:paraId="3CC4697B" w14:textId="745197DD" w:rsidR="002169BC" w:rsidRPr="00537108" w:rsidRDefault="00AC36E6" w:rsidP="009201F6">
                              <w:pPr>
                                <w:spacing w:line="276" w:lineRule="auto"/>
                                <w:jc w:val="both"/>
                                <w:rPr>
                                  <w:rFonts w:eastAsia="Calibri" w:cs="Arial"/>
                                  <w:szCs w:val="20"/>
                                </w:rPr>
                              </w:pPr>
                              <w:r w:rsidRPr="00537108">
                                <w:rPr>
                                  <w:rFonts w:eastAsia="Calibri" w:cs="Arial"/>
                                  <w:szCs w:val="20"/>
                                </w:rPr>
                                <w:t>Dosedanji s</w:t>
                              </w:r>
                              <w:r w:rsidR="00F446F2" w:rsidRPr="00537108">
                                <w:rPr>
                                  <w:rFonts w:eastAsia="Calibri" w:cs="Arial"/>
                                  <w:szCs w:val="20"/>
                                </w:rPr>
                                <w:t>edmi odstavek postane deveti odstavek.</w:t>
                              </w:r>
                            </w:p>
                            <w:p w14:paraId="3CC46987" w14:textId="77777777" w:rsidR="0017331C" w:rsidRPr="00537108" w:rsidRDefault="0017331C" w:rsidP="009201F6">
                              <w:pPr>
                                <w:spacing w:line="276" w:lineRule="auto"/>
                                <w:jc w:val="both"/>
                                <w:rPr>
                                  <w:rFonts w:eastAsia="Calibri" w:cs="Arial"/>
                                  <w:szCs w:val="20"/>
                                </w:rPr>
                              </w:pPr>
                            </w:p>
                            <w:p w14:paraId="3CC46988" w14:textId="59F9652C" w:rsidR="00586BD3" w:rsidRPr="00537108" w:rsidRDefault="00AC36E6"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3CC46989" w14:textId="77777777" w:rsidR="00586BD3" w:rsidRPr="00537108" w:rsidRDefault="00586BD3" w:rsidP="009201F6">
                              <w:pPr>
                                <w:spacing w:line="276" w:lineRule="auto"/>
                                <w:ind w:left="360"/>
                                <w:jc w:val="center"/>
                                <w:rPr>
                                  <w:rFonts w:eastAsia="Arial" w:cs="Arial"/>
                                  <w:szCs w:val="20"/>
                                </w:rPr>
                              </w:pPr>
                            </w:p>
                            <w:p w14:paraId="3CC4698A" w14:textId="09CD1428" w:rsidR="00586BD3" w:rsidRPr="00537108" w:rsidRDefault="00586BD3" w:rsidP="009201F6">
                              <w:pPr>
                                <w:spacing w:line="276" w:lineRule="auto"/>
                                <w:rPr>
                                  <w:rFonts w:cs="Arial"/>
                                  <w:szCs w:val="20"/>
                                </w:rPr>
                              </w:pPr>
                              <w:r w:rsidRPr="00537108">
                                <w:rPr>
                                  <w:rFonts w:cs="Arial"/>
                                  <w:szCs w:val="20"/>
                                </w:rPr>
                                <w:t xml:space="preserve">Za 58. členom se doda nov 58.a člen, ki se glasi: </w:t>
                              </w:r>
                            </w:p>
                            <w:p w14:paraId="3CC4698B" w14:textId="77777777" w:rsidR="00586BD3" w:rsidRPr="00537108" w:rsidRDefault="00586BD3" w:rsidP="009201F6">
                              <w:pPr>
                                <w:spacing w:line="276" w:lineRule="auto"/>
                                <w:rPr>
                                  <w:rFonts w:cs="Arial"/>
                                  <w:b/>
                                  <w:szCs w:val="20"/>
                                </w:rPr>
                              </w:pPr>
                            </w:p>
                            <w:p w14:paraId="3CC4698C" w14:textId="77777777" w:rsidR="00586BD3" w:rsidRPr="00537108" w:rsidRDefault="00586BD3" w:rsidP="009201F6">
                              <w:pPr>
                                <w:spacing w:line="276" w:lineRule="auto"/>
                                <w:ind w:right="720"/>
                                <w:jc w:val="center"/>
                                <w:rPr>
                                  <w:rFonts w:cs="Arial"/>
                                  <w:szCs w:val="20"/>
                                </w:rPr>
                              </w:pPr>
                              <w:r w:rsidRPr="00537108">
                                <w:rPr>
                                  <w:rFonts w:cs="Arial"/>
                                  <w:szCs w:val="20"/>
                                </w:rPr>
                                <w:t>»58.a člen</w:t>
                              </w:r>
                            </w:p>
                            <w:p w14:paraId="3CC4698D" w14:textId="77777777" w:rsidR="00586BD3" w:rsidRPr="00537108" w:rsidRDefault="00586BD3" w:rsidP="009201F6">
                              <w:pPr>
                                <w:spacing w:line="276" w:lineRule="auto"/>
                                <w:ind w:right="720"/>
                                <w:jc w:val="center"/>
                                <w:rPr>
                                  <w:rFonts w:cs="Arial"/>
                                  <w:szCs w:val="20"/>
                                </w:rPr>
                              </w:pPr>
                              <w:r w:rsidRPr="00537108">
                                <w:rPr>
                                  <w:rFonts w:cs="Arial"/>
                                  <w:szCs w:val="20"/>
                                </w:rPr>
                                <w:t xml:space="preserve">(enkratni solidarnostni dodatek za dodatne druge ranljive skupine oseb) </w:t>
                              </w:r>
                            </w:p>
                            <w:p w14:paraId="3CC4698E" w14:textId="77777777" w:rsidR="00586BD3" w:rsidRPr="00537108" w:rsidRDefault="00586BD3" w:rsidP="009201F6">
                              <w:pPr>
                                <w:spacing w:line="276" w:lineRule="auto"/>
                                <w:ind w:right="720"/>
                                <w:jc w:val="center"/>
                                <w:rPr>
                                  <w:rFonts w:cs="Arial"/>
                                  <w:szCs w:val="20"/>
                                </w:rPr>
                              </w:pPr>
                            </w:p>
                            <w:p w14:paraId="3CC4698F" w14:textId="77777777" w:rsidR="00586BD3" w:rsidRPr="00537108" w:rsidRDefault="00586BD3" w:rsidP="009201F6">
                              <w:pPr>
                                <w:spacing w:after="240" w:line="276" w:lineRule="auto"/>
                                <w:ind w:right="14"/>
                                <w:jc w:val="both"/>
                                <w:rPr>
                                  <w:rFonts w:cs="Arial"/>
                                  <w:szCs w:val="20"/>
                                </w:rPr>
                              </w:pPr>
                              <w:r w:rsidRPr="00537108">
                                <w:rPr>
                                  <w:rFonts w:cs="Arial"/>
                                  <w:szCs w:val="20"/>
                                </w:rPr>
                                <w:t>(1) Upravičenci do enkratnega solidarnostnega dodatka tudi za druge ranljive skupine oseb po tem členu so:</w:t>
                              </w:r>
                            </w:p>
                            <w:p w14:paraId="3CC46990" w14:textId="77777777" w:rsidR="00586BD3" w:rsidRPr="00537108" w:rsidRDefault="00586BD3" w:rsidP="009201F6">
                              <w:pPr>
                                <w:spacing w:after="240" w:line="276" w:lineRule="auto"/>
                                <w:ind w:right="14"/>
                                <w:jc w:val="both"/>
                                <w:rPr>
                                  <w:rFonts w:cs="Arial"/>
                                  <w:strike/>
                                  <w:szCs w:val="20"/>
                                </w:rPr>
                              </w:pPr>
                              <w:r w:rsidRPr="00537108">
                                <w:rPr>
                                  <w:rFonts w:cs="Arial"/>
                                  <w:szCs w:val="20"/>
                                </w:rPr>
                                <w:t>1. družinski pomočniki po zakonu, ki ureja socialno varstvo;</w:t>
                              </w:r>
                              <w:r w:rsidRPr="00537108">
                                <w:rPr>
                                  <w:rFonts w:cs="Arial"/>
                                  <w:strike/>
                                  <w:szCs w:val="20"/>
                                </w:rPr>
                                <w:t xml:space="preserve"> </w:t>
                              </w:r>
                            </w:p>
                            <w:p w14:paraId="3CC46991" w14:textId="012FA354" w:rsidR="00586BD3" w:rsidRPr="00537108" w:rsidRDefault="00586BD3" w:rsidP="009201F6">
                              <w:pPr>
                                <w:autoSpaceDE w:val="0"/>
                                <w:autoSpaceDN w:val="0"/>
                                <w:adjustRightInd w:val="0"/>
                                <w:spacing w:after="240" w:line="276" w:lineRule="auto"/>
                                <w:jc w:val="both"/>
                                <w:rPr>
                                  <w:rFonts w:cs="Arial"/>
                                  <w:szCs w:val="20"/>
                                </w:rPr>
                              </w:pPr>
                              <w:r w:rsidRPr="00537108">
                                <w:rPr>
                                  <w:rFonts w:cs="Arial"/>
                                  <w:szCs w:val="20"/>
                                </w:rPr>
                                <w:t>2. upravičenci do starševskega dodatka po zakonu, ki ureja starševsko varstvo in družinske prejemke</w:t>
                              </w:r>
                              <w:r w:rsidR="00AC36E6" w:rsidRPr="00537108">
                                <w:rPr>
                                  <w:rFonts w:cs="Arial"/>
                                  <w:szCs w:val="20"/>
                                </w:rPr>
                                <w:t>,</w:t>
                              </w:r>
                              <w:r w:rsidRPr="00537108">
                                <w:rPr>
                                  <w:rFonts w:cs="Arial"/>
                                  <w:szCs w:val="20"/>
                                </w:rPr>
                                <w:t xml:space="preserve"> za mesec april; </w:t>
                              </w:r>
                            </w:p>
                            <w:p w14:paraId="3CC46992" w14:textId="7B4BE518" w:rsidR="00586BD3" w:rsidRPr="00537108" w:rsidRDefault="00586BD3" w:rsidP="009201F6">
                              <w:pPr>
                                <w:autoSpaceDE w:val="0"/>
                                <w:autoSpaceDN w:val="0"/>
                                <w:adjustRightInd w:val="0"/>
                                <w:spacing w:after="240" w:line="276" w:lineRule="auto"/>
                                <w:jc w:val="both"/>
                                <w:rPr>
                                  <w:rFonts w:cs="Arial"/>
                                  <w:szCs w:val="20"/>
                                </w:rPr>
                              </w:pPr>
                              <w:r w:rsidRPr="00537108">
                                <w:rPr>
                                  <w:rFonts w:cs="Arial"/>
                                  <w:szCs w:val="20"/>
                                </w:rPr>
                                <w:t>3. upravičenci do dodatka za nego otroka po zakonu, ki ureja starševsko varstvo in družinske prejemke</w:t>
                              </w:r>
                              <w:r w:rsidR="00AC36E6" w:rsidRPr="00537108">
                                <w:rPr>
                                  <w:rFonts w:cs="Arial"/>
                                  <w:szCs w:val="20"/>
                                </w:rPr>
                                <w:t>,</w:t>
                              </w:r>
                              <w:r w:rsidRPr="00537108">
                                <w:rPr>
                                  <w:rFonts w:cs="Arial"/>
                                  <w:szCs w:val="20"/>
                                </w:rPr>
                                <w:t xml:space="preserve"> za otroka za mesec april; </w:t>
                              </w:r>
                            </w:p>
                            <w:p w14:paraId="3CC46993" w14:textId="4295102F" w:rsidR="00586BD3" w:rsidRPr="00537108" w:rsidRDefault="00586BD3" w:rsidP="009201F6">
                              <w:pPr>
                                <w:autoSpaceDE w:val="0"/>
                                <w:autoSpaceDN w:val="0"/>
                                <w:adjustRightInd w:val="0"/>
                                <w:spacing w:after="240" w:line="276" w:lineRule="auto"/>
                                <w:jc w:val="both"/>
                                <w:rPr>
                                  <w:rFonts w:cs="Arial"/>
                                  <w:szCs w:val="20"/>
                                </w:rPr>
                              </w:pPr>
                              <w:r w:rsidRPr="00537108">
                                <w:rPr>
                                  <w:rFonts w:cs="Arial"/>
                                  <w:szCs w:val="20"/>
                                </w:rPr>
                                <w:t>4. upravičenci do materinskega oziroma starševskega nadomestila po zakonu, ki ureja starševsko varstvo in družinske prejemke</w:t>
                              </w:r>
                              <w:r w:rsidR="00D416FA" w:rsidRPr="00537108">
                                <w:rPr>
                                  <w:rFonts w:cs="Arial"/>
                                  <w:szCs w:val="20"/>
                                </w:rPr>
                                <w:t>,</w:t>
                              </w:r>
                              <w:r w:rsidRPr="00537108">
                                <w:rPr>
                                  <w:rFonts w:cs="Arial"/>
                                  <w:szCs w:val="20"/>
                                </w:rPr>
                                <w:t xml:space="preserve"> v višini minimalne plače ali v višini pod minimalno plačo za mesec april;</w:t>
                              </w:r>
                            </w:p>
                            <w:p w14:paraId="3CC46994" w14:textId="31AF765A" w:rsidR="00586BD3" w:rsidRPr="00537108" w:rsidRDefault="00586BD3" w:rsidP="009201F6">
                              <w:pPr>
                                <w:autoSpaceDE w:val="0"/>
                                <w:autoSpaceDN w:val="0"/>
                                <w:adjustRightInd w:val="0"/>
                                <w:spacing w:after="240" w:line="276" w:lineRule="auto"/>
                                <w:jc w:val="both"/>
                                <w:rPr>
                                  <w:rFonts w:cs="Arial"/>
                                  <w:szCs w:val="20"/>
                                </w:rPr>
                              </w:pPr>
                              <w:r w:rsidRPr="00537108">
                                <w:rPr>
                                  <w:rFonts w:cs="Arial"/>
                                  <w:szCs w:val="20"/>
                                </w:rPr>
                                <w:t>5. upravičenci do delnega plačila za izgubljeni dohodek po zakonu, ki ureja starševsko varstvo in družinske prejemke</w:t>
                              </w:r>
                              <w:r w:rsidR="00AC36E6" w:rsidRPr="00537108">
                                <w:rPr>
                                  <w:rFonts w:cs="Arial"/>
                                  <w:szCs w:val="20"/>
                                </w:rPr>
                                <w:t>,</w:t>
                              </w:r>
                              <w:r w:rsidRPr="00537108">
                                <w:rPr>
                                  <w:rFonts w:cs="Arial"/>
                                  <w:szCs w:val="20"/>
                                </w:rPr>
                                <w:t xml:space="preserve"> za mesec april; </w:t>
                              </w:r>
                            </w:p>
                            <w:p w14:paraId="3CC46995" w14:textId="77777777" w:rsidR="00586BD3" w:rsidRPr="00537108" w:rsidRDefault="00586BD3" w:rsidP="009201F6">
                              <w:pPr>
                                <w:spacing w:after="240" w:line="276" w:lineRule="auto"/>
                                <w:ind w:right="14"/>
                                <w:jc w:val="both"/>
                                <w:rPr>
                                  <w:rFonts w:cs="Arial"/>
                                  <w:szCs w:val="20"/>
                                </w:rPr>
                              </w:pPr>
                              <w:r w:rsidRPr="00537108">
                                <w:rPr>
                                  <w:rFonts w:cs="Arial"/>
                                  <w:szCs w:val="20"/>
                                </w:rPr>
                                <w:t xml:space="preserve">6. upravičenci do nadomestila po 5. in 8. členu Zakona o socialnem vključevanju invalidov (Uradni list RS, št. 30/18); </w:t>
                              </w:r>
                            </w:p>
                            <w:p w14:paraId="3CC46996" w14:textId="77777777" w:rsidR="00586BD3" w:rsidRPr="00537108" w:rsidRDefault="00586BD3" w:rsidP="009201F6">
                              <w:pPr>
                                <w:spacing w:after="240" w:line="276" w:lineRule="auto"/>
                                <w:jc w:val="both"/>
                                <w:rPr>
                                  <w:rFonts w:cs="Arial"/>
                                  <w:bCs/>
                                  <w:szCs w:val="20"/>
                                  <w:lang w:eastAsia="sl-SI"/>
                                </w:rPr>
                              </w:pPr>
                              <w:r w:rsidRPr="00537108">
                                <w:rPr>
                                  <w:rFonts w:cs="Arial"/>
                                  <w:bCs/>
                                  <w:szCs w:val="20"/>
                                  <w:lang w:eastAsia="sl-SI"/>
                                </w:rPr>
                                <w:t xml:space="preserve">7. upravičenci po zakonu, ki ureja vojne veterane, ki prejemajo veteranski dodatek kot edini prejemek; </w:t>
                              </w:r>
                            </w:p>
                            <w:p w14:paraId="3CC46997" w14:textId="77777777" w:rsidR="00586BD3" w:rsidRPr="00537108" w:rsidRDefault="00586BD3" w:rsidP="009201F6">
                              <w:pPr>
                                <w:spacing w:after="240" w:line="276" w:lineRule="auto"/>
                                <w:ind w:right="14"/>
                                <w:jc w:val="both"/>
                                <w:rPr>
                                  <w:rFonts w:cs="Arial"/>
                                  <w:szCs w:val="20"/>
                                </w:rPr>
                              </w:pPr>
                              <w:r w:rsidRPr="00537108">
                                <w:rPr>
                                  <w:rFonts w:cs="Arial"/>
                                  <w:bCs/>
                                  <w:szCs w:val="20"/>
                                  <w:lang w:eastAsia="sl-SI"/>
                                </w:rPr>
                                <w:t>8. upravičenci po zakonu, ki ureja vojne invalide, ki prejemajo družinski dodatek kot edini prejemek.</w:t>
                              </w:r>
                              <w:r w:rsidRPr="00537108">
                                <w:rPr>
                                  <w:rFonts w:cs="Arial"/>
                                  <w:szCs w:val="20"/>
                                </w:rPr>
                                <w:t xml:space="preserve"> </w:t>
                              </w:r>
                            </w:p>
                            <w:p w14:paraId="3CC46998" w14:textId="515E5F81" w:rsidR="00586BD3" w:rsidRPr="00537108" w:rsidRDefault="00586BD3" w:rsidP="009201F6">
                              <w:pPr>
                                <w:spacing w:after="240" w:line="276" w:lineRule="auto"/>
                                <w:ind w:right="14"/>
                                <w:jc w:val="both"/>
                                <w:rPr>
                                  <w:rFonts w:cs="Arial"/>
                                  <w:szCs w:val="20"/>
                                </w:rPr>
                              </w:pPr>
                              <w:r w:rsidRPr="00537108">
                                <w:rPr>
                                  <w:rFonts w:cs="Arial"/>
                                  <w:szCs w:val="20"/>
                                </w:rPr>
                                <w:lastRenderedPageBreak/>
                                <w:t xml:space="preserve">(2) Enkratni solidarnostni dodatek iz prejšnjega odstavka se izplača v višini 150 </w:t>
                              </w:r>
                              <w:r w:rsidR="002E4B7D" w:rsidRPr="00537108">
                                <w:rPr>
                                  <w:rFonts w:cs="Arial"/>
                                  <w:szCs w:val="20"/>
                                </w:rPr>
                                <w:t>eurov</w:t>
                              </w:r>
                              <w:r w:rsidRPr="00537108">
                                <w:rPr>
                                  <w:rFonts w:cs="Arial"/>
                                  <w:szCs w:val="20"/>
                                </w:rPr>
                                <w:t>.</w:t>
                              </w:r>
                            </w:p>
                            <w:p w14:paraId="3CC46999" w14:textId="3AACA390" w:rsidR="00586BD3" w:rsidRPr="00537108" w:rsidRDefault="00586BD3" w:rsidP="009201F6">
                              <w:pPr>
                                <w:spacing w:after="240" w:line="276" w:lineRule="auto"/>
                                <w:jc w:val="both"/>
                                <w:rPr>
                                  <w:rFonts w:cs="Arial"/>
                                  <w:color w:val="000000"/>
                                  <w:szCs w:val="20"/>
                                  <w:lang w:eastAsia="sl-SI"/>
                                </w:rPr>
                              </w:pPr>
                              <w:r w:rsidRPr="00537108">
                                <w:rPr>
                                  <w:rFonts w:cs="Arial"/>
                                  <w:szCs w:val="20"/>
                                </w:rPr>
                                <w:t xml:space="preserve">(3) </w:t>
                              </w:r>
                              <w:r w:rsidRPr="00537108">
                                <w:rPr>
                                  <w:rFonts w:cs="Arial"/>
                                  <w:iCs/>
                                  <w:color w:val="000000"/>
                                  <w:szCs w:val="20"/>
                                  <w:lang w:eastAsia="sl-SI"/>
                                </w:rPr>
                                <w:t xml:space="preserve">Do enkratnega solidarnostnega dodatka po prvem odstavku tega člena so upravičenci upravičeni le, če niso hkrati upravičeni do enkratnega solidarnostnega dodatka </w:t>
                              </w:r>
                              <w:r w:rsidR="00AC36E6" w:rsidRPr="00537108">
                                <w:rPr>
                                  <w:rFonts w:cs="Arial"/>
                                  <w:iCs/>
                                  <w:color w:val="000000"/>
                                  <w:szCs w:val="20"/>
                                  <w:lang w:eastAsia="sl-SI"/>
                                </w:rPr>
                                <w:t>v skladu z</w:t>
                              </w:r>
                              <w:r w:rsidRPr="00537108">
                                <w:rPr>
                                  <w:rFonts w:cs="Arial"/>
                                  <w:iCs/>
                                  <w:color w:val="000000"/>
                                  <w:szCs w:val="20"/>
                                  <w:lang w:eastAsia="sl-SI"/>
                                </w:rPr>
                                <w:t xml:space="preserve"> 58. člen</w:t>
                              </w:r>
                              <w:r w:rsidR="00AC36E6" w:rsidRPr="00537108">
                                <w:rPr>
                                  <w:rFonts w:cs="Arial"/>
                                  <w:iCs/>
                                  <w:color w:val="000000"/>
                                  <w:szCs w:val="20"/>
                                  <w:lang w:eastAsia="sl-SI"/>
                                </w:rPr>
                                <w:t>om</w:t>
                              </w:r>
                              <w:r w:rsidRPr="00537108">
                                <w:rPr>
                                  <w:rFonts w:cs="Arial"/>
                                  <w:iCs/>
                                  <w:color w:val="000000"/>
                                  <w:szCs w:val="20"/>
                                  <w:lang w:eastAsia="sl-SI"/>
                                </w:rPr>
                                <w:t xml:space="preserve"> tega zakona. Upravičenec iz prvega odstavka tega člena je upravičen do enkratnega solidarnostnega dodatka samo na eni podlagi.</w:t>
                              </w:r>
                            </w:p>
                            <w:p w14:paraId="3CC4699A" w14:textId="71D53CEB" w:rsidR="00586BD3" w:rsidRPr="00537108" w:rsidRDefault="00586BD3" w:rsidP="009201F6">
                              <w:pPr>
                                <w:autoSpaceDE w:val="0"/>
                                <w:autoSpaceDN w:val="0"/>
                                <w:adjustRightInd w:val="0"/>
                                <w:spacing w:after="240" w:line="276" w:lineRule="auto"/>
                                <w:jc w:val="both"/>
                                <w:rPr>
                                  <w:rFonts w:cs="Arial"/>
                                  <w:color w:val="000000"/>
                                  <w:szCs w:val="20"/>
                                </w:rPr>
                              </w:pPr>
                              <w:r w:rsidRPr="00537108">
                                <w:rPr>
                                  <w:rFonts w:cs="Arial"/>
                                  <w:color w:val="000000"/>
                                  <w:szCs w:val="20"/>
                                </w:rPr>
                                <w:t xml:space="preserve">(4) Upravičenec do enkratnega solidarnostnega dodatka v višini 30 eurov za otroka je tudi eden od staršev ali druga oseba za vsakega otroka, za katerega je upravičen do otroškega dodatka v prvem do šestem dohodkovnem razredu, pri čemer do tega dodatka ni upravičen eden od staršev ali druga oseba, ki je upravičen do povečanega zneska dodatka za veliko družino </w:t>
                              </w:r>
                              <w:r w:rsidR="00AC36E6" w:rsidRPr="00537108">
                                <w:rPr>
                                  <w:rFonts w:cs="Arial"/>
                                  <w:color w:val="000000"/>
                                  <w:szCs w:val="20"/>
                                </w:rPr>
                                <w:t>v skladu s tretjim odstavkom 61. člena tega zakona</w:t>
                              </w:r>
                              <w:r w:rsidRPr="00537108">
                                <w:rPr>
                                  <w:rFonts w:cs="Arial"/>
                                  <w:color w:val="000000"/>
                                  <w:szCs w:val="20"/>
                                </w:rPr>
                                <w:t>.</w:t>
                              </w:r>
                            </w:p>
                            <w:p w14:paraId="3CC4699B" w14:textId="13FA3E11" w:rsidR="00586BD3" w:rsidRPr="00537108" w:rsidRDefault="00586BD3" w:rsidP="009201F6">
                              <w:pPr>
                                <w:spacing w:after="240" w:line="276" w:lineRule="auto"/>
                                <w:jc w:val="both"/>
                                <w:rPr>
                                  <w:rFonts w:cs="Arial"/>
                                  <w:szCs w:val="20"/>
                                </w:rPr>
                              </w:pPr>
                              <w:r w:rsidRPr="00537108">
                                <w:rPr>
                                  <w:rFonts w:cs="Arial"/>
                                  <w:color w:val="000000"/>
                                  <w:szCs w:val="20"/>
                                </w:rPr>
                                <w:t>(5) Upravičenec do enkratnega solidarnostnega dodatka v višini 150 e</w:t>
                              </w:r>
                              <w:r w:rsidR="002E4B7D" w:rsidRPr="00537108">
                                <w:rPr>
                                  <w:rFonts w:cs="Arial"/>
                                  <w:color w:val="000000"/>
                                  <w:szCs w:val="20"/>
                                </w:rPr>
                                <w:t>u</w:t>
                              </w:r>
                              <w:r w:rsidRPr="00537108">
                                <w:rPr>
                                  <w:rFonts w:cs="Arial"/>
                                  <w:color w:val="000000"/>
                                  <w:szCs w:val="20"/>
                                </w:rPr>
                                <w:t>rov je tudi</w:t>
                              </w:r>
                              <w:r w:rsidRPr="00537108">
                                <w:rPr>
                                  <w:rFonts w:cs="Arial"/>
                                  <w:szCs w:val="20"/>
                                </w:rPr>
                                <w:t xml:space="preserve"> rejnik za otroka do dopolnjenega 18. leta, za katerega ima sklenjeno veljavno rejniško pogodbo v skladu z določbami zakona, ki ureja izvajanje rejniške dejavnosti in za polnoletno osebo za katero ima sklenjeno veljavno rejniško pogodbo, v skladu z določbami zakona, ki ureja izvajanje rejniške dejavnosti</w:t>
                              </w:r>
                              <w:r w:rsidR="00D416FA" w:rsidRPr="00537108">
                                <w:rPr>
                                  <w:rFonts w:cs="Arial"/>
                                  <w:szCs w:val="20"/>
                                </w:rPr>
                                <w:t>,</w:t>
                              </w:r>
                              <w:r w:rsidRPr="00537108">
                                <w:rPr>
                                  <w:rFonts w:cs="Arial"/>
                                  <w:szCs w:val="20"/>
                                </w:rPr>
                                <w:t xml:space="preserve"> in ta oseba ni iz naslova študija že upravičena do enkratnega solidarnostnega dodatka</w:t>
                              </w:r>
                              <w:r w:rsidR="00AC36E6" w:rsidRPr="00537108">
                                <w:rPr>
                                  <w:rFonts w:cs="Arial"/>
                                  <w:iCs/>
                                  <w:color w:val="000000"/>
                                  <w:szCs w:val="20"/>
                                  <w:lang w:eastAsia="sl-SI"/>
                                </w:rPr>
                                <w:t xml:space="preserve"> v skladu z 58. členom tega zakona</w:t>
                              </w:r>
                              <w:r w:rsidRPr="00537108">
                                <w:rPr>
                                  <w:rFonts w:cs="Arial"/>
                                  <w:szCs w:val="20"/>
                                </w:rPr>
                                <w:t>.</w:t>
                              </w:r>
                            </w:p>
                            <w:p w14:paraId="3CC4699C" w14:textId="77777777" w:rsidR="00586BD3" w:rsidRPr="00537108" w:rsidRDefault="00586BD3" w:rsidP="009201F6">
                              <w:pPr>
                                <w:spacing w:after="240" w:line="276" w:lineRule="auto"/>
                                <w:ind w:right="14"/>
                                <w:jc w:val="both"/>
                                <w:rPr>
                                  <w:rFonts w:cs="Arial"/>
                                  <w:szCs w:val="20"/>
                                </w:rPr>
                              </w:pPr>
                              <w:r w:rsidRPr="00537108">
                                <w:rPr>
                                  <w:rFonts w:cs="Arial"/>
                                  <w:bCs/>
                                  <w:szCs w:val="20"/>
                                  <w:lang w:eastAsia="sl-SI"/>
                                </w:rPr>
                                <w:t>(6) Enkratni solidarnostni dodatek za upravičence iz prvega, četrtega in petega odstavka tega člena se izplača do 30. junija 2020.</w:t>
                              </w:r>
                              <w:r w:rsidRPr="00537108">
                                <w:rPr>
                                  <w:rFonts w:cs="Arial"/>
                                  <w:szCs w:val="20"/>
                                </w:rPr>
                                <w:t xml:space="preserve"> </w:t>
                              </w:r>
                            </w:p>
                            <w:p w14:paraId="3CC4699D" w14:textId="77777777" w:rsidR="00586BD3" w:rsidRPr="00537108" w:rsidRDefault="00586BD3" w:rsidP="009201F6">
                              <w:pPr>
                                <w:spacing w:after="240" w:line="276" w:lineRule="auto"/>
                                <w:ind w:right="14"/>
                                <w:jc w:val="both"/>
                                <w:rPr>
                                  <w:rFonts w:cs="Arial"/>
                                  <w:szCs w:val="20"/>
                                </w:rPr>
                              </w:pPr>
                              <w:r w:rsidRPr="00537108">
                                <w:rPr>
                                  <w:rFonts w:cs="Arial"/>
                                  <w:szCs w:val="20"/>
                                </w:rPr>
                                <w:t>(7) Sredstva za izplačilo enkratnega solidarnostnega dodatka iz tega člena zagotavlja Republika Slovenija iz državnega proračuna.</w:t>
                              </w:r>
                            </w:p>
                            <w:p w14:paraId="3CC4699E" w14:textId="77777777" w:rsidR="00586BD3" w:rsidRPr="00537108" w:rsidRDefault="00586BD3" w:rsidP="009201F6">
                              <w:pPr>
                                <w:spacing w:after="240" w:line="276" w:lineRule="auto"/>
                                <w:ind w:right="14"/>
                                <w:jc w:val="both"/>
                                <w:rPr>
                                  <w:rFonts w:cs="Arial"/>
                                  <w:szCs w:val="20"/>
                                </w:rPr>
                              </w:pPr>
                              <w:r w:rsidRPr="00537108">
                                <w:rPr>
                                  <w:rFonts w:cs="Arial"/>
                                  <w:szCs w:val="20"/>
                                </w:rPr>
                                <w:t>(8) Enkratni solidarnostni dodatek iz tega člena se ne šteje v dohodek pri uveljavljanju pravic po predpisih, ki urejajo pravice iz javnih sredstev, razen pri izredni denarni socialni  pomoči.</w:t>
                              </w:r>
                            </w:p>
                            <w:p w14:paraId="3CC4699F" w14:textId="77777777" w:rsidR="00586BD3" w:rsidRPr="00537108" w:rsidRDefault="00586BD3" w:rsidP="009201F6">
                              <w:pPr>
                                <w:spacing w:after="240" w:line="276" w:lineRule="auto"/>
                                <w:ind w:right="14"/>
                                <w:jc w:val="both"/>
                                <w:rPr>
                                  <w:rFonts w:cs="Arial"/>
                                  <w:szCs w:val="20"/>
                                </w:rPr>
                              </w:pPr>
                              <w:r w:rsidRPr="00537108">
                                <w:rPr>
                                  <w:rFonts w:cs="Arial"/>
                                  <w:szCs w:val="20"/>
                                </w:rPr>
                                <w:t>(9) Ne glede na zakon, ki ureja dohodnino, se od enkratnega solidarnostnega dodatka iz tega člena ne plača dohodnina.</w:t>
                              </w:r>
                            </w:p>
                            <w:p w14:paraId="3CC469A0" w14:textId="33ED0239" w:rsidR="00586BD3" w:rsidRPr="00537108" w:rsidRDefault="00586BD3" w:rsidP="009201F6">
                              <w:pPr>
                                <w:spacing w:after="240" w:line="276" w:lineRule="auto"/>
                                <w:ind w:right="14"/>
                                <w:jc w:val="both"/>
                                <w:rPr>
                                  <w:rFonts w:cs="Arial"/>
                                  <w:szCs w:val="20"/>
                                </w:rPr>
                              </w:pPr>
                              <w:r w:rsidRPr="00537108">
                                <w:rPr>
                                  <w:rFonts w:cs="Arial"/>
                                  <w:szCs w:val="20"/>
                                </w:rPr>
                                <w:t xml:space="preserve">(10) Ministrstvo, pristojno za socialne zadeve, Zavodu za pokojninsko in invalidsko zavarovanje Slovenije, za potrebe ugotovitve upravičenosti do enkratnega solidarnostnega dodatka iz drugega odstavka 58. člena </w:t>
                              </w:r>
                              <w:r w:rsidR="00AC36E6" w:rsidRPr="00537108">
                                <w:rPr>
                                  <w:rFonts w:cs="Arial"/>
                                  <w:color w:val="000000"/>
                                  <w:szCs w:val="20"/>
                                </w:rPr>
                                <w:t xml:space="preserve"> tega zakona</w:t>
                              </w:r>
                              <w:r w:rsidRPr="00537108">
                                <w:rPr>
                                  <w:rFonts w:cs="Arial"/>
                                  <w:color w:val="000000"/>
                                  <w:szCs w:val="20"/>
                                </w:rPr>
                                <w:t xml:space="preserve"> </w:t>
                              </w:r>
                              <w:r w:rsidRPr="00537108">
                                <w:rPr>
                                  <w:rFonts w:cs="Arial"/>
                                  <w:szCs w:val="20"/>
                                </w:rPr>
                                <w:t xml:space="preserve">v elektronski obliki posreduje podatke o upravičencih do denarne socialne pomoči oziroma varstvenega dodatka po zakonu, ki ureja socialno varstvene prejemke za mesec april 2020, in sicer osebno ime, EMŠO in davčno številko te osebe. Zavod za pokojninsko in invalidsko zavarovanje Slovenije posredovane podatke upari s podatki o upravičencih do enkratnega solidarnostnega dodatka za upokojence po tem zakonu in </w:t>
                              </w:r>
                              <w:r w:rsidR="00D416FA" w:rsidRPr="00537108">
                                <w:rPr>
                                  <w:rFonts w:cs="Arial"/>
                                  <w:szCs w:val="20"/>
                                </w:rPr>
                                <w:t>m</w:t>
                              </w:r>
                              <w:r w:rsidRPr="00537108">
                                <w:rPr>
                                  <w:rFonts w:cs="Arial"/>
                                  <w:szCs w:val="20"/>
                                </w:rPr>
                                <w:t>inistrstvu, pristojnem za socialne zadeve, v elektronski obliki posreduje podatke o upravičencih do enkratnega solidarnostnega dodatka za upokojence po tem zakonu.</w:t>
                              </w:r>
                            </w:p>
                            <w:p w14:paraId="3CC469A1" w14:textId="74BCB3BD" w:rsidR="00586BD3" w:rsidRPr="00537108" w:rsidRDefault="00586BD3" w:rsidP="009201F6">
                              <w:pPr>
                                <w:spacing w:line="276" w:lineRule="auto"/>
                                <w:ind w:right="14"/>
                                <w:jc w:val="both"/>
                                <w:rPr>
                                  <w:rFonts w:cs="Arial"/>
                                  <w:szCs w:val="20"/>
                                </w:rPr>
                              </w:pPr>
                              <w:r w:rsidRPr="00537108">
                                <w:rPr>
                                  <w:rFonts w:cs="Arial"/>
                                  <w:szCs w:val="20"/>
                                </w:rPr>
                                <w:t xml:space="preserve">(11) </w:t>
                              </w:r>
                              <w:r w:rsidRPr="00537108">
                                <w:rPr>
                                  <w:rFonts w:cs="Arial"/>
                                  <w:color w:val="000000"/>
                                  <w:szCs w:val="20"/>
                                  <w:lang w:eastAsia="sl-SI"/>
                                </w:rPr>
                                <w:t xml:space="preserve">Ministrstvo, pristojno za družino, </w:t>
                              </w:r>
                              <w:r w:rsidR="00AC36E6" w:rsidRPr="00537108">
                                <w:rPr>
                                  <w:rFonts w:cs="Arial"/>
                                  <w:color w:val="000000"/>
                                  <w:szCs w:val="20"/>
                                  <w:lang w:eastAsia="sl-SI"/>
                                </w:rPr>
                                <w:t>m</w:t>
                              </w:r>
                              <w:r w:rsidRPr="00537108">
                                <w:rPr>
                                  <w:rFonts w:cs="Arial"/>
                                  <w:color w:val="000000"/>
                                  <w:szCs w:val="20"/>
                                  <w:lang w:eastAsia="sl-SI"/>
                                </w:rPr>
                                <w:t>inistrstvu, pristojnemu za visoko šolstvo, za potrebe ugotovitve upravičenosti do enkratnega solidarnostnega dodatka iz prvega odstavka tega člena, v elektronski obliki posreduje podatke o upravičencih iz prvega odstavka tega člena, in sicer osebno ime in EMŠO te osebe. Ministrstvo, pristojno za visoko šolstvo</w:t>
                              </w:r>
                              <w:r w:rsidR="00D416FA" w:rsidRPr="00537108">
                                <w:rPr>
                                  <w:rFonts w:cs="Arial"/>
                                  <w:color w:val="000000"/>
                                  <w:szCs w:val="20"/>
                                  <w:lang w:eastAsia="sl-SI"/>
                                </w:rPr>
                                <w:t>,</w:t>
                              </w:r>
                              <w:r w:rsidRPr="00537108">
                                <w:rPr>
                                  <w:rFonts w:cs="Arial"/>
                                  <w:color w:val="000000"/>
                                  <w:szCs w:val="20"/>
                                  <w:lang w:eastAsia="sl-SI"/>
                                </w:rPr>
                                <w:t xml:space="preserve"> posredovane podatke upari s podatki o upravičencih do enkratnega solidarnostnega dodatka za študente po tem zakonu in </w:t>
                              </w:r>
                              <w:r w:rsidR="00AC36E6" w:rsidRPr="00537108">
                                <w:rPr>
                                  <w:rFonts w:cs="Arial"/>
                                  <w:color w:val="000000"/>
                                  <w:szCs w:val="20"/>
                                  <w:lang w:eastAsia="sl-SI"/>
                                </w:rPr>
                                <w:t>m</w:t>
                              </w:r>
                              <w:r w:rsidRPr="00537108">
                                <w:rPr>
                                  <w:rFonts w:cs="Arial"/>
                                  <w:color w:val="000000"/>
                                  <w:szCs w:val="20"/>
                                  <w:lang w:eastAsia="sl-SI"/>
                                </w:rPr>
                                <w:t>inistrstvu, pristojnemu za družino, v elektronski obliki posreduje podatke o upravičencih do enkratnega solidarnostnega dodatka za študente po tem zakonu.</w:t>
                              </w:r>
                              <w:r w:rsidRPr="00537108">
                                <w:rPr>
                                  <w:rFonts w:cs="Arial"/>
                                  <w:szCs w:val="20"/>
                                </w:rPr>
                                <w:t>«.</w:t>
                              </w:r>
                            </w:p>
                            <w:p w14:paraId="06484C87" w14:textId="77777777" w:rsidR="009201F6" w:rsidRPr="00537108" w:rsidRDefault="009201F6" w:rsidP="009201F6">
                              <w:pPr>
                                <w:spacing w:line="276" w:lineRule="auto"/>
                                <w:ind w:right="14"/>
                                <w:jc w:val="both"/>
                                <w:rPr>
                                  <w:rFonts w:cs="Arial"/>
                                  <w:szCs w:val="20"/>
                                </w:rPr>
                              </w:pPr>
                            </w:p>
                            <w:p w14:paraId="7797B691" w14:textId="18610AF0" w:rsidR="007F037C" w:rsidRPr="00537108" w:rsidRDefault="007F037C"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7B6A66F3" w14:textId="511C2332" w:rsidR="007F037C" w:rsidRPr="00537108" w:rsidRDefault="007F037C" w:rsidP="007F037C">
                              <w:pPr>
                                <w:spacing w:line="260" w:lineRule="atLeast"/>
                                <w:rPr>
                                  <w:rFonts w:eastAsia="Arial" w:cs="Arial"/>
                                  <w:szCs w:val="20"/>
                                </w:rPr>
                              </w:pPr>
                            </w:p>
                            <w:p w14:paraId="3F7F20E9" w14:textId="3501C9A8" w:rsidR="007F037C" w:rsidRPr="00537108" w:rsidRDefault="007F037C" w:rsidP="007F037C">
                              <w:pPr>
                                <w:spacing w:line="260" w:lineRule="atLeast"/>
                                <w:rPr>
                                  <w:rFonts w:eastAsia="Arial" w:cs="Arial"/>
                                  <w:szCs w:val="20"/>
                                </w:rPr>
                              </w:pPr>
                              <w:r w:rsidRPr="00537108">
                                <w:rPr>
                                  <w:rFonts w:eastAsia="Arial" w:cs="Arial"/>
                                  <w:szCs w:val="20"/>
                                </w:rPr>
                                <w:t>Za 61. členom se doda nov 61.a člen, ki se glasi:</w:t>
                              </w:r>
                            </w:p>
                            <w:p w14:paraId="20A210BE" w14:textId="3DF2684A" w:rsidR="007F037C" w:rsidRPr="00537108" w:rsidRDefault="007F037C" w:rsidP="007F037C">
                              <w:pPr>
                                <w:spacing w:line="260" w:lineRule="atLeast"/>
                                <w:rPr>
                                  <w:rFonts w:eastAsia="Arial" w:cs="Arial"/>
                                  <w:szCs w:val="20"/>
                                </w:rPr>
                              </w:pPr>
                            </w:p>
                            <w:p w14:paraId="1797AF35" w14:textId="3A20DB3C" w:rsidR="007F037C" w:rsidRPr="00537108" w:rsidRDefault="007F037C" w:rsidP="007F037C">
                              <w:pPr>
                                <w:spacing w:line="260" w:lineRule="atLeast"/>
                                <w:jc w:val="center"/>
                                <w:rPr>
                                  <w:rFonts w:eastAsia="Arial" w:cs="Arial"/>
                                  <w:szCs w:val="20"/>
                                </w:rPr>
                              </w:pPr>
                              <w:r w:rsidRPr="00537108">
                                <w:rPr>
                                  <w:rFonts w:eastAsia="Arial" w:cs="Arial"/>
                                  <w:szCs w:val="20"/>
                                </w:rPr>
                                <w:t>»61.a člen</w:t>
                              </w:r>
                            </w:p>
                            <w:p w14:paraId="0C46FD0B" w14:textId="3A9B2594" w:rsidR="007F037C" w:rsidRPr="00537108" w:rsidRDefault="007F037C" w:rsidP="007F037C">
                              <w:pPr>
                                <w:spacing w:line="260" w:lineRule="atLeast"/>
                                <w:jc w:val="center"/>
                                <w:rPr>
                                  <w:rFonts w:eastAsia="Arial" w:cs="Arial"/>
                                  <w:szCs w:val="20"/>
                                </w:rPr>
                              </w:pPr>
                              <w:r w:rsidRPr="00537108">
                                <w:rPr>
                                  <w:rFonts w:eastAsia="Arial" w:cs="Arial"/>
                                  <w:szCs w:val="20"/>
                                </w:rPr>
                                <w:lastRenderedPageBreak/>
                                <w:t>(začasno denarno nadomestilo)</w:t>
                              </w:r>
                            </w:p>
                            <w:p w14:paraId="04ACFAB1" w14:textId="77777777" w:rsidR="007F037C" w:rsidRPr="00537108" w:rsidRDefault="007F037C" w:rsidP="007F037C">
                              <w:pPr>
                                <w:spacing w:line="260" w:lineRule="atLeast"/>
                                <w:rPr>
                                  <w:rFonts w:cs="Arial"/>
                                  <w:szCs w:val="20"/>
                                </w:rPr>
                              </w:pPr>
                            </w:p>
                            <w:p w14:paraId="3BFC7B54" w14:textId="77777777" w:rsidR="007F037C" w:rsidRPr="00537108" w:rsidRDefault="007F037C" w:rsidP="007F037C">
                              <w:pPr>
                                <w:pStyle w:val="Odstavekseznama"/>
                                <w:numPr>
                                  <w:ilvl w:val="0"/>
                                  <w:numId w:val="84"/>
                                </w:numPr>
                                <w:tabs>
                                  <w:tab w:val="left" w:pos="293"/>
                                </w:tabs>
                                <w:suppressAutoHyphens/>
                                <w:autoSpaceDN w:val="0"/>
                                <w:spacing w:line="260" w:lineRule="atLeast"/>
                                <w:ind w:left="0" w:hanging="2"/>
                                <w:contextualSpacing w:val="0"/>
                                <w:jc w:val="both"/>
                                <w:textAlignment w:val="baseline"/>
                                <w:rPr>
                                  <w:rFonts w:ascii="Arial" w:hAnsi="Arial" w:cs="Arial"/>
                                  <w:sz w:val="20"/>
                                  <w:szCs w:val="20"/>
                                </w:rPr>
                              </w:pPr>
                              <w:r w:rsidRPr="00537108">
                                <w:rPr>
                                  <w:rFonts w:ascii="Arial" w:hAnsi="Arial" w:cs="Arial"/>
                                  <w:sz w:val="20"/>
                                  <w:szCs w:val="20"/>
                                </w:rPr>
                                <w:t xml:space="preserve">Začasno denarno nadomestilo plače zaradi izgube zaposlitve se prizna od prvega dne nastanka brezposelnosti za čas trajanja začasnih ukrepov iz tega zakona osebi, ki ji je od 13. marca 2020 dalje prenehala pogodba o zaposlitvi iz poslovnega razloga ali s potekom časa, za katerega je bila sklenjena, in je bila pred 13. marcem 2020 na podlagi delovnega razmerja vključena v obvezna socialna zavarovanja v Republiki Sloveniji, pri čemer ne izpolnjuje pogojev za pridobitev nadomestila za brezposelnost po določbah Zakona o urejanju trga dela (Uradni list RS, št. 80/10, 40/12 – ZUJF, 21/13, 63/13, 100/13, 32/14 – ZPDZC-1, 47/15 – ZZSDT, 55/17, 75/19 in 11/20 – </w:t>
                              </w:r>
                              <w:proofErr w:type="spellStart"/>
                              <w:r w:rsidRPr="00537108">
                                <w:rPr>
                                  <w:rFonts w:ascii="Arial" w:hAnsi="Arial" w:cs="Arial"/>
                                  <w:sz w:val="20"/>
                                  <w:szCs w:val="20"/>
                                </w:rPr>
                                <w:t>odl</w:t>
                              </w:r>
                              <w:proofErr w:type="spellEnd"/>
                              <w:r w:rsidRPr="00537108">
                                <w:rPr>
                                  <w:rFonts w:ascii="Arial" w:hAnsi="Arial" w:cs="Arial"/>
                                  <w:sz w:val="20"/>
                                  <w:szCs w:val="20"/>
                                </w:rPr>
                                <w:t>. US; v nadaljnjem besedilu: ZUTD).</w:t>
                              </w:r>
                            </w:p>
                            <w:p w14:paraId="60141384" w14:textId="77777777" w:rsidR="007F037C" w:rsidRPr="00537108" w:rsidRDefault="007F037C" w:rsidP="007F037C">
                              <w:pPr>
                                <w:pStyle w:val="Odstavekseznama"/>
                                <w:tabs>
                                  <w:tab w:val="left" w:pos="293"/>
                                </w:tabs>
                                <w:suppressAutoHyphens/>
                                <w:autoSpaceDN w:val="0"/>
                                <w:spacing w:line="260" w:lineRule="atLeast"/>
                                <w:ind w:left="0"/>
                                <w:contextualSpacing w:val="0"/>
                                <w:jc w:val="both"/>
                                <w:textAlignment w:val="baseline"/>
                                <w:rPr>
                                  <w:rFonts w:ascii="Arial" w:hAnsi="Arial" w:cs="Arial"/>
                                  <w:sz w:val="20"/>
                                  <w:szCs w:val="20"/>
                                </w:rPr>
                              </w:pPr>
                            </w:p>
                            <w:p w14:paraId="7D3D8C29" w14:textId="77777777" w:rsidR="007F037C" w:rsidRPr="00537108" w:rsidRDefault="007F037C" w:rsidP="007F037C">
                              <w:pPr>
                                <w:pStyle w:val="Odstavekseznama"/>
                                <w:numPr>
                                  <w:ilvl w:val="0"/>
                                  <w:numId w:val="83"/>
                                </w:numPr>
                                <w:tabs>
                                  <w:tab w:val="left" w:pos="293"/>
                                </w:tabs>
                                <w:suppressAutoHyphens/>
                                <w:autoSpaceDN w:val="0"/>
                                <w:spacing w:line="260" w:lineRule="atLeast"/>
                                <w:ind w:left="0" w:hanging="2"/>
                                <w:contextualSpacing w:val="0"/>
                                <w:jc w:val="both"/>
                                <w:textAlignment w:val="baseline"/>
                                <w:rPr>
                                  <w:rFonts w:ascii="Arial" w:hAnsi="Arial" w:cs="Arial"/>
                                  <w:sz w:val="20"/>
                                  <w:szCs w:val="20"/>
                                </w:rPr>
                              </w:pPr>
                              <w:r w:rsidRPr="00537108">
                                <w:rPr>
                                  <w:rFonts w:ascii="Arial" w:hAnsi="Arial" w:cs="Arial"/>
                                  <w:sz w:val="20"/>
                                  <w:szCs w:val="20"/>
                                </w:rPr>
                                <w:t>Nadomestilo iz prejšnjega odstavka se uveljavlja pri Zavodu Republike Slovenije za zaposlovanje z vlogo, oddano v času trajanja začasnih ukrepov iz tega zakona, ki se ji priloži odpoved pogodbe o zaposlitvi iz poslovnega razloga ali pogodba o zaposlitvi, sklenjena za določen čas. O nadomestilu Zavod Republike Slovenije za zaposlovanje odloča z izdajo odločbe.</w:t>
                              </w:r>
                            </w:p>
                            <w:p w14:paraId="3D36FF99" w14:textId="77777777" w:rsidR="007F037C" w:rsidRPr="00537108" w:rsidRDefault="007F037C" w:rsidP="007F037C">
                              <w:pPr>
                                <w:pStyle w:val="Odstavekseznama"/>
                                <w:tabs>
                                  <w:tab w:val="left" w:pos="293"/>
                                </w:tabs>
                                <w:spacing w:line="260" w:lineRule="atLeast"/>
                                <w:ind w:left="0" w:hanging="2"/>
                                <w:jc w:val="both"/>
                                <w:rPr>
                                  <w:rFonts w:ascii="Arial" w:hAnsi="Arial" w:cs="Arial"/>
                                  <w:sz w:val="20"/>
                                  <w:szCs w:val="20"/>
                                </w:rPr>
                              </w:pPr>
                            </w:p>
                            <w:p w14:paraId="01F8706B" w14:textId="77777777" w:rsidR="007F037C" w:rsidRPr="00537108" w:rsidRDefault="007F037C" w:rsidP="007F037C">
                              <w:pPr>
                                <w:pStyle w:val="Odstavekseznama"/>
                                <w:numPr>
                                  <w:ilvl w:val="0"/>
                                  <w:numId w:val="83"/>
                                </w:numPr>
                                <w:tabs>
                                  <w:tab w:val="left" w:pos="293"/>
                                </w:tabs>
                                <w:suppressAutoHyphens/>
                                <w:autoSpaceDN w:val="0"/>
                                <w:spacing w:line="260" w:lineRule="atLeast"/>
                                <w:ind w:left="0" w:hanging="2"/>
                                <w:contextualSpacing w:val="0"/>
                                <w:jc w:val="both"/>
                                <w:textAlignment w:val="baseline"/>
                                <w:rPr>
                                  <w:rFonts w:ascii="Arial" w:hAnsi="Arial" w:cs="Arial"/>
                                  <w:sz w:val="20"/>
                                  <w:szCs w:val="20"/>
                                </w:rPr>
                              </w:pPr>
                              <w:r w:rsidRPr="00537108">
                                <w:rPr>
                                  <w:rFonts w:ascii="Arial" w:hAnsi="Arial" w:cs="Arial"/>
                                  <w:sz w:val="20"/>
                                  <w:szCs w:val="20"/>
                                </w:rPr>
                                <w:t>Nadomestilo iz prvega odstavka tega člena se prizna v višini mesečnega zneska 513,64 eura. V času priznanja nadomestila iz prvega odstavka tega člena je oseba vključena v obvezna socialna zavarovanja, kot brezposelna oseba, ki je prejemnik denarnega nadomestila za primer brezposelnosti.</w:t>
                              </w:r>
                            </w:p>
                            <w:p w14:paraId="32FD7890" w14:textId="77777777" w:rsidR="007F037C" w:rsidRPr="00537108" w:rsidRDefault="007F037C" w:rsidP="007F037C">
                              <w:pPr>
                                <w:pStyle w:val="Odstavekseznama"/>
                                <w:tabs>
                                  <w:tab w:val="left" w:pos="293"/>
                                </w:tabs>
                                <w:spacing w:line="260" w:lineRule="atLeast"/>
                                <w:ind w:left="0" w:hanging="2"/>
                                <w:jc w:val="both"/>
                                <w:rPr>
                                  <w:rFonts w:ascii="Arial" w:hAnsi="Arial" w:cs="Arial"/>
                                  <w:sz w:val="20"/>
                                  <w:szCs w:val="20"/>
                                </w:rPr>
                              </w:pPr>
                            </w:p>
                            <w:p w14:paraId="4106EEED" w14:textId="49FFD47F" w:rsidR="007F037C" w:rsidRPr="00537108" w:rsidRDefault="007F037C" w:rsidP="007F037C">
                              <w:pPr>
                                <w:pStyle w:val="Odstavekseznama"/>
                                <w:numPr>
                                  <w:ilvl w:val="0"/>
                                  <w:numId w:val="83"/>
                                </w:numPr>
                                <w:tabs>
                                  <w:tab w:val="left" w:pos="293"/>
                                </w:tabs>
                                <w:suppressAutoHyphens/>
                                <w:autoSpaceDN w:val="0"/>
                                <w:spacing w:line="260" w:lineRule="atLeast"/>
                                <w:ind w:left="0" w:hanging="2"/>
                                <w:contextualSpacing w:val="0"/>
                                <w:jc w:val="both"/>
                                <w:textAlignment w:val="baseline"/>
                                <w:rPr>
                                  <w:rFonts w:ascii="Arial" w:hAnsi="Arial" w:cs="Arial"/>
                                  <w:sz w:val="20"/>
                                  <w:szCs w:val="20"/>
                                </w:rPr>
                              </w:pPr>
                              <w:r w:rsidRPr="00537108">
                                <w:rPr>
                                  <w:rFonts w:ascii="Arial" w:hAnsi="Arial" w:cs="Arial"/>
                                  <w:color w:val="000000"/>
                                  <w:sz w:val="20"/>
                                  <w:szCs w:val="20"/>
                                  <w:shd w:val="clear" w:color="auto" w:fill="FFFFFF"/>
                                </w:rPr>
                                <w:t xml:space="preserve">Tujcu z državljanstvom države, ki ni članica Evropske unije, Evropskega gospodarskega prostora ali Švicarske konfederacije, </w:t>
                              </w:r>
                              <w:r w:rsidRPr="00537108">
                                <w:rPr>
                                  <w:rFonts w:ascii="Arial" w:hAnsi="Arial" w:cs="Arial"/>
                                  <w:sz w:val="20"/>
                                  <w:szCs w:val="20"/>
                                </w:rPr>
                                <w:t xml:space="preserve">se nadomestilo iz prvega odstavka tega člena prizna, </w:t>
                              </w:r>
                              <w:r w:rsidRPr="00537108">
                                <w:rPr>
                                  <w:rFonts w:ascii="Arial" w:hAnsi="Arial" w:cs="Arial"/>
                                  <w:color w:val="000000"/>
                                  <w:sz w:val="20"/>
                                  <w:szCs w:val="20"/>
                                  <w:shd w:val="clear" w:color="auto" w:fill="FFFFFF"/>
                                </w:rPr>
                                <w:t>če se po zakonu, ki ureja trg dela, šteje za brezposelno osebo</w:t>
                              </w:r>
                              <w:r w:rsidRPr="00537108">
                                <w:rPr>
                                  <w:rFonts w:ascii="Arial" w:hAnsi="Arial" w:cs="Arial"/>
                                  <w:sz w:val="20"/>
                                  <w:szCs w:val="20"/>
                                </w:rPr>
                                <w:t>.</w:t>
                              </w:r>
                            </w:p>
                            <w:p w14:paraId="4208D6EF" w14:textId="77777777" w:rsidR="007F037C" w:rsidRPr="00537108" w:rsidRDefault="007F037C" w:rsidP="007F037C">
                              <w:pPr>
                                <w:pStyle w:val="Odstavekseznama"/>
                                <w:tabs>
                                  <w:tab w:val="left" w:pos="293"/>
                                </w:tabs>
                                <w:spacing w:line="260" w:lineRule="atLeast"/>
                                <w:ind w:left="0" w:hanging="2"/>
                                <w:jc w:val="both"/>
                                <w:rPr>
                                  <w:rFonts w:ascii="Arial" w:hAnsi="Arial" w:cs="Arial"/>
                                  <w:sz w:val="20"/>
                                  <w:szCs w:val="20"/>
                                </w:rPr>
                              </w:pPr>
                            </w:p>
                            <w:p w14:paraId="682A6AAF" w14:textId="56DB5B28" w:rsidR="007F037C" w:rsidRPr="00537108" w:rsidRDefault="007F037C" w:rsidP="007F037C">
                              <w:pPr>
                                <w:pStyle w:val="Odstavekseznama"/>
                                <w:numPr>
                                  <w:ilvl w:val="0"/>
                                  <w:numId w:val="83"/>
                                </w:numPr>
                                <w:tabs>
                                  <w:tab w:val="left" w:pos="293"/>
                                </w:tabs>
                                <w:suppressAutoHyphens/>
                                <w:autoSpaceDN w:val="0"/>
                                <w:spacing w:line="260" w:lineRule="atLeast"/>
                                <w:ind w:left="0" w:hanging="2"/>
                                <w:contextualSpacing w:val="0"/>
                                <w:jc w:val="both"/>
                                <w:textAlignment w:val="baseline"/>
                                <w:rPr>
                                  <w:rFonts w:ascii="Arial" w:hAnsi="Arial" w:cs="Arial"/>
                                  <w:sz w:val="20"/>
                                  <w:szCs w:val="20"/>
                                </w:rPr>
                              </w:pPr>
                              <w:r w:rsidRPr="00537108">
                                <w:rPr>
                                  <w:rFonts w:ascii="Arial" w:hAnsi="Arial" w:cs="Arial"/>
                                  <w:color w:val="000000"/>
                                  <w:sz w:val="20"/>
                                  <w:szCs w:val="20"/>
                                  <w:shd w:val="clear" w:color="auto" w:fill="FFFFFF"/>
                                </w:rPr>
                                <w:t>Odločba o nadomestilu iz prvega odstavka tega člena se osebi vroča z dostavo v hišni predalčnik v skladu z zakonom, ki ureja poštne storitve. Vročitev je opravljena petnajsti dan od dneva odpreme, ki se označi na odločbi. Če oseba po odpremi odločbe Zavoda Republike Slovenije za zaposlovanje v enem mesecu sporoči, da odločbe v hišni predalčnik ni prejela, je domneva vročitve odpravljena in se vročitev opravi po določbah zakona, ki ureja splošni upravni postopek.«.</w:t>
                              </w:r>
                            </w:p>
                            <w:p w14:paraId="35B639C1" w14:textId="57CB7C08" w:rsidR="007F037C" w:rsidRPr="00537108" w:rsidRDefault="007F037C" w:rsidP="007F037C">
                              <w:pPr>
                                <w:spacing w:line="276" w:lineRule="auto"/>
                                <w:rPr>
                                  <w:rFonts w:eastAsia="Arial" w:cs="Arial"/>
                                  <w:szCs w:val="20"/>
                                </w:rPr>
                              </w:pPr>
                            </w:p>
                            <w:p w14:paraId="3CC469C2" w14:textId="6CD662C3" w:rsidR="00037C74" w:rsidRPr="00537108" w:rsidRDefault="004F5C66"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3CC469C3" w14:textId="77777777" w:rsidR="00283C80" w:rsidRPr="00537108" w:rsidRDefault="00283C80" w:rsidP="009201F6">
                              <w:pPr>
                                <w:spacing w:line="276" w:lineRule="auto"/>
                                <w:jc w:val="both"/>
                                <w:rPr>
                                  <w:rFonts w:eastAsia="Arial" w:cs="Arial"/>
                                  <w:szCs w:val="20"/>
                                </w:rPr>
                              </w:pPr>
                            </w:p>
                            <w:p w14:paraId="3CC469C4" w14:textId="386CC06B" w:rsidR="00060EB1" w:rsidRPr="00537108" w:rsidRDefault="00283C80" w:rsidP="009201F6">
                              <w:pPr>
                                <w:spacing w:line="276" w:lineRule="auto"/>
                                <w:jc w:val="both"/>
                                <w:rPr>
                                  <w:rFonts w:eastAsia="Arial" w:cs="Arial"/>
                                  <w:szCs w:val="20"/>
                                </w:rPr>
                              </w:pPr>
                              <w:r w:rsidRPr="00537108">
                                <w:rPr>
                                  <w:rFonts w:eastAsia="Arial" w:cs="Arial"/>
                                  <w:szCs w:val="20"/>
                                </w:rPr>
                                <w:t>Za 62. členom se doda</w:t>
                              </w:r>
                              <w:r w:rsidR="00A9148E" w:rsidRPr="00537108">
                                <w:rPr>
                                  <w:rFonts w:eastAsia="Arial" w:cs="Arial"/>
                                  <w:szCs w:val="20"/>
                                </w:rPr>
                                <w:t>jo</w:t>
                              </w:r>
                              <w:r w:rsidRPr="00537108">
                                <w:rPr>
                                  <w:rFonts w:eastAsia="Arial" w:cs="Arial"/>
                                  <w:szCs w:val="20"/>
                                </w:rPr>
                                <w:t xml:space="preserve"> nov</w:t>
                              </w:r>
                              <w:r w:rsidR="00A9148E" w:rsidRPr="00537108">
                                <w:rPr>
                                  <w:rFonts w:eastAsia="Arial" w:cs="Arial"/>
                                  <w:szCs w:val="20"/>
                                </w:rPr>
                                <w:t>i</w:t>
                              </w:r>
                              <w:r w:rsidRPr="00537108">
                                <w:rPr>
                                  <w:rFonts w:eastAsia="Arial" w:cs="Arial"/>
                                  <w:szCs w:val="20"/>
                                </w:rPr>
                                <w:t xml:space="preserve"> 62.a</w:t>
                              </w:r>
                              <w:r w:rsidR="00A9148E" w:rsidRPr="00537108">
                                <w:rPr>
                                  <w:rFonts w:eastAsia="Arial" w:cs="Arial"/>
                                  <w:szCs w:val="20"/>
                                </w:rPr>
                                <w:t>,</w:t>
                              </w:r>
                              <w:r w:rsidRPr="00537108">
                                <w:rPr>
                                  <w:rFonts w:eastAsia="Arial" w:cs="Arial"/>
                                  <w:szCs w:val="20"/>
                                </w:rPr>
                                <w:t xml:space="preserve"> 62.b </w:t>
                              </w:r>
                              <w:r w:rsidR="00A9148E" w:rsidRPr="00537108">
                                <w:rPr>
                                  <w:rFonts w:eastAsia="Arial" w:cs="Arial"/>
                                  <w:szCs w:val="20"/>
                                </w:rPr>
                                <w:t xml:space="preserve">in 62.c </w:t>
                              </w:r>
                              <w:r w:rsidRPr="00537108">
                                <w:rPr>
                                  <w:rFonts w:eastAsia="Arial" w:cs="Arial"/>
                                  <w:szCs w:val="20"/>
                                </w:rPr>
                                <w:t>člen, ki se glasi</w:t>
                              </w:r>
                              <w:r w:rsidR="00A9148E" w:rsidRPr="00537108">
                                <w:rPr>
                                  <w:rFonts w:eastAsia="Arial" w:cs="Arial"/>
                                  <w:szCs w:val="20"/>
                                </w:rPr>
                                <w:t>jo</w:t>
                              </w:r>
                              <w:r w:rsidRPr="00537108">
                                <w:rPr>
                                  <w:rFonts w:eastAsia="Arial" w:cs="Arial"/>
                                  <w:szCs w:val="20"/>
                                </w:rPr>
                                <w:t>:</w:t>
                              </w:r>
                            </w:p>
                            <w:p w14:paraId="3CC469C5" w14:textId="77777777" w:rsidR="00283C80" w:rsidRPr="00537108" w:rsidRDefault="00283C80" w:rsidP="009201F6">
                              <w:pPr>
                                <w:spacing w:line="276" w:lineRule="auto"/>
                                <w:jc w:val="both"/>
                                <w:rPr>
                                  <w:rFonts w:eastAsia="Arial" w:cs="Arial"/>
                                  <w:szCs w:val="20"/>
                                </w:rPr>
                              </w:pPr>
                            </w:p>
                            <w:p w14:paraId="3CC469C6" w14:textId="77777777" w:rsidR="00283C80" w:rsidRPr="00537108" w:rsidRDefault="00283C80" w:rsidP="009201F6">
                              <w:pPr>
                                <w:spacing w:line="276" w:lineRule="auto"/>
                                <w:jc w:val="center"/>
                                <w:rPr>
                                  <w:rFonts w:eastAsia="Arial" w:cs="Arial"/>
                                  <w:szCs w:val="20"/>
                                </w:rPr>
                              </w:pPr>
                              <w:r w:rsidRPr="00537108">
                                <w:rPr>
                                  <w:rFonts w:eastAsia="Arial" w:cs="Arial"/>
                                  <w:szCs w:val="20"/>
                                </w:rPr>
                                <w:t>»62.a člen</w:t>
                              </w:r>
                            </w:p>
                            <w:p w14:paraId="3CC469C7" w14:textId="25D35CB6" w:rsidR="00283C80" w:rsidRPr="00537108" w:rsidRDefault="00283C80" w:rsidP="009201F6">
                              <w:pPr>
                                <w:pStyle w:val="lennaslov"/>
                                <w:shd w:val="clear" w:color="auto" w:fill="FFFFFF"/>
                                <w:spacing w:before="0" w:beforeAutospacing="0" w:after="0" w:afterAutospacing="0" w:line="276" w:lineRule="auto"/>
                                <w:jc w:val="center"/>
                                <w:rPr>
                                  <w:rFonts w:ascii="Arial" w:hAnsi="Arial" w:cs="Arial"/>
                                  <w:sz w:val="20"/>
                                  <w:szCs w:val="20"/>
                                </w:rPr>
                              </w:pPr>
                              <w:r w:rsidRPr="00537108">
                                <w:rPr>
                                  <w:rFonts w:ascii="Arial" w:hAnsi="Arial" w:cs="Arial"/>
                                  <w:sz w:val="20"/>
                                  <w:szCs w:val="20"/>
                                </w:rPr>
                                <w:t>(dodatna olajšava za donacije)</w:t>
                              </w:r>
                            </w:p>
                            <w:p w14:paraId="38988703" w14:textId="77777777" w:rsidR="00493764" w:rsidRPr="00537108" w:rsidRDefault="00493764" w:rsidP="009201F6">
                              <w:pPr>
                                <w:pStyle w:val="lennaslov"/>
                                <w:shd w:val="clear" w:color="auto" w:fill="FFFFFF"/>
                                <w:spacing w:before="0" w:beforeAutospacing="0" w:after="0" w:afterAutospacing="0" w:line="276" w:lineRule="auto"/>
                                <w:jc w:val="center"/>
                                <w:rPr>
                                  <w:rFonts w:ascii="Arial" w:hAnsi="Arial" w:cs="Arial"/>
                                  <w:sz w:val="20"/>
                                  <w:szCs w:val="20"/>
                                </w:rPr>
                              </w:pPr>
                            </w:p>
                            <w:p w14:paraId="3CC469C8" w14:textId="65F16408" w:rsidR="00283C80" w:rsidRPr="00537108" w:rsidRDefault="00283C80" w:rsidP="009201F6">
                              <w:pPr>
                                <w:pStyle w:val="odstavek0"/>
                                <w:shd w:val="clear" w:color="auto" w:fill="FFFFFF"/>
                                <w:spacing w:before="0" w:beforeAutospacing="0" w:after="240" w:afterAutospacing="0" w:line="276" w:lineRule="auto"/>
                                <w:jc w:val="both"/>
                                <w:rPr>
                                  <w:rFonts w:ascii="Arial" w:hAnsi="Arial" w:cs="Arial"/>
                                  <w:sz w:val="20"/>
                                  <w:szCs w:val="20"/>
                                </w:rPr>
                              </w:pPr>
                              <w:r w:rsidRPr="00537108">
                                <w:rPr>
                                  <w:rFonts w:ascii="Arial" w:hAnsi="Arial" w:cs="Arial"/>
                                  <w:sz w:val="20"/>
                                  <w:szCs w:val="20"/>
                                </w:rPr>
                                <w:t xml:space="preserve">(1) Zavezanec po Zakonu o davku od dohodkov pravnih oseb (Uradni list RS, št. 117/06, 56/08, 76/08, 5/09, 96/09, 110/09 – ZDavP-2B, 43/10, 59/11, 24/12, 30/12, 94/12, 81/13, 50/14, 23/15, 82/15, 68/16, 69/17, 79/18 in 66/19; v nadaljnjem besedilu: ZDDPO-2) ter zavezanec po Zakonu o dohodnini (Uradni list RS, št. 13/11 – uradno prečiščeno besedilo, 9/12 – </w:t>
                              </w:r>
                              <w:proofErr w:type="spellStart"/>
                              <w:r w:rsidRPr="00537108">
                                <w:rPr>
                                  <w:rFonts w:ascii="Arial" w:hAnsi="Arial" w:cs="Arial"/>
                                  <w:sz w:val="20"/>
                                  <w:szCs w:val="20"/>
                                </w:rPr>
                                <w:t>odl</w:t>
                              </w:r>
                              <w:proofErr w:type="spellEnd"/>
                              <w:r w:rsidRPr="00537108">
                                <w:rPr>
                                  <w:rFonts w:ascii="Arial" w:hAnsi="Arial" w:cs="Arial"/>
                                  <w:sz w:val="20"/>
                                  <w:szCs w:val="20"/>
                                </w:rPr>
                                <w:t xml:space="preserve">. US, 24/12, 30/12, 40/12 – ZUJF, 75/12, 94/12, 52/13 – </w:t>
                              </w:r>
                              <w:proofErr w:type="spellStart"/>
                              <w:r w:rsidRPr="00537108">
                                <w:rPr>
                                  <w:rFonts w:ascii="Arial" w:hAnsi="Arial" w:cs="Arial"/>
                                  <w:sz w:val="20"/>
                                  <w:szCs w:val="20"/>
                                </w:rPr>
                                <w:t>odl</w:t>
                              </w:r>
                              <w:proofErr w:type="spellEnd"/>
                              <w:r w:rsidRPr="00537108">
                                <w:rPr>
                                  <w:rFonts w:ascii="Arial" w:hAnsi="Arial" w:cs="Arial"/>
                                  <w:sz w:val="20"/>
                                  <w:szCs w:val="20"/>
                                </w:rPr>
                                <w:t xml:space="preserve">. US, 96/13, 29/14 – </w:t>
                              </w:r>
                              <w:proofErr w:type="spellStart"/>
                              <w:r w:rsidRPr="00537108">
                                <w:rPr>
                                  <w:rFonts w:ascii="Arial" w:hAnsi="Arial" w:cs="Arial"/>
                                  <w:sz w:val="20"/>
                                  <w:szCs w:val="20"/>
                                </w:rPr>
                                <w:t>odl</w:t>
                              </w:r>
                              <w:proofErr w:type="spellEnd"/>
                              <w:r w:rsidRPr="00537108">
                                <w:rPr>
                                  <w:rFonts w:ascii="Arial" w:hAnsi="Arial" w:cs="Arial"/>
                                  <w:sz w:val="20"/>
                                  <w:szCs w:val="20"/>
                                </w:rPr>
                                <w:t>. US, 50/14, 23/15, 55/15, 63/16, 69/17, 21/19, 28/19 in 66/19; v nadaljnjem besedilu: ZDoh-2), ki dosega dohodke iz dejavnosti, ki se vštevajo v letno davčno osnovo, lahko uveljavlja, poleg zmanjšanja davčne osnove po prvem in drugem odstavku 59. člena ZDDPO-2 oziroma po prvem in drugem odstavku 66. člena ZDoh-2, dodatno zmanjšanje davčne osnove davčnega obdobja za celoten znesek izplačil v denarju za namen odprave posledic epidemije COVID-19, in sicer za izplačila na za ta namen posebej oblikovan transakcijski račun Republike Slovenije ali druge države članice EU, ki ni Slovenija, vendar največ do višine davčne osnove davčnega obdobja.</w:t>
                              </w:r>
                            </w:p>
                            <w:p w14:paraId="3CC469CA" w14:textId="21508640" w:rsidR="00283C80" w:rsidRPr="00537108" w:rsidRDefault="00283C80" w:rsidP="009201F6">
                              <w:pPr>
                                <w:pStyle w:val="odstavek0"/>
                                <w:shd w:val="clear" w:color="auto" w:fill="FFFFFF"/>
                                <w:spacing w:before="0" w:beforeAutospacing="0" w:after="240" w:afterAutospacing="0" w:line="276" w:lineRule="auto"/>
                                <w:jc w:val="both"/>
                                <w:rPr>
                                  <w:rFonts w:ascii="Arial" w:hAnsi="Arial" w:cs="Arial"/>
                                  <w:b/>
                                  <w:sz w:val="20"/>
                                  <w:szCs w:val="20"/>
                                </w:rPr>
                              </w:pPr>
                              <w:r w:rsidRPr="00537108">
                                <w:rPr>
                                  <w:rFonts w:ascii="Arial" w:hAnsi="Arial" w:cs="Arial"/>
                                  <w:sz w:val="20"/>
                                  <w:szCs w:val="20"/>
                                </w:rPr>
                                <w:t xml:space="preserve">(2) Za znesek iz </w:t>
                              </w:r>
                              <w:r w:rsidR="005F7140">
                                <w:rPr>
                                  <w:rFonts w:ascii="Arial" w:hAnsi="Arial" w:cs="Arial"/>
                                  <w:sz w:val="20"/>
                                  <w:szCs w:val="20"/>
                                </w:rPr>
                                <w:t>prejšnjega</w:t>
                              </w:r>
                              <w:r w:rsidRPr="00537108">
                                <w:rPr>
                                  <w:rFonts w:ascii="Arial" w:hAnsi="Arial" w:cs="Arial"/>
                                  <w:sz w:val="20"/>
                                  <w:szCs w:val="20"/>
                                </w:rPr>
                                <w:t xml:space="preserve"> odstavka se šteje znesek vseh izplačil od 13. </w:t>
                              </w:r>
                              <w:r w:rsidR="00493764" w:rsidRPr="00537108">
                                <w:rPr>
                                  <w:rFonts w:ascii="Arial" w:hAnsi="Arial" w:cs="Arial"/>
                                  <w:sz w:val="20"/>
                                  <w:szCs w:val="20"/>
                                </w:rPr>
                                <w:t>marca</w:t>
                              </w:r>
                              <w:r w:rsidRPr="00537108">
                                <w:rPr>
                                  <w:rFonts w:ascii="Arial" w:hAnsi="Arial" w:cs="Arial"/>
                                  <w:sz w:val="20"/>
                                  <w:szCs w:val="20"/>
                                </w:rPr>
                                <w:t xml:space="preserve"> 2020 dalje do odločitve </w:t>
                              </w:r>
                              <w:r w:rsidR="005F7140">
                                <w:rPr>
                                  <w:rFonts w:ascii="Arial" w:hAnsi="Arial" w:cs="Arial"/>
                                  <w:sz w:val="20"/>
                                  <w:szCs w:val="20"/>
                                </w:rPr>
                                <w:t>V</w:t>
                              </w:r>
                              <w:r w:rsidRPr="00537108">
                                <w:rPr>
                                  <w:rFonts w:ascii="Arial" w:hAnsi="Arial" w:cs="Arial"/>
                                  <w:sz w:val="20"/>
                                  <w:szCs w:val="20"/>
                                </w:rPr>
                                <w:t>lade R</w:t>
                              </w:r>
                              <w:r w:rsidR="005F7140">
                                <w:rPr>
                                  <w:rFonts w:ascii="Arial" w:hAnsi="Arial" w:cs="Arial"/>
                                  <w:sz w:val="20"/>
                                  <w:szCs w:val="20"/>
                                </w:rPr>
                                <w:t xml:space="preserve">epublike </w:t>
                              </w:r>
                              <w:r w:rsidRPr="00537108">
                                <w:rPr>
                                  <w:rFonts w:ascii="Arial" w:hAnsi="Arial" w:cs="Arial"/>
                                  <w:sz w:val="20"/>
                                  <w:szCs w:val="20"/>
                                </w:rPr>
                                <w:t>S</w:t>
                              </w:r>
                              <w:r w:rsidR="005F7140">
                                <w:rPr>
                                  <w:rFonts w:ascii="Arial" w:hAnsi="Arial" w:cs="Arial"/>
                                  <w:sz w:val="20"/>
                                  <w:szCs w:val="20"/>
                                </w:rPr>
                                <w:t>lovenije</w:t>
                              </w:r>
                              <w:r w:rsidRPr="00537108">
                                <w:rPr>
                                  <w:rFonts w:ascii="Arial" w:hAnsi="Arial" w:cs="Arial"/>
                                  <w:sz w:val="20"/>
                                  <w:szCs w:val="20"/>
                                </w:rPr>
                                <w:t xml:space="preserve"> o zaprtju posebej oblikovanega transakcijskega računa iz pr</w:t>
                              </w:r>
                              <w:r w:rsidR="005F7140">
                                <w:rPr>
                                  <w:rFonts w:ascii="Arial" w:hAnsi="Arial" w:cs="Arial"/>
                                  <w:sz w:val="20"/>
                                  <w:szCs w:val="20"/>
                                </w:rPr>
                                <w:t>ejšnjega</w:t>
                              </w:r>
                              <w:r w:rsidRPr="00537108">
                                <w:rPr>
                                  <w:rFonts w:ascii="Arial" w:hAnsi="Arial" w:cs="Arial"/>
                                  <w:sz w:val="20"/>
                                  <w:szCs w:val="20"/>
                                </w:rPr>
                                <w:t xml:space="preserve"> odstavka tega člena. </w:t>
                              </w:r>
                            </w:p>
                            <w:p w14:paraId="3CC469CC" w14:textId="77777777" w:rsidR="00283C80" w:rsidRPr="00537108" w:rsidRDefault="00283C80" w:rsidP="009201F6">
                              <w:pPr>
                                <w:pStyle w:val="len0"/>
                                <w:shd w:val="clear" w:color="auto" w:fill="FFFFFF"/>
                                <w:spacing w:before="0" w:beforeAutospacing="0" w:after="0" w:afterAutospacing="0" w:line="276" w:lineRule="auto"/>
                                <w:rPr>
                                  <w:rFonts w:ascii="Arial" w:hAnsi="Arial" w:cs="Arial"/>
                                  <w:sz w:val="20"/>
                                  <w:szCs w:val="20"/>
                                </w:rPr>
                              </w:pPr>
                              <w:r w:rsidRPr="00537108">
                                <w:rPr>
                                  <w:rFonts w:ascii="Arial" w:hAnsi="Arial" w:cs="Arial"/>
                                  <w:sz w:val="20"/>
                                  <w:szCs w:val="20"/>
                                </w:rPr>
                                <w:t>(3) Za uveljavljanje olajšave po tem členu se smiselno uporabljata peti in šesti odstavek 59. člena ZDDPO-</w:t>
                              </w:r>
                              <w:r w:rsidRPr="00537108">
                                <w:rPr>
                                  <w:rFonts w:ascii="Arial" w:hAnsi="Arial" w:cs="Arial"/>
                                  <w:sz w:val="20"/>
                                  <w:szCs w:val="20"/>
                                </w:rPr>
                                <w:lastRenderedPageBreak/>
                                <w:t>2 oziroma peti in šesti odstavek 66. člena ZDoh-2.</w:t>
                              </w:r>
                            </w:p>
                            <w:p w14:paraId="3CC469CE" w14:textId="5791B411" w:rsidR="00283C80" w:rsidRPr="00537108" w:rsidRDefault="00283C80" w:rsidP="009201F6">
                              <w:pPr>
                                <w:pStyle w:val="len0"/>
                                <w:shd w:val="clear" w:color="auto" w:fill="FFFFFF"/>
                                <w:spacing w:before="0" w:beforeAutospacing="0" w:after="0" w:afterAutospacing="0" w:line="276" w:lineRule="auto"/>
                                <w:rPr>
                                  <w:rFonts w:ascii="Arial" w:hAnsi="Arial" w:cs="Arial"/>
                                  <w:b/>
                                  <w:sz w:val="20"/>
                                  <w:szCs w:val="20"/>
                                </w:rPr>
                              </w:pPr>
                            </w:p>
                            <w:p w14:paraId="3CC469CF" w14:textId="77777777" w:rsidR="00283C80" w:rsidRPr="00537108" w:rsidRDefault="00283C80" w:rsidP="009201F6">
                              <w:pPr>
                                <w:pStyle w:val="len0"/>
                                <w:shd w:val="clear" w:color="auto" w:fill="FFFFFF"/>
                                <w:spacing w:before="0" w:beforeAutospacing="0" w:after="0" w:afterAutospacing="0" w:line="276" w:lineRule="auto"/>
                                <w:jc w:val="center"/>
                                <w:rPr>
                                  <w:rFonts w:ascii="Arial" w:hAnsi="Arial" w:cs="Arial"/>
                                  <w:sz w:val="20"/>
                                  <w:szCs w:val="20"/>
                                </w:rPr>
                              </w:pPr>
                              <w:r w:rsidRPr="00537108">
                                <w:rPr>
                                  <w:rFonts w:ascii="Arial" w:hAnsi="Arial" w:cs="Arial"/>
                                  <w:sz w:val="20"/>
                                  <w:szCs w:val="20"/>
                                </w:rPr>
                                <w:t>62.b člen</w:t>
                              </w:r>
                            </w:p>
                            <w:p w14:paraId="3CC469D0" w14:textId="77777777" w:rsidR="00283C80" w:rsidRPr="00537108" w:rsidRDefault="00283C80" w:rsidP="009201F6">
                              <w:pPr>
                                <w:pStyle w:val="Odstavekseznama"/>
                                <w:spacing w:line="276" w:lineRule="auto"/>
                                <w:ind w:left="0"/>
                                <w:contextualSpacing w:val="0"/>
                                <w:jc w:val="center"/>
                                <w:rPr>
                                  <w:rFonts w:ascii="Arial" w:hAnsi="Arial" w:cs="Arial"/>
                                  <w:sz w:val="20"/>
                                  <w:szCs w:val="20"/>
                                </w:rPr>
                              </w:pPr>
                              <w:r w:rsidRPr="00537108">
                                <w:rPr>
                                  <w:rFonts w:ascii="Arial" w:hAnsi="Arial" w:cs="Arial"/>
                                  <w:sz w:val="20"/>
                                  <w:szCs w:val="20"/>
                                </w:rPr>
                                <w:t xml:space="preserve"> (začasna oprostitev plačila DDV od dobav in pridobitev zaščitne in medicinske opreme znotraj Unije)</w:t>
                              </w:r>
                            </w:p>
                            <w:p w14:paraId="3CC469D1" w14:textId="77777777" w:rsidR="00283C80" w:rsidRPr="00537108" w:rsidRDefault="00283C80" w:rsidP="009201F6">
                              <w:pPr>
                                <w:pStyle w:val="Odstavekseznama"/>
                                <w:spacing w:line="276" w:lineRule="auto"/>
                                <w:ind w:left="0"/>
                                <w:contextualSpacing w:val="0"/>
                                <w:rPr>
                                  <w:rFonts w:ascii="Arial" w:hAnsi="Arial" w:cs="Arial"/>
                                  <w:sz w:val="20"/>
                                  <w:szCs w:val="20"/>
                                </w:rPr>
                              </w:pPr>
                            </w:p>
                            <w:p w14:paraId="3CC469D2" w14:textId="2EE8316A" w:rsidR="00283C80" w:rsidRPr="00537108" w:rsidRDefault="00283C80" w:rsidP="009201F6">
                              <w:pPr>
                                <w:spacing w:after="240" w:line="276" w:lineRule="auto"/>
                                <w:jc w:val="both"/>
                                <w:rPr>
                                  <w:rFonts w:cs="Arial"/>
                                  <w:szCs w:val="20"/>
                                </w:rPr>
                              </w:pPr>
                              <w:r w:rsidRPr="00537108">
                                <w:rPr>
                                  <w:rFonts w:cs="Arial"/>
                                  <w:szCs w:val="20"/>
                                </w:rPr>
                                <w:t xml:space="preserve">(1) Ne glede na 41. člen Zakona o davku na dodano vrednost (Uradni list RS, št. 13/11 – uradno prečiščeno besedilo, 18/11, 78/11, 38/12, 83/12, 46/13 – ZIPRS1314-A, 101/13 – ZIPRS1415, 86/14, 90/15, 77/18, 59/19 in 72/19; v nadaljnjem besedilu: ZDDV-1) so, od vključno 13. marca 2020 do vključno 31. julija 2020, dobave zaščitne in medicinske opreme (v nadaljnjem besedilu: blago), vključno s pridobitvami tega blaga znotraj Unije, iz </w:t>
                              </w:r>
                              <w:r w:rsidR="00B25211" w:rsidRPr="00537108">
                                <w:rPr>
                                  <w:rFonts w:cs="Arial"/>
                                  <w:szCs w:val="20"/>
                                </w:rPr>
                                <w:t xml:space="preserve">seznama blaga, ki ga določi Vlada Republike Slovenije in za katerega velja oprostitev uvoznih dajatev in davka na dodano vrednost (v nadaljnjem besedilu: DDV) ob uvozu na podlagi Sklepa </w:t>
                              </w:r>
                              <w:r w:rsidR="00B25211" w:rsidRPr="00537108">
                                <w:rPr>
                                  <w:rFonts w:cs="Arial"/>
                                  <w:color w:val="000000"/>
                                  <w:szCs w:val="20"/>
                                </w:rPr>
                                <w:t>Komisije (EU) 2020/491 z dne 3. aprila 2020 o oprostitvi uvoznih dajatev in oprostitvi plačila DDV za uvoz za blago, potrebno za spopadanje s posledicami izbruha COVID-19 v letu 2020 (UL L št. 103I z dne 3. 4. 2020, str. 1)</w:t>
                              </w:r>
                              <w:r w:rsidRPr="00537108">
                                <w:rPr>
                                  <w:rFonts w:cs="Arial"/>
                                  <w:szCs w:val="20"/>
                                </w:rPr>
                                <w:t>, s pravico do odbitka DDV, če so kumulativno izpolnjeni naslednji pogoji:</w:t>
                              </w:r>
                            </w:p>
                            <w:p w14:paraId="3CC469D3" w14:textId="77777777" w:rsidR="00283C80" w:rsidRPr="00537108" w:rsidRDefault="00283C80" w:rsidP="009201F6">
                              <w:pPr>
                                <w:spacing w:after="240" w:line="276" w:lineRule="auto"/>
                                <w:ind w:firstLine="246"/>
                                <w:jc w:val="both"/>
                                <w:rPr>
                                  <w:rFonts w:cs="Arial"/>
                                  <w:szCs w:val="20"/>
                                </w:rPr>
                              </w:pPr>
                              <w:r w:rsidRPr="00537108">
                                <w:rPr>
                                  <w:rFonts w:cs="Arial"/>
                                  <w:szCs w:val="20"/>
                                </w:rPr>
                                <w:t>a) blago je namenjeno za enega izmed naslednjih namenov:</w:t>
                              </w:r>
                            </w:p>
                            <w:p w14:paraId="3CC469D4" w14:textId="58E8AC46" w:rsidR="00283C80" w:rsidRPr="00537108" w:rsidRDefault="00283C80" w:rsidP="009201F6">
                              <w:pPr>
                                <w:pStyle w:val="Odstavekseznama"/>
                                <w:numPr>
                                  <w:ilvl w:val="0"/>
                                  <w:numId w:val="78"/>
                                </w:numPr>
                                <w:spacing w:after="240" w:line="276" w:lineRule="auto"/>
                                <w:contextualSpacing w:val="0"/>
                                <w:jc w:val="both"/>
                                <w:rPr>
                                  <w:rFonts w:ascii="Arial" w:hAnsi="Arial" w:cs="Arial"/>
                                  <w:sz w:val="20"/>
                                  <w:szCs w:val="20"/>
                                </w:rPr>
                              </w:pPr>
                              <w:r w:rsidRPr="00537108">
                                <w:rPr>
                                  <w:rFonts w:ascii="Arial" w:hAnsi="Arial" w:cs="Arial"/>
                                  <w:sz w:val="20"/>
                                  <w:szCs w:val="20"/>
                                </w:rPr>
                                <w:t>brezplačno razdeljevanje osebam, ki jih je prizadel</w:t>
                              </w:r>
                              <w:r w:rsidR="005F7140">
                                <w:rPr>
                                  <w:rFonts w:ascii="Arial" w:hAnsi="Arial" w:cs="Arial"/>
                                  <w:sz w:val="20"/>
                                  <w:szCs w:val="20"/>
                                </w:rPr>
                                <w:t>a epidemija</w:t>
                              </w:r>
                              <w:r w:rsidR="005F7140" w:rsidRPr="00537108" w:rsidDel="005F7140">
                                <w:rPr>
                                  <w:rFonts w:ascii="Arial" w:hAnsi="Arial" w:cs="Arial"/>
                                  <w:sz w:val="20"/>
                                  <w:szCs w:val="20"/>
                                </w:rPr>
                                <w:t xml:space="preserve"> </w:t>
                              </w:r>
                              <w:r w:rsidRPr="00537108">
                                <w:rPr>
                                  <w:rFonts w:ascii="Arial" w:hAnsi="Arial" w:cs="Arial"/>
                                  <w:sz w:val="20"/>
                                  <w:szCs w:val="20"/>
                                </w:rPr>
                                <w:t>, so temu izbruhu izpostavljene ali se z njim spopadajo, s strani organov in organizacij iz točke b)</w:t>
                              </w:r>
                              <w:r w:rsidR="005F7140">
                                <w:rPr>
                                  <w:rFonts w:ascii="Arial" w:hAnsi="Arial" w:cs="Arial"/>
                                  <w:sz w:val="20"/>
                                  <w:szCs w:val="20"/>
                                </w:rPr>
                                <w:t xml:space="preserve"> tega odstavka</w:t>
                              </w:r>
                              <w:r w:rsidRPr="00537108">
                                <w:rPr>
                                  <w:rFonts w:ascii="Arial" w:hAnsi="Arial" w:cs="Arial"/>
                                  <w:sz w:val="20"/>
                                  <w:szCs w:val="20"/>
                                </w:rPr>
                                <w:t xml:space="preserve">, ali </w:t>
                              </w:r>
                            </w:p>
                            <w:p w14:paraId="3CC469D5" w14:textId="52B994A7" w:rsidR="00283C80" w:rsidRPr="00537108" w:rsidRDefault="00283C80" w:rsidP="009201F6">
                              <w:pPr>
                                <w:pStyle w:val="Odstavekseznama"/>
                                <w:numPr>
                                  <w:ilvl w:val="0"/>
                                  <w:numId w:val="78"/>
                                </w:numPr>
                                <w:spacing w:after="240" w:line="276" w:lineRule="auto"/>
                                <w:contextualSpacing w:val="0"/>
                                <w:jc w:val="both"/>
                                <w:rPr>
                                  <w:rFonts w:ascii="Arial" w:hAnsi="Arial" w:cs="Arial"/>
                                  <w:sz w:val="20"/>
                                  <w:szCs w:val="20"/>
                                </w:rPr>
                              </w:pPr>
                              <w:r w:rsidRPr="00537108">
                                <w:rPr>
                                  <w:rFonts w:ascii="Arial" w:hAnsi="Arial" w:cs="Arial"/>
                                  <w:sz w:val="20"/>
                                  <w:szCs w:val="20"/>
                                </w:rPr>
                                <w:t>brezplačno uporabo subjektov, ki opravljajo zdravstveno dejavnost, v zvezi z zdravstveno oskrbo oseb, ki jih je prizadel</w:t>
                              </w:r>
                              <w:r w:rsidR="005F7140">
                                <w:rPr>
                                  <w:rFonts w:ascii="Arial" w:hAnsi="Arial" w:cs="Arial"/>
                                  <w:sz w:val="20"/>
                                  <w:szCs w:val="20"/>
                                </w:rPr>
                                <w:t>a epidemija</w:t>
                              </w:r>
                              <w:r w:rsidR="005F7140" w:rsidRPr="00537108" w:rsidDel="005F7140">
                                <w:rPr>
                                  <w:rFonts w:ascii="Arial" w:hAnsi="Arial" w:cs="Arial"/>
                                  <w:sz w:val="20"/>
                                  <w:szCs w:val="20"/>
                                </w:rPr>
                                <w:t xml:space="preserve"> </w:t>
                              </w:r>
                              <w:r w:rsidRPr="00537108">
                                <w:rPr>
                                  <w:rFonts w:ascii="Arial" w:hAnsi="Arial" w:cs="Arial"/>
                                  <w:sz w:val="20"/>
                                  <w:szCs w:val="20"/>
                                </w:rPr>
                                <w:t>, pod pogojem, da blago ostane v lasti organov in organizacij iz točke b)</w:t>
                              </w:r>
                              <w:r w:rsidR="005F7140">
                                <w:rPr>
                                  <w:rFonts w:ascii="Arial" w:hAnsi="Arial" w:cs="Arial"/>
                                  <w:sz w:val="20"/>
                                  <w:szCs w:val="20"/>
                                </w:rPr>
                                <w:t xml:space="preserve"> tega odstavka</w:t>
                              </w:r>
                              <w:r w:rsidRPr="00537108">
                                <w:rPr>
                                  <w:rFonts w:ascii="Arial" w:hAnsi="Arial" w:cs="Arial"/>
                                  <w:sz w:val="20"/>
                                  <w:szCs w:val="20"/>
                                </w:rPr>
                                <w:t xml:space="preserve">. </w:t>
                              </w:r>
                            </w:p>
                            <w:p w14:paraId="3CC469D6" w14:textId="77777777" w:rsidR="00283C80" w:rsidRPr="00537108" w:rsidRDefault="00283C80" w:rsidP="009201F6">
                              <w:pPr>
                                <w:spacing w:after="240" w:line="276" w:lineRule="auto"/>
                                <w:ind w:firstLine="246"/>
                                <w:jc w:val="both"/>
                                <w:rPr>
                                  <w:rFonts w:cs="Arial"/>
                                  <w:szCs w:val="20"/>
                                </w:rPr>
                              </w:pPr>
                              <w:r w:rsidRPr="00537108">
                                <w:rPr>
                                  <w:rFonts w:cs="Arial"/>
                                  <w:szCs w:val="20"/>
                                </w:rPr>
                                <w:t>b) blago je dobavljeno državnemu organu ali organizaciji, organu lokalne skupnosti, drugi osebi javnega prava ali drugi organizaciji, ki se po predpisih šteje za dobrodelno organizacijo ali je blago dobavljeno za račun teh organov in organizacij ali blago iz druge države članice pridobi druga oseba za račun teh organov in organizacij.</w:t>
                              </w:r>
                            </w:p>
                            <w:p w14:paraId="3CC469D8" w14:textId="433F4984" w:rsidR="00283C80" w:rsidRPr="00537108" w:rsidRDefault="00283C80" w:rsidP="009201F6">
                              <w:pPr>
                                <w:spacing w:after="240" w:line="276" w:lineRule="auto"/>
                                <w:jc w:val="both"/>
                                <w:rPr>
                                  <w:rFonts w:cs="Arial"/>
                                  <w:szCs w:val="20"/>
                                </w:rPr>
                              </w:pPr>
                              <w:r w:rsidRPr="00537108">
                                <w:rPr>
                                  <w:rFonts w:cs="Arial"/>
                                  <w:szCs w:val="20"/>
                                </w:rPr>
                                <w:t xml:space="preserve">(2) Blaga, za katerega je oprostitev DDV določena v drugi alineji točke a) </w:t>
                              </w:r>
                              <w:r w:rsidR="005F7140">
                                <w:rPr>
                                  <w:rFonts w:cs="Arial"/>
                                  <w:szCs w:val="20"/>
                                </w:rPr>
                                <w:t>prejšnjega</w:t>
                              </w:r>
                              <w:r w:rsidRPr="00537108">
                                <w:rPr>
                                  <w:rFonts w:cs="Arial"/>
                                  <w:szCs w:val="20"/>
                                </w:rPr>
                                <w:t xml:space="preserve"> odstavka, ni dovoljeno odtujiti, dati v uporabo drugemu ali ga kako drugače uporabiti za druge namene, razen za namene opravljanja zdravstvene dejavnosti, preden DDV ni plačan. DDV  v tem primeru obračuna in plača subjekt iz druge alineje točke </w:t>
                              </w:r>
                              <w:r w:rsidR="005F7140">
                                <w:rPr>
                                  <w:rFonts w:cs="Arial"/>
                                  <w:szCs w:val="20"/>
                                </w:rPr>
                                <w:t xml:space="preserve">a) </w:t>
                              </w:r>
                              <w:r w:rsidRPr="00537108">
                                <w:rPr>
                                  <w:rFonts w:cs="Arial"/>
                                  <w:szCs w:val="20"/>
                                </w:rPr>
                                <w:t>pr</w:t>
                              </w:r>
                              <w:r w:rsidR="005F7140">
                                <w:rPr>
                                  <w:rFonts w:cs="Arial"/>
                                  <w:szCs w:val="20"/>
                                </w:rPr>
                                <w:t>ejšnjega</w:t>
                              </w:r>
                              <w:r w:rsidRPr="00537108">
                                <w:rPr>
                                  <w:rFonts w:cs="Arial"/>
                                  <w:szCs w:val="20"/>
                                </w:rPr>
                                <w:t xml:space="preserve"> odstavka po stopnji, ki za to blago velja po ZDDV-1 na dan, ko se blago tako uporabi. </w:t>
                              </w:r>
                            </w:p>
                            <w:p w14:paraId="3CC469D9" w14:textId="0F3993C9" w:rsidR="00283C80" w:rsidRPr="00537108" w:rsidRDefault="00283C80" w:rsidP="009201F6">
                              <w:pPr>
                                <w:spacing w:after="240" w:line="276" w:lineRule="auto"/>
                                <w:jc w:val="both"/>
                                <w:rPr>
                                  <w:rFonts w:cs="Arial"/>
                                  <w:szCs w:val="20"/>
                                </w:rPr>
                              </w:pPr>
                              <w:r w:rsidRPr="00537108">
                                <w:rPr>
                                  <w:rFonts w:cs="Arial"/>
                                  <w:szCs w:val="20"/>
                                </w:rPr>
                                <w:t>(3) Organi in organizacije iz točke b) prvega odstavka</w:t>
                              </w:r>
                              <w:r w:rsidR="005F7140">
                                <w:rPr>
                                  <w:rFonts w:cs="Arial"/>
                                  <w:szCs w:val="20"/>
                                </w:rPr>
                                <w:t xml:space="preserve"> tega člena</w:t>
                              </w:r>
                              <w:r w:rsidRPr="00537108">
                                <w:rPr>
                                  <w:rFonts w:cs="Arial"/>
                                  <w:szCs w:val="20"/>
                                </w:rPr>
                                <w:t>, ki blaga z oprostitvijo plačila DDV po tem členu ne uporabljajo za namene, zaradi katerih velja oprostitev plačila DDV na podlagi točke a) prvega odstavka tega člena, so dolžni obračunati in plačati DDV po stopnji, ki za to blago velja po ZDDV-1 na dan, ko se blago tako uporabi in tudi nastane obveznost obračuna DDV po ZDDV-1.</w:t>
                              </w:r>
                            </w:p>
                            <w:p w14:paraId="3CC469DA" w14:textId="396E2A73" w:rsidR="00283C80" w:rsidRPr="00537108" w:rsidRDefault="00283C80" w:rsidP="009201F6">
                              <w:pPr>
                                <w:spacing w:after="240" w:line="276" w:lineRule="auto"/>
                                <w:jc w:val="both"/>
                                <w:rPr>
                                  <w:rFonts w:cs="Arial"/>
                                  <w:szCs w:val="20"/>
                                </w:rPr>
                              </w:pPr>
                              <w:r w:rsidRPr="00537108">
                                <w:rPr>
                                  <w:rFonts w:cs="Arial"/>
                                  <w:szCs w:val="20"/>
                                </w:rPr>
                                <w:t>(4) Če blago ostane v lasti organizacij, ki ne izpolnjujejo več pogojev, zaradi katerih so bile upravičene do oprostitve plačila DDV in se blago prenese na organizacijo, ki je sama upravičena do ugodnosti oprostitve plačila DDV po tem členu, je oprostitev plačila DDV odobrena še naprej, pod pogojem, da organizacija, na katero je bilo blago preneseno, uporablja zadevno blago za namene iz točke a) prvega odstavka tega člena.</w:t>
                              </w:r>
                            </w:p>
                            <w:p w14:paraId="3CC469DB" w14:textId="6DF413FC" w:rsidR="00283C80" w:rsidRPr="00537108" w:rsidRDefault="00283C80" w:rsidP="009201F6">
                              <w:pPr>
                                <w:spacing w:after="240" w:line="276" w:lineRule="auto"/>
                                <w:jc w:val="both"/>
                                <w:rPr>
                                  <w:rFonts w:cs="Arial"/>
                                  <w:szCs w:val="20"/>
                                </w:rPr>
                              </w:pPr>
                              <w:r w:rsidRPr="00537108">
                                <w:rPr>
                                  <w:rFonts w:cs="Arial"/>
                                  <w:szCs w:val="20"/>
                                </w:rPr>
                                <w:t xml:space="preserve">(5) Davčni zavezanec, ki uveljavlja oprostitev plačila DDV po tem členu, se mora na računu sklicevati na člen tega zakona, ki določa oprostitev plačila DDV in razpolagati z izjavo svojega kupca, da je blago namenjeno uporabi </w:t>
                              </w:r>
                              <w:proofErr w:type="spellStart"/>
                              <w:r w:rsidRPr="00537108">
                                <w:rPr>
                                  <w:rFonts w:cs="Arial"/>
                                  <w:szCs w:val="20"/>
                                </w:rPr>
                                <w:t>iztočke</w:t>
                              </w:r>
                              <w:proofErr w:type="spellEnd"/>
                              <w:r w:rsidRPr="00537108">
                                <w:rPr>
                                  <w:rFonts w:cs="Arial"/>
                                  <w:szCs w:val="20"/>
                                </w:rPr>
                                <w:t xml:space="preserve"> </w:t>
                              </w:r>
                              <w:r w:rsidR="005F7140">
                                <w:rPr>
                                  <w:rFonts w:cs="Arial"/>
                                  <w:szCs w:val="20"/>
                                </w:rPr>
                                <w:t xml:space="preserve">a) </w:t>
                              </w:r>
                              <w:r w:rsidRPr="00537108">
                                <w:rPr>
                                  <w:rFonts w:cs="Arial"/>
                                  <w:szCs w:val="20"/>
                                </w:rPr>
                                <w:t>prvega odstavka tega člena.</w:t>
                              </w:r>
                            </w:p>
                            <w:p w14:paraId="68B98D6D" w14:textId="47AF8BE1" w:rsidR="00B67161" w:rsidRPr="00537108" w:rsidRDefault="00283C80" w:rsidP="009201F6">
                              <w:pPr>
                                <w:spacing w:after="240" w:line="276" w:lineRule="auto"/>
                                <w:jc w:val="both"/>
                                <w:rPr>
                                  <w:rFonts w:cs="Arial"/>
                                  <w:szCs w:val="20"/>
                                </w:rPr>
                              </w:pPr>
                              <w:r w:rsidRPr="00537108">
                                <w:rPr>
                                  <w:rFonts w:cs="Arial"/>
                                  <w:szCs w:val="20"/>
                                </w:rPr>
                                <w:t xml:space="preserve">(6) Davčni zavezanec, ki uveljavlja oprostitev plačila DDV po tem členu, mora davčnemu organu predložiti poročilo o opravljenih dobavah blaga iz prvega odstavka tega člena, ki vsebuje naslednje podatke: </w:t>
                              </w:r>
                              <w:r w:rsidRPr="00537108">
                                <w:rPr>
                                  <w:rFonts w:cs="Arial"/>
                                  <w:szCs w:val="20"/>
                                </w:rPr>
                                <w:lastRenderedPageBreak/>
                                <w:t xml:space="preserve">identifikacijsko številko za namene DDV, naziv ter naslov davčnega zavezanca, ki uveljavlja oprostitev plačila DDV po tem členu, zaporedno številko, davčno številko ali identifikacijsko številko, če je identificirana za namene DDV, osebe iz točke </w:t>
                              </w:r>
                              <w:r w:rsidR="005F7140">
                                <w:rPr>
                                  <w:rFonts w:cs="Arial"/>
                                  <w:szCs w:val="20"/>
                                </w:rPr>
                                <w:t xml:space="preserve">b) </w:t>
                              </w:r>
                              <w:r w:rsidRPr="00537108">
                                <w:rPr>
                                  <w:rFonts w:cs="Arial"/>
                                  <w:szCs w:val="20"/>
                                </w:rPr>
                                <w:t xml:space="preserve">prvega odstavka tega člena, ki je upravičena do oprostitve plačila DDV, tarifno oznako kombinirane nomenklature carinske tarife blaga (v nadaljnjem besedilu: tarifna oznaka), ter vrednost, vrsto in količino blaga. </w:t>
                              </w:r>
                            </w:p>
                            <w:p w14:paraId="3CC469DD" w14:textId="4C236C61" w:rsidR="00283C80" w:rsidRPr="00537108" w:rsidRDefault="00283C80" w:rsidP="009201F6">
                              <w:pPr>
                                <w:spacing w:after="240" w:line="276" w:lineRule="auto"/>
                                <w:jc w:val="both"/>
                                <w:rPr>
                                  <w:rFonts w:cs="Arial"/>
                                  <w:szCs w:val="20"/>
                                </w:rPr>
                              </w:pPr>
                              <w:r w:rsidRPr="00537108" w:rsidDel="000B216C">
                                <w:rPr>
                                  <w:rFonts w:cs="Arial"/>
                                  <w:szCs w:val="20"/>
                                </w:rPr>
                                <w:t xml:space="preserve"> </w:t>
                              </w:r>
                              <w:r w:rsidRPr="00537108">
                                <w:rPr>
                                  <w:rFonts w:cs="Arial"/>
                                  <w:szCs w:val="20"/>
                                </w:rPr>
                                <w:t xml:space="preserve">(7) Davčni zavezanec poročilo iz prejšnjega odstavka sestavi za koledarski mesec in ga predloži davčnemu organu v elektronski obliki prek sistema </w:t>
                              </w:r>
                              <w:proofErr w:type="spellStart"/>
                              <w:r w:rsidRPr="00537108">
                                <w:rPr>
                                  <w:rFonts w:cs="Arial"/>
                                  <w:szCs w:val="20"/>
                                </w:rPr>
                                <w:t>eDavki</w:t>
                              </w:r>
                              <w:proofErr w:type="spellEnd"/>
                              <w:r w:rsidRPr="00537108">
                                <w:rPr>
                                  <w:rFonts w:cs="Arial"/>
                                  <w:szCs w:val="20"/>
                                </w:rPr>
                                <w:t xml:space="preserve"> najkasneje do zadnjega delovnega dne za pretekli koledarski mesec.  </w:t>
                              </w:r>
                            </w:p>
                            <w:p w14:paraId="3CC469DE" w14:textId="7A75D33D" w:rsidR="00283C80" w:rsidRPr="00537108" w:rsidRDefault="00283C80" w:rsidP="009201F6">
                              <w:pPr>
                                <w:spacing w:after="240" w:line="276" w:lineRule="auto"/>
                                <w:jc w:val="both"/>
                                <w:rPr>
                                  <w:rFonts w:cs="Arial"/>
                                  <w:szCs w:val="20"/>
                                </w:rPr>
                              </w:pPr>
                              <w:r w:rsidRPr="00537108">
                                <w:rPr>
                                  <w:rFonts w:cs="Arial"/>
                                  <w:szCs w:val="20"/>
                                </w:rPr>
                                <w:t>(8) Davčni zavezanec, ki je pred uveljavitvijo tega zakona od dobav blaga ali pridobitev blaga znotraj Unije, obračunal DDV za blago, ki je oproščeno plačila DDV v skladu s prvim odstavkom tega člena, lahko znižanje obračunanega DDV po izdanem računu iz preteklih davčnih obdobij za dobave blaga, opravljene od vključno 13. marca 2020 dalje, vključi v obračun DDV za davčno obdobje, v katerem je popravil tak račun.</w:t>
                              </w:r>
                            </w:p>
                            <w:p w14:paraId="3CC469E0" w14:textId="700A941D" w:rsidR="00283C80" w:rsidRPr="00537108" w:rsidRDefault="00283C80" w:rsidP="009201F6">
                              <w:pPr>
                                <w:spacing w:line="276" w:lineRule="auto"/>
                                <w:jc w:val="both"/>
                                <w:rPr>
                                  <w:rFonts w:cs="Arial"/>
                                  <w:b/>
                                  <w:bCs/>
                                  <w:szCs w:val="20"/>
                                </w:rPr>
                              </w:pPr>
                              <w:r w:rsidRPr="00537108">
                                <w:rPr>
                                  <w:rFonts w:cs="Arial"/>
                                  <w:szCs w:val="20"/>
                                </w:rPr>
                                <w:t>(9) Davčni zavezanec iz prejšnjega odstavka podatke o dobavah, za katere je uveljavljal znižanje obračunanega DDV, vključi v poročilo iz šestega odstavka tega člena.(10) Davčni zavezanec, ki uveljavlja oprostitev plačila DDV po tem členu, mora voditi evidence o transakcijah v okviru te ureditve tako, da je davčnemu organu omogočen nadzor nad obračunavanjem in plačevanjem DDV.</w:t>
                              </w:r>
                            </w:p>
                            <w:p w14:paraId="3CC469E1" w14:textId="3E7A9D58" w:rsidR="00283C80" w:rsidRPr="00537108" w:rsidRDefault="00283C80" w:rsidP="009201F6">
                              <w:pPr>
                                <w:pStyle w:val="len0"/>
                                <w:shd w:val="clear" w:color="auto" w:fill="FFFFFF"/>
                                <w:spacing w:before="0" w:beforeAutospacing="0" w:after="0" w:afterAutospacing="0" w:line="276" w:lineRule="auto"/>
                                <w:rPr>
                                  <w:rFonts w:ascii="Arial" w:hAnsi="Arial" w:cs="Arial"/>
                                  <w:sz w:val="20"/>
                                  <w:szCs w:val="20"/>
                                </w:rPr>
                              </w:pPr>
                            </w:p>
                            <w:p w14:paraId="00F31DC0" w14:textId="35CBD451" w:rsidR="00A9148E" w:rsidRPr="00537108" w:rsidRDefault="00A9148E" w:rsidP="009201F6">
                              <w:pPr>
                                <w:pStyle w:val="len0"/>
                                <w:shd w:val="clear" w:color="auto" w:fill="FFFFFF"/>
                                <w:spacing w:before="0" w:beforeAutospacing="0" w:after="0" w:afterAutospacing="0" w:line="276" w:lineRule="auto"/>
                                <w:jc w:val="center"/>
                                <w:rPr>
                                  <w:rFonts w:ascii="Arial" w:hAnsi="Arial" w:cs="Arial"/>
                                  <w:sz w:val="20"/>
                                  <w:szCs w:val="20"/>
                                </w:rPr>
                              </w:pPr>
                              <w:r w:rsidRPr="00537108">
                                <w:rPr>
                                  <w:rFonts w:ascii="Arial" w:hAnsi="Arial" w:cs="Arial"/>
                                  <w:sz w:val="20"/>
                                  <w:szCs w:val="20"/>
                                </w:rPr>
                                <w:t>62.c člen</w:t>
                              </w:r>
                            </w:p>
                            <w:p w14:paraId="679CEDC8" w14:textId="1E97BF60" w:rsidR="00A9148E" w:rsidRPr="00537108" w:rsidRDefault="00A9148E" w:rsidP="009201F6">
                              <w:pPr>
                                <w:pStyle w:val="len0"/>
                                <w:shd w:val="clear" w:color="auto" w:fill="FFFFFF"/>
                                <w:spacing w:before="0" w:beforeAutospacing="0" w:after="0" w:afterAutospacing="0" w:line="276" w:lineRule="auto"/>
                                <w:jc w:val="center"/>
                                <w:rPr>
                                  <w:rFonts w:ascii="Arial" w:hAnsi="Arial" w:cs="Arial"/>
                                  <w:sz w:val="20"/>
                                  <w:szCs w:val="20"/>
                                </w:rPr>
                              </w:pPr>
                              <w:r w:rsidRPr="00537108">
                                <w:rPr>
                                  <w:rFonts w:ascii="Arial" w:hAnsi="Arial" w:cs="Arial"/>
                                  <w:sz w:val="20"/>
                                  <w:szCs w:val="20"/>
                                </w:rPr>
                                <w:t xml:space="preserve">(splošno pravilo o </w:t>
                              </w:r>
                              <w:proofErr w:type="spellStart"/>
                              <w:r w:rsidRPr="00537108">
                                <w:rPr>
                                  <w:rFonts w:ascii="Arial" w:hAnsi="Arial" w:cs="Arial"/>
                                  <w:sz w:val="20"/>
                                  <w:szCs w:val="20"/>
                                </w:rPr>
                                <w:t>neobdavčitvi</w:t>
                              </w:r>
                              <w:proofErr w:type="spellEnd"/>
                              <w:r w:rsidRPr="00537108">
                                <w:rPr>
                                  <w:rFonts w:ascii="Arial" w:hAnsi="Arial" w:cs="Arial"/>
                                  <w:sz w:val="20"/>
                                  <w:szCs w:val="20"/>
                                </w:rPr>
                                <w:t xml:space="preserve"> dohodkov)</w:t>
                              </w:r>
                            </w:p>
                            <w:p w14:paraId="101B9A11" w14:textId="77777777" w:rsidR="00A9148E" w:rsidRPr="00537108" w:rsidRDefault="00A9148E" w:rsidP="009201F6">
                              <w:pPr>
                                <w:pStyle w:val="len0"/>
                                <w:shd w:val="clear" w:color="auto" w:fill="FFFFFF"/>
                                <w:spacing w:before="0" w:beforeAutospacing="0" w:after="0" w:afterAutospacing="0" w:line="276" w:lineRule="auto"/>
                                <w:rPr>
                                  <w:rFonts w:ascii="Arial" w:hAnsi="Arial" w:cs="Arial"/>
                                  <w:sz w:val="20"/>
                                  <w:szCs w:val="20"/>
                                </w:rPr>
                              </w:pPr>
                            </w:p>
                            <w:p w14:paraId="1E0A1080" w14:textId="0F24C11B" w:rsidR="00A9148E" w:rsidRPr="00537108" w:rsidRDefault="00A9148E" w:rsidP="009201F6">
                              <w:pPr>
                                <w:pStyle w:val="len0"/>
                                <w:shd w:val="clear" w:color="auto" w:fill="FFFFFF"/>
                                <w:spacing w:before="0" w:beforeAutospacing="0" w:after="0" w:afterAutospacing="0" w:line="276" w:lineRule="auto"/>
                                <w:jc w:val="both"/>
                                <w:rPr>
                                  <w:rFonts w:ascii="Arial" w:hAnsi="Arial" w:cs="Arial"/>
                                  <w:sz w:val="20"/>
                                  <w:szCs w:val="20"/>
                                </w:rPr>
                              </w:pPr>
                              <w:r w:rsidRPr="00537108">
                                <w:rPr>
                                  <w:rFonts w:ascii="Arial" w:hAnsi="Arial" w:cs="Arial"/>
                                  <w:sz w:val="20"/>
                                  <w:szCs w:val="20"/>
                                </w:rPr>
                                <w:t>Določbe tega zakona, ki se nanašajo na oprostitev plačila dohodnine, se smiselno uporabljajo tudi za primerljive dohodke, ki imajo vir izven Slovenije.«.</w:t>
                              </w:r>
                            </w:p>
                            <w:p w14:paraId="0CCEC31B" w14:textId="77777777" w:rsidR="00A9148E" w:rsidRPr="00537108" w:rsidRDefault="00A9148E" w:rsidP="009201F6">
                              <w:pPr>
                                <w:pStyle w:val="len0"/>
                                <w:shd w:val="clear" w:color="auto" w:fill="FFFFFF"/>
                                <w:spacing w:before="0" w:beforeAutospacing="0" w:after="0" w:afterAutospacing="0" w:line="276" w:lineRule="auto"/>
                                <w:rPr>
                                  <w:rFonts w:ascii="Arial" w:hAnsi="Arial" w:cs="Arial"/>
                                  <w:sz w:val="20"/>
                                  <w:szCs w:val="20"/>
                                </w:rPr>
                              </w:pPr>
                            </w:p>
                            <w:p w14:paraId="3CC469F5" w14:textId="77777777" w:rsidR="00283C80" w:rsidRPr="00537108" w:rsidRDefault="00283C80"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3CC469F6" w14:textId="77777777" w:rsidR="00283C80" w:rsidRPr="00537108" w:rsidRDefault="00283C80" w:rsidP="009201F6">
                              <w:pPr>
                                <w:spacing w:line="276" w:lineRule="auto"/>
                                <w:jc w:val="both"/>
                                <w:rPr>
                                  <w:rFonts w:eastAsia="Arial" w:cs="Arial"/>
                                  <w:szCs w:val="20"/>
                                </w:rPr>
                              </w:pPr>
                            </w:p>
                            <w:p w14:paraId="3CC469F7" w14:textId="77777777" w:rsidR="00E22E0C" w:rsidRPr="00537108" w:rsidRDefault="00E22E0C" w:rsidP="009201F6">
                              <w:pPr>
                                <w:spacing w:after="240" w:line="276" w:lineRule="auto"/>
                                <w:jc w:val="both"/>
                                <w:rPr>
                                  <w:rFonts w:cs="Arial"/>
                                  <w:szCs w:val="20"/>
                                </w:rPr>
                              </w:pPr>
                              <w:r w:rsidRPr="00537108">
                                <w:rPr>
                                  <w:rFonts w:cs="Arial"/>
                                  <w:szCs w:val="20"/>
                                </w:rPr>
                                <w:t>Prvi odstavek 65. člena se spremeni tako, da se glasi:</w:t>
                              </w:r>
                            </w:p>
                            <w:p w14:paraId="3CC469F9" w14:textId="7BC1D28A" w:rsidR="00037C74" w:rsidRPr="00537108" w:rsidRDefault="00037C74" w:rsidP="009201F6">
                              <w:pPr>
                                <w:autoSpaceDE w:val="0"/>
                                <w:autoSpaceDN w:val="0"/>
                                <w:adjustRightInd w:val="0"/>
                                <w:spacing w:after="240" w:line="276" w:lineRule="auto"/>
                                <w:jc w:val="both"/>
                                <w:rPr>
                                  <w:rFonts w:eastAsia="Arial" w:cs="Arial"/>
                                  <w:szCs w:val="20"/>
                                </w:rPr>
                              </w:pPr>
                              <w:r w:rsidRPr="00537108">
                                <w:rPr>
                                  <w:rFonts w:eastAsia="Arial" w:cs="Arial"/>
                                  <w:szCs w:val="20"/>
                                </w:rPr>
                                <w:t xml:space="preserve">»(1) Republika Slovenija kot porok odgovarja banki ali hranilnici (v nadaljnjem besedilu: banka) iz prvega odstavka 2. člena Zakona o interventnem ukrepu odloga plačila obveznosti kreditojemalcev (v nadaljnjem besedilu: ZIUOPOK) za izpolnitev obveznosti kreditojemalcev iz drugega odstavka 2. člena ZIUOPOK, ki na dan 31. decembra 2019 niso šteli za podjetja v težavah po pogojih, kot so opredeljeni v </w:t>
                              </w:r>
                              <w:r w:rsidR="00584E46">
                                <w:rPr>
                                  <w:rFonts w:eastAsia="Arial" w:cs="Arial"/>
                                  <w:szCs w:val="20"/>
                                </w:rPr>
                                <w:t xml:space="preserve">18. </w:t>
                              </w:r>
                              <w:r w:rsidR="00584E46" w:rsidRPr="00537108">
                                <w:rPr>
                                  <w:rFonts w:eastAsia="Arial" w:cs="Arial"/>
                                  <w:szCs w:val="20"/>
                                </w:rPr>
                                <w:t xml:space="preserve">točki </w:t>
                              </w:r>
                              <w:r w:rsidR="00584E46">
                                <w:rPr>
                                  <w:rFonts w:eastAsia="Arial" w:cs="Arial"/>
                                  <w:szCs w:val="20"/>
                                </w:rPr>
                                <w:t xml:space="preserve">2. </w:t>
                              </w:r>
                              <w:r w:rsidR="00584E46" w:rsidRPr="00537108">
                                <w:rPr>
                                  <w:rFonts w:eastAsia="Arial" w:cs="Arial"/>
                                  <w:szCs w:val="20"/>
                                </w:rPr>
                                <w:t>člena Uredbe Komisije 651/2014</w:t>
                              </w:r>
                              <w:r w:rsidR="00584E46">
                                <w:rPr>
                                  <w:rFonts w:eastAsia="Arial" w:cs="Arial"/>
                                  <w:szCs w:val="20"/>
                                </w:rPr>
                                <w:t>/EU</w:t>
                              </w:r>
                              <w:r w:rsidRPr="00537108">
                                <w:rPr>
                                  <w:rFonts w:eastAsia="Arial" w:cs="Arial"/>
                                  <w:szCs w:val="20"/>
                                </w:rPr>
                                <w:t>, v višini:</w:t>
                              </w:r>
                            </w:p>
                            <w:p w14:paraId="3CC469FA" w14:textId="77777777" w:rsidR="00037C74" w:rsidRPr="00537108" w:rsidRDefault="00037C74" w:rsidP="009201F6">
                              <w:pPr>
                                <w:numPr>
                                  <w:ilvl w:val="0"/>
                                  <w:numId w:val="22"/>
                                </w:numPr>
                                <w:autoSpaceDE w:val="0"/>
                                <w:autoSpaceDN w:val="0"/>
                                <w:adjustRightInd w:val="0"/>
                                <w:spacing w:after="240" w:line="276" w:lineRule="auto"/>
                                <w:jc w:val="both"/>
                                <w:rPr>
                                  <w:rFonts w:eastAsia="Arial" w:cs="Arial"/>
                                  <w:szCs w:val="20"/>
                                </w:rPr>
                              </w:pPr>
                              <w:r w:rsidRPr="00537108">
                                <w:rPr>
                                  <w:rFonts w:eastAsia="Arial" w:cs="Arial"/>
                                  <w:szCs w:val="20"/>
                                </w:rPr>
                                <w:t>25 % zneska odloženih obrokov obveznosti iz kreditnih pogodb, ki zapadejo v obdobju največ dvanajstih mesecev, za katerega je bil dogovorjen odlog, ali</w:t>
                              </w:r>
                            </w:p>
                            <w:p w14:paraId="3CC469FB" w14:textId="77777777" w:rsidR="00037C74" w:rsidRPr="00537108" w:rsidRDefault="00037C74" w:rsidP="009201F6">
                              <w:pPr>
                                <w:numPr>
                                  <w:ilvl w:val="0"/>
                                  <w:numId w:val="22"/>
                                </w:numPr>
                                <w:autoSpaceDE w:val="0"/>
                                <w:autoSpaceDN w:val="0"/>
                                <w:adjustRightInd w:val="0"/>
                                <w:spacing w:after="240" w:line="276" w:lineRule="auto"/>
                                <w:jc w:val="both"/>
                                <w:rPr>
                                  <w:rFonts w:eastAsia="Arial" w:cs="Arial"/>
                                  <w:szCs w:val="20"/>
                                </w:rPr>
                              </w:pPr>
                              <w:r w:rsidRPr="00537108">
                                <w:rPr>
                                  <w:rFonts w:eastAsia="Arial" w:cs="Arial"/>
                                  <w:szCs w:val="20"/>
                                </w:rPr>
                                <w:t>50 % zneska odloženih obrokov obveznosti iz kreditnih pogodb, ki zapadejo v obdobju največ dvanajstih mesecev, za katerega je bil dogovorjen odlog v primeru kreditojemalcev, ki opravljajo dejavnost, za katero je bilo z vladnim ali občinskim odlokom določeno, da se opravljanje storitve oziroma prodaja blaga zaradi epidemije virusa začasno prepove, in v primeru kreditojemalcev, ki so fizične osebe</w:t>
                              </w:r>
                              <w:r w:rsidR="00E22E0C" w:rsidRPr="00537108">
                                <w:rPr>
                                  <w:rFonts w:cs="Arial"/>
                                  <w:szCs w:val="20"/>
                                </w:rPr>
                                <w:t>.«</w:t>
                              </w:r>
                              <w:r w:rsidR="001A3A81" w:rsidRPr="00537108">
                                <w:rPr>
                                  <w:rFonts w:cs="Arial"/>
                                  <w:szCs w:val="20"/>
                                </w:rPr>
                                <w:t>.</w:t>
                              </w:r>
                            </w:p>
                            <w:p w14:paraId="3CC469FD" w14:textId="77777777" w:rsidR="00E22E0C" w:rsidRPr="00537108" w:rsidRDefault="00E22E0C" w:rsidP="009201F6">
                              <w:pPr>
                                <w:spacing w:after="240" w:line="276" w:lineRule="auto"/>
                                <w:jc w:val="both"/>
                                <w:rPr>
                                  <w:rFonts w:cs="Arial"/>
                                  <w:szCs w:val="20"/>
                                </w:rPr>
                              </w:pPr>
                              <w:r w:rsidRPr="00537108">
                                <w:rPr>
                                  <w:rFonts w:cs="Arial"/>
                                  <w:szCs w:val="20"/>
                                </w:rPr>
                                <w:t xml:space="preserve">V četrtem odstavku se </w:t>
                              </w:r>
                              <w:r w:rsidR="001A3A81" w:rsidRPr="00537108">
                                <w:rPr>
                                  <w:rFonts w:cs="Arial"/>
                                  <w:szCs w:val="20"/>
                                </w:rPr>
                                <w:t xml:space="preserve">na koncu </w:t>
                              </w:r>
                              <w:r w:rsidRPr="00537108">
                                <w:rPr>
                                  <w:rFonts w:cs="Arial"/>
                                  <w:szCs w:val="20"/>
                                </w:rPr>
                                <w:t xml:space="preserve">doda nov stavek, ki se glasi: </w:t>
                              </w:r>
                            </w:p>
                            <w:p w14:paraId="3CC469FE" w14:textId="7485D6C2" w:rsidR="00E22E0C" w:rsidRPr="00537108" w:rsidRDefault="00E22E0C" w:rsidP="009201F6">
                              <w:pPr>
                                <w:spacing w:after="240" w:line="276" w:lineRule="auto"/>
                                <w:jc w:val="both"/>
                                <w:rPr>
                                  <w:rFonts w:cs="Arial"/>
                                  <w:szCs w:val="20"/>
                                </w:rPr>
                              </w:pPr>
                              <w:r w:rsidRPr="00537108">
                                <w:rPr>
                                  <w:rFonts w:cs="Arial"/>
                                  <w:szCs w:val="20"/>
                                </w:rPr>
                                <w:t>»Za poroštvo iz tega člena veljajo omejitve iz točke 3.2 Začasn</w:t>
                              </w:r>
                              <w:r w:rsidR="00584E46">
                                <w:rPr>
                                  <w:rFonts w:cs="Arial"/>
                                  <w:szCs w:val="20"/>
                                </w:rPr>
                                <w:t>ega</w:t>
                              </w:r>
                              <w:r w:rsidRPr="00537108">
                                <w:rPr>
                                  <w:rFonts w:cs="Arial"/>
                                  <w:szCs w:val="20"/>
                                </w:rPr>
                                <w:t xml:space="preserve"> okvir</w:t>
                              </w:r>
                              <w:r w:rsidR="00584E46">
                                <w:rPr>
                                  <w:rFonts w:cs="Arial"/>
                                  <w:szCs w:val="20"/>
                                </w:rPr>
                                <w:t>ja</w:t>
                              </w:r>
                              <w:r w:rsidRPr="00537108">
                                <w:rPr>
                                  <w:rFonts w:cs="Arial"/>
                                  <w:szCs w:val="20"/>
                                </w:rPr>
                                <w:t>, ki se podrobneje določijo z uredbo iz dvanajstega odstavka tega člena.«.</w:t>
                              </w:r>
                            </w:p>
                            <w:p w14:paraId="3CC46A00" w14:textId="77777777" w:rsidR="00E22E0C" w:rsidRPr="00537108" w:rsidRDefault="00E22E0C" w:rsidP="009201F6">
                              <w:pPr>
                                <w:spacing w:after="240" w:line="276" w:lineRule="auto"/>
                                <w:jc w:val="both"/>
                                <w:rPr>
                                  <w:rFonts w:cs="Arial"/>
                                  <w:szCs w:val="20"/>
                                </w:rPr>
                              </w:pPr>
                              <w:r w:rsidRPr="00537108">
                                <w:rPr>
                                  <w:rFonts w:cs="Arial"/>
                                  <w:szCs w:val="20"/>
                                </w:rPr>
                                <w:t xml:space="preserve">V sedmem odstavku se prvi stavek spremeni tako, da se glasi »Banka SID banki posreduje pisno ali elektronsko zahtevo za izpolnitev poroštvene obveznosti Republike Slovenije najkasneje v dvanajstih </w:t>
                              </w:r>
                              <w:r w:rsidRPr="00537108">
                                <w:rPr>
                                  <w:rFonts w:cs="Arial"/>
                                  <w:szCs w:val="20"/>
                                </w:rPr>
                                <w:lastRenderedPageBreak/>
                                <w:t xml:space="preserve">mesecih po izteku obdobja odloga plačila obveznosti iz prvega odstavka 2. člena ZIUOPOK, opredeljenega v aneksu ali kreditni pogodbi.«. </w:t>
                              </w:r>
                              <w:r w:rsidR="001A3A81" w:rsidRPr="00537108">
                                <w:rPr>
                                  <w:rFonts w:cs="Arial"/>
                                  <w:szCs w:val="20"/>
                                </w:rPr>
                                <w:t xml:space="preserve">Na koncu se doda nov </w:t>
                              </w:r>
                              <w:r w:rsidRPr="00537108">
                                <w:rPr>
                                  <w:rFonts w:cs="Arial"/>
                                  <w:szCs w:val="20"/>
                                </w:rPr>
                                <w:t>stavek, ki se glasi: »Banka mora kreditojemalca obvestiti o vloženi zahtevi za poroštvo v roku treh dni po vložitvi.«.</w:t>
                              </w:r>
                            </w:p>
                            <w:p w14:paraId="3CC46A02" w14:textId="77777777" w:rsidR="00E22E0C" w:rsidRPr="00537108" w:rsidRDefault="00E22E0C" w:rsidP="009201F6">
                              <w:pPr>
                                <w:spacing w:after="240" w:line="276" w:lineRule="auto"/>
                                <w:jc w:val="both"/>
                                <w:rPr>
                                  <w:rFonts w:cs="Arial"/>
                                  <w:szCs w:val="20"/>
                                </w:rPr>
                              </w:pPr>
                              <w:r w:rsidRPr="00537108">
                                <w:rPr>
                                  <w:rFonts w:cs="Arial"/>
                                  <w:szCs w:val="20"/>
                                </w:rPr>
                                <w:t>V devetem odstavku se besed</w:t>
                              </w:r>
                              <w:r w:rsidR="001A3A81" w:rsidRPr="00537108">
                                <w:rPr>
                                  <w:rFonts w:cs="Arial"/>
                                  <w:szCs w:val="20"/>
                                </w:rPr>
                                <w:t>ilo</w:t>
                              </w:r>
                              <w:r w:rsidRPr="00537108">
                                <w:rPr>
                                  <w:rFonts w:cs="Arial"/>
                                  <w:szCs w:val="20"/>
                                </w:rPr>
                                <w:t xml:space="preserve"> »en mesec po začetku postopka« nadomesti z besed</w:t>
                              </w:r>
                              <w:r w:rsidR="001A3A81" w:rsidRPr="00537108">
                                <w:rPr>
                                  <w:rFonts w:cs="Arial"/>
                                  <w:szCs w:val="20"/>
                                </w:rPr>
                                <w:t>ilom</w:t>
                              </w:r>
                              <w:r w:rsidRPr="00537108">
                                <w:rPr>
                                  <w:rFonts w:cs="Arial"/>
                                  <w:szCs w:val="20"/>
                                </w:rPr>
                                <w:t xml:space="preserve"> »14 dni pred iztekom roka za prijavo terjatev«.</w:t>
                              </w:r>
                            </w:p>
                            <w:p w14:paraId="3CC46A04" w14:textId="77777777" w:rsidR="00E22E0C" w:rsidRPr="00537108" w:rsidRDefault="00E22E0C" w:rsidP="009201F6">
                              <w:pPr>
                                <w:spacing w:after="240" w:line="276" w:lineRule="auto"/>
                                <w:jc w:val="both"/>
                                <w:rPr>
                                  <w:rFonts w:cs="Arial"/>
                                  <w:szCs w:val="20"/>
                                </w:rPr>
                              </w:pPr>
                              <w:r w:rsidRPr="00537108">
                                <w:rPr>
                                  <w:rFonts w:cs="Arial"/>
                                  <w:szCs w:val="20"/>
                                </w:rPr>
                                <w:t>Deseti odstavek se spremeni tako, da se glasi:</w:t>
                              </w:r>
                            </w:p>
                            <w:p w14:paraId="3CC46A05" w14:textId="77777777" w:rsidR="00E22E0C" w:rsidRPr="00537108" w:rsidRDefault="00E22E0C" w:rsidP="009201F6">
                              <w:pPr>
                                <w:spacing w:after="240" w:line="276" w:lineRule="auto"/>
                                <w:jc w:val="both"/>
                                <w:rPr>
                                  <w:rFonts w:cs="Arial"/>
                                  <w:szCs w:val="20"/>
                                </w:rPr>
                              </w:pPr>
                              <w:r w:rsidRPr="00537108">
                                <w:rPr>
                                  <w:rFonts w:cs="Arial"/>
                                  <w:szCs w:val="20"/>
                                </w:rPr>
                                <w:t>»</w:t>
                              </w:r>
                              <w:r w:rsidR="001A3A81" w:rsidRPr="00537108">
                                <w:rPr>
                                  <w:rFonts w:cs="Arial"/>
                                  <w:szCs w:val="20"/>
                                </w:rPr>
                                <w:t xml:space="preserve">(10) </w:t>
                              </w:r>
                              <w:r w:rsidRPr="00537108">
                                <w:rPr>
                                  <w:rFonts w:cs="Arial"/>
                                  <w:szCs w:val="20"/>
                                </w:rPr>
                                <w:t>Za kreditojemalca, ki je gospodarska družba, in mu je banka odobrila odlog plačila obveznosti iz kreditne pogodbe v skladu z ZIUOPOK, velja za čas od vložitve vloge za odlog plačila obveznosti do prenehanja pravice banke do uveljavljanja pravice do poroštva prepoved izplačila dobička, nagrad za poslovno uspešnost članom poslovodstva in zaposlenim ter izplačevanja drugih finančnih obveznosti do nadrejenih oziroma povezanih družb ali lastnikov. Banka opozorilo o prepovedi izplačil v skladu s prejšnjim stavkom vključi v kreditno pogodbo ali v aneks k njej. Kršitev te prepovedi je razlog za prekinitev odloga plačila.«</w:t>
                              </w:r>
                              <w:r w:rsidR="001A3A81" w:rsidRPr="00537108">
                                <w:rPr>
                                  <w:rFonts w:cs="Arial"/>
                                  <w:szCs w:val="20"/>
                                </w:rPr>
                                <w:t>.</w:t>
                              </w:r>
                            </w:p>
                            <w:p w14:paraId="3CC46A07" w14:textId="77777777" w:rsidR="00E22E0C" w:rsidRPr="00537108" w:rsidRDefault="00E22E0C" w:rsidP="009201F6">
                              <w:pPr>
                                <w:spacing w:after="240" w:line="276" w:lineRule="auto"/>
                                <w:jc w:val="both"/>
                                <w:rPr>
                                  <w:rFonts w:cs="Arial"/>
                                  <w:szCs w:val="20"/>
                                </w:rPr>
                              </w:pPr>
                              <w:r w:rsidRPr="00537108">
                                <w:rPr>
                                  <w:rFonts w:cs="Arial"/>
                                  <w:szCs w:val="20"/>
                                </w:rPr>
                                <w:t xml:space="preserve">Dvanajsti odstavek se spremeni tako, da se glasi: </w:t>
                              </w:r>
                            </w:p>
                            <w:p w14:paraId="3CC46A08" w14:textId="2D11E1B0" w:rsidR="00E22E0C" w:rsidRDefault="00E22E0C" w:rsidP="009201F6">
                              <w:pPr>
                                <w:spacing w:line="276" w:lineRule="auto"/>
                                <w:jc w:val="both"/>
                                <w:rPr>
                                  <w:rFonts w:cs="Arial"/>
                                  <w:szCs w:val="20"/>
                                </w:rPr>
                              </w:pPr>
                              <w:r w:rsidRPr="00537108">
                                <w:rPr>
                                  <w:rFonts w:cs="Arial"/>
                                  <w:szCs w:val="20"/>
                                </w:rPr>
                                <w:t>»</w:t>
                              </w:r>
                              <w:r w:rsidR="001A3A81" w:rsidRPr="00537108">
                                <w:rPr>
                                  <w:rFonts w:cs="Arial"/>
                                  <w:szCs w:val="20"/>
                                </w:rPr>
                                <w:t xml:space="preserve">(12) </w:t>
                              </w:r>
                              <w:r w:rsidRPr="00537108">
                                <w:rPr>
                                  <w:rFonts w:cs="Arial"/>
                                  <w:szCs w:val="20"/>
                                </w:rPr>
                                <w:t xml:space="preserve">Ukrepi iz tega člena se uporabljajo do prenehanja razmerij, ki nastanejo na njegovi podlagi. Podrobnejša pravila v zvezi z izvrševanjem določb tega člena, zlasti v zvezi z omejitvami poroštva iz četrtega odstavka tega člena, unovčevanjem in izterjavo poroštva, roki, dokumentacijo, poročanjem, obsegom in načinom izvajanja pooblastila SID banki ter nadomestilom za njegovo izvajanje, se določijo z uredbo, ki jo </w:t>
                              </w:r>
                              <w:r w:rsidR="00584E46">
                                <w:rPr>
                                  <w:rFonts w:cs="Arial"/>
                                  <w:szCs w:val="20"/>
                                </w:rPr>
                                <w:t>izda</w:t>
                              </w:r>
                              <w:r w:rsidRPr="00537108">
                                <w:rPr>
                                  <w:rFonts w:cs="Arial"/>
                                  <w:szCs w:val="20"/>
                                </w:rPr>
                                <w:t xml:space="preserve"> Vlada Republike Slovenije</w:t>
                              </w:r>
                              <w:r w:rsidR="001A3A81" w:rsidRPr="00537108">
                                <w:rPr>
                                  <w:rFonts w:cs="Arial"/>
                                  <w:szCs w:val="20"/>
                                </w:rPr>
                                <w:t>.</w:t>
                              </w:r>
                              <w:r w:rsidRPr="00537108">
                                <w:rPr>
                                  <w:rFonts w:cs="Arial"/>
                                  <w:szCs w:val="20"/>
                                </w:rPr>
                                <w:t>«</w:t>
                              </w:r>
                              <w:r w:rsidR="001A3A81" w:rsidRPr="00537108">
                                <w:rPr>
                                  <w:rFonts w:cs="Arial"/>
                                  <w:szCs w:val="20"/>
                                </w:rPr>
                                <w:t>.</w:t>
                              </w:r>
                            </w:p>
                            <w:p w14:paraId="3CC46A0C" w14:textId="77777777" w:rsidR="00E854CA" w:rsidRPr="00537108" w:rsidRDefault="00E854CA" w:rsidP="009201F6">
                              <w:pPr>
                                <w:spacing w:line="276" w:lineRule="auto"/>
                                <w:rPr>
                                  <w:rFonts w:eastAsia="Arial" w:cs="Arial"/>
                                  <w:iCs/>
                                  <w:szCs w:val="20"/>
                                </w:rPr>
                              </w:pPr>
                            </w:p>
                            <w:p w14:paraId="36E56B24" w14:textId="7FB3B681" w:rsidR="005F7140" w:rsidRDefault="005F7140" w:rsidP="009201F6">
                              <w:pPr>
                                <w:pStyle w:val="Odstavekseznama"/>
                                <w:numPr>
                                  <w:ilvl w:val="0"/>
                                  <w:numId w:val="61"/>
                                </w:numPr>
                                <w:spacing w:line="276" w:lineRule="auto"/>
                                <w:contextualSpacing w:val="0"/>
                                <w:jc w:val="center"/>
                                <w:rPr>
                                  <w:rFonts w:ascii="Arial" w:eastAsia="Arial" w:hAnsi="Arial" w:cs="Arial"/>
                                  <w:sz w:val="20"/>
                                  <w:szCs w:val="20"/>
                                </w:rPr>
                              </w:pPr>
                              <w:r>
                                <w:rPr>
                                  <w:rFonts w:ascii="Arial" w:eastAsia="Arial" w:hAnsi="Arial" w:cs="Arial"/>
                                  <w:sz w:val="20"/>
                                  <w:szCs w:val="20"/>
                                </w:rPr>
                                <w:t>člen</w:t>
                              </w:r>
                            </w:p>
                            <w:p w14:paraId="7E2DB485" w14:textId="77777777" w:rsidR="005F7140" w:rsidRPr="009F4078" w:rsidRDefault="005F7140" w:rsidP="005F7140">
                              <w:pPr>
                                <w:spacing w:line="276" w:lineRule="auto"/>
                                <w:jc w:val="both"/>
                                <w:rPr>
                                  <w:rFonts w:cs="Arial"/>
                                  <w:szCs w:val="20"/>
                                </w:rPr>
                              </w:pPr>
                            </w:p>
                            <w:p w14:paraId="3A735837" w14:textId="77777777" w:rsidR="005F7140" w:rsidRPr="009F4078" w:rsidRDefault="005F7140" w:rsidP="005F7140">
                              <w:pPr>
                                <w:spacing w:after="240" w:line="276" w:lineRule="auto"/>
                                <w:jc w:val="both"/>
                                <w:rPr>
                                  <w:rFonts w:cs="Arial"/>
                                  <w:szCs w:val="20"/>
                                </w:rPr>
                              </w:pPr>
                              <w:r w:rsidRPr="009F4078">
                                <w:rPr>
                                  <w:rFonts w:cs="Arial"/>
                                  <w:szCs w:val="20"/>
                                </w:rPr>
                                <w:t>V 67. členu se za prvim odstavkom doda nov drugi odstavek, ki se glasi:</w:t>
                              </w:r>
                            </w:p>
                            <w:p w14:paraId="760C003B" w14:textId="77777777" w:rsidR="005F7140" w:rsidRPr="009F4078" w:rsidRDefault="005F7140" w:rsidP="005F7140">
                              <w:pPr>
                                <w:spacing w:after="240" w:line="276" w:lineRule="auto"/>
                                <w:jc w:val="both"/>
                                <w:rPr>
                                  <w:rFonts w:cs="Arial"/>
                                  <w:szCs w:val="20"/>
                                </w:rPr>
                              </w:pPr>
                              <w:r w:rsidRPr="009F4078">
                                <w:rPr>
                                  <w:rFonts w:cs="Arial"/>
                                  <w:szCs w:val="20"/>
                                </w:rPr>
                                <w:t>»(2) Odreditev nujnega dela iz prejšnjega odstavka je dopustna le za najkrajši možni čas, s tem da je treba javnemu uslužbencu takoj po prenehanju razlogov zagotoviti sorazmerno daljši počitek skladno s predpisi in kolektivnimi pogodbami.«.</w:t>
                              </w:r>
                            </w:p>
                            <w:p w14:paraId="3B72F9A6" w14:textId="77777777" w:rsidR="005F7140" w:rsidRPr="009F4078" w:rsidRDefault="005F7140" w:rsidP="005F7140">
                              <w:pPr>
                                <w:spacing w:after="240" w:line="276" w:lineRule="auto"/>
                                <w:jc w:val="both"/>
                                <w:rPr>
                                  <w:rFonts w:cs="Arial"/>
                                  <w:szCs w:val="20"/>
                                </w:rPr>
                              </w:pPr>
                              <w:r w:rsidRPr="009F4078">
                                <w:rPr>
                                  <w:rFonts w:cs="Arial"/>
                                  <w:szCs w:val="20"/>
                                </w:rPr>
                                <w:t>Dosedanji drugi in tretji odstavek postane</w:t>
                              </w:r>
                              <w:r>
                                <w:rPr>
                                  <w:rFonts w:cs="Arial"/>
                                  <w:szCs w:val="20"/>
                                </w:rPr>
                                <w:t>ta</w:t>
                              </w:r>
                              <w:r w:rsidRPr="009F4078">
                                <w:rPr>
                                  <w:rFonts w:cs="Arial"/>
                                  <w:szCs w:val="20"/>
                                </w:rPr>
                                <w:t xml:space="preserve"> tretji in četrti odstavek.</w:t>
                              </w:r>
                            </w:p>
                            <w:p w14:paraId="67A88E2C" w14:textId="77777777" w:rsidR="005F7140" w:rsidRPr="009F4078" w:rsidRDefault="005F7140" w:rsidP="005F7140">
                              <w:pPr>
                                <w:spacing w:after="240" w:line="276" w:lineRule="auto"/>
                                <w:jc w:val="both"/>
                                <w:rPr>
                                  <w:rFonts w:cs="Arial"/>
                                  <w:szCs w:val="20"/>
                                </w:rPr>
                              </w:pPr>
                              <w:r w:rsidRPr="009F4078">
                                <w:rPr>
                                  <w:rFonts w:cs="Arial"/>
                                  <w:szCs w:val="20"/>
                                </w:rPr>
                                <w:t>Dosedanji četrti odstavek, ki postane peti odstavek,  se spremeni tako, da se glasi:</w:t>
                              </w:r>
                            </w:p>
                            <w:p w14:paraId="48631649" w14:textId="77777777" w:rsidR="005F7140" w:rsidRPr="00537108" w:rsidRDefault="005F7140" w:rsidP="005F7140">
                              <w:pPr>
                                <w:spacing w:line="276" w:lineRule="auto"/>
                                <w:jc w:val="both"/>
                                <w:rPr>
                                  <w:rFonts w:cs="Arial"/>
                                  <w:szCs w:val="20"/>
                                </w:rPr>
                              </w:pPr>
                              <w:r w:rsidRPr="009F4078">
                                <w:rPr>
                                  <w:rFonts w:cs="Arial"/>
                                  <w:szCs w:val="20"/>
                                </w:rPr>
                                <w:t>»(5) Skupno število ur dela preko polnega delovnega časa iz tega člena na letni ravni ne sme preseči 480 ur.«.</w:t>
                              </w:r>
                            </w:p>
                            <w:p w14:paraId="665E7C48" w14:textId="77777777" w:rsidR="005F7140" w:rsidRPr="005F7140" w:rsidRDefault="005F7140" w:rsidP="005F7140">
                              <w:pPr>
                                <w:spacing w:line="276" w:lineRule="auto"/>
                                <w:rPr>
                                  <w:rFonts w:eastAsia="Arial" w:cs="Arial"/>
                                  <w:szCs w:val="20"/>
                                </w:rPr>
                              </w:pPr>
                            </w:p>
                            <w:p w14:paraId="3CC46A0D" w14:textId="7B70F149" w:rsidR="00722959" w:rsidRPr="00537108" w:rsidRDefault="00E45E8A"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3CC46A0E" w14:textId="77777777" w:rsidR="00E854CA" w:rsidRPr="00537108" w:rsidRDefault="00E854CA" w:rsidP="009201F6">
                              <w:pPr>
                                <w:spacing w:line="276" w:lineRule="auto"/>
                                <w:jc w:val="center"/>
                                <w:rPr>
                                  <w:rFonts w:eastAsia="Arial" w:cs="Arial"/>
                                  <w:iCs/>
                                  <w:szCs w:val="20"/>
                                </w:rPr>
                              </w:pPr>
                            </w:p>
                            <w:p w14:paraId="3CC46A0F" w14:textId="77777777" w:rsidR="00E854CA" w:rsidRPr="00537108" w:rsidRDefault="00E854CA" w:rsidP="009201F6">
                              <w:pPr>
                                <w:spacing w:line="276" w:lineRule="auto"/>
                                <w:rPr>
                                  <w:rFonts w:eastAsia="Arial" w:cs="Arial"/>
                                  <w:iCs/>
                                  <w:szCs w:val="20"/>
                                </w:rPr>
                              </w:pPr>
                              <w:r w:rsidRPr="00537108">
                                <w:rPr>
                                  <w:rFonts w:eastAsia="Arial" w:cs="Arial"/>
                                  <w:iCs/>
                                  <w:szCs w:val="20"/>
                                </w:rPr>
                                <w:t>Za 68. členom se doda nov 68.a člen, ki se glasi:</w:t>
                              </w:r>
                            </w:p>
                            <w:p w14:paraId="3CC46A10" w14:textId="77777777" w:rsidR="00E854CA" w:rsidRPr="00537108" w:rsidRDefault="00E854CA" w:rsidP="009201F6">
                              <w:pPr>
                                <w:spacing w:line="276" w:lineRule="auto"/>
                                <w:rPr>
                                  <w:rFonts w:eastAsia="Arial" w:cs="Arial"/>
                                  <w:iCs/>
                                  <w:szCs w:val="20"/>
                                </w:rPr>
                              </w:pPr>
                            </w:p>
                            <w:p w14:paraId="3CC46A11" w14:textId="77777777" w:rsidR="00E854CA" w:rsidRPr="00537108" w:rsidRDefault="00E854CA" w:rsidP="009201F6">
                              <w:pPr>
                                <w:spacing w:line="276" w:lineRule="auto"/>
                                <w:jc w:val="center"/>
                                <w:rPr>
                                  <w:rFonts w:eastAsia="Arial" w:cs="Arial"/>
                                  <w:iCs/>
                                  <w:szCs w:val="20"/>
                                </w:rPr>
                              </w:pPr>
                              <w:r w:rsidRPr="00537108">
                                <w:rPr>
                                  <w:rFonts w:eastAsia="Arial" w:cs="Arial"/>
                                  <w:iCs/>
                                  <w:szCs w:val="20"/>
                                </w:rPr>
                                <w:t>»68.a člen</w:t>
                              </w:r>
                            </w:p>
                            <w:p w14:paraId="3CC46A12" w14:textId="77777777" w:rsidR="00E854CA" w:rsidRPr="00537108" w:rsidRDefault="00E854CA" w:rsidP="009201F6">
                              <w:pPr>
                                <w:spacing w:line="276" w:lineRule="auto"/>
                                <w:jc w:val="center"/>
                                <w:rPr>
                                  <w:rFonts w:eastAsia="Arial" w:cs="Arial"/>
                                  <w:iCs/>
                                  <w:szCs w:val="20"/>
                                </w:rPr>
                              </w:pPr>
                              <w:r w:rsidRPr="00537108">
                                <w:rPr>
                                  <w:rFonts w:eastAsia="Arial" w:cs="Arial"/>
                                  <w:iCs/>
                                  <w:szCs w:val="20"/>
                                </w:rPr>
                                <w:t>(zasebni izvajalci v javni mreži)</w:t>
                              </w:r>
                            </w:p>
                            <w:p w14:paraId="3CC46A13" w14:textId="77777777" w:rsidR="00E854CA" w:rsidRPr="00537108" w:rsidRDefault="00E854CA" w:rsidP="009201F6">
                              <w:pPr>
                                <w:spacing w:line="276" w:lineRule="auto"/>
                                <w:rPr>
                                  <w:rFonts w:eastAsia="Arial" w:cs="Arial"/>
                                  <w:iCs/>
                                  <w:szCs w:val="20"/>
                                </w:rPr>
                              </w:pPr>
                            </w:p>
                            <w:p w14:paraId="3CC46A14" w14:textId="77777777" w:rsidR="00E854CA" w:rsidRPr="00537108" w:rsidRDefault="00E854CA" w:rsidP="009201F6">
                              <w:pPr>
                                <w:spacing w:line="276" w:lineRule="auto"/>
                                <w:rPr>
                                  <w:rFonts w:eastAsia="Arial" w:cs="Arial"/>
                                  <w:iCs/>
                                  <w:szCs w:val="20"/>
                                </w:rPr>
                              </w:pPr>
                              <w:r w:rsidRPr="00537108">
                                <w:rPr>
                                  <w:rFonts w:eastAsia="Arial" w:cs="Arial"/>
                                  <w:iCs/>
                                  <w:szCs w:val="20"/>
                                </w:rPr>
                                <w:t>Določbe 66., 67. in 68. člen</w:t>
                              </w:r>
                              <w:r w:rsidR="00840533" w:rsidRPr="00537108">
                                <w:rPr>
                                  <w:rFonts w:eastAsia="Arial" w:cs="Arial"/>
                                  <w:iCs/>
                                  <w:szCs w:val="20"/>
                                </w:rPr>
                                <w:t>a</w:t>
                              </w:r>
                              <w:r w:rsidRPr="00537108">
                                <w:rPr>
                                  <w:rFonts w:eastAsia="Arial" w:cs="Arial"/>
                                  <w:iCs/>
                                  <w:szCs w:val="20"/>
                                </w:rPr>
                                <w:t xml:space="preserve"> tega zakona se uporabljajo tudi za zasebne izvajalce, ki dejavnost opravljajo v okviru mreže javne službe.«.</w:t>
                              </w:r>
                            </w:p>
                            <w:p w14:paraId="3CC46A15" w14:textId="77777777" w:rsidR="00E854CA" w:rsidRPr="00537108" w:rsidRDefault="00E854CA" w:rsidP="009201F6">
                              <w:pPr>
                                <w:spacing w:line="276" w:lineRule="auto"/>
                                <w:rPr>
                                  <w:rFonts w:eastAsia="Arial" w:cs="Arial"/>
                                  <w:iCs/>
                                  <w:szCs w:val="20"/>
                                </w:rPr>
                              </w:pPr>
                            </w:p>
                            <w:p w14:paraId="13C7585F" w14:textId="3825B9C5" w:rsidR="00847907" w:rsidRPr="00537108" w:rsidRDefault="00847907"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1A549981" w14:textId="49E5DA95" w:rsidR="00BE34D3" w:rsidRPr="00537108" w:rsidRDefault="00BE34D3" w:rsidP="00BE34D3">
                              <w:pPr>
                                <w:spacing w:line="276" w:lineRule="auto"/>
                                <w:rPr>
                                  <w:rFonts w:eastAsia="Arial"/>
                                </w:rPr>
                              </w:pPr>
                            </w:p>
                            <w:p w14:paraId="11FF527C" w14:textId="53387192" w:rsidR="00BE34D3" w:rsidRPr="00537108" w:rsidRDefault="00BE34D3" w:rsidP="00BE34D3">
                              <w:pPr>
                                <w:spacing w:line="276" w:lineRule="auto"/>
                                <w:rPr>
                                  <w:rFonts w:eastAsia="Arial"/>
                                </w:rPr>
                              </w:pPr>
                              <w:r w:rsidRPr="00537108">
                                <w:rPr>
                                  <w:rFonts w:eastAsia="Arial"/>
                                </w:rPr>
                                <w:t xml:space="preserve">V 69. členu se v prvem odstavku za besedo »funkcionarja« doda besedilo »od dneva uveljavitve tega </w:t>
                              </w:r>
                              <w:r w:rsidRPr="00537108">
                                <w:rPr>
                                  <w:rFonts w:eastAsia="Arial"/>
                                </w:rPr>
                                <w:lastRenderedPageBreak/>
                                <w:t>zakona do 31. maja 2020«.</w:t>
                              </w:r>
                            </w:p>
                            <w:p w14:paraId="6C869885" w14:textId="77777777" w:rsidR="00BE34D3" w:rsidRPr="00537108" w:rsidRDefault="00BE34D3" w:rsidP="00BE34D3">
                              <w:pPr>
                                <w:spacing w:line="276" w:lineRule="auto"/>
                                <w:rPr>
                                  <w:rFonts w:eastAsia="Arial" w:cs="Arial"/>
                                  <w:szCs w:val="20"/>
                                </w:rPr>
                              </w:pPr>
                            </w:p>
                            <w:p w14:paraId="069062DD" w14:textId="46D945AF" w:rsidR="00BE34D3" w:rsidRPr="00537108" w:rsidRDefault="008037B7"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54820C6D" w14:textId="3A11AB91" w:rsidR="00847907" w:rsidRPr="00537108" w:rsidRDefault="00847907" w:rsidP="009201F6">
                              <w:pPr>
                                <w:spacing w:line="276" w:lineRule="auto"/>
                                <w:rPr>
                                  <w:rFonts w:eastAsia="Arial" w:cs="Arial"/>
                                  <w:szCs w:val="20"/>
                                </w:rPr>
                              </w:pPr>
                            </w:p>
                            <w:p w14:paraId="67C57E6B" w14:textId="6F658BC1" w:rsidR="00847907" w:rsidRPr="00537108" w:rsidRDefault="008037B7" w:rsidP="00AD7E64">
                              <w:pPr>
                                <w:spacing w:after="240" w:line="276" w:lineRule="auto"/>
                                <w:rPr>
                                  <w:rFonts w:eastAsia="Arial" w:cs="Arial"/>
                                  <w:szCs w:val="20"/>
                                </w:rPr>
                              </w:pPr>
                              <w:r w:rsidRPr="00537108">
                                <w:rPr>
                                  <w:rFonts w:eastAsia="Arial" w:cs="Arial"/>
                                  <w:szCs w:val="20"/>
                                </w:rPr>
                                <w:t xml:space="preserve">V  </w:t>
                              </w:r>
                              <w:r w:rsidR="00847907" w:rsidRPr="00537108">
                                <w:rPr>
                                  <w:rFonts w:eastAsia="Arial" w:cs="Arial"/>
                                  <w:szCs w:val="20"/>
                                </w:rPr>
                                <w:t>70. člen</w:t>
                              </w:r>
                              <w:r w:rsidRPr="00537108">
                                <w:rPr>
                                  <w:rFonts w:eastAsia="Arial" w:cs="Arial"/>
                                  <w:szCs w:val="20"/>
                                </w:rPr>
                                <w:t>u</w:t>
                              </w:r>
                              <w:r w:rsidR="00847907" w:rsidRPr="00537108">
                                <w:rPr>
                                  <w:rFonts w:eastAsia="Arial" w:cs="Arial"/>
                                  <w:szCs w:val="20"/>
                                </w:rPr>
                                <w:t xml:space="preserve"> se </w:t>
                              </w:r>
                              <w:r w:rsidR="00AD7E64" w:rsidRPr="00537108">
                                <w:rPr>
                                  <w:rFonts w:eastAsia="Arial" w:cs="Arial"/>
                                  <w:szCs w:val="20"/>
                                </w:rPr>
                                <w:t xml:space="preserve">za tretjim odstavkom </w:t>
                              </w:r>
                              <w:r w:rsidRPr="00537108">
                                <w:rPr>
                                  <w:rFonts w:eastAsia="Arial" w:cs="Arial"/>
                                  <w:szCs w:val="20"/>
                                </w:rPr>
                                <w:t>dodajo novi četrti, peti in šesti odstavek</w:t>
                              </w:r>
                              <w:r w:rsidR="00847907" w:rsidRPr="00537108">
                                <w:rPr>
                                  <w:rFonts w:eastAsia="Arial" w:cs="Arial"/>
                                  <w:szCs w:val="20"/>
                                </w:rPr>
                                <w:t xml:space="preserve">, </w:t>
                              </w:r>
                              <w:r w:rsidRPr="00537108">
                                <w:rPr>
                                  <w:rFonts w:eastAsia="Arial" w:cs="Arial"/>
                                  <w:szCs w:val="20"/>
                                </w:rPr>
                                <w:t>ki se</w:t>
                              </w:r>
                              <w:r w:rsidR="00847907" w:rsidRPr="00537108">
                                <w:rPr>
                                  <w:rFonts w:eastAsia="Arial" w:cs="Arial"/>
                                  <w:szCs w:val="20"/>
                                </w:rPr>
                                <w:t xml:space="preserve"> glasi</w:t>
                              </w:r>
                              <w:r w:rsidRPr="00537108">
                                <w:rPr>
                                  <w:rFonts w:eastAsia="Arial" w:cs="Arial"/>
                                  <w:szCs w:val="20"/>
                                </w:rPr>
                                <w:t>jo</w:t>
                              </w:r>
                              <w:r w:rsidR="00847907" w:rsidRPr="00537108">
                                <w:rPr>
                                  <w:rFonts w:eastAsia="Arial" w:cs="Arial"/>
                                  <w:szCs w:val="20"/>
                                </w:rPr>
                                <w:t>:</w:t>
                              </w:r>
                            </w:p>
                            <w:p w14:paraId="562DA447" w14:textId="3D94923B" w:rsidR="00847907" w:rsidRPr="00537108" w:rsidRDefault="00AD7E64" w:rsidP="009201F6">
                              <w:pPr>
                                <w:spacing w:after="240" w:line="276" w:lineRule="auto"/>
                                <w:jc w:val="both"/>
                                <w:rPr>
                                  <w:rFonts w:eastAsia="Arial" w:cs="Arial"/>
                                  <w:szCs w:val="20"/>
                                </w:rPr>
                              </w:pPr>
                              <w:r w:rsidRPr="00537108">
                                <w:rPr>
                                  <w:rFonts w:eastAsia="Arial" w:cs="Arial"/>
                                  <w:szCs w:val="20"/>
                                </w:rPr>
                                <w:t>»</w:t>
                              </w:r>
                              <w:r w:rsidR="00847907" w:rsidRPr="00537108">
                                <w:rPr>
                                  <w:rFonts w:eastAsia="Arial" w:cs="Arial"/>
                                  <w:szCs w:val="20"/>
                                </w:rPr>
                                <w:t>(4) Če je javnemu uslužbencu odrejena karantena zaradi rizičnega stika v času opravljanja dela in v primeru preventivne izolacije, ki ju pisno odredi delodajalec oziroma predstojnik, pripada javnemu uslužbencu plača, ki bi jo prejel, če bi delal, v primeru začasne zadržanosti od dela zaradi okužbe pri opravljanju dela pa znaša nadomestilo plače za čas odsotnosti z dela 100 odstotkov osnove, ki je določena za obračun nadomestila za čas odsotnosti zaradi bolezni. Preventivna izolacija iz tega odstavka pomeni, da zaradi zagotavljanja nemotenega delovnega procesa delodajalec oziroma predstojnik pisno napoti zdravega javnega uslužbenca v izolacijo.</w:t>
                              </w:r>
                            </w:p>
                            <w:p w14:paraId="3004092B" w14:textId="12BE959D" w:rsidR="00847907" w:rsidRPr="00537108" w:rsidRDefault="00847907" w:rsidP="009201F6">
                              <w:pPr>
                                <w:spacing w:after="240" w:line="276" w:lineRule="auto"/>
                                <w:jc w:val="both"/>
                                <w:rPr>
                                  <w:rFonts w:eastAsia="Arial" w:cs="Arial"/>
                                  <w:szCs w:val="20"/>
                                </w:rPr>
                              </w:pPr>
                              <w:r w:rsidRPr="00537108">
                                <w:rPr>
                                  <w:rFonts w:eastAsia="Arial" w:cs="Arial"/>
                                  <w:szCs w:val="20"/>
                                </w:rPr>
                                <w:t>(5) Nadomestilo plače, določeno v skladu s prvim, drugim in tretjim odstavkom tega člena, ne sme biti nižje od minimalne plače.</w:t>
                              </w:r>
                            </w:p>
                            <w:p w14:paraId="52EF9F95" w14:textId="25E07424" w:rsidR="00847907" w:rsidRPr="00537108" w:rsidRDefault="00847907" w:rsidP="009201F6">
                              <w:pPr>
                                <w:spacing w:line="276" w:lineRule="auto"/>
                                <w:jc w:val="both"/>
                                <w:rPr>
                                  <w:rFonts w:eastAsia="Arial" w:cs="Arial"/>
                                  <w:szCs w:val="20"/>
                                </w:rPr>
                              </w:pPr>
                              <w:r w:rsidRPr="00537108">
                                <w:rPr>
                                  <w:rFonts w:eastAsia="Arial" w:cs="Arial"/>
                                  <w:szCs w:val="20"/>
                                </w:rPr>
                                <w:t>(6) Glede pravic iz socialnih zavarovanj se za izplačilo nadomestil v skladu s tem členom za javne uslužbence smiselno uporablja 27. člen tega zakona.«.</w:t>
                              </w:r>
                            </w:p>
                            <w:p w14:paraId="0CCF6CCB" w14:textId="77777777" w:rsidR="00847907" w:rsidRPr="00537108" w:rsidRDefault="00847907" w:rsidP="009201F6">
                              <w:pPr>
                                <w:spacing w:line="276" w:lineRule="auto"/>
                                <w:jc w:val="both"/>
                                <w:rPr>
                                  <w:rFonts w:eastAsia="Arial" w:cs="Arial"/>
                                  <w:szCs w:val="20"/>
                                </w:rPr>
                              </w:pPr>
                            </w:p>
                            <w:p w14:paraId="3CC46A19" w14:textId="77777777" w:rsidR="00722959" w:rsidRPr="00537108" w:rsidRDefault="006D0D5C"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0603B0DA" w14:textId="22599556" w:rsidR="00847907" w:rsidRPr="00537108" w:rsidRDefault="00847907" w:rsidP="009201F6">
                              <w:pPr>
                                <w:spacing w:line="276" w:lineRule="auto"/>
                                <w:rPr>
                                  <w:rFonts w:eastAsia="Arial" w:cs="Arial"/>
                                  <w:szCs w:val="20"/>
                                </w:rPr>
                              </w:pPr>
                            </w:p>
                            <w:p w14:paraId="7F5B799C" w14:textId="77777777" w:rsidR="00847907" w:rsidRPr="00537108" w:rsidRDefault="00847907" w:rsidP="009201F6">
                              <w:pPr>
                                <w:spacing w:after="240" w:line="276" w:lineRule="auto"/>
                                <w:jc w:val="both"/>
                                <w:rPr>
                                  <w:rFonts w:eastAsia="Arial" w:cs="Arial"/>
                                  <w:szCs w:val="20"/>
                                </w:rPr>
                              </w:pPr>
                              <w:r w:rsidRPr="00537108">
                                <w:rPr>
                                  <w:rFonts w:eastAsia="Arial" w:cs="Arial"/>
                                  <w:szCs w:val="20"/>
                                </w:rPr>
                                <w:t>V 71. členu se v šestem odstavku za prvim stavkom doda nov drugi stavek, ki se glasi:</w:t>
                              </w:r>
                            </w:p>
                            <w:p w14:paraId="73556229" w14:textId="3A46576A" w:rsidR="00847907" w:rsidRPr="00537108" w:rsidRDefault="00847907" w:rsidP="009201F6">
                              <w:pPr>
                                <w:spacing w:line="276" w:lineRule="auto"/>
                                <w:jc w:val="both"/>
                                <w:rPr>
                                  <w:rFonts w:eastAsia="Arial" w:cs="Arial"/>
                                  <w:szCs w:val="20"/>
                                </w:rPr>
                              </w:pPr>
                              <w:r w:rsidRPr="00537108">
                                <w:rPr>
                                  <w:rFonts w:eastAsia="Arial" w:cs="Arial"/>
                                  <w:szCs w:val="20"/>
                                </w:rPr>
                                <w:t>»Na enak način se za financiranje dodatka iz 11. točke 39. člena KPJS zagotovijo sredstva tudi zasebnim izvajalcem</w:t>
                              </w:r>
                              <w:r w:rsidR="00E41288" w:rsidRPr="00537108">
                                <w:rPr>
                                  <w:rFonts w:eastAsia="Arial" w:cs="Arial"/>
                                  <w:szCs w:val="20"/>
                                </w:rPr>
                                <w:t xml:space="preserve"> </w:t>
                              </w:r>
                              <w:r w:rsidR="00E41288" w:rsidRPr="00537108">
                                <w:rPr>
                                  <w:rFonts w:cs="Arial"/>
                                  <w:szCs w:val="20"/>
                                </w:rPr>
                                <w:t xml:space="preserve">socialnega </w:t>
                              </w:r>
                              <w:r w:rsidR="00AD7E64" w:rsidRPr="00537108">
                                <w:rPr>
                                  <w:rFonts w:cs="Arial"/>
                                  <w:szCs w:val="20"/>
                                </w:rPr>
                                <w:t xml:space="preserve">in zdravstvenega </w:t>
                              </w:r>
                              <w:r w:rsidR="00E41288" w:rsidRPr="00537108">
                                <w:rPr>
                                  <w:rFonts w:cs="Arial"/>
                                  <w:szCs w:val="20"/>
                                </w:rPr>
                                <w:t>varstva</w:t>
                              </w:r>
                              <w:r w:rsidRPr="00537108">
                                <w:rPr>
                                  <w:rFonts w:eastAsia="Arial" w:cs="Arial"/>
                                  <w:szCs w:val="20"/>
                                </w:rPr>
                                <w:t>, ki dejavnost opravljajo v okviru mreže javne službe.«.</w:t>
                              </w:r>
                            </w:p>
                            <w:p w14:paraId="577F7125" w14:textId="77777777" w:rsidR="00847907" w:rsidRPr="00537108" w:rsidRDefault="00847907" w:rsidP="009201F6">
                              <w:pPr>
                                <w:spacing w:line="276" w:lineRule="auto"/>
                                <w:rPr>
                                  <w:rFonts w:eastAsia="Arial" w:cs="Arial"/>
                                  <w:szCs w:val="20"/>
                                </w:rPr>
                              </w:pPr>
                            </w:p>
                            <w:p w14:paraId="1BBE4EA6" w14:textId="332783F5" w:rsidR="00847907" w:rsidRPr="00537108" w:rsidRDefault="00847907"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3CC46A1A" w14:textId="77777777" w:rsidR="006D0D5C" w:rsidRPr="00537108" w:rsidRDefault="006D0D5C" w:rsidP="009201F6">
                              <w:pPr>
                                <w:spacing w:line="276" w:lineRule="auto"/>
                                <w:rPr>
                                  <w:rFonts w:eastAsia="Arial" w:cs="Arial"/>
                                  <w:iCs/>
                                  <w:szCs w:val="20"/>
                                </w:rPr>
                              </w:pPr>
                            </w:p>
                            <w:p w14:paraId="3CC46A1B" w14:textId="138B4609" w:rsidR="006D0D5C" w:rsidRPr="00537108" w:rsidRDefault="006D0D5C" w:rsidP="009201F6">
                              <w:pPr>
                                <w:spacing w:line="276" w:lineRule="auto"/>
                                <w:jc w:val="both"/>
                                <w:rPr>
                                  <w:rFonts w:cs="Arial"/>
                                  <w:szCs w:val="20"/>
                                </w:rPr>
                              </w:pPr>
                              <w:r w:rsidRPr="00537108">
                                <w:rPr>
                                  <w:rFonts w:cs="Arial"/>
                                  <w:szCs w:val="20"/>
                                </w:rPr>
                                <w:t>Za 71. členom se doda nov 71.a člen, ki se glasi:</w:t>
                              </w:r>
                            </w:p>
                            <w:p w14:paraId="3CC46A1C" w14:textId="77777777" w:rsidR="006D0D5C" w:rsidRPr="00537108" w:rsidRDefault="006D0D5C" w:rsidP="009201F6">
                              <w:pPr>
                                <w:spacing w:line="276" w:lineRule="auto"/>
                                <w:jc w:val="both"/>
                                <w:rPr>
                                  <w:rFonts w:cs="Arial"/>
                                  <w:szCs w:val="20"/>
                                </w:rPr>
                              </w:pPr>
                            </w:p>
                            <w:p w14:paraId="3CC46A1D" w14:textId="77777777" w:rsidR="006D0D5C" w:rsidRPr="00537108" w:rsidRDefault="006D0D5C" w:rsidP="009201F6">
                              <w:pPr>
                                <w:spacing w:line="276" w:lineRule="auto"/>
                                <w:jc w:val="center"/>
                                <w:rPr>
                                  <w:rFonts w:cs="Arial"/>
                                  <w:szCs w:val="20"/>
                                </w:rPr>
                              </w:pPr>
                              <w:r w:rsidRPr="00537108">
                                <w:rPr>
                                  <w:rFonts w:cs="Arial"/>
                                  <w:szCs w:val="20"/>
                                </w:rPr>
                                <w:t>»71.a člen</w:t>
                              </w:r>
                            </w:p>
                            <w:p w14:paraId="3CC46A1E" w14:textId="77777777" w:rsidR="006D0D5C" w:rsidRPr="00537108" w:rsidRDefault="006D0D5C" w:rsidP="009201F6">
                              <w:pPr>
                                <w:spacing w:line="276" w:lineRule="auto"/>
                                <w:jc w:val="center"/>
                                <w:rPr>
                                  <w:rFonts w:cs="Arial"/>
                                  <w:szCs w:val="20"/>
                                </w:rPr>
                              </w:pPr>
                              <w:r w:rsidRPr="00537108">
                                <w:rPr>
                                  <w:rFonts w:cs="Arial"/>
                                  <w:szCs w:val="20"/>
                                </w:rPr>
                                <w:t>(prenos letnega dopusta iz leta 2019)</w:t>
                              </w:r>
                            </w:p>
                            <w:p w14:paraId="2349346A" w14:textId="77777777" w:rsidR="000A75E0" w:rsidRPr="00537108" w:rsidRDefault="000A75E0" w:rsidP="009201F6">
                              <w:pPr>
                                <w:spacing w:line="276" w:lineRule="auto"/>
                                <w:jc w:val="both"/>
                                <w:rPr>
                                  <w:rFonts w:cs="Arial"/>
                                  <w:szCs w:val="20"/>
                                </w:rPr>
                              </w:pPr>
                            </w:p>
                            <w:p w14:paraId="4CD71B6D" w14:textId="77777777" w:rsidR="006D0D5C" w:rsidRPr="00537108" w:rsidRDefault="006D0D5C" w:rsidP="009201F6">
                              <w:pPr>
                                <w:spacing w:after="240" w:line="276" w:lineRule="auto"/>
                                <w:jc w:val="both"/>
                                <w:rPr>
                                  <w:rFonts w:cs="Arial"/>
                                  <w:szCs w:val="20"/>
                                </w:rPr>
                              </w:pPr>
                              <w:r w:rsidRPr="00537108">
                                <w:rPr>
                                  <w:rFonts w:cs="Arial"/>
                                  <w:szCs w:val="20"/>
                                </w:rPr>
                                <w:t xml:space="preserve">(1) Ne glede na določbo tretjega odstavka 162. člena ZDR-1 lahko delodajalec javnemu uslužbencu zaradi nujnih delovnih potreb </w:t>
                              </w:r>
                              <w:r w:rsidR="00482035" w:rsidRPr="00537108">
                                <w:rPr>
                                  <w:rFonts w:cs="Arial"/>
                                  <w:szCs w:val="20"/>
                                </w:rPr>
                                <w:t>pisno prepove koriščenje letnega dopusta za leto 2019 do 30.</w:t>
                              </w:r>
                              <w:r w:rsidR="00864237" w:rsidRPr="00537108">
                                <w:rPr>
                                  <w:rFonts w:cs="Arial"/>
                                  <w:szCs w:val="20"/>
                                </w:rPr>
                                <w:t xml:space="preserve"> junija 2020</w:t>
                              </w:r>
                              <w:r w:rsidRPr="00537108">
                                <w:rPr>
                                  <w:rFonts w:cs="Arial"/>
                                  <w:szCs w:val="20"/>
                                </w:rPr>
                                <w:t>. V takšnem primeru delodajalec zagotovi javnemu uslužbencu izrabo preostanka letnega dopusta za leto 2019 do 31. decembra 2020.</w:t>
                              </w:r>
                            </w:p>
                            <w:p w14:paraId="3CC46A22" w14:textId="397E64C2" w:rsidR="006D0D5C" w:rsidRPr="00537108" w:rsidRDefault="006D0D5C" w:rsidP="009201F6">
                              <w:pPr>
                                <w:spacing w:line="276" w:lineRule="auto"/>
                                <w:jc w:val="both"/>
                                <w:rPr>
                                  <w:rFonts w:cs="Arial"/>
                                  <w:szCs w:val="20"/>
                                </w:rPr>
                              </w:pPr>
                              <w:r w:rsidRPr="00537108">
                                <w:rPr>
                                  <w:rFonts w:cs="Arial"/>
                                  <w:szCs w:val="20"/>
                                </w:rPr>
                                <w:t>(2) Ne glede na določbo tretjega odstavka 162. člena ZDR-1 delodajalec zagotovi izrabo preostanka letnega dopusta za leto 2019 do 31. decembra 2020 tudi zdravstvenemu delavcu in zdravstvenemu sodelavcu, za katerega v skladu z Odredbo o omejitvi določenih pravic zdravstvenih delavcev in zdravstvenih sodelavcev (Uradni list RS, št. 19/20) velja prepoved koriščenja letnega dopusta.«.</w:t>
                              </w:r>
                            </w:p>
                            <w:p w14:paraId="771AF89E" w14:textId="77777777" w:rsidR="0071491A" w:rsidRPr="00537108" w:rsidRDefault="0071491A" w:rsidP="009201F6">
                              <w:pPr>
                                <w:spacing w:line="276" w:lineRule="auto"/>
                                <w:jc w:val="both"/>
                                <w:rPr>
                                  <w:rFonts w:cs="Arial"/>
                                  <w:szCs w:val="20"/>
                                </w:rPr>
                              </w:pPr>
                            </w:p>
                            <w:p w14:paraId="3CC46A3D" w14:textId="77777777" w:rsidR="001F1CEF" w:rsidRPr="00537108" w:rsidRDefault="00E45E8A"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 xml:space="preserve">člen </w:t>
                              </w:r>
                            </w:p>
                            <w:p w14:paraId="3CC46A3E" w14:textId="77777777" w:rsidR="001111E7" w:rsidRPr="00537108" w:rsidRDefault="001111E7" w:rsidP="009201F6">
                              <w:pPr>
                                <w:spacing w:line="276" w:lineRule="auto"/>
                                <w:jc w:val="both"/>
                                <w:rPr>
                                  <w:rFonts w:eastAsia="Arial" w:cs="Arial"/>
                                  <w:b/>
                                  <w:szCs w:val="20"/>
                                  <w:u w:val="single"/>
                                </w:rPr>
                              </w:pPr>
                            </w:p>
                            <w:p w14:paraId="3CC46A3F" w14:textId="77777777" w:rsidR="001111E7" w:rsidRPr="00537108" w:rsidRDefault="001111E7" w:rsidP="009201F6">
                              <w:pPr>
                                <w:spacing w:line="276" w:lineRule="auto"/>
                                <w:jc w:val="both"/>
                                <w:rPr>
                                  <w:rFonts w:eastAsia="Arial" w:cs="Arial"/>
                                  <w:szCs w:val="20"/>
                                </w:rPr>
                              </w:pPr>
                              <w:r w:rsidRPr="00537108">
                                <w:rPr>
                                  <w:rFonts w:eastAsia="Arial" w:cs="Arial"/>
                                  <w:szCs w:val="20"/>
                                </w:rPr>
                                <w:t>V 74. členu se črta tretji odstavek.</w:t>
                              </w:r>
                            </w:p>
                            <w:p w14:paraId="3CC46A43" w14:textId="77777777" w:rsidR="006C6097" w:rsidRPr="00537108" w:rsidRDefault="006C6097" w:rsidP="009201F6">
                              <w:pPr>
                                <w:spacing w:line="276" w:lineRule="auto"/>
                                <w:jc w:val="both"/>
                                <w:rPr>
                                  <w:rFonts w:eastAsia="Arial" w:cs="Arial"/>
                                  <w:b/>
                                  <w:iCs/>
                                  <w:szCs w:val="20"/>
                                  <w:u w:val="single"/>
                                </w:rPr>
                              </w:pPr>
                            </w:p>
                            <w:p w14:paraId="3CC46A44" w14:textId="77777777" w:rsidR="006C6097" w:rsidRPr="00537108" w:rsidRDefault="00E45E8A"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 xml:space="preserve">člen </w:t>
                              </w:r>
                            </w:p>
                            <w:p w14:paraId="3CC46A45" w14:textId="77777777" w:rsidR="004712DD" w:rsidRPr="00537108" w:rsidRDefault="004712DD" w:rsidP="009201F6">
                              <w:pPr>
                                <w:spacing w:line="276" w:lineRule="auto"/>
                                <w:jc w:val="both"/>
                                <w:rPr>
                                  <w:rFonts w:eastAsia="Calibri" w:cs="Arial"/>
                                  <w:szCs w:val="20"/>
                                </w:rPr>
                              </w:pPr>
                            </w:p>
                            <w:p w14:paraId="3CC46A46" w14:textId="77777777" w:rsidR="00543121" w:rsidRPr="00537108" w:rsidRDefault="006C6097" w:rsidP="009201F6">
                              <w:pPr>
                                <w:spacing w:after="240" w:line="276" w:lineRule="auto"/>
                                <w:jc w:val="both"/>
                                <w:rPr>
                                  <w:rFonts w:eastAsia="Calibri" w:cs="Arial"/>
                                  <w:szCs w:val="20"/>
                                </w:rPr>
                              </w:pPr>
                              <w:r w:rsidRPr="00537108">
                                <w:rPr>
                                  <w:rFonts w:eastAsia="Calibri" w:cs="Arial"/>
                                  <w:szCs w:val="20"/>
                                </w:rPr>
                                <w:t xml:space="preserve">V 76. členu se </w:t>
                              </w:r>
                              <w:r w:rsidR="00543121" w:rsidRPr="00537108">
                                <w:rPr>
                                  <w:rFonts w:eastAsia="Calibri" w:cs="Arial"/>
                                  <w:szCs w:val="20"/>
                                </w:rPr>
                                <w:t>naslov člena spremeni tako, da se glasi:</w:t>
                              </w:r>
                            </w:p>
                            <w:p w14:paraId="3CC46A47" w14:textId="711E5E9C" w:rsidR="00543121" w:rsidRPr="00537108" w:rsidRDefault="00543121" w:rsidP="009201F6">
                              <w:pPr>
                                <w:spacing w:after="240" w:line="276" w:lineRule="auto"/>
                                <w:jc w:val="both"/>
                                <w:rPr>
                                  <w:rFonts w:eastAsia="Calibri" w:cs="Arial"/>
                                  <w:szCs w:val="20"/>
                                </w:rPr>
                              </w:pPr>
                              <w:r w:rsidRPr="00537108">
                                <w:rPr>
                                  <w:rFonts w:eastAsia="Calibri" w:cs="Arial"/>
                                  <w:szCs w:val="20"/>
                                </w:rPr>
                                <w:lastRenderedPageBreak/>
                                <w:t>»(začasno a</w:t>
                              </w:r>
                              <w:r w:rsidR="002466E8" w:rsidRPr="00537108">
                                <w:rPr>
                                  <w:rFonts w:eastAsia="Calibri" w:cs="Arial"/>
                                  <w:szCs w:val="20"/>
                                </w:rPr>
                                <w:t>l</w:t>
                              </w:r>
                              <w:r w:rsidRPr="00537108">
                                <w:rPr>
                                  <w:rFonts w:eastAsia="Calibri" w:cs="Arial"/>
                                  <w:szCs w:val="20"/>
                                </w:rPr>
                                <w:t>i občasno delo v kmetijstvu)«.</w:t>
                              </w:r>
                            </w:p>
                            <w:p w14:paraId="3CC46A49" w14:textId="2D72719D" w:rsidR="006C6097" w:rsidRPr="00537108" w:rsidRDefault="00543121" w:rsidP="009201F6">
                              <w:pPr>
                                <w:spacing w:after="240" w:line="276" w:lineRule="auto"/>
                                <w:jc w:val="both"/>
                                <w:rPr>
                                  <w:rFonts w:eastAsia="Calibri" w:cs="Arial"/>
                                  <w:szCs w:val="20"/>
                                </w:rPr>
                              </w:pPr>
                              <w:r w:rsidRPr="00537108">
                                <w:rPr>
                                  <w:rFonts w:eastAsia="Calibri" w:cs="Arial"/>
                                  <w:szCs w:val="20"/>
                                </w:rPr>
                                <w:t>V</w:t>
                              </w:r>
                              <w:r w:rsidR="006C6097" w:rsidRPr="00537108">
                                <w:rPr>
                                  <w:rFonts w:eastAsia="Calibri" w:cs="Arial"/>
                                  <w:szCs w:val="20"/>
                                </w:rPr>
                                <w:t xml:space="preserve"> drugem odstavku </w:t>
                              </w:r>
                              <w:r w:rsidRPr="00537108">
                                <w:rPr>
                                  <w:rFonts w:eastAsia="Calibri" w:cs="Arial"/>
                                  <w:szCs w:val="20"/>
                                </w:rPr>
                                <w:t xml:space="preserve">se črta </w:t>
                              </w:r>
                              <w:r w:rsidR="006C6097" w:rsidRPr="00537108">
                                <w:rPr>
                                  <w:rFonts w:eastAsia="Calibri" w:cs="Arial"/>
                                  <w:szCs w:val="20"/>
                                </w:rPr>
                                <w:t>besed</w:t>
                              </w:r>
                              <w:r w:rsidRPr="00537108">
                                <w:rPr>
                                  <w:rFonts w:eastAsia="Calibri" w:cs="Arial"/>
                                  <w:szCs w:val="20"/>
                                </w:rPr>
                                <w:t>a</w:t>
                              </w:r>
                              <w:r w:rsidR="006C6097" w:rsidRPr="00537108">
                                <w:rPr>
                                  <w:rFonts w:eastAsia="Calibri" w:cs="Arial"/>
                                  <w:szCs w:val="20"/>
                                </w:rPr>
                                <w:t xml:space="preserve"> »</w:t>
                              </w:r>
                              <w:r w:rsidRPr="00537108">
                                <w:rPr>
                                  <w:rFonts w:eastAsia="Calibri" w:cs="Arial"/>
                                  <w:szCs w:val="20"/>
                                </w:rPr>
                                <w:t>lahko</w:t>
                              </w:r>
                              <w:r w:rsidR="006C6097" w:rsidRPr="00537108">
                                <w:rPr>
                                  <w:rFonts w:eastAsia="Calibri" w:cs="Arial"/>
                                  <w:szCs w:val="20"/>
                                </w:rPr>
                                <w:t xml:space="preserve">« </w:t>
                              </w:r>
                              <w:r w:rsidRPr="00537108">
                                <w:rPr>
                                  <w:rFonts w:eastAsia="Calibri" w:cs="Arial"/>
                                  <w:szCs w:val="20"/>
                                </w:rPr>
                                <w:t xml:space="preserve">ter </w:t>
                              </w:r>
                              <w:r w:rsidR="006C6097" w:rsidRPr="00537108">
                                <w:rPr>
                                  <w:rFonts w:eastAsia="Calibri" w:cs="Arial"/>
                                  <w:szCs w:val="20"/>
                                </w:rPr>
                                <w:t>besedilo »</w:t>
                              </w:r>
                              <w:r w:rsidRPr="00537108">
                                <w:rPr>
                                  <w:rFonts w:eastAsia="Calibri" w:cs="Arial"/>
                                  <w:szCs w:val="20"/>
                                </w:rPr>
                                <w:t>napoti k</w:t>
                              </w:r>
                              <w:r w:rsidR="006C6097" w:rsidRPr="00537108">
                                <w:rPr>
                                  <w:rFonts w:eastAsia="Calibri" w:cs="Arial"/>
                                  <w:szCs w:val="20"/>
                                </w:rPr>
                                <w:t>«</w:t>
                              </w:r>
                              <w:r w:rsidRPr="00537108">
                                <w:rPr>
                                  <w:rFonts w:eastAsia="Calibri" w:cs="Arial"/>
                                  <w:szCs w:val="20"/>
                                </w:rPr>
                                <w:t xml:space="preserve"> nadomesti z besedilom »obvesti o«</w:t>
                              </w:r>
                              <w:r w:rsidR="006C6097" w:rsidRPr="00537108">
                                <w:rPr>
                                  <w:rFonts w:eastAsia="Calibri" w:cs="Arial"/>
                                  <w:szCs w:val="20"/>
                                </w:rPr>
                                <w:t>.</w:t>
                              </w:r>
                            </w:p>
                            <w:p w14:paraId="3CC46A4B" w14:textId="77777777" w:rsidR="006C6097" w:rsidRPr="00537108" w:rsidRDefault="006C6097" w:rsidP="009201F6">
                              <w:pPr>
                                <w:spacing w:after="240" w:line="276" w:lineRule="auto"/>
                                <w:jc w:val="both"/>
                                <w:rPr>
                                  <w:rFonts w:eastAsia="Calibri" w:cs="Arial"/>
                                  <w:szCs w:val="20"/>
                                </w:rPr>
                              </w:pPr>
                              <w:r w:rsidRPr="00537108">
                                <w:rPr>
                                  <w:rFonts w:eastAsia="Calibri" w:cs="Arial"/>
                                  <w:szCs w:val="20"/>
                                </w:rPr>
                                <w:t xml:space="preserve">Tretji odstavek se spremeni tako, da se glasi: </w:t>
                              </w:r>
                            </w:p>
                            <w:p w14:paraId="3CC46A4D" w14:textId="53EAF5BA" w:rsidR="001F1CEF" w:rsidRPr="00537108" w:rsidRDefault="00E45E8A" w:rsidP="009201F6">
                              <w:pPr>
                                <w:spacing w:after="240" w:line="276" w:lineRule="auto"/>
                                <w:jc w:val="both"/>
                                <w:rPr>
                                  <w:rFonts w:cs="Arial"/>
                                  <w:szCs w:val="20"/>
                                </w:rPr>
                              </w:pPr>
                              <w:r w:rsidRPr="00537108">
                                <w:rPr>
                                  <w:rFonts w:cs="Arial"/>
                                  <w:szCs w:val="20"/>
                                </w:rPr>
                                <w:t>»</w:t>
                              </w:r>
                              <w:r w:rsidR="001F1CEF" w:rsidRPr="00537108">
                                <w:rPr>
                                  <w:rFonts w:cs="Arial"/>
                                  <w:szCs w:val="20"/>
                                </w:rPr>
                                <w:t xml:space="preserve">(3) </w:t>
                              </w:r>
                              <w:r w:rsidR="00543121" w:rsidRPr="00537108">
                                <w:rPr>
                                  <w:rFonts w:cs="Arial"/>
                                  <w:szCs w:val="20"/>
                                  <w:lang w:eastAsia="sl-SI"/>
                                </w:rPr>
                                <w:t>Delavec, ki je na začasnem čakanju na delo doma zaradi epidemije, mora pred začetkom opravljanja začasnega ali občasnega dela v kmetijstvu pridobiti pisno soglasje delodajalca za čas opravljanja tega dela.</w:t>
                              </w:r>
                              <w:r w:rsidRPr="00537108">
                                <w:rPr>
                                  <w:rFonts w:cs="Arial"/>
                                  <w:szCs w:val="20"/>
                                </w:rPr>
                                <w:t>«.</w:t>
                              </w:r>
                            </w:p>
                            <w:p w14:paraId="3CC46A4F" w14:textId="610A7340" w:rsidR="00543121" w:rsidRPr="00537108" w:rsidRDefault="005F7140" w:rsidP="009201F6">
                              <w:pPr>
                                <w:spacing w:after="240" w:line="276" w:lineRule="auto"/>
                                <w:jc w:val="both"/>
                                <w:rPr>
                                  <w:rFonts w:cs="Arial"/>
                                  <w:szCs w:val="20"/>
                                  <w:lang w:eastAsia="sl-SI"/>
                                </w:rPr>
                              </w:pPr>
                              <w:r>
                                <w:rPr>
                                  <w:rFonts w:cs="Arial"/>
                                  <w:szCs w:val="20"/>
                                  <w:lang w:eastAsia="sl-SI"/>
                                </w:rPr>
                                <w:t xml:space="preserve">Za tretjim odstavkom </w:t>
                              </w:r>
                              <w:r w:rsidR="00543121" w:rsidRPr="00537108">
                                <w:rPr>
                                  <w:rFonts w:cs="Arial"/>
                                  <w:szCs w:val="20"/>
                                  <w:lang w:eastAsia="sl-SI"/>
                                </w:rPr>
                                <w:t xml:space="preserve">se </w:t>
                              </w:r>
                              <w:r>
                                <w:rPr>
                                  <w:rFonts w:cs="Arial"/>
                                  <w:szCs w:val="20"/>
                                  <w:lang w:eastAsia="sl-SI"/>
                                </w:rPr>
                                <w:t xml:space="preserve">dodata </w:t>
                              </w:r>
                              <w:r w:rsidR="00543121" w:rsidRPr="00537108">
                                <w:rPr>
                                  <w:rFonts w:cs="Arial"/>
                                  <w:szCs w:val="20"/>
                                  <w:lang w:eastAsia="sl-SI"/>
                                </w:rPr>
                                <w:t>nova četrti in peti odstavek, ki se glasita:</w:t>
                              </w:r>
                            </w:p>
                            <w:p w14:paraId="3CC46A51" w14:textId="77777777" w:rsidR="00543121" w:rsidRPr="00537108" w:rsidRDefault="00543121" w:rsidP="009201F6">
                              <w:pPr>
                                <w:spacing w:after="240" w:line="276" w:lineRule="auto"/>
                                <w:jc w:val="both"/>
                                <w:rPr>
                                  <w:rFonts w:cs="Arial"/>
                                  <w:szCs w:val="20"/>
                                  <w:lang w:eastAsia="sl-SI"/>
                                </w:rPr>
                              </w:pPr>
                              <w:r w:rsidRPr="00537108">
                                <w:rPr>
                                  <w:rFonts w:cs="Arial"/>
                                  <w:szCs w:val="20"/>
                                  <w:lang w:eastAsia="sl-SI"/>
                                </w:rPr>
                                <w:t xml:space="preserve">»(4) Ne glede na 12. in 13. člena Zakona o urejanju trga dela (Uradni list RS, št. 80/10, 40/12 – ZUJF, 21/13, 63/13, 100/13, 32/14 – ZPDZC-1, 47/15 – ZZSDT, 55/17, 75/19 in 11/20 – </w:t>
                              </w:r>
                              <w:proofErr w:type="spellStart"/>
                              <w:r w:rsidRPr="00537108">
                                <w:rPr>
                                  <w:rFonts w:cs="Arial"/>
                                  <w:szCs w:val="20"/>
                                  <w:lang w:eastAsia="sl-SI"/>
                                </w:rPr>
                                <w:t>odl</w:t>
                              </w:r>
                              <w:proofErr w:type="spellEnd"/>
                              <w:r w:rsidRPr="00537108">
                                <w:rPr>
                                  <w:rFonts w:cs="Arial"/>
                                  <w:szCs w:val="20"/>
                                  <w:lang w:eastAsia="sl-SI"/>
                                </w:rPr>
                                <w:t>. US; v nadaljnjem besedilu: ZUTD) lahko Zavod Republike Slovenije za zaposlovanje nosilcu ali članu kmetijskega gospodarstva iz ZKme-1, ki izrazi potrebo po začasnem ali občasnem delu v kmetijstvu, napoti tudi osebo, ki je vpisana v evidenco brezposelnih oseb, da sklene pogodbo v skladu z določbami ZKme-1.</w:t>
                              </w:r>
                            </w:p>
                            <w:p w14:paraId="3CC46A53" w14:textId="68F44FFD" w:rsidR="00543121" w:rsidRPr="00537108" w:rsidRDefault="00543121" w:rsidP="009201F6">
                              <w:pPr>
                                <w:spacing w:line="276" w:lineRule="auto"/>
                                <w:jc w:val="both"/>
                                <w:rPr>
                                  <w:rFonts w:cs="Arial"/>
                                  <w:szCs w:val="20"/>
                                  <w:lang w:eastAsia="sl-SI"/>
                                </w:rPr>
                              </w:pPr>
                              <w:r w:rsidRPr="00537108">
                                <w:rPr>
                                  <w:rFonts w:cs="Arial"/>
                                  <w:szCs w:val="20"/>
                                  <w:lang w:eastAsia="sl-SI"/>
                                </w:rPr>
                                <w:t xml:space="preserve">(5) Ne glede na </w:t>
                              </w:r>
                              <w:r w:rsidR="00232D3E">
                                <w:rPr>
                                  <w:rFonts w:cs="Arial"/>
                                  <w:szCs w:val="20"/>
                                  <w:lang w:eastAsia="sl-SI"/>
                                </w:rPr>
                                <w:t>prvi</w:t>
                              </w:r>
                              <w:r w:rsidRPr="00537108">
                                <w:rPr>
                                  <w:rFonts w:cs="Arial"/>
                                  <w:szCs w:val="20"/>
                                  <w:lang w:eastAsia="sl-SI"/>
                                </w:rPr>
                                <w:t xml:space="preserve"> odstavek 67. člena ZUTD se denarno nadomestilo za primer brezposelnosti zniža zavarovancu, ki v času upravičenosti do denarnega nadomestila opravi začasno ali občasno  delo v kmetijstvu, za katero prejme ali je upravičen prejeti dohodek iz dela, ki po plačilu davkov in obveznih prispevkov mesečno presega 400 eurov.«.</w:t>
                              </w:r>
                            </w:p>
                            <w:p w14:paraId="3CC46A68" w14:textId="7354ACC9" w:rsidR="00D8677A" w:rsidRPr="00537108" w:rsidRDefault="00D8677A" w:rsidP="009201F6">
                              <w:pPr>
                                <w:tabs>
                                  <w:tab w:val="center" w:pos="4713"/>
                                </w:tabs>
                                <w:spacing w:line="276" w:lineRule="auto"/>
                                <w:jc w:val="both"/>
                                <w:rPr>
                                  <w:rFonts w:cs="Arial"/>
                                  <w:szCs w:val="20"/>
                                </w:rPr>
                              </w:pPr>
                            </w:p>
                            <w:p w14:paraId="3CC46A69" w14:textId="77777777" w:rsidR="00A523CE" w:rsidRPr="00537108" w:rsidRDefault="005A49BF"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iCs/>
                                  <w:sz w:val="20"/>
                                  <w:szCs w:val="20"/>
                                </w:rPr>
                                <w:t>člen</w:t>
                              </w:r>
                            </w:p>
                            <w:p w14:paraId="3CC46A6A" w14:textId="77777777" w:rsidR="003E114D" w:rsidRPr="00537108" w:rsidRDefault="003E114D" w:rsidP="009201F6">
                              <w:pPr>
                                <w:spacing w:line="276" w:lineRule="auto"/>
                                <w:jc w:val="both"/>
                                <w:rPr>
                                  <w:rFonts w:cs="Arial"/>
                                  <w:szCs w:val="20"/>
                                </w:rPr>
                              </w:pPr>
                            </w:p>
                            <w:p w14:paraId="3CC46A6B" w14:textId="77777777" w:rsidR="00A523CE" w:rsidRPr="00537108" w:rsidRDefault="00A523CE" w:rsidP="009201F6">
                              <w:pPr>
                                <w:spacing w:after="240" w:line="276" w:lineRule="auto"/>
                                <w:jc w:val="both"/>
                                <w:rPr>
                                  <w:rFonts w:cs="Arial"/>
                                  <w:szCs w:val="20"/>
                                </w:rPr>
                              </w:pPr>
                              <w:r w:rsidRPr="00537108">
                                <w:rPr>
                                  <w:rFonts w:cs="Arial"/>
                                  <w:szCs w:val="20"/>
                                </w:rPr>
                                <w:t>Prvi odstavek 77. člena se spremeni tako, da se glasi:</w:t>
                              </w:r>
                            </w:p>
                            <w:p w14:paraId="3CC46A6D" w14:textId="7FAD92C5" w:rsidR="00A523CE" w:rsidRPr="00537108" w:rsidRDefault="00A523CE" w:rsidP="009201F6">
                              <w:pPr>
                                <w:spacing w:after="240" w:line="276" w:lineRule="auto"/>
                                <w:jc w:val="both"/>
                                <w:rPr>
                                  <w:rFonts w:cs="Arial"/>
                                  <w:szCs w:val="20"/>
                                </w:rPr>
                              </w:pPr>
                              <w:r w:rsidRPr="00537108">
                                <w:rPr>
                                  <w:rFonts w:cs="Arial"/>
                                  <w:szCs w:val="20"/>
                                </w:rPr>
                                <w:t>»(1) Za dolžnike kreditnih ali drugih obveznosti, sklenjene na podlagi Zakona o pomoči za reševanje in prestrukturiranje gospodarskih družb in zadrug v težavah (Ur</w:t>
                              </w:r>
                              <w:r w:rsidR="00232D3E">
                                <w:rPr>
                                  <w:rFonts w:cs="Arial"/>
                                  <w:szCs w:val="20"/>
                                </w:rPr>
                                <w:t>adni list</w:t>
                              </w:r>
                              <w:r w:rsidRPr="00537108">
                                <w:rPr>
                                  <w:rFonts w:cs="Arial"/>
                                  <w:szCs w:val="20"/>
                                </w:rPr>
                                <w:t xml:space="preserve"> RS, št. 5/17) ter s tem poveznim odlogom in obročnim plačevanjem, sklenjenim v skladu s 77. členom Zakona o javnih financah (Uradni list RS, št. 11/11 – uradno prečiščeno besedilo, 14/13 – </w:t>
                              </w:r>
                              <w:proofErr w:type="spellStart"/>
                              <w:r w:rsidRPr="00537108">
                                <w:rPr>
                                  <w:rFonts w:cs="Arial"/>
                                  <w:szCs w:val="20"/>
                                </w:rPr>
                                <w:t>popr</w:t>
                              </w:r>
                              <w:proofErr w:type="spellEnd"/>
                              <w:r w:rsidRPr="00537108">
                                <w:rPr>
                                  <w:rFonts w:cs="Arial"/>
                                  <w:szCs w:val="20"/>
                                </w:rPr>
                                <w:t xml:space="preserve">., 101/13, 55/15 – </w:t>
                              </w:r>
                              <w:proofErr w:type="spellStart"/>
                              <w:r w:rsidRPr="00537108">
                                <w:rPr>
                                  <w:rFonts w:cs="Arial"/>
                                  <w:szCs w:val="20"/>
                                </w:rPr>
                                <w:t>ZFisP</w:t>
                              </w:r>
                              <w:proofErr w:type="spellEnd"/>
                              <w:r w:rsidRPr="00537108">
                                <w:rPr>
                                  <w:rFonts w:cs="Arial"/>
                                  <w:szCs w:val="20"/>
                                </w:rPr>
                                <w:t>, 96/15 – ZIPRS1617 in 13/18), se odobri odlog plačila obveznosti iz kreditne ali druge pogodbe za obdobje 12 mesecev, če posamezne obveznosti iz kreditne ali druge pogodbe, za katero dolžnik zahteva odlog plačila skladno tretjim, četrtim in petim odstavkom tega člena, do razglasitve epidemija virusa še niso zapadle v plačilo.«.</w:t>
                              </w:r>
                            </w:p>
                            <w:p w14:paraId="3CC46A6F" w14:textId="77777777" w:rsidR="00A523CE" w:rsidRPr="00537108" w:rsidRDefault="00A523CE" w:rsidP="009201F6">
                              <w:pPr>
                                <w:spacing w:after="240" w:line="276" w:lineRule="auto"/>
                                <w:jc w:val="both"/>
                                <w:rPr>
                                  <w:rFonts w:cs="Arial"/>
                                  <w:szCs w:val="20"/>
                                </w:rPr>
                              </w:pPr>
                              <w:r w:rsidRPr="00537108">
                                <w:rPr>
                                  <w:rFonts w:cs="Arial"/>
                                  <w:szCs w:val="20"/>
                                </w:rPr>
                                <w:t>Drugi odstavek se spremeni tako, da se glasi:</w:t>
                              </w:r>
                            </w:p>
                            <w:p w14:paraId="3CC46A70" w14:textId="77777777" w:rsidR="00A523CE" w:rsidRPr="00537108" w:rsidRDefault="00A523CE" w:rsidP="009201F6">
                              <w:pPr>
                                <w:spacing w:after="240" w:line="276" w:lineRule="auto"/>
                                <w:jc w:val="both"/>
                                <w:rPr>
                                  <w:rFonts w:cs="Arial"/>
                                  <w:szCs w:val="20"/>
                                </w:rPr>
                              </w:pPr>
                              <w:r w:rsidRPr="00537108">
                                <w:rPr>
                                  <w:rFonts w:cs="Arial"/>
                                  <w:szCs w:val="20"/>
                                </w:rPr>
                                <w:t>»</w:t>
                              </w:r>
                              <w:r w:rsidR="005A49BF" w:rsidRPr="00537108">
                                <w:rPr>
                                  <w:rFonts w:cs="Arial"/>
                                  <w:szCs w:val="20"/>
                                </w:rPr>
                                <w:t xml:space="preserve">(2) </w:t>
                              </w:r>
                              <w:r w:rsidRPr="00537108">
                                <w:rPr>
                                  <w:rFonts w:cs="Arial"/>
                                  <w:szCs w:val="20"/>
                                </w:rPr>
                                <w:t>Za dolžnika iz prejšnjega odstavka se šteje gospodarska družba, ustanovljena po zakonu, ki ureja gospodarske družbe, ki ima sedež v Republiki Sloveniji ali zadruga, ustanovljena po zakonu o zadrugah, ki ima sedež v Republiki Sloveniji.«.</w:t>
                              </w:r>
                            </w:p>
                            <w:p w14:paraId="3CC46A72" w14:textId="78F5F233" w:rsidR="00A523CE" w:rsidRPr="00537108" w:rsidRDefault="00A523CE" w:rsidP="008C78EF">
                              <w:pPr>
                                <w:spacing w:after="240" w:line="276" w:lineRule="auto"/>
                                <w:jc w:val="both"/>
                                <w:rPr>
                                  <w:rFonts w:cs="Arial"/>
                                  <w:szCs w:val="20"/>
                                </w:rPr>
                              </w:pPr>
                              <w:r w:rsidRPr="00537108">
                                <w:rPr>
                                  <w:rFonts w:cs="Arial"/>
                                  <w:szCs w:val="20"/>
                                </w:rPr>
                                <w:t>V četrtem odstavku se</w:t>
                              </w:r>
                              <w:r w:rsidR="00CC5049" w:rsidRPr="00537108">
                                <w:rPr>
                                  <w:rFonts w:cs="Arial"/>
                                  <w:szCs w:val="20"/>
                                </w:rPr>
                                <w:t xml:space="preserve"> za besedo »druge« doda beseda »obvezne« ter za besedo »drugih« doda beseda »obveznih«.</w:t>
                              </w:r>
                              <w:r w:rsidRPr="00537108">
                                <w:rPr>
                                  <w:rFonts w:cs="Arial"/>
                                  <w:szCs w:val="20"/>
                                </w:rPr>
                                <w:t xml:space="preserve"> </w:t>
                              </w:r>
                            </w:p>
                            <w:p w14:paraId="3CC46A74" w14:textId="77777777" w:rsidR="00A523CE" w:rsidRPr="00537108" w:rsidRDefault="00A523CE" w:rsidP="009201F6">
                              <w:pPr>
                                <w:spacing w:line="276" w:lineRule="auto"/>
                                <w:jc w:val="both"/>
                                <w:rPr>
                                  <w:rFonts w:cs="Arial"/>
                                  <w:szCs w:val="20"/>
                                </w:rPr>
                              </w:pPr>
                              <w:r w:rsidRPr="00537108">
                                <w:rPr>
                                  <w:rFonts w:cs="Arial"/>
                                  <w:szCs w:val="20"/>
                                </w:rPr>
                                <w:t>Šesti odstavek se črta.</w:t>
                              </w:r>
                            </w:p>
                            <w:p w14:paraId="3CC46A7E" w14:textId="77777777" w:rsidR="00A523CE" w:rsidRPr="00537108" w:rsidRDefault="00A523CE" w:rsidP="009201F6">
                              <w:pPr>
                                <w:spacing w:line="276" w:lineRule="auto"/>
                                <w:jc w:val="both"/>
                                <w:rPr>
                                  <w:rFonts w:eastAsia="Arial" w:cs="Arial"/>
                                  <w:iCs/>
                                  <w:color w:val="00B050"/>
                                  <w:szCs w:val="20"/>
                                </w:rPr>
                              </w:pPr>
                            </w:p>
                            <w:p w14:paraId="3CC46A7F" w14:textId="77777777" w:rsidR="00A523CE" w:rsidRPr="00537108" w:rsidRDefault="00A32D93"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iCs/>
                                  <w:sz w:val="20"/>
                                  <w:szCs w:val="20"/>
                                </w:rPr>
                                <w:t>člen</w:t>
                              </w:r>
                            </w:p>
                            <w:p w14:paraId="3CC46A80" w14:textId="77777777" w:rsidR="00A523CE" w:rsidRPr="00537108" w:rsidRDefault="00A523CE" w:rsidP="009201F6">
                              <w:pPr>
                                <w:pStyle w:val="Odstavekseznama"/>
                                <w:spacing w:line="276" w:lineRule="auto"/>
                                <w:contextualSpacing w:val="0"/>
                                <w:jc w:val="both"/>
                                <w:rPr>
                                  <w:rFonts w:ascii="Arial" w:eastAsia="Arial" w:hAnsi="Arial" w:cs="Arial"/>
                                  <w:iCs/>
                                  <w:color w:val="00B050"/>
                                  <w:sz w:val="20"/>
                                  <w:szCs w:val="20"/>
                                </w:rPr>
                              </w:pPr>
                            </w:p>
                            <w:p w14:paraId="3CC46A81" w14:textId="77777777" w:rsidR="00A523CE" w:rsidRPr="00537108" w:rsidRDefault="00A523CE" w:rsidP="009201F6">
                              <w:pPr>
                                <w:spacing w:line="276" w:lineRule="auto"/>
                                <w:jc w:val="both"/>
                                <w:rPr>
                                  <w:rFonts w:cs="Arial"/>
                                  <w:szCs w:val="20"/>
                                </w:rPr>
                              </w:pPr>
                              <w:r w:rsidRPr="00537108">
                                <w:rPr>
                                  <w:rFonts w:cs="Arial"/>
                                  <w:szCs w:val="20"/>
                                </w:rPr>
                                <w:t xml:space="preserve">V </w:t>
                              </w:r>
                              <w:r w:rsidR="00A32D93" w:rsidRPr="00537108">
                                <w:rPr>
                                  <w:rFonts w:cs="Arial"/>
                                  <w:szCs w:val="20"/>
                                </w:rPr>
                                <w:t>79. čle</w:t>
                              </w:r>
                              <w:r w:rsidR="00F316F1" w:rsidRPr="00537108">
                                <w:rPr>
                                  <w:rFonts w:cs="Arial"/>
                                  <w:szCs w:val="20"/>
                                </w:rPr>
                                <w:t>n</w:t>
                              </w:r>
                              <w:r w:rsidR="00A32D93" w:rsidRPr="00537108">
                                <w:rPr>
                                  <w:rFonts w:cs="Arial"/>
                                  <w:szCs w:val="20"/>
                                </w:rPr>
                                <w:t xml:space="preserve">u se v </w:t>
                              </w:r>
                              <w:r w:rsidRPr="00537108">
                                <w:rPr>
                                  <w:rFonts w:cs="Arial"/>
                                  <w:szCs w:val="20"/>
                                </w:rPr>
                                <w:t xml:space="preserve">drugem odstavku v drugi alineji beseda »osnovni« nadomesti z besedo »poslovni«. </w:t>
                              </w:r>
                            </w:p>
                            <w:p w14:paraId="3CC46A82" w14:textId="77777777" w:rsidR="00A523CE" w:rsidRPr="00537108" w:rsidRDefault="00A523CE" w:rsidP="009201F6">
                              <w:pPr>
                                <w:spacing w:line="276" w:lineRule="auto"/>
                                <w:jc w:val="both"/>
                                <w:rPr>
                                  <w:rFonts w:cs="Arial"/>
                                  <w:szCs w:val="20"/>
                                </w:rPr>
                              </w:pPr>
                            </w:p>
                            <w:p w14:paraId="3CC46A85" w14:textId="77777777" w:rsidR="00A523CE" w:rsidRPr="00537108" w:rsidRDefault="00A523CE" w:rsidP="009201F6">
                              <w:pPr>
                                <w:spacing w:line="276" w:lineRule="auto"/>
                                <w:jc w:val="both"/>
                                <w:rPr>
                                  <w:rFonts w:cs="Arial"/>
                                  <w:szCs w:val="20"/>
                                </w:rPr>
                              </w:pPr>
                            </w:p>
                            <w:p w14:paraId="3CC46A86" w14:textId="77777777" w:rsidR="00A523CE" w:rsidRPr="00537108" w:rsidRDefault="00C748EB"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3CC46A87" w14:textId="77777777" w:rsidR="00C748EB" w:rsidRPr="00537108" w:rsidRDefault="00C748EB" w:rsidP="009201F6">
                              <w:pPr>
                                <w:pStyle w:val="Odstavekseznama"/>
                                <w:spacing w:line="276" w:lineRule="auto"/>
                                <w:contextualSpacing w:val="0"/>
                                <w:jc w:val="both"/>
                                <w:rPr>
                                  <w:rFonts w:ascii="Arial" w:eastAsia="Arial" w:hAnsi="Arial" w:cs="Arial"/>
                                  <w:iCs/>
                                  <w:sz w:val="20"/>
                                  <w:szCs w:val="20"/>
                                </w:rPr>
                              </w:pPr>
                            </w:p>
                            <w:p w14:paraId="3CC46A88" w14:textId="77777777" w:rsidR="003E114D" w:rsidRPr="00537108" w:rsidRDefault="00C748EB" w:rsidP="009201F6">
                              <w:pPr>
                                <w:spacing w:after="240" w:line="276" w:lineRule="auto"/>
                                <w:jc w:val="both"/>
                                <w:rPr>
                                  <w:rFonts w:cs="Arial"/>
                                  <w:szCs w:val="20"/>
                                </w:rPr>
                              </w:pPr>
                              <w:r w:rsidRPr="00537108">
                                <w:rPr>
                                  <w:rFonts w:cs="Arial"/>
                                  <w:szCs w:val="20"/>
                                </w:rPr>
                                <w:lastRenderedPageBreak/>
                                <w:t>V</w:t>
                              </w:r>
                              <w:r w:rsidR="00F2341C" w:rsidRPr="00537108">
                                <w:rPr>
                                  <w:rFonts w:cs="Arial"/>
                                  <w:szCs w:val="20"/>
                                </w:rPr>
                                <w:t xml:space="preserve"> 80. </w:t>
                              </w:r>
                              <w:r w:rsidRPr="00537108">
                                <w:rPr>
                                  <w:rFonts w:cs="Arial"/>
                                  <w:szCs w:val="20"/>
                                </w:rPr>
                                <w:t>členu</w:t>
                              </w:r>
                              <w:r w:rsidR="00F2341C" w:rsidRPr="00537108">
                                <w:rPr>
                                  <w:rFonts w:eastAsia="Arial" w:cs="Arial"/>
                                  <w:b/>
                                  <w:szCs w:val="20"/>
                                </w:rPr>
                                <w:t xml:space="preserve"> </w:t>
                              </w:r>
                              <w:r w:rsidR="00F2341C" w:rsidRPr="00537108">
                                <w:rPr>
                                  <w:rFonts w:cs="Arial"/>
                                  <w:szCs w:val="20"/>
                                </w:rPr>
                                <w:t xml:space="preserve">se </w:t>
                              </w:r>
                              <w:r w:rsidRPr="00537108">
                                <w:rPr>
                                  <w:rFonts w:cs="Arial"/>
                                  <w:szCs w:val="20"/>
                                </w:rPr>
                                <w:t xml:space="preserve">naslov </w:t>
                              </w:r>
                              <w:r w:rsidR="00BF469F" w:rsidRPr="00537108">
                                <w:rPr>
                                  <w:rFonts w:cs="Arial"/>
                                  <w:szCs w:val="20"/>
                                </w:rPr>
                                <w:t xml:space="preserve">člena </w:t>
                              </w:r>
                              <w:r w:rsidR="00F2341C" w:rsidRPr="00537108">
                                <w:rPr>
                                  <w:rFonts w:cs="Arial"/>
                                  <w:szCs w:val="20"/>
                                </w:rPr>
                                <w:t xml:space="preserve">spremeni, tako da se glasi: </w:t>
                              </w:r>
                            </w:p>
                            <w:p w14:paraId="3CC46A89" w14:textId="77777777" w:rsidR="00C748EB" w:rsidRPr="00537108" w:rsidRDefault="00C748EB" w:rsidP="009201F6">
                              <w:pPr>
                                <w:spacing w:after="240" w:line="276" w:lineRule="auto"/>
                                <w:jc w:val="both"/>
                                <w:rPr>
                                  <w:rFonts w:cs="Arial"/>
                                  <w:szCs w:val="20"/>
                                </w:rPr>
                              </w:pPr>
                              <w:r w:rsidRPr="00537108">
                                <w:rPr>
                                  <w:rFonts w:cs="Arial"/>
                                  <w:szCs w:val="20"/>
                                </w:rPr>
                                <w:t>»(značilnost odloga plačila in insolventnost)«.</w:t>
                              </w:r>
                            </w:p>
                            <w:p w14:paraId="3CC46A8B" w14:textId="77777777" w:rsidR="00F2341C" w:rsidRPr="00537108" w:rsidRDefault="00F2341C" w:rsidP="009201F6">
                              <w:pPr>
                                <w:spacing w:after="240" w:line="276" w:lineRule="auto"/>
                                <w:jc w:val="both"/>
                                <w:rPr>
                                  <w:rFonts w:cs="Arial"/>
                                  <w:szCs w:val="20"/>
                                </w:rPr>
                              </w:pPr>
                              <w:r w:rsidRPr="00537108">
                                <w:rPr>
                                  <w:rFonts w:cs="Arial"/>
                                  <w:szCs w:val="20"/>
                                </w:rPr>
                                <w:t xml:space="preserve">V prvem odstavku se na koncu drugega odstavka pika nadomesti z vejico </w:t>
                              </w:r>
                              <w:r w:rsidR="00A120AD" w:rsidRPr="00537108">
                                <w:rPr>
                                  <w:rFonts w:cs="Arial"/>
                                  <w:szCs w:val="20"/>
                                </w:rPr>
                                <w:t>ter doda besedilo</w:t>
                              </w:r>
                              <w:r w:rsidRPr="00537108">
                                <w:rPr>
                                  <w:rFonts w:cs="Arial"/>
                                  <w:szCs w:val="20"/>
                                </w:rPr>
                                <w:t xml:space="preserve"> »enako se podaljša zapadlost sporazuma o zavarovanju denarne terjatve, sklenjenega v notarski obliki, ki služi kot zavarovanje kreditne ali druge pogodbe.«.</w:t>
                              </w:r>
                            </w:p>
                            <w:p w14:paraId="3CC46A8D" w14:textId="77777777" w:rsidR="00F2341C" w:rsidRPr="00537108" w:rsidRDefault="00F2341C" w:rsidP="009201F6">
                              <w:pPr>
                                <w:spacing w:after="240" w:line="276" w:lineRule="auto"/>
                                <w:jc w:val="both"/>
                                <w:rPr>
                                  <w:rFonts w:cs="Arial"/>
                                  <w:szCs w:val="20"/>
                                </w:rPr>
                              </w:pPr>
                              <w:r w:rsidRPr="00537108">
                                <w:rPr>
                                  <w:rFonts w:cs="Arial"/>
                                  <w:szCs w:val="20"/>
                                </w:rPr>
                                <w:t>Drugi odstavek se spremeni tako, da se glasi:</w:t>
                              </w:r>
                            </w:p>
                            <w:p w14:paraId="3CC46A8E" w14:textId="77777777" w:rsidR="00F2341C" w:rsidRPr="00537108" w:rsidRDefault="00F2341C" w:rsidP="009201F6">
                              <w:pPr>
                                <w:spacing w:after="240" w:line="276" w:lineRule="auto"/>
                                <w:jc w:val="both"/>
                                <w:rPr>
                                  <w:rFonts w:cs="Arial"/>
                                  <w:szCs w:val="20"/>
                                </w:rPr>
                              </w:pPr>
                              <w:r w:rsidRPr="00537108">
                                <w:rPr>
                                  <w:rFonts w:cs="Arial"/>
                                  <w:szCs w:val="20"/>
                                </w:rPr>
                                <w:t>»</w:t>
                              </w:r>
                              <w:r w:rsidR="001A3C7D" w:rsidRPr="00537108">
                                <w:rPr>
                                  <w:rFonts w:cs="Arial"/>
                                  <w:szCs w:val="20"/>
                                </w:rPr>
                                <w:t xml:space="preserve">(2) </w:t>
                              </w:r>
                              <w:r w:rsidRPr="00537108">
                                <w:rPr>
                                  <w:rFonts w:cs="Arial"/>
                                  <w:szCs w:val="20"/>
                                </w:rPr>
                                <w:t>Po odobritvi odloga plačila iz 77. člena tega zakona pristojno ministrstvo in dolžnik skleneta aneks h kreditni ali drugi pogodbi, ki upošteva značilnosti odloga plačila iz prejšnjega odstavka.</w:t>
                              </w:r>
                              <w:r w:rsidR="009671A7" w:rsidRPr="00537108">
                                <w:rPr>
                                  <w:rFonts w:cs="Arial"/>
                                  <w:szCs w:val="20"/>
                                </w:rPr>
                                <w:t>«.</w:t>
                              </w:r>
                              <w:r w:rsidRPr="00537108">
                                <w:rPr>
                                  <w:rFonts w:cs="Arial"/>
                                  <w:szCs w:val="20"/>
                                </w:rPr>
                                <w:t xml:space="preserve"> </w:t>
                              </w:r>
                            </w:p>
                            <w:p w14:paraId="3CC46A90" w14:textId="77777777" w:rsidR="00F2341C" w:rsidRPr="00537108" w:rsidRDefault="00F2341C" w:rsidP="009201F6">
                              <w:pPr>
                                <w:spacing w:after="240" w:line="276" w:lineRule="auto"/>
                                <w:jc w:val="both"/>
                                <w:rPr>
                                  <w:rFonts w:cs="Arial"/>
                                  <w:szCs w:val="20"/>
                                </w:rPr>
                              </w:pPr>
                              <w:r w:rsidRPr="00537108">
                                <w:rPr>
                                  <w:rFonts w:cs="Arial"/>
                                  <w:szCs w:val="20"/>
                                </w:rPr>
                                <w:t>Tretji odstavek se spremeni, tako da se glasi:</w:t>
                              </w:r>
                            </w:p>
                            <w:p w14:paraId="3CC46A91" w14:textId="77777777" w:rsidR="00F2341C" w:rsidRPr="00537108" w:rsidRDefault="00F2341C" w:rsidP="009201F6">
                              <w:pPr>
                                <w:spacing w:line="276" w:lineRule="auto"/>
                                <w:jc w:val="both"/>
                                <w:rPr>
                                  <w:rFonts w:cs="Arial"/>
                                  <w:szCs w:val="20"/>
                                </w:rPr>
                              </w:pPr>
                              <w:r w:rsidRPr="00537108">
                                <w:rPr>
                                  <w:rFonts w:cs="Arial"/>
                                  <w:szCs w:val="20"/>
                                </w:rPr>
                                <w:t>»</w:t>
                              </w:r>
                              <w:r w:rsidR="001A3C7D" w:rsidRPr="00537108">
                                <w:rPr>
                                  <w:rFonts w:cs="Arial"/>
                                  <w:szCs w:val="20"/>
                                </w:rPr>
                                <w:t xml:space="preserve">(3) </w:t>
                              </w:r>
                              <w:r w:rsidRPr="00537108">
                                <w:rPr>
                                  <w:rFonts w:cs="Arial"/>
                                  <w:szCs w:val="20"/>
                                </w:rPr>
                                <w:t>Če je pri poslovanju dolžnika zaradi posledic epidemije virusa prišlo do težav, ki lahko  povzročijo njegovo insolventnost, se lahko pristojno ministrstvo in dolžnik ne glede na prvi odstavek 77. člena tega zakona  sporazumno dogovorita za odlog in ostale pogoje glede plačila vseh obveznosti iz kreditne ali druge pogodbe (</w:t>
                              </w:r>
                              <w:proofErr w:type="spellStart"/>
                              <w:r w:rsidRPr="00537108">
                                <w:rPr>
                                  <w:rFonts w:cs="Arial"/>
                                  <w:szCs w:val="20"/>
                                </w:rPr>
                                <w:t>nezapadlih</w:t>
                              </w:r>
                              <w:proofErr w:type="spellEnd"/>
                              <w:r w:rsidRPr="00537108">
                                <w:rPr>
                                  <w:rFonts w:cs="Arial"/>
                                  <w:szCs w:val="20"/>
                                </w:rPr>
                                <w:t xml:space="preserve"> in zapadlih pred razglasitvijo epidemije), ki so za dolžnika ugodnejši, vendar največ za obdobje 24 mesecev.«.</w:t>
                              </w:r>
                            </w:p>
                            <w:p w14:paraId="3CC46A99" w14:textId="77777777" w:rsidR="00F2341C" w:rsidRPr="00537108" w:rsidRDefault="00F2341C" w:rsidP="009201F6">
                              <w:pPr>
                                <w:spacing w:line="276" w:lineRule="auto"/>
                                <w:jc w:val="both"/>
                                <w:rPr>
                                  <w:rFonts w:cs="Arial"/>
                                  <w:szCs w:val="20"/>
                                </w:rPr>
                              </w:pPr>
                            </w:p>
                            <w:p w14:paraId="3CC46A9A" w14:textId="77777777" w:rsidR="00F2341C" w:rsidRPr="00537108" w:rsidRDefault="00E46DA1"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iCs/>
                                  <w:sz w:val="20"/>
                                  <w:szCs w:val="20"/>
                                </w:rPr>
                                <w:t>člen</w:t>
                              </w:r>
                            </w:p>
                            <w:p w14:paraId="10EDFF81" w14:textId="77777777" w:rsidR="00FA5267" w:rsidRPr="00537108" w:rsidDel="004E6C7B" w:rsidRDefault="00FA5267" w:rsidP="009201F6">
                              <w:pPr>
                                <w:spacing w:line="276" w:lineRule="auto"/>
                                <w:jc w:val="both"/>
                                <w:rPr>
                                  <w:rFonts w:eastAsia="Arial" w:cs="Arial"/>
                                  <w:iCs/>
                                  <w:szCs w:val="20"/>
                                </w:rPr>
                              </w:pPr>
                            </w:p>
                            <w:p w14:paraId="3CC46AA9" w14:textId="6ABDDDAC" w:rsidR="00FA5267" w:rsidRPr="00537108" w:rsidRDefault="00CC5049" w:rsidP="009201F6">
                              <w:pPr>
                                <w:spacing w:after="240" w:line="276" w:lineRule="auto"/>
                                <w:jc w:val="both"/>
                                <w:rPr>
                                  <w:rFonts w:eastAsia="Arial" w:cs="Arial"/>
                                  <w:iCs/>
                                  <w:szCs w:val="20"/>
                                </w:rPr>
                              </w:pPr>
                              <w:r w:rsidRPr="00537108">
                                <w:rPr>
                                  <w:rFonts w:eastAsia="Arial" w:cs="Arial"/>
                                  <w:iCs/>
                                  <w:szCs w:val="20"/>
                                </w:rPr>
                                <w:t xml:space="preserve">Besedilo </w:t>
                              </w:r>
                              <w:r w:rsidR="00FA5267" w:rsidRPr="00537108">
                                <w:rPr>
                                  <w:rFonts w:eastAsia="Arial" w:cs="Arial"/>
                                  <w:iCs/>
                                  <w:szCs w:val="20"/>
                                </w:rPr>
                                <w:t>81. člen</w:t>
                              </w:r>
                              <w:r w:rsidRPr="00537108">
                                <w:rPr>
                                  <w:rFonts w:eastAsia="Arial" w:cs="Arial"/>
                                  <w:iCs/>
                                  <w:szCs w:val="20"/>
                                </w:rPr>
                                <w:t>a</w:t>
                              </w:r>
                              <w:r w:rsidR="00FA5267" w:rsidRPr="00537108">
                                <w:rPr>
                                  <w:rFonts w:eastAsia="Arial" w:cs="Arial"/>
                                  <w:iCs/>
                                  <w:szCs w:val="20"/>
                                </w:rPr>
                                <w:t xml:space="preserve"> se spremeni tako, da se glasi:</w:t>
                              </w:r>
                            </w:p>
                            <w:p w14:paraId="3CC46AAB" w14:textId="1FA566C9" w:rsidR="00FA5267" w:rsidRPr="00537108" w:rsidRDefault="00FA5267" w:rsidP="009201F6">
                              <w:pPr>
                                <w:spacing w:after="240" w:line="276" w:lineRule="auto"/>
                                <w:jc w:val="both"/>
                                <w:rPr>
                                  <w:rFonts w:eastAsia="Arial" w:cs="Arial"/>
                                  <w:iCs/>
                                  <w:szCs w:val="20"/>
                                </w:rPr>
                              </w:pPr>
                              <w:r w:rsidRPr="00537108">
                                <w:rPr>
                                  <w:rFonts w:eastAsia="Arial" w:cs="Arial"/>
                                  <w:iCs/>
                                  <w:szCs w:val="20"/>
                                </w:rPr>
                                <w:t xml:space="preserve"> </w:t>
                              </w:r>
                              <w:r w:rsidR="00CC5049" w:rsidRPr="00537108">
                                <w:rPr>
                                  <w:rFonts w:eastAsia="Arial" w:cs="Arial"/>
                                  <w:iCs/>
                                  <w:szCs w:val="20"/>
                                </w:rPr>
                                <w:t>»</w:t>
                              </w:r>
                              <w:r w:rsidRPr="00537108">
                                <w:rPr>
                                  <w:rFonts w:eastAsia="Arial" w:cs="Arial"/>
                                  <w:iCs/>
                                  <w:szCs w:val="20"/>
                                </w:rPr>
                                <w:t>(1) Javni sklad Republike Slovenije (v nadaljevanju: javni sklad), ki preko javnih razpisov ali javnih pozivov izvaja kreditiranje, lahko odobri kreditojemalcu odlog plačila obveznosti iz kreditne pogodbe za obdobje največ 12 mesecev, če posamezne obveznosti iz kreditne pogodbe, za katero kreditojemalec zahteva odlog plačila, še niso zapadle v plačilo.</w:t>
                              </w:r>
                            </w:p>
                            <w:p w14:paraId="3CC46AAD" w14:textId="23481715" w:rsidR="00FA5267" w:rsidRPr="00537108" w:rsidRDefault="00FA5267" w:rsidP="009201F6">
                              <w:pPr>
                                <w:spacing w:after="240" w:line="276" w:lineRule="auto"/>
                                <w:jc w:val="both"/>
                                <w:rPr>
                                  <w:rFonts w:eastAsia="Arial" w:cs="Arial"/>
                                  <w:iCs/>
                                  <w:szCs w:val="20"/>
                                </w:rPr>
                              </w:pPr>
                              <w:r w:rsidRPr="00537108">
                                <w:rPr>
                                  <w:rFonts w:eastAsia="Arial" w:cs="Arial"/>
                                  <w:iCs/>
                                  <w:szCs w:val="20"/>
                                </w:rPr>
                                <w:t xml:space="preserve"> (2) Kreditojemalec naslovi na javni sklad vlogo za odlog plačila obveznosti iz kreditne pogodbe najkasneje v šestih mesecih po preklicu epidemije COVID-19. V vlogi mora kreditojemalec pojasniti, da zaradi okoliščin, povezanih s posledicami epidemije COVID-19, začasno ne more zagotavljati poplačila obveznosti po kreditni pogodbi.</w:t>
                              </w:r>
                            </w:p>
                            <w:p w14:paraId="3CC46AAF" w14:textId="77777777" w:rsidR="00FA5267" w:rsidRPr="00537108" w:rsidRDefault="00FA5267" w:rsidP="009201F6">
                              <w:pPr>
                                <w:spacing w:after="240" w:line="276" w:lineRule="auto"/>
                                <w:jc w:val="both"/>
                                <w:rPr>
                                  <w:rFonts w:eastAsia="Arial" w:cs="Arial"/>
                                  <w:iCs/>
                                  <w:szCs w:val="20"/>
                                </w:rPr>
                              </w:pPr>
                              <w:r w:rsidRPr="00537108">
                                <w:rPr>
                                  <w:rFonts w:eastAsia="Arial" w:cs="Arial"/>
                                  <w:iCs/>
                                  <w:szCs w:val="20"/>
                                </w:rPr>
                                <w:t xml:space="preserve">(3) Javni sklad in kreditojemalec se z aneksom h kreditni pogodbi dogovorita za čas trajanja odloga plačila obveznosti iz kreditne pogodbe, vendar največ za obdobje 12 mesecev. Odlog plačila lahko javni sklad izvede ne glede na določbe javnega razpisa ali javnega poziva, po katerem je bil kredit dodeljen. Odlog plačila pomeni prekinitev zapadlosti vseh obveznosti po kreditni pogodbi do izteka obdobja odloga. </w:t>
                              </w:r>
                            </w:p>
                            <w:p w14:paraId="3CC46AB1" w14:textId="44FAF439" w:rsidR="00FA5267" w:rsidRPr="00537108" w:rsidRDefault="00FA5267" w:rsidP="009201F6">
                              <w:pPr>
                                <w:spacing w:after="240" w:line="276" w:lineRule="auto"/>
                                <w:jc w:val="both"/>
                                <w:rPr>
                                  <w:rFonts w:eastAsia="Arial" w:cs="Arial"/>
                                  <w:iCs/>
                                  <w:szCs w:val="20"/>
                                </w:rPr>
                              </w:pPr>
                              <w:r w:rsidRPr="00537108">
                                <w:rPr>
                                  <w:rFonts w:eastAsia="Arial" w:cs="Arial"/>
                                  <w:iCs/>
                                  <w:szCs w:val="20"/>
                                </w:rPr>
                                <w:t xml:space="preserve"> (4) Končni datum zapadlosti kreditne pogodbe se podaljša za čas trajanja odloga plačila, enako se podaljša zapadlost pogodbe, ki služi kot zavarovanje kreditne pogodbe. Odlog plačila ne vpliva na izračun višine posameznega obroka v skladu s kreditno pogodbo. Po izteku obdobja odloga plačila naslednji obrok zapade v plačilo v skladu z določili aneksa h kreditni pogodbi z amortizacijskim načrtom, ki je priloga aneksa h kreditni pogodbi. </w:t>
                              </w:r>
                            </w:p>
                            <w:p w14:paraId="3CC46AB3" w14:textId="66C2724D" w:rsidR="00FA5267" w:rsidRPr="00537108" w:rsidRDefault="00FA5267" w:rsidP="009201F6">
                              <w:pPr>
                                <w:spacing w:after="240" w:line="276" w:lineRule="auto"/>
                                <w:jc w:val="both"/>
                                <w:rPr>
                                  <w:rFonts w:eastAsia="Arial" w:cs="Arial"/>
                                  <w:iCs/>
                                  <w:szCs w:val="20"/>
                                </w:rPr>
                              </w:pPr>
                              <w:r w:rsidRPr="00537108">
                                <w:rPr>
                                  <w:rFonts w:eastAsia="Arial" w:cs="Arial"/>
                                  <w:iCs/>
                                  <w:szCs w:val="20"/>
                                </w:rPr>
                                <w:t xml:space="preserve"> (5) Ne glede na tretji in četrti odstavek se lahko javni sklad in kreditojemalec sporazumno dogovorita drugače.</w:t>
                              </w:r>
                            </w:p>
                            <w:p w14:paraId="3CC46AB5" w14:textId="77777777" w:rsidR="00FA5267" w:rsidRPr="00537108" w:rsidRDefault="00FA5267" w:rsidP="009201F6">
                              <w:pPr>
                                <w:spacing w:after="240" w:line="276" w:lineRule="auto"/>
                                <w:jc w:val="both"/>
                                <w:rPr>
                                  <w:rFonts w:eastAsia="Arial" w:cs="Arial"/>
                                  <w:iCs/>
                                  <w:szCs w:val="20"/>
                                </w:rPr>
                              </w:pPr>
                              <w:r w:rsidRPr="00537108">
                                <w:rPr>
                                  <w:rFonts w:eastAsia="Arial" w:cs="Arial"/>
                                  <w:iCs/>
                                  <w:szCs w:val="20"/>
                                </w:rPr>
                                <w:t>(6) Za veljavnost in učinke odloga plačila po tem členu, se razen sklenitve aneksa iz tretjega odstavka ne zahteva nobeno dodatno dejanje javnega sklada, ki izvede ukrep po tem zakonu, ali njegovih kreditojemalcev ali njihovih porokov, ne glede na drugačne določbe v kreditni pogodbi ali zakonih, ki se uporabljajo v zvezi s plačilom obveznosti iz kreditne pogodbe.</w:t>
                              </w:r>
                            </w:p>
                            <w:p w14:paraId="3CC46AB7" w14:textId="1ED32EE1" w:rsidR="00FA5267" w:rsidRPr="00537108" w:rsidRDefault="00FA5267" w:rsidP="009201F6">
                              <w:pPr>
                                <w:spacing w:line="276" w:lineRule="auto"/>
                                <w:jc w:val="both"/>
                                <w:rPr>
                                  <w:rFonts w:eastAsia="Arial" w:cs="Arial"/>
                                  <w:iCs/>
                                  <w:szCs w:val="20"/>
                                </w:rPr>
                              </w:pPr>
                              <w:r w:rsidRPr="00537108">
                                <w:rPr>
                                  <w:rFonts w:eastAsia="Arial" w:cs="Arial"/>
                                  <w:iCs/>
                                  <w:szCs w:val="20"/>
                                </w:rPr>
                                <w:lastRenderedPageBreak/>
                                <w:t xml:space="preserve"> (7) Ne glede na določbe prvega odstavka lahko javni sklad kreditojemalcem, ki so bili v zamudi z izpolnjevanjem svojih obveznosti že pred razglasitvijo epidemije virusa, vendar ne več kot 90 dni, na podlagi vloge za </w:t>
                              </w:r>
                              <w:proofErr w:type="spellStart"/>
                              <w:r w:rsidRPr="00537108">
                                <w:rPr>
                                  <w:rFonts w:eastAsia="Arial" w:cs="Arial"/>
                                  <w:iCs/>
                                  <w:szCs w:val="20"/>
                                </w:rPr>
                                <w:t>reprogram</w:t>
                              </w:r>
                              <w:proofErr w:type="spellEnd"/>
                              <w:r w:rsidRPr="00537108">
                                <w:rPr>
                                  <w:rFonts w:eastAsia="Arial" w:cs="Arial"/>
                                  <w:iCs/>
                                  <w:szCs w:val="20"/>
                                </w:rPr>
                                <w:t xml:space="preserve"> kreditne pogodbe, zapadle neporavnane obveznosti reprogramira, tako, da se poveča višina posameznih obrokov.</w:t>
                              </w:r>
                              <w:r w:rsidR="00CC5049" w:rsidRPr="00537108">
                                <w:rPr>
                                  <w:rFonts w:eastAsia="Arial" w:cs="Arial"/>
                                  <w:iCs/>
                                  <w:szCs w:val="20"/>
                                </w:rPr>
                                <w:t>«.</w:t>
                              </w:r>
                            </w:p>
                            <w:p w14:paraId="3CC46AC6" w14:textId="77777777" w:rsidR="009E5EAA" w:rsidRPr="00537108" w:rsidRDefault="009E5EAA" w:rsidP="009201F6">
                              <w:pPr>
                                <w:spacing w:line="276" w:lineRule="auto"/>
                                <w:jc w:val="both"/>
                                <w:rPr>
                                  <w:rFonts w:eastAsia="Arial" w:cs="Arial"/>
                                  <w:iCs/>
                                  <w:color w:val="00B050"/>
                                  <w:szCs w:val="20"/>
                                </w:rPr>
                              </w:pPr>
                            </w:p>
                            <w:p w14:paraId="3CC46AC7" w14:textId="77777777" w:rsidR="004F5C66" w:rsidRPr="00537108" w:rsidRDefault="004F5C66" w:rsidP="009201F6">
                              <w:pPr>
                                <w:pStyle w:val="Odstavekseznama"/>
                                <w:numPr>
                                  <w:ilvl w:val="0"/>
                                  <w:numId w:val="61"/>
                                </w:numPr>
                                <w:spacing w:line="276" w:lineRule="auto"/>
                                <w:contextualSpacing w:val="0"/>
                                <w:jc w:val="center"/>
                                <w:rPr>
                                  <w:rFonts w:ascii="Arial" w:eastAsia="Arial" w:hAnsi="Arial" w:cs="Arial"/>
                                  <w:sz w:val="20"/>
                                  <w:szCs w:val="20"/>
                                  <w:u w:val="single"/>
                                </w:rPr>
                              </w:pPr>
                              <w:r w:rsidRPr="00537108">
                                <w:rPr>
                                  <w:rFonts w:ascii="Arial" w:eastAsia="Arial" w:hAnsi="Arial" w:cs="Arial"/>
                                  <w:sz w:val="20"/>
                                  <w:szCs w:val="20"/>
                                </w:rPr>
                                <w:t>člen</w:t>
                              </w:r>
                            </w:p>
                            <w:p w14:paraId="3CC46AC8" w14:textId="77777777" w:rsidR="004F5C66" w:rsidRPr="00537108" w:rsidRDefault="004F5C66" w:rsidP="009201F6">
                              <w:pPr>
                                <w:spacing w:line="276" w:lineRule="auto"/>
                                <w:jc w:val="both"/>
                                <w:rPr>
                                  <w:rFonts w:eastAsia="Arial" w:cs="Arial"/>
                                  <w:color w:val="00B050"/>
                                  <w:szCs w:val="20"/>
                                </w:rPr>
                              </w:pPr>
                            </w:p>
                            <w:p w14:paraId="3CC46AC9" w14:textId="77777777" w:rsidR="00F2341C" w:rsidRPr="00537108" w:rsidRDefault="00432FC4" w:rsidP="009201F6">
                              <w:pPr>
                                <w:tabs>
                                  <w:tab w:val="left" w:pos="-720"/>
                                  <w:tab w:val="left" w:pos="0"/>
                                  <w:tab w:val="left" w:pos="720"/>
                                  <w:tab w:val="left" w:pos="1440"/>
                                  <w:tab w:val="left" w:pos="2160"/>
                                  <w:tab w:val="left" w:pos="2880"/>
                                  <w:tab w:val="left" w:pos="3600"/>
                                  <w:tab w:val="left" w:pos="4320"/>
                                </w:tabs>
                                <w:autoSpaceDE w:val="0"/>
                                <w:autoSpaceDN w:val="0"/>
                                <w:adjustRightInd w:val="0"/>
                                <w:spacing w:after="240" w:line="276" w:lineRule="auto"/>
                                <w:rPr>
                                  <w:rFonts w:cs="Arial"/>
                                  <w:szCs w:val="20"/>
                                </w:rPr>
                              </w:pPr>
                              <w:r w:rsidRPr="00537108">
                                <w:rPr>
                                  <w:rFonts w:cs="Arial"/>
                                  <w:szCs w:val="20"/>
                                </w:rPr>
                                <w:t xml:space="preserve">Besedilo </w:t>
                              </w:r>
                              <w:r w:rsidR="00F2341C" w:rsidRPr="00537108">
                                <w:rPr>
                                  <w:rFonts w:cs="Arial"/>
                                  <w:szCs w:val="20"/>
                                </w:rPr>
                                <w:t>82. člen</w:t>
                              </w:r>
                              <w:r w:rsidRPr="00537108">
                                <w:rPr>
                                  <w:rFonts w:cs="Arial"/>
                                  <w:szCs w:val="20"/>
                                </w:rPr>
                                <w:t>a</w:t>
                              </w:r>
                              <w:r w:rsidR="00F2341C" w:rsidRPr="00537108">
                                <w:rPr>
                                  <w:rFonts w:cs="Arial"/>
                                  <w:szCs w:val="20"/>
                                </w:rPr>
                                <w:t xml:space="preserve"> se spremeni tako, da se glasi:</w:t>
                              </w:r>
                            </w:p>
                            <w:p w14:paraId="3CC46ACB" w14:textId="77777777" w:rsidR="00F2341C" w:rsidRPr="00537108" w:rsidRDefault="003E114D" w:rsidP="009201F6">
                              <w:pPr>
                                <w:spacing w:line="276" w:lineRule="auto"/>
                                <w:jc w:val="both"/>
                                <w:rPr>
                                  <w:rFonts w:cs="Arial"/>
                                  <w:szCs w:val="20"/>
                                </w:rPr>
                              </w:pPr>
                              <w:r w:rsidRPr="00537108">
                                <w:rPr>
                                  <w:rFonts w:cs="Arial"/>
                                  <w:szCs w:val="20"/>
                                </w:rPr>
                                <w:t>»</w:t>
                              </w:r>
                              <w:r w:rsidR="00F2341C" w:rsidRPr="00537108">
                                <w:rPr>
                                  <w:rFonts w:cs="Arial"/>
                                  <w:szCs w:val="20"/>
                                </w:rPr>
                                <w:t>Ne glede na 10. člen Zakona o preprečevanju zamud pri plačilih (Uradni list RS, št. 57/12; v nadaljnjem besedilu: ZPreZP-1) so plačilni roki 60 dni v primerih, ko je upnik javni organ iz prve, druge ali tretje alineje drugega odstavka 6. člena ZPreZP-1, dolžnik pa je subjekt zasebnega prava. Navedeni rok za plačilo ostane v veljavi še eno leto po razglasitvi konca epidemije.</w:t>
                              </w:r>
                              <w:r w:rsidRPr="00537108">
                                <w:rPr>
                                  <w:rFonts w:cs="Arial"/>
                                  <w:szCs w:val="20"/>
                                </w:rPr>
                                <w:t>«.</w:t>
                              </w:r>
                            </w:p>
                            <w:p w14:paraId="3CC46AF3" w14:textId="77777777" w:rsidR="00C6603C" w:rsidRPr="00537108" w:rsidRDefault="00C6603C" w:rsidP="009201F6">
                              <w:pPr>
                                <w:spacing w:line="276" w:lineRule="auto"/>
                                <w:rPr>
                                  <w:rFonts w:cs="Arial"/>
                                  <w:szCs w:val="20"/>
                                </w:rPr>
                              </w:pPr>
                            </w:p>
                            <w:p w14:paraId="3CC46AF4" w14:textId="77777777" w:rsidR="004F5C66" w:rsidRPr="00537108" w:rsidRDefault="004F5C66"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3CC46AF5" w14:textId="77777777" w:rsidR="00604E82" w:rsidRPr="00537108" w:rsidRDefault="00604E82" w:rsidP="009201F6">
                              <w:pPr>
                                <w:spacing w:line="276" w:lineRule="auto"/>
                                <w:jc w:val="both"/>
                                <w:rPr>
                                  <w:rFonts w:eastAsia="Arial" w:cs="Arial"/>
                                  <w:szCs w:val="20"/>
                                </w:rPr>
                              </w:pPr>
                            </w:p>
                            <w:p w14:paraId="3CC46AF6" w14:textId="0E28DE68" w:rsidR="00037C74" w:rsidRPr="00537108" w:rsidRDefault="004F5C66" w:rsidP="009201F6">
                              <w:pPr>
                                <w:spacing w:after="240" w:line="276" w:lineRule="auto"/>
                                <w:jc w:val="both"/>
                                <w:rPr>
                                  <w:rFonts w:eastAsia="Arial" w:cs="Arial"/>
                                  <w:szCs w:val="20"/>
                                </w:rPr>
                              </w:pPr>
                              <w:r w:rsidRPr="00537108">
                                <w:rPr>
                                  <w:rFonts w:eastAsia="Arial" w:cs="Arial"/>
                                  <w:szCs w:val="20"/>
                                </w:rPr>
                                <w:t>V</w:t>
                              </w:r>
                              <w:r w:rsidR="00037C74" w:rsidRPr="00537108">
                                <w:rPr>
                                  <w:rFonts w:eastAsia="Arial" w:cs="Arial"/>
                                  <w:szCs w:val="20"/>
                                </w:rPr>
                                <w:t xml:space="preserve"> 87. členu </w:t>
                              </w:r>
                              <w:r w:rsidR="00432FC4" w:rsidRPr="00537108">
                                <w:rPr>
                                  <w:rFonts w:eastAsia="Arial" w:cs="Arial"/>
                                  <w:szCs w:val="20"/>
                                </w:rPr>
                                <w:t xml:space="preserve">se </w:t>
                              </w:r>
                              <w:r w:rsidR="00232D3E">
                                <w:rPr>
                                  <w:rFonts w:eastAsia="Arial" w:cs="Arial"/>
                                  <w:szCs w:val="20"/>
                                </w:rPr>
                                <w:t xml:space="preserve">za tretjim odstavkom </w:t>
                              </w:r>
                              <w:r w:rsidR="00037C74" w:rsidRPr="00537108">
                                <w:rPr>
                                  <w:rFonts w:eastAsia="Arial" w:cs="Arial"/>
                                  <w:szCs w:val="20"/>
                                </w:rPr>
                                <w:t>doda nov četrti odstavek, ki se glasi:</w:t>
                              </w:r>
                            </w:p>
                            <w:p w14:paraId="3CC46AF8" w14:textId="19D13CBC" w:rsidR="00037C74" w:rsidRPr="00537108" w:rsidRDefault="00037C74" w:rsidP="009201F6">
                              <w:pPr>
                                <w:spacing w:after="240" w:line="276" w:lineRule="auto"/>
                                <w:jc w:val="both"/>
                                <w:rPr>
                                  <w:rFonts w:eastAsia="Arial" w:cs="Arial"/>
                                  <w:szCs w:val="20"/>
                                </w:rPr>
                              </w:pPr>
                              <w:r w:rsidRPr="00537108">
                                <w:rPr>
                                  <w:rFonts w:eastAsia="Arial" w:cs="Arial"/>
                                  <w:szCs w:val="20"/>
                                </w:rPr>
                                <w:t xml:space="preserve">»(4) Zavezanec iz 6., 7. in 11. točke prvega odstavka 4. člena ZPPDFT-1 način pridobivanja podatkov kot je opredeljen v </w:t>
                              </w:r>
                              <w:r w:rsidR="00D416FA" w:rsidRPr="00537108">
                                <w:rPr>
                                  <w:rFonts w:eastAsia="Arial" w:cs="Arial"/>
                                  <w:szCs w:val="20"/>
                                </w:rPr>
                                <w:t>pr</w:t>
                              </w:r>
                              <w:r w:rsidR="00BA1797">
                                <w:rPr>
                                  <w:rFonts w:eastAsia="Arial" w:cs="Arial"/>
                                  <w:szCs w:val="20"/>
                                </w:rPr>
                                <w:t>vem do tretjem</w:t>
                              </w:r>
                              <w:r w:rsidR="00D416FA" w:rsidRPr="00537108">
                                <w:rPr>
                                  <w:rFonts w:eastAsia="Arial" w:cs="Arial"/>
                                  <w:szCs w:val="20"/>
                                </w:rPr>
                                <w:t xml:space="preserve"> odstavk</w:t>
                              </w:r>
                              <w:r w:rsidR="00BA1797">
                                <w:rPr>
                                  <w:rFonts w:eastAsia="Arial" w:cs="Arial"/>
                                  <w:szCs w:val="20"/>
                                </w:rPr>
                                <w:t>u</w:t>
                              </w:r>
                              <w:r w:rsidRPr="00537108">
                                <w:rPr>
                                  <w:rFonts w:eastAsia="Arial" w:cs="Arial"/>
                                  <w:szCs w:val="20"/>
                                </w:rPr>
                                <w:t xml:space="preserve"> tega člena lahko uporabi tudi v primeru pregleda stranke pri izvajanju transakcij iz 20. člena ZPPDFT-1 in v primeru transakcij strank, pri katerih obstoji dvom o verodostojnosti in ustreznosti predhodno pridobljenih podatkov o stranki ali dejanskem lastniku stranke. Zavezanec podatke obvezno pridobi pred izvršitvijo transakcije in izključno v zvezi s transakcijami, ki se izvajajo na podlagi obstoječega poslovnega razmerja. Za hrambo tako pridobljenih podatkov se smiselno uporabljajo določbe ZPPDFT-1 oziroma predpisov, izdanih na njegovi podlagi, glede hrambe podatkov pri zavezancu.«</w:t>
                              </w:r>
                              <w:r w:rsidR="00432FC4" w:rsidRPr="00537108">
                                <w:rPr>
                                  <w:rFonts w:eastAsia="Arial" w:cs="Arial"/>
                                  <w:szCs w:val="20"/>
                                </w:rPr>
                                <w:t>.</w:t>
                              </w:r>
                            </w:p>
                            <w:p w14:paraId="3CC46AFA" w14:textId="77777777" w:rsidR="00037C74" w:rsidRPr="00537108" w:rsidRDefault="00037C74" w:rsidP="009201F6">
                              <w:pPr>
                                <w:spacing w:line="276" w:lineRule="auto"/>
                                <w:jc w:val="both"/>
                                <w:rPr>
                                  <w:rFonts w:eastAsia="Arial" w:cs="Arial"/>
                                  <w:szCs w:val="20"/>
                                </w:rPr>
                              </w:pPr>
                              <w:r w:rsidRPr="00537108">
                                <w:rPr>
                                  <w:rFonts w:eastAsia="Arial" w:cs="Arial"/>
                                  <w:szCs w:val="20"/>
                                </w:rPr>
                                <w:t>Dosedanji četrti odstavek postane peti odstavek.</w:t>
                              </w:r>
                            </w:p>
                            <w:p w14:paraId="3CC46B14" w14:textId="77777777" w:rsidR="00DD0C1D" w:rsidRPr="00537108" w:rsidRDefault="00DD0C1D" w:rsidP="009201F6">
                              <w:pPr>
                                <w:spacing w:line="276" w:lineRule="auto"/>
                                <w:jc w:val="both"/>
                                <w:rPr>
                                  <w:rFonts w:eastAsia="Arial" w:cs="Arial"/>
                                  <w:szCs w:val="20"/>
                                </w:rPr>
                              </w:pPr>
                            </w:p>
                            <w:p w14:paraId="3CC46B15" w14:textId="77777777" w:rsidR="00037C74" w:rsidRPr="00537108" w:rsidRDefault="00432FC4"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3CC46B16" w14:textId="77777777" w:rsidR="00432FC4" w:rsidRPr="00537108" w:rsidRDefault="00432FC4" w:rsidP="009201F6">
                              <w:pPr>
                                <w:spacing w:line="276" w:lineRule="auto"/>
                                <w:jc w:val="both"/>
                                <w:rPr>
                                  <w:rFonts w:eastAsia="Arial" w:cs="Arial"/>
                                  <w:color w:val="00B050"/>
                                  <w:szCs w:val="20"/>
                                </w:rPr>
                              </w:pPr>
                            </w:p>
                            <w:p w14:paraId="3CC46B17" w14:textId="77777777" w:rsidR="00F2341C" w:rsidRPr="00537108" w:rsidRDefault="00F2341C" w:rsidP="009201F6">
                              <w:pPr>
                                <w:spacing w:after="240" w:line="276" w:lineRule="auto"/>
                                <w:jc w:val="both"/>
                                <w:rPr>
                                  <w:rFonts w:cs="Arial"/>
                                  <w:szCs w:val="20"/>
                                  <w:lang w:val="it-IT"/>
                                </w:rPr>
                              </w:pPr>
                              <w:r w:rsidRPr="00537108">
                                <w:rPr>
                                  <w:rFonts w:cs="Arial"/>
                                  <w:szCs w:val="20"/>
                                  <w:lang w:val="it-IT"/>
                                </w:rPr>
                                <w:t xml:space="preserve">V 92. </w:t>
                              </w:r>
                              <w:proofErr w:type="spellStart"/>
                              <w:r w:rsidRPr="00537108">
                                <w:rPr>
                                  <w:rFonts w:cs="Arial"/>
                                  <w:szCs w:val="20"/>
                                  <w:lang w:val="it-IT"/>
                                </w:rPr>
                                <w:t>členu</w:t>
                              </w:r>
                              <w:proofErr w:type="spellEnd"/>
                              <w:r w:rsidRPr="00537108">
                                <w:rPr>
                                  <w:rFonts w:cs="Arial"/>
                                  <w:szCs w:val="20"/>
                                  <w:lang w:val="it-IT"/>
                                </w:rPr>
                                <w:t xml:space="preserve"> se </w:t>
                              </w:r>
                              <w:proofErr w:type="spellStart"/>
                              <w:r w:rsidRPr="00537108">
                                <w:rPr>
                                  <w:rFonts w:cs="Arial"/>
                                  <w:szCs w:val="20"/>
                                  <w:lang w:val="it-IT"/>
                                </w:rPr>
                                <w:t>prvi</w:t>
                              </w:r>
                              <w:proofErr w:type="spellEnd"/>
                              <w:r w:rsidRPr="00537108">
                                <w:rPr>
                                  <w:rFonts w:cs="Arial"/>
                                  <w:szCs w:val="20"/>
                                  <w:lang w:val="it-IT"/>
                                </w:rPr>
                                <w:t xml:space="preserve"> </w:t>
                              </w:r>
                              <w:proofErr w:type="spellStart"/>
                              <w:r w:rsidRPr="00537108">
                                <w:rPr>
                                  <w:rFonts w:cs="Arial"/>
                                  <w:szCs w:val="20"/>
                                  <w:lang w:val="it-IT"/>
                                </w:rPr>
                                <w:t>odstavek</w:t>
                              </w:r>
                              <w:proofErr w:type="spellEnd"/>
                              <w:r w:rsidRPr="00537108">
                                <w:rPr>
                                  <w:rFonts w:cs="Arial"/>
                                  <w:szCs w:val="20"/>
                                  <w:lang w:val="it-IT"/>
                                </w:rPr>
                                <w:t xml:space="preserve"> </w:t>
                              </w:r>
                              <w:proofErr w:type="spellStart"/>
                              <w:r w:rsidRPr="00537108">
                                <w:rPr>
                                  <w:rFonts w:cs="Arial"/>
                                  <w:szCs w:val="20"/>
                                  <w:lang w:val="it-IT"/>
                                </w:rPr>
                                <w:t>spremeni</w:t>
                              </w:r>
                              <w:proofErr w:type="spellEnd"/>
                              <w:r w:rsidRPr="00537108">
                                <w:rPr>
                                  <w:rFonts w:cs="Arial"/>
                                  <w:szCs w:val="20"/>
                                  <w:lang w:val="it-IT"/>
                                </w:rPr>
                                <w:t xml:space="preserve"> </w:t>
                              </w:r>
                              <w:proofErr w:type="spellStart"/>
                              <w:r w:rsidRPr="00537108">
                                <w:rPr>
                                  <w:rFonts w:cs="Arial"/>
                                  <w:szCs w:val="20"/>
                                  <w:lang w:val="it-IT"/>
                                </w:rPr>
                                <w:t>tako</w:t>
                              </w:r>
                              <w:proofErr w:type="spellEnd"/>
                              <w:r w:rsidRPr="00537108">
                                <w:rPr>
                                  <w:rFonts w:cs="Arial"/>
                                  <w:szCs w:val="20"/>
                                  <w:lang w:val="it-IT"/>
                                </w:rPr>
                                <w:t xml:space="preserve">, da </w:t>
                              </w:r>
                              <w:proofErr w:type="gramStart"/>
                              <w:r w:rsidRPr="00537108">
                                <w:rPr>
                                  <w:rFonts w:cs="Arial"/>
                                  <w:szCs w:val="20"/>
                                  <w:lang w:val="it-IT"/>
                                </w:rPr>
                                <w:t>se</w:t>
                              </w:r>
                              <w:proofErr w:type="gramEnd"/>
                              <w:r w:rsidRPr="00537108">
                                <w:rPr>
                                  <w:rFonts w:cs="Arial"/>
                                  <w:szCs w:val="20"/>
                                  <w:lang w:val="it-IT"/>
                                </w:rPr>
                                <w:t xml:space="preserve"> </w:t>
                              </w:r>
                              <w:proofErr w:type="spellStart"/>
                              <w:r w:rsidRPr="00537108">
                                <w:rPr>
                                  <w:rFonts w:cs="Arial"/>
                                  <w:szCs w:val="20"/>
                                  <w:lang w:val="it-IT"/>
                                </w:rPr>
                                <w:t>glasi</w:t>
                              </w:r>
                              <w:proofErr w:type="spellEnd"/>
                              <w:r w:rsidRPr="00537108">
                                <w:rPr>
                                  <w:rFonts w:cs="Arial"/>
                                  <w:szCs w:val="20"/>
                                  <w:lang w:val="it-IT"/>
                                </w:rPr>
                                <w:t>:</w:t>
                              </w:r>
                            </w:p>
                            <w:p w14:paraId="3CC46B19" w14:textId="77777777" w:rsidR="00F2341C" w:rsidRPr="00156526" w:rsidRDefault="00F2341C" w:rsidP="009201F6">
                              <w:pPr>
                                <w:spacing w:line="276" w:lineRule="auto"/>
                                <w:jc w:val="both"/>
                                <w:rPr>
                                  <w:rFonts w:cs="Arial"/>
                                  <w:szCs w:val="20"/>
                                  <w:lang w:val="en-US"/>
                                </w:rPr>
                              </w:pPr>
                              <w:proofErr w:type="gramStart"/>
                              <w:r w:rsidRPr="00537108">
                                <w:rPr>
                                  <w:rFonts w:cs="Arial"/>
                                  <w:szCs w:val="20"/>
                                  <w:lang w:val="it-IT"/>
                                </w:rPr>
                                <w:t>»(</w:t>
                              </w:r>
                              <w:proofErr w:type="gramEnd"/>
                              <w:r w:rsidRPr="00537108">
                                <w:rPr>
                                  <w:rFonts w:cs="Arial"/>
                                  <w:szCs w:val="20"/>
                                  <w:lang w:val="it-IT"/>
                                </w:rPr>
                                <w:t xml:space="preserve">1) </w:t>
                              </w:r>
                              <w:proofErr w:type="spellStart"/>
                              <w:r w:rsidRPr="00537108">
                                <w:rPr>
                                  <w:rFonts w:cs="Arial"/>
                                  <w:szCs w:val="20"/>
                                  <w:lang w:val="it-IT"/>
                                </w:rPr>
                                <w:t>Vsi</w:t>
                              </w:r>
                              <w:proofErr w:type="spellEnd"/>
                              <w:r w:rsidRPr="00537108">
                                <w:rPr>
                                  <w:rFonts w:cs="Arial"/>
                                  <w:szCs w:val="20"/>
                                  <w:lang w:val="it-IT"/>
                                </w:rPr>
                                <w:t xml:space="preserve"> </w:t>
                              </w:r>
                              <w:proofErr w:type="spellStart"/>
                              <w:r w:rsidRPr="00537108">
                                <w:rPr>
                                  <w:rFonts w:cs="Arial"/>
                                  <w:szCs w:val="20"/>
                                  <w:lang w:val="it-IT"/>
                                </w:rPr>
                                <w:t>prejemki</w:t>
                              </w:r>
                              <w:proofErr w:type="spellEnd"/>
                              <w:r w:rsidRPr="00537108">
                                <w:rPr>
                                  <w:rFonts w:cs="Arial"/>
                                  <w:szCs w:val="20"/>
                                  <w:lang w:val="it-IT"/>
                                </w:rPr>
                                <w:t xml:space="preserve">, </w:t>
                              </w:r>
                              <w:proofErr w:type="spellStart"/>
                              <w:r w:rsidRPr="00537108">
                                <w:rPr>
                                  <w:rFonts w:cs="Arial"/>
                                  <w:szCs w:val="20"/>
                                  <w:lang w:val="it-IT"/>
                                </w:rPr>
                                <w:t>izplačani</w:t>
                              </w:r>
                              <w:proofErr w:type="spellEnd"/>
                              <w:r w:rsidRPr="00537108">
                                <w:rPr>
                                  <w:rFonts w:cs="Arial"/>
                                  <w:szCs w:val="20"/>
                                  <w:lang w:val="it-IT"/>
                                </w:rPr>
                                <w:t xml:space="preserve"> </w:t>
                              </w:r>
                              <w:proofErr w:type="spellStart"/>
                              <w:r w:rsidRPr="00537108">
                                <w:rPr>
                                  <w:rFonts w:cs="Arial"/>
                                  <w:szCs w:val="20"/>
                                  <w:lang w:val="it-IT"/>
                                </w:rPr>
                                <w:t>dolžniku</w:t>
                              </w:r>
                              <w:proofErr w:type="spellEnd"/>
                              <w:r w:rsidRPr="00537108">
                                <w:rPr>
                                  <w:rFonts w:cs="Arial"/>
                                  <w:szCs w:val="20"/>
                                  <w:lang w:val="it-IT"/>
                                </w:rPr>
                                <w:t xml:space="preserve"> </w:t>
                              </w:r>
                              <w:proofErr w:type="spellStart"/>
                              <w:r w:rsidRPr="00537108">
                                <w:rPr>
                                  <w:rFonts w:cs="Arial"/>
                                  <w:szCs w:val="20"/>
                                  <w:lang w:val="it-IT"/>
                                </w:rPr>
                                <w:t>na</w:t>
                              </w:r>
                              <w:proofErr w:type="spellEnd"/>
                              <w:r w:rsidRPr="00537108">
                                <w:rPr>
                                  <w:rFonts w:cs="Arial"/>
                                  <w:szCs w:val="20"/>
                                  <w:lang w:val="it-IT"/>
                                </w:rPr>
                                <w:t xml:space="preserve"> </w:t>
                              </w:r>
                              <w:proofErr w:type="spellStart"/>
                              <w:r w:rsidRPr="00537108">
                                <w:rPr>
                                  <w:rFonts w:cs="Arial"/>
                                  <w:szCs w:val="20"/>
                                  <w:lang w:val="it-IT"/>
                                </w:rPr>
                                <w:t>podlagi</w:t>
                              </w:r>
                              <w:proofErr w:type="spellEnd"/>
                              <w:r w:rsidRPr="00537108">
                                <w:rPr>
                                  <w:rFonts w:cs="Arial"/>
                                  <w:szCs w:val="20"/>
                                  <w:lang w:val="it-IT"/>
                                </w:rPr>
                                <w:t xml:space="preserve"> </w:t>
                              </w:r>
                              <w:proofErr w:type="spellStart"/>
                              <w:r w:rsidRPr="00537108">
                                <w:rPr>
                                  <w:rFonts w:cs="Arial"/>
                                  <w:szCs w:val="20"/>
                                  <w:lang w:val="it-IT"/>
                                </w:rPr>
                                <w:t>zakonov</w:t>
                              </w:r>
                              <w:proofErr w:type="spellEnd"/>
                              <w:r w:rsidRPr="00537108">
                                <w:rPr>
                                  <w:rFonts w:cs="Arial"/>
                                  <w:szCs w:val="20"/>
                                  <w:lang w:val="it-IT"/>
                                </w:rPr>
                                <w:t xml:space="preserve">, </w:t>
                              </w:r>
                              <w:proofErr w:type="spellStart"/>
                              <w:r w:rsidRPr="00537108">
                                <w:rPr>
                                  <w:rFonts w:cs="Arial"/>
                                  <w:szCs w:val="20"/>
                                  <w:lang w:val="it-IT"/>
                                </w:rPr>
                                <w:t>ki</w:t>
                              </w:r>
                              <w:proofErr w:type="spellEnd"/>
                              <w:r w:rsidRPr="00537108">
                                <w:rPr>
                                  <w:rFonts w:cs="Arial"/>
                                  <w:szCs w:val="20"/>
                                  <w:lang w:val="it-IT"/>
                                </w:rPr>
                                <w:t xml:space="preserve"> </w:t>
                              </w:r>
                              <w:proofErr w:type="spellStart"/>
                              <w:r w:rsidRPr="00537108">
                                <w:rPr>
                                  <w:rFonts w:cs="Arial"/>
                                  <w:szCs w:val="20"/>
                                  <w:lang w:val="it-IT"/>
                                </w:rPr>
                                <w:t>urejajo</w:t>
                              </w:r>
                              <w:proofErr w:type="spellEnd"/>
                              <w:r w:rsidRPr="00537108">
                                <w:rPr>
                                  <w:rFonts w:cs="Arial"/>
                                  <w:szCs w:val="20"/>
                                  <w:lang w:val="it-IT"/>
                                </w:rPr>
                                <w:t xml:space="preserve"> </w:t>
                              </w:r>
                              <w:proofErr w:type="spellStart"/>
                              <w:r w:rsidRPr="00537108">
                                <w:rPr>
                                  <w:rFonts w:cs="Arial"/>
                                  <w:szCs w:val="20"/>
                                  <w:lang w:val="it-IT"/>
                                </w:rPr>
                                <w:t>interventne</w:t>
                              </w:r>
                              <w:proofErr w:type="spellEnd"/>
                              <w:r w:rsidRPr="00537108">
                                <w:rPr>
                                  <w:rFonts w:cs="Arial"/>
                                  <w:szCs w:val="20"/>
                                  <w:lang w:val="it-IT"/>
                                </w:rPr>
                                <w:t xml:space="preserve"> </w:t>
                              </w:r>
                              <w:proofErr w:type="spellStart"/>
                              <w:r w:rsidRPr="00537108">
                                <w:rPr>
                                  <w:rFonts w:cs="Arial"/>
                                  <w:szCs w:val="20"/>
                                  <w:lang w:val="it-IT"/>
                                </w:rPr>
                                <w:t>ukrepe</w:t>
                              </w:r>
                              <w:proofErr w:type="spellEnd"/>
                              <w:r w:rsidRPr="00537108">
                                <w:rPr>
                                  <w:rFonts w:cs="Arial"/>
                                  <w:szCs w:val="20"/>
                                  <w:lang w:val="it-IT"/>
                                </w:rPr>
                                <w:t xml:space="preserve"> </w:t>
                              </w:r>
                              <w:proofErr w:type="spellStart"/>
                              <w:r w:rsidRPr="00537108">
                                <w:rPr>
                                  <w:rFonts w:cs="Arial"/>
                                  <w:szCs w:val="20"/>
                                  <w:lang w:val="it-IT"/>
                                </w:rPr>
                                <w:t>zaradi</w:t>
                              </w:r>
                              <w:proofErr w:type="spellEnd"/>
                              <w:r w:rsidRPr="00537108">
                                <w:rPr>
                                  <w:rFonts w:cs="Arial"/>
                                  <w:szCs w:val="20"/>
                                  <w:lang w:val="it-IT"/>
                                </w:rPr>
                                <w:t xml:space="preserve"> </w:t>
                              </w:r>
                              <w:proofErr w:type="spellStart"/>
                              <w:r w:rsidRPr="00537108">
                                <w:rPr>
                                  <w:rFonts w:cs="Arial"/>
                                  <w:szCs w:val="20"/>
                                  <w:lang w:val="it-IT"/>
                                </w:rPr>
                                <w:t>epidemije</w:t>
                              </w:r>
                              <w:proofErr w:type="spellEnd"/>
                              <w:r w:rsidRPr="00537108">
                                <w:rPr>
                                  <w:rFonts w:cs="Arial"/>
                                  <w:szCs w:val="20"/>
                                  <w:lang w:val="it-IT"/>
                                </w:rPr>
                                <w:t xml:space="preserve">, </w:t>
                              </w:r>
                              <w:proofErr w:type="spellStart"/>
                              <w:r w:rsidRPr="00537108">
                                <w:rPr>
                                  <w:rFonts w:cs="Arial"/>
                                  <w:szCs w:val="20"/>
                                  <w:lang w:val="it-IT"/>
                                </w:rPr>
                                <w:t>razen</w:t>
                              </w:r>
                              <w:proofErr w:type="spellEnd"/>
                              <w:r w:rsidRPr="00537108">
                                <w:rPr>
                                  <w:rFonts w:cs="Arial"/>
                                  <w:szCs w:val="20"/>
                                  <w:lang w:val="it-IT"/>
                                </w:rPr>
                                <w:t xml:space="preserve"> </w:t>
                              </w:r>
                              <w:proofErr w:type="spellStart"/>
                              <w:r w:rsidRPr="00537108">
                                <w:rPr>
                                  <w:rFonts w:cs="Arial"/>
                                  <w:szCs w:val="20"/>
                                  <w:lang w:val="it-IT"/>
                                </w:rPr>
                                <w:t>prejemkov</w:t>
                              </w:r>
                              <w:proofErr w:type="spellEnd"/>
                              <w:r w:rsidRPr="00537108">
                                <w:rPr>
                                  <w:rFonts w:cs="Arial"/>
                                  <w:szCs w:val="20"/>
                                  <w:lang w:val="it-IT"/>
                                </w:rPr>
                                <w:t xml:space="preserve">, </w:t>
                              </w:r>
                              <w:proofErr w:type="spellStart"/>
                              <w:r w:rsidRPr="00537108">
                                <w:rPr>
                                  <w:rFonts w:cs="Arial"/>
                                  <w:szCs w:val="20"/>
                                  <w:lang w:val="it-IT"/>
                                </w:rPr>
                                <w:t>ki</w:t>
                              </w:r>
                              <w:proofErr w:type="spellEnd"/>
                              <w:r w:rsidRPr="00537108">
                                <w:rPr>
                                  <w:rFonts w:cs="Arial"/>
                                  <w:szCs w:val="20"/>
                                  <w:lang w:val="it-IT"/>
                                </w:rPr>
                                <w:t xml:space="preserve"> </w:t>
                              </w:r>
                              <w:proofErr w:type="spellStart"/>
                              <w:r w:rsidRPr="00537108">
                                <w:rPr>
                                  <w:rFonts w:cs="Arial"/>
                                  <w:szCs w:val="20"/>
                                  <w:lang w:val="it-IT"/>
                                </w:rPr>
                                <w:t>predstavljajo</w:t>
                              </w:r>
                              <w:proofErr w:type="spellEnd"/>
                              <w:r w:rsidRPr="00537108">
                                <w:rPr>
                                  <w:rFonts w:cs="Arial"/>
                                  <w:szCs w:val="20"/>
                                  <w:lang w:val="it-IT"/>
                                </w:rPr>
                                <w:t xml:space="preserve"> </w:t>
                              </w:r>
                              <w:proofErr w:type="spellStart"/>
                              <w:r w:rsidRPr="00537108">
                                <w:rPr>
                                  <w:rFonts w:cs="Arial"/>
                                  <w:szCs w:val="20"/>
                                  <w:lang w:val="it-IT"/>
                                </w:rPr>
                                <w:t>nadomestilo</w:t>
                              </w:r>
                              <w:proofErr w:type="spellEnd"/>
                              <w:r w:rsidRPr="00537108">
                                <w:rPr>
                                  <w:rFonts w:cs="Arial"/>
                                  <w:szCs w:val="20"/>
                                  <w:lang w:val="it-IT"/>
                                </w:rPr>
                                <w:t xml:space="preserve"> </w:t>
                              </w:r>
                              <w:proofErr w:type="spellStart"/>
                              <w:r w:rsidRPr="00537108">
                                <w:rPr>
                                  <w:rFonts w:cs="Arial"/>
                                  <w:szCs w:val="20"/>
                                  <w:lang w:val="it-IT"/>
                                </w:rPr>
                                <w:t>plače</w:t>
                              </w:r>
                              <w:proofErr w:type="spellEnd"/>
                              <w:r w:rsidRPr="00537108">
                                <w:rPr>
                                  <w:rFonts w:cs="Arial"/>
                                  <w:szCs w:val="20"/>
                                  <w:lang w:val="it-IT"/>
                                </w:rPr>
                                <w:t xml:space="preserve">, so </w:t>
                              </w:r>
                              <w:proofErr w:type="spellStart"/>
                              <w:r w:rsidRPr="00537108">
                                <w:rPr>
                                  <w:rFonts w:cs="Arial"/>
                                  <w:szCs w:val="20"/>
                                  <w:lang w:val="it-IT"/>
                                </w:rPr>
                                <w:t>izvzeti</w:t>
                              </w:r>
                              <w:proofErr w:type="spellEnd"/>
                              <w:r w:rsidRPr="00537108">
                                <w:rPr>
                                  <w:rFonts w:cs="Arial"/>
                                  <w:szCs w:val="20"/>
                                  <w:lang w:val="it-IT"/>
                                </w:rPr>
                                <w:t xml:space="preserve"> </w:t>
                              </w:r>
                              <w:proofErr w:type="spellStart"/>
                              <w:r w:rsidRPr="00537108">
                                <w:rPr>
                                  <w:rFonts w:cs="Arial"/>
                                  <w:szCs w:val="20"/>
                                  <w:lang w:val="it-IT"/>
                                </w:rPr>
                                <w:t>iz</w:t>
                              </w:r>
                              <w:proofErr w:type="spellEnd"/>
                              <w:r w:rsidRPr="00537108">
                                <w:rPr>
                                  <w:rFonts w:cs="Arial"/>
                                  <w:szCs w:val="20"/>
                                  <w:lang w:val="it-IT"/>
                                </w:rPr>
                                <w:t xml:space="preserve"> </w:t>
                              </w:r>
                              <w:proofErr w:type="spellStart"/>
                              <w:r w:rsidRPr="00537108">
                                <w:rPr>
                                  <w:rFonts w:cs="Arial"/>
                                  <w:szCs w:val="20"/>
                                  <w:lang w:val="it-IT"/>
                                </w:rPr>
                                <w:t>izvršbe</w:t>
                              </w:r>
                              <w:proofErr w:type="spellEnd"/>
                              <w:r w:rsidRPr="00537108">
                                <w:rPr>
                                  <w:rFonts w:cs="Arial"/>
                                  <w:szCs w:val="20"/>
                                  <w:lang w:val="it-IT"/>
                                </w:rPr>
                                <w:t xml:space="preserve"> </w:t>
                              </w:r>
                              <w:proofErr w:type="spellStart"/>
                              <w:r w:rsidRPr="00537108">
                                <w:rPr>
                                  <w:rFonts w:cs="Arial"/>
                                  <w:szCs w:val="20"/>
                                  <w:lang w:val="it-IT"/>
                                </w:rPr>
                                <w:t>po</w:t>
                              </w:r>
                              <w:proofErr w:type="spellEnd"/>
                              <w:r w:rsidRPr="00537108">
                                <w:rPr>
                                  <w:rFonts w:cs="Arial"/>
                                  <w:szCs w:val="20"/>
                                  <w:lang w:val="it-IT"/>
                                </w:rPr>
                                <w:t xml:space="preserve"> </w:t>
                              </w:r>
                              <w:proofErr w:type="spellStart"/>
                              <w:r w:rsidRPr="00537108">
                                <w:rPr>
                                  <w:rFonts w:cs="Arial"/>
                                  <w:szCs w:val="20"/>
                                  <w:lang w:val="it-IT"/>
                                </w:rPr>
                                <w:t>Zakonu</w:t>
                              </w:r>
                              <w:proofErr w:type="spellEnd"/>
                              <w:r w:rsidRPr="00537108">
                                <w:rPr>
                                  <w:rFonts w:cs="Arial"/>
                                  <w:szCs w:val="20"/>
                                  <w:lang w:val="it-IT"/>
                                </w:rPr>
                                <w:t xml:space="preserve"> o </w:t>
                              </w:r>
                              <w:proofErr w:type="spellStart"/>
                              <w:r w:rsidRPr="00537108">
                                <w:rPr>
                                  <w:rFonts w:cs="Arial"/>
                                  <w:szCs w:val="20"/>
                                  <w:lang w:val="it-IT"/>
                                </w:rPr>
                                <w:t>izvršbi</w:t>
                              </w:r>
                              <w:proofErr w:type="spellEnd"/>
                              <w:r w:rsidRPr="00537108">
                                <w:rPr>
                                  <w:rFonts w:cs="Arial"/>
                                  <w:szCs w:val="20"/>
                                  <w:lang w:val="it-IT"/>
                                </w:rPr>
                                <w:t xml:space="preserve"> in </w:t>
                              </w:r>
                              <w:proofErr w:type="spellStart"/>
                              <w:r w:rsidRPr="00537108">
                                <w:rPr>
                                  <w:rFonts w:cs="Arial"/>
                                  <w:szCs w:val="20"/>
                                  <w:lang w:val="it-IT"/>
                                </w:rPr>
                                <w:t>zavarovanju</w:t>
                              </w:r>
                              <w:proofErr w:type="spellEnd"/>
                              <w:r w:rsidRPr="00537108">
                                <w:rPr>
                                  <w:rFonts w:cs="Arial"/>
                                  <w:szCs w:val="20"/>
                                  <w:lang w:val="it-IT"/>
                                </w:rPr>
                                <w:t xml:space="preserve"> (</w:t>
                              </w:r>
                              <w:proofErr w:type="spellStart"/>
                              <w:r w:rsidRPr="00537108">
                                <w:rPr>
                                  <w:rFonts w:cs="Arial"/>
                                  <w:szCs w:val="20"/>
                                  <w:lang w:val="it-IT"/>
                                </w:rPr>
                                <w:t>Uradni</w:t>
                              </w:r>
                              <w:proofErr w:type="spellEnd"/>
                              <w:r w:rsidRPr="00537108">
                                <w:rPr>
                                  <w:rFonts w:cs="Arial"/>
                                  <w:szCs w:val="20"/>
                                  <w:lang w:val="it-IT"/>
                                </w:rPr>
                                <w:t xml:space="preserve"> list RS, </w:t>
                              </w:r>
                              <w:proofErr w:type="spellStart"/>
                              <w:r w:rsidRPr="00537108">
                                <w:rPr>
                                  <w:rFonts w:cs="Arial"/>
                                  <w:szCs w:val="20"/>
                                  <w:lang w:val="it-IT"/>
                                </w:rPr>
                                <w:t>št</w:t>
                              </w:r>
                              <w:proofErr w:type="spellEnd"/>
                              <w:r w:rsidRPr="00537108">
                                <w:rPr>
                                  <w:rFonts w:cs="Arial"/>
                                  <w:szCs w:val="20"/>
                                  <w:lang w:val="it-IT"/>
                                </w:rPr>
                                <w:t xml:space="preserve">. 3/07 – </w:t>
                              </w:r>
                              <w:proofErr w:type="spellStart"/>
                              <w:r w:rsidRPr="00537108">
                                <w:rPr>
                                  <w:rFonts w:cs="Arial"/>
                                  <w:szCs w:val="20"/>
                                  <w:lang w:val="it-IT"/>
                                </w:rPr>
                                <w:t>uradno</w:t>
                              </w:r>
                              <w:proofErr w:type="spellEnd"/>
                              <w:r w:rsidRPr="00537108">
                                <w:rPr>
                                  <w:rFonts w:cs="Arial"/>
                                  <w:szCs w:val="20"/>
                                  <w:lang w:val="it-IT"/>
                                </w:rPr>
                                <w:t xml:space="preserve"> </w:t>
                              </w:r>
                              <w:proofErr w:type="spellStart"/>
                              <w:r w:rsidRPr="00537108">
                                <w:rPr>
                                  <w:rFonts w:cs="Arial"/>
                                  <w:szCs w:val="20"/>
                                  <w:lang w:val="it-IT"/>
                                </w:rPr>
                                <w:t>prečiščeno</w:t>
                              </w:r>
                              <w:proofErr w:type="spellEnd"/>
                              <w:r w:rsidRPr="00537108">
                                <w:rPr>
                                  <w:rFonts w:cs="Arial"/>
                                  <w:szCs w:val="20"/>
                                  <w:lang w:val="it-IT"/>
                                </w:rPr>
                                <w:t xml:space="preserve"> </w:t>
                              </w:r>
                              <w:proofErr w:type="spellStart"/>
                              <w:r w:rsidRPr="00537108">
                                <w:rPr>
                                  <w:rFonts w:cs="Arial"/>
                                  <w:szCs w:val="20"/>
                                  <w:lang w:val="it-IT"/>
                                </w:rPr>
                                <w:t>besedilo</w:t>
                              </w:r>
                              <w:proofErr w:type="spellEnd"/>
                              <w:r w:rsidRPr="00537108">
                                <w:rPr>
                                  <w:rFonts w:cs="Arial"/>
                                  <w:szCs w:val="20"/>
                                  <w:lang w:val="it-IT"/>
                                </w:rPr>
                                <w:t xml:space="preserve">, 93/07, 37/08 – ZST-1, 45/08 – </w:t>
                              </w:r>
                              <w:proofErr w:type="spellStart"/>
                              <w:r w:rsidRPr="00537108">
                                <w:rPr>
                                  <w:rFonts w:cs="Arial"/>
                                  <w:szCs w:val="20"/>
                                  <w:lang w:val="it-IT"/>
                                </w:rPr>
                                <w:t>ZArbit</w:t>
                              </w:r>
                              <w:proofErr w:type="spellEnd"/>
                              <w:r w:rsidRPr="00537108">
                                <w:rPr>
                                  <w:rFonts w:cs="Arial"/>
                                  <w:szCs w:val="20"/>
                                  <w:lang w:val="it-IT"/>
                                </w:rPr>
                                <w:t xml:space="preserve">, 28/09, 51/10, 26/11, 17/13 – </w:t>
                              </w:r>
                              <w:proofErr w:type="spellStart"/>
                              <w:r w:rsidRPr="00537108">
                                <w:rPr>
                                  <w:rFonts w:cs="Arial"/>
                                  <w:szCs w:val="20"/>
                                  <w:lang w:val="it-IT"/>
                                </w:rPr>
                                <w:t>odl</w:t>
                              </w:r>
                              <w:proofErr w:type="spellEnd"/>
                              <w:r w:rsidRPr="00537108">
                                <w:rPr>
                                  <w:rFonts w:cs="Arial"/>
                                  <w:szCs w:val="20"/>
                                  <w:lang w:val="it-IT"/>
                                </w:rPr>
                                <w:t xml:space="preserve">. </w:t>
                              </w:r>
                              <w:r w:rsidRPr="00156526">
                                <w:rPr>
                                  <w:rFonts w:cs="Arial"/>
                                  <w:szCs w:val="20"/>
                                  <w:lang w:val="en-US"/>
                                </w:rPr>
                                <w:t xml:space="preserve">US, 45/14 – </w:t>
                              </w:r>
                              <w:proofErr w:type="spellStart"/>
                              <w:r w:rsidRPr="00156526">
                                <w:rPr>
                                  <w:rFonts w:cs="Arial"/>
                                  <w:szCs w:val="20"/>
                                  <w:lang w:val="en-US"/>
                                </w:rPr>
                                <w:t>odl</w:t>
                              </w:r>
                              <w:proofErr w:type="spellEnd"/>
                              <w:r w:rsidRPr="00156526">
                                <w:rPr>
                                  <w:rFonts w:cs="Arial"/>
                                  <w:szCs w:val="20"/>
                                  <w:lang w:val="en-US"/>
                                </w:rPr>
                                <w:t xml:space="preserve">. US, 53/14, 58/14 – </w:t>
                              </w:r>
                              <w:proofErr w:type="spellStart"/>
                              <w:r w:rsidRPr="00156526">
                                <w:rPr>
                                  <w:rFonts w:cs="Arial"/>
                                  <w:szCs w:val="20"/>
                                  <w:lang w:val="en-US"/>
                                </w:rPr>
                                <w:t>odl</w:t>
                              </w:r>
                              <w:proofErr w:type="spellEnd"/>
                              <w:r w:rsidRPr="00156526">
                                <w:rPr>
                                  <w:rFonts w:cs="Arial"/>
                                  <w:szCs w:val="20"/>
                                  <w:lang w:val="en-US"/>
                                </w:rPr>
                                <w:t xml:space="preserve">. US, 54/15, 76/15 – </w:t>
                              </w:r>
                              <w:proofErr w:type="spellStart"/>
                              <w:r w:rsidRPr="00156526">
                                <w:rPr>
                                  <w:rFonts w:cs="Arial"/>
                                  <w:szCs w:val="20"/>
                                  <w:lang w:val="en-US"/>
                                </w:rPr>
                                <w:t>odl</w:t>
                              </w:r>
                              <w:proofErr w:type="spellEnd"/>
                              <w:r w:rsidRPr="00156526">
                                <w:rPr>
                                  <w:rFonts w:cs="Arial"/>
                                  <w:szCs w:val="20"/>
                                  <w:lang w:val="en-US"/>
                                </w:rPr>
                                <w:t xml:space="preserve">. US, 11/18, 53/19 – </w:t>
                              </w:r>
                              <w:proofErr w:type="spellStart"/>
                              <w:r w:rsidRPr="00156526">
                                <w:rPr>
                                  <w:rFonts w:cs="Arial"/>
                                  <w:szCs w:val="20"/>
                                  <w:lang w:val="en-US"/>
                                </w:rPr>
                                <w:t>odl</w:t>
                              </w:r>
                              <w:proofErr w:type="spellEnd"/>
                              <w:r w:rsidRPr="00156526">
                                <w:rPr>
                                  <w:rFonts w:cs="Arial"/>
                                  <w:szCs w:val="20"/>
                                  <w:lang w:val="en-US"/>
                                </w:rPr>
                                <w:t xml:space="preserve">. US, 66/19 – ZDavP-2M in 23/20 – SPZ-B; v </w:t>
                              </w:r>
                              <w:proofErr w:type="spellStart"/>
                              <w:r w:rsidRPr="00156526">
                                <w:rPr>
                                  <w:rFonts w:cs="Arial"/>
                                  <w:szCs w:val="20"/>
                                  <w:lang w:val="en-US"/>
                                </w:rPr>
                                <w:t>nadaljnjem</w:t>
                              </w:r>
                              <w:proofErr w:type="spellEnd"/>
                              <w:r w:rsidRPr="00156526">
                                <w:rPr>
                                  <w:rFonts w:cs="Arial"/>
                                  <w:szCs w:val="20"/>
                                  <w:lang w:val="en-US"/>
                                </w:rPr>
                                <w:t xml:space="preserve"> </w:t>
                              </w:r>
                              <w:proofErr w:type="spellStart"/>
                              <w:r w:rsidRPr="00156526">
                                <w:rPr>
                                  <w:rFonts w:cs="Arial"/>
                                  <w:szCs w:val="20"/>
                                  <w:lang w:val="en-US"/>
                                </w:rPr>
                                <w:t>besedilu</w:t>
                              </w:r>
                              <w:proofErr w:type="spellEnd"/>
                              <w:r w:rsidRPr="00156526">
                                <w:rPr>
                                  <w:rFonts w:cs="Arial"/>
                                  <w:szCs w:val="20"/>
                                  <w:lang w:val="en-US"/>
                                </w:rPr>
                                <w:t xml:space="preserve">: ZIZ) in </w:t>
                              </w:r>
                              <w:proofErr w:type="spellStart"/>
                              <w:r w:rsidRPr="00156526">
                                <w:rPr>
                                  <w:rFonts w:cs="Arial"/>
                                  <w:szCs w:val="20"/>
                                  <w:lang w:val="en-US"/>
                                </w:rPr>
                                <w:t>iz</w:t>
                              </w:r>
                              <w:proofErr w:type="spellEnd"/>
                              <w:r w:rsidRPr="00156526">
                                <w:rPr>
                                  <w:rFonts w:cs="Arial"/>
                                  <w:szCs w:val="20"/>
                                  <w:lang w:val="en-US"/>
                                </w:rPr>
                                <w:t xml:space="preserve"> </w:t>
                              </w:r>
                              <w:proofErr w:type="spellStart"/>
                              <w:r w:rsidRPr="00156526">
                                <w:rPr>
                                  <w:rFonts w:cs="Arial"/>
                                  <w:szCs w:val="20"/>
                                  <w:lang w:val="en-US"/>
                                </w:rPr>
                                <w:t>davčne</w:t>
                              </w:r>
                              <w:proofErr w:type="spellEnd"/>
                              <w:r w:rsidRPr="00156526">
                                <w:rPr>
                                  <w:rFonts w:cs="Arial"/>
                                  <w:szCs w:val="20"/>
                                  <w:lang w:val="en-US"/>
                                </w:rPr>
                                <w:t xml:space="preserve"> </w:t>
                              </w:r>
                              <w:proofErr w:type="spellStart"/>
                              <w:r w:rsidRPr="00156526">
                                <w:rPr>
                                  <w:rFonts w:cs="Arial"/>
                                  <w:szCs w:val="20"/>
                                  <w:lang w:val="en-US"/>
                                </w:rPr>
                                <w:t>izvršbe</w:t>
                              </w:r>
                              <w:proofErr w:type="spellEnd"/>
                              <w:r w:rsidRPr="00156526">
                                <w:rPr>
                                  <w:rFonts w:cs="Arial"/>
                                  <w:szCs w:val="20"/>
                                  <w:lang w:val="en-US"/>
                                </w:rPr>
                                <w:t xml:space="preserve"> po ZDavP-2.«. </w:t>
                              </w:r>
                            </w:p>
                            <w:p w14:paraId="3CC46B21" w14:textId="77777777" w:rsidR="00F45836" w:rsidRPr="00537108" w:rsidRDefault="00F45836" w:rsidP="009201F6">
                              <w:pPr>
                                <w:pStyle w:val="Odstavekseznama"/>
                                <w:spacing w:line="276" w:lineRule="auto"/>
                                <w:ind w:left="0"/>
                                <w:contextualSpacing w:val="0"/>
                                <w:jc w:val="both"/>
                                <w:rPr>
                                  <w:rFonts w:ascii="Arial" w:eastAsia="Arial" w:hAnsi="Arial" w:cs="Arial"/>
                                  <w:color w:val="00B050"/>
                                  <w:sz w:val="20"/>
                                  <w:szCs w:val="20"/>
                                </w:rPr>
                              </w:pPr>
                            </w:p>
                            <w:p w14:paraId="3CC46B22" w14:textId="77777777" w:rsidR="00B50224" w:rsidRPr="00537108" w:rsidRDefault="00432FC4"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3CC46B23" w14:textId="77777777" w:rsidR="00432FC4" w:rsidRPr="00537108" w:rsidRDefault="00432FC4" w:rsidP="009201F6">
                              <w:pPr>
                                <w:spacing w:line="276" w:lineRule="auto"/>
                                <w:jc w:val="both"/>
                                <w:rPr>
                                  <w:rFonts w:cs="Arial"/>
                                  <w:szCs w:val="20"/>
                                  <w:lang w:val="it-IT"/>
                                </w:rPr>
                              </w:pPr>
                            </w:p>
                            <w:p w14:paraId="3CC46B24" w14:textId="77777777" w:rsidR="00B50224" w:rsidRPr="00537108" w:rsidRDefault="00B50224" w:rsidP="009201F6">
                              <w:pPr>
                                <w:spacing w:after="240" w:line="276" w:lineRule="auto"/>
                                <w:jc w:val="both"/>
                                <w:rPr>
                                  <w:rFonts w:cs="Arial"/>
                                  <w:szCs w:val="20"/>
                                  <w:lang w:val="it-IT"/>
                                </w:rPr>
                              </w:pPr>
                              <w:r w:rsidRPr="00537108">
                                <w:rPr>
                                  <w:rFonts w:cs="Arial"/>
                                  <w:szCs w:val="20"/>
                                  <w:lang w:val="it-IT"/>
                                </w:rPr>
                                <w:t xml:space="preserve">V 93. </w:t>
                              </w:r>
                              <w:proofErr w:type="spellStart"/>
                              <w:r w:rsidRPr="00537108">
                                <w:rPr>
                                  <w:rFonts w:cs="Arial"/>
                                  <w:szCs w:val="20"/>
                                  <w:lang w:val="it-IT"/>
                                </w:rPr>
                                <w:t>členu</w:t>
                              </w:r>
                              <w:proofErr w:type="spellEnd"/>
                              <w:r w:rsidRPr="00537108" w:rsidDel="00432FC4">
                                <w:rPr>
                                  <w:rFonts w:cs="Arial"/>
                                  <w:szCs w:val="20"/>
                                  <w:lang w:val="it-IT"/>
                                </w:rPr>
                                <w:t xml:space="preserve"> </w:t>
                              </w:r>
                              <w:r w:rsidRPr="00537108">
                                <w:rPr>
                                  <w:rFonts w:cs="Arial"/>
                                  <w:szCs w:val="20"/>
                                  <w:lang w:val="it-IT"/>
                                </w:rPr>
                                <w:t xml:space="preserve">se v </w:t>
                              </w:r>
                              <w:proofErr w:type="spellStart"/>
                              <w:r w:rsidRPr="00537108">
                                <w:rPr>
                                  <w:rFonts w:cs="Arial"/>
                                  <w:szCs w:val="20"/>
                                  <w:lang w:val="it-IT"/>
                                </w:rPr>
                                <w:t>prvem</w:t>
                              </w:r>
                              <w:proofErr w:type="spellEnd"/>
                              <w:r w:rsidRPr="00537108">
                                <w:rPr>
                                  <w:rFonts w:cs="Arial"/>
                                  <w:szCs w:val="20"/>
                                  <w:lang w:val="it-IT"/>
                                </w:rPr>
                                <w:t xml:space="preserve"> </w:t>
                              </w:r>
                              <w:proofErr w:type="spellStart"/>
                              <w:r w:rsidRPr="00537108">
                                <w:rPr>
                                  <w:rFonts w:cs="Arial"/>
                                  <w:szCs w:val="20"/>
                                  <w:lang w:val="it-IT"/>
                                </w:rPr>
                                <w:t>odstavku</w:t>
                              </w:r>
                              <w:proofErr w:type="spellEnd"/>
                              <w:r w:rsidRPr="00537108">
                                <w:rPr>
                                  <w:rFonts w:cs="Arial"/>
                                  <w:szCs w:val="20"/>
                                  <w:lang w:val="it-IT"/>
                                </w:rPr>
                                <w:t xml:space="preserve"> </w:t>
                              </w:r>
                              <w:proofErr w:type="spellStart"/>
                              <w:proofErr w:type="gramStart"/>
                              <w:r w:rsidRPr="00537108">
                                <w:rPr>
                                  <w:rFonts w:cs="Arial"/>
                                  <w:szCs w:val="20"/>
                                  <w:lang w:val="it-IT"/>
                                </w:rPr>
                                <w:t>besedilo</w:t>
                              </w:r>
                              <w:proofErr w:type="spellEnd"/>
                              <w:r w:rsidRPr="00537108">
                                <w:rPr>
                                  <w:rFonts w:cs="Arial"/>
                                  <w:szCs w:val="20"/>
                                  <w:lang w:val="it-IT"/>
                                </w:rPr>
                                <w:t xml:space="preserve"> »</w:t>
                              </w:r>
                              <w:proofErr w:type="spellStart"/>
                              <w:r w:rsidRPr="00537108">
                                <w:rPr>
                                  <w:rFonts w:cs="Arial"/>
                                  <w:szCs w:val="20"/>
                                  <w:lang w:val="it-IT"/>
                                </w:rPr>
                                <w:t>izvrševanje</w:t>
                              </w:r>
                              <w:proofErr w:type="spellEnd"/>
                              <w:proofErr w:type="gramEnd"/>
                              <w:r w:rsidRPr="00537108">
                                <w:rPr>
                                  <w:rFonts w:cs="Arial"/>
                                  <w:szCs w:val="20"/>
                                  <w:lang w:val="it-IT"/>
                                </w:rPr>
                                <w:t xml:space="preserve"> </w:t>
                              </w:r>
                              <w:proofErr w:type="spellStart"/>
                              <w:r w:rsidRPr="00537108">
                                <w:rPr>
                                  <w:rFonts w:cs="Arial"/>
                                  <w:szCs w:val="20"/>
                                  <w:lang w:val="it-IT"/>
                                </w:rPr>
                                <w:t>sklepov</w:t>
                              </w:r>
                              <w:proofErr w:type="spellEnd"/>
                              <w:r w:rsidRPr="00537108">
                                <w:rPr>
                                  <w:rFonts w:cs="Arial"/>
                                  <w:szCs w:val="20"/>
                                  <w:lang w:val="it-IT"/>
                                </w:rPr>
                                <w:t xml:space="preserve"> o </w:t>
                              </w:r>
                              <w:proofErr w:type="spellStart"/>
                              <w:r w:rsidRPr="00537108">
                                <w:rPr>
                                  <w:rFonts w:cs="Arial"/>
                                  <w:szCs w:val="20"/>
                                  <w:lang w:val="it-IT"/>
                                </w:rPr>
                                <w:t>izvršbi</w:t>
                              </w:r>
                              <w:proofErr w:type="spellEnd"/>
                              <w:r w:rsidRPr="00537108">
                                <w:rPr>
                                  <w:rFonts w:cs="Arial"/>
                                  <w:szCs w:val="20"/>
                                  <w:lang w:val="it-IT"/>
                                </w:rPr>
                                <w:t xml:space="preserve">« </w:t>
                              </w:r>
                              <w:proofErr w:type="spellStart"/>
                              <w:r w:rsidRPr="00537108">
                                <w:rPr>
                                  <w:rFonts w:cs="Arial"/>
                                  <w:szCs w:val="20"/>
                                  <w:lang w:val="it-IT"/>
                                </w:rPr>
                                <w:t>nadomesti</w:t>
                              </w:r>
                              <w:proofErr w:type="spellEnd"/>
                              <w:r w:rsidRPr="00537108">
                                <w:rPr>
                                  <w:rFonts w:cs="Arial"/>
                                  <w:szCs w:val="20"/>
                                  <w:lang w:val="it-IT"/>
                                </w:rPr>
                                <w:t xml:space="preserve"> z </w:t>
                              </w:r>
                              <w:proofErr w:type="spellStart"/>
                              <w:r w:rsidRPr="00537108">
                                <w:rPr>
                                  <w:rFonts w:cs="Arial"/>
                                  <w:szCs w:val="20"/>
                                  <w:lang w:val="it-IT"/>
                                </w:rPr>
                                <w:t>besedo</w:t>
                              </w:r>
                              <w:proofErr w:type="spellEnd"/>
                              <w:r w:rsidRPr="00537108">
                                <w:rPr>
                                  <w:rFonts w:cs="Arial"/>
                                  <w:szCs w:val="20"/>
                                  <w:lang w:val="it-IT"/>
                                </w:rPr>
                                <w:t xml:space="preserve"> »</w:t>
                              </w:r>
                              <w:proofErr w:type="spellStart"/>
                              <w:r w:rsidRPr="00537108">
                                <w:rPr>
                                  <w:rFonts w:cs="Arial"/>
                                  <w:szCs w:val="20"/>
                                  <w:lang w:val="it-IT"/>
                                </w:rPr>
                                <w:t>izvršba</w:t>
                              </w:r>
                              <w:proofErr w:type="spellEnd"/>
                              <w:r w:rsidRPr="00537108">
                                <w:rPr>
                                  <w:rFonts w:cs="Arial"/>
                                  <w:szCs w:val="20"/>
                                  <w:lang w:val="it-IT"/>
                                </w:rPr>
                                <w:t>«.</w:t>
                              </w:r>
                            </w:p>
                            <w:p w14:paraId="3CC46B26" w14:textId="77777777" w:rsidR="00B50224" w:rsidRPr="00537108" w:rsidRDefault="00B50224" w:rsidP="009201F6">
                              <w:pPr>
                                <w:spacing w:after="240" w:line="276" w:lineRule="auto"/>
                                <w:jc w:val="both"/>
                                <w:rPr>
                                  <w:rFonts w:cs="Arial"/>
                                  <w:szCs w:val="20"/>
                                  <w:lang w:val="it-IT"/>
                                </w:rPr>
                              </w:pPr>
                              <w:r w:rsidRPr="00537108">
                                <w:rPr>
                                  <w:rFonts w:cs="Arial"/>
                                  <w:szCs w:val="20"/>
                                  <w:lang w:val="it-IT"/>
                                </w:rPr>
                                <w:t xml:space="preserve">V </w:t>
                              </w:r>
                              <w:proofErr w:type="spellStart"/>
                              <w:r w:rsidRPr="00537108">
                                <w:rPr>
                                  <w:rFonts w:cs="Arial"/>
                                  <w:szCs w:val="20"/>
                                  <w:lang w:val="it-IT"/>
                                </w:rPr>
                                <w:t>drugem</w:t>
                              </w:r>
                              <w:proofErr w:type="spellEnd"/>
                              <w:r w:rsidRPr="00537108">
                                <w:rPr>
                                  <w:rFonts w:cs="Arial"/>
                                  <w:szCs w:val="20"/>
                                  <w:lang w:val="it-IT"/>
                                </w:rPr>
                                <w:t xml:space="preserve"> </w:t>
                              </w:r>
                              <w:proofErr w:type="spellStart"/>
                              <w:r w:rsidRPr="00537108">
                                <w:rPr>
                                  <w:rFonts w:cs="Arial"/>
                                  <w:szCs w:val="20"/>
                                  <w:lang w:val="it-IT"/>
                                </w:rPr>
                                <w:t>odstavku</w:t>
                              </w:r>
                              <w:proofErr w:type="spellEnd"/>
                              <w:r w:rsidRPr="00537108">
                                <w:rPr>
                                  <w:rFonts w:cs="Arial"/>
                                  <w:szCs w:val="20"/>
                                  <w:lang w:val="it-IT"/>
                                </w:rPr>
                                <w:t xml:space="preserve"> se </w:t>
                              </w:r>
                              <w:proofErr w:type="spellStart"/>
                              <w:proofErr w:type="gramStart"/>
                              <w:r w:rsidRPr="00537108">
                                <w:rPr>
                                  <w:rFonts w:cs="Arial"/>
                                  <w:szCs w:val="20"/>
                                  <w:lang w:val="it-IT"/>
                                </w:rPr>
                                <w:t>besedilo</w:t>
                              </w:r>
                              <w:proofErr w:type="spellEnd"/>
                              <w:r w:rsidRPr="00537108">
                                <w:rPr>
                                  <w:rFonts w:cs="Arial"/>
                                  <w:szCs w:val="20"/>
                                  <w:lang w:val="it-IT"/>
                                </w:rPr>
                                <w:t xml:space="preserve"> »</w:t>
                              </w:r>
                              <w:proofErr w:type="spellStart"/>
                              <w:r w:rsidRPr="00537108">
                                <w:rPr>
                                  <w:rFonts w:cs="Arial"/>
                                  <w:szCs w:val="20"/>
                                  <w:lang w:val="it-IT"/>
                                </w:rPr>
                                <w:t>izvrševanje</w:t>
                              </w:r>
                              <w:proofErr w:type="spellEnd"/>
                              <w:proofErr w:type="gramEnd"/>
                              <w:r w:rsidRPr="00537108">
                                <w:rPr>
                                  <w:rFonts w:cs="Arial"/>
                                  <w:szCs w:val="20"/>
                                  <w:lang w:val="it-IT"/>
                                </w:rPr>
                                <w:t xml:space="preserve"> </w:t>
                              </w:r>
                              <w:proofErr w:type="spellStart"/>
                              <w:r w:rsidRPr="00537108">
                                <w:rPr>
                                  <w:rFonts w:cs="Arial"/>
                                  <w:szCs w:val="20"/>
                                  <w:lang w:val="it-IT"/>
                                </w:rPr>
                                <w:t>sklepov</w:t>
                              </w:r>
                              <w:proofErr w:type="spellEnd"/>
                              <w:r w:rsidRPr="00537108">
                                <w:rPr>
                                  <w:rFonts w:cs="Arial"/>
                                  <w:szCs w:val="20"/>
                                  <w:lang w:val="it-IT"/>
                                </w:rPr>
                                <w:t xml:space="preserve"> o </w:t>
                              </w:r>
                              <w:proofErr w:type="spellStart"/>
                              <w:r w:rsidRPr="00537108">
                                <w:rPr>
                                  <w:rFonts w:cs="Arial"/>
                                  <w:szCs w:val="20"/>
                                  <w:lang w:val="it-IT"/>
                                </w:rPr>
                                <w:t>izvršbi</w:t>
                              </w:r>
                              <w:proofErr w:type="spellEnd"/>
                              <w:r w:rsidRPr="00537108">
                                <w:rPr>
                                  <w:rFonts w:cs="Arial"/>
                                  <w:szCs w:val="20"/>
                                  <w:lang w:val="it-IT"/>
                                </w:rPr>
                                <w:t xml:space="preserve">« </w:t>
                              </w:r>
                              <w:proofErr w:type="spellStart"/>
                              <w:r w:rsidRPr="00537108">
                                <w:rPr>
                                  <w:rFonts w:cs="Arial"/>
                                  <w:szCs w:val="20"/>
                                  <w:lang w:val="it-IT"/>
                                </w:rPr>
                                <w:t>nadomesti</w:t>
                              </w:r>
                              <w:proofErr w:type="spellEnd"/>
                              <w:r w:rsidRPr="00537108">
                                <w:rPr>
                                  <w:rFonts w:cs="Arial"/>
                                  <w:szCs w:val="20"/>
                                  <w:lang w:val="it-IT"/>
                                </w:rPr>
                                <w:t xml:space="preserve"> z </w:t>
                              </w:r>
                              <w:proofErr w:type="spellStart"/>
                              <w:r w:rsidRPr="00537108">
                                <w:rPr>
                                  <w:rFonts w:cs="Arial"/>
                                  <w:szCs w:val="20"/>
                                  <w:lang w:val="it-IT"/>
                                </w:rPr>
                                <w:t>besedama</w:t>
                              </w:r>
                              <w:proofErr w:type="spellEnd"/>
                              <w:r w:rsidRPr="00537108">
                                <w:rPr>
                                  <w:rFonts w:cs="Arial"/>
                                  <w:szCs w:val="20"/>
                                  <w:lang w:val="it-IT"/>
                                </w:rPr>
                                <w:t xml:space="preserve"> »</w:t>
                              </w:r>
                              <w:proofErr w:type="spellStart"/>
                              <w:r w:rsidRPr="00537108">
                                <w:rPr>
                                  <w:rFonts w:cs="Arial"/>
                                  <w:szCs w:val="20"/>
                                  <w:lang w:val="it-IT"/>
                                </w:rPr>
                                <w:t>davčna</w:t>
                              </w:r>
                              <w:proofErr w:type="spellEnd"/>
                              <w:r w:rsidRPr="00537108">
                                <w:rPr>
                                  <w:rFonts w:cs="Arial"/>
                                  <w:szCs w:val="20"/>
                                  <w:lang w:val="it-IT"/>
                                </w:rPr>
                                <w:t xml:space="preserve"> </w:t>
                              </w:r>
                              <w:proofErr w:type="spellStart"/>
                              <w:r w:rsidRPr="00537108">
                                <w:rPr>
                                  <w:rFonts w:cs="Arial"/>
                                  <w:szCs w:val="20"/>
                                  <w:lang w:val="it-IT"/>
                                </w:rPr>
                                <w:t>izvršba</w:t>
                              </w:r>
                              <w:proofErr w:type="spellEnd"/>
                              <w:r w:rsidRPr="00537108">
                                <w:rPr>
                                  <w:rFonts w:cs="Arial"/>
                                  <w:szCs w:val="20"/>
                                  <w:lang w:val="it-IT"/>
                                </w:rPr>
                                <w:t>«.</w:t>
                              </w:r>
                            </w:p>
                            <w:p w14:paraId="3CC46B28" w14:textId="77777777" w:rsidR="00B50224" w:rsidRPr="00537108" w:rsidRDefault="00B50224" w:rsidP="009201F6">
                              <w:pPr>
                                <w:spacing w:after="240" w:line="276" w:lineRule="auto"/>
                                <w:jc w:val="both"/>
                                <w:rPr>
                                  <w:rFonts w:cs="Arial"/>
                                  <w:szCs w:val="20"/>
                                  <w:lang w:val="it-IT"/>
                                </w:rPr>
                              </w:pPr>
                              <w:proofErr w:type="spellStart"/>
                              <w:r w:rsidRPr="00537108">
                                <w:rPr>
                                  <w:rFonts w:cs="Arial"/>
                                  <w:szCs w:val="20"/>
                                  <w:lang w:val="it-IT"/>
                                </w:rPr>
                                <w:t>Tretji</w:t>
                              </w:r>
                              <w:proofErr w:type="spellEnd"/>
                              <w:r w:rsidRPr="00537108">
                                <w:rPr>
                                  <w:rFonts w:cs="Arial"/>
                                  <w:szCs w:val="20"/>
                                  <w:lang w:val="it-IT"/>
                                </w:rPr>
                                <w:t xml:space="preserve"> </w:t>
                              </w:r>
                              <w:proofErr w:type="spellStart"/>
                              <w:r w:rsidRPr="00537108">
                                <w:rPr>
                                  <w:rFonts w:cs="Arial"/>
                                  <w:szCs w:val="20"/>
                                  <w:lang w:val="it-IT"/>
                                </w:rPr>
                                <w:t>odstavek</w:t>
                              </w:r>
                              <w:proofErr w:type="spellEnd"/>
                              <w:r w:rsidRPr="00537108">
                                <w:rPr>
                                  <w:rFonts w:cs="Arial"/>
                                  <w:szCs w:val="20"/>
                                  <w:lang w:val="it-IT"/>
                                </w:rPr>
                                <w:t xml:space="preserve"> se </w:t>
                              </w:r>
                              <w:proofErr w:type="spellStart"/>
                              <w:r w:rsidRPr="00537108">
                                <w:rPr>
                                  <w:rFonts w:cs="Arial"/>
                                  <w:szCs w:val="20"/>
                                  <w:lang w:val="it-IT"/>
                                </w:rPr>
                                <w:t>spremeni</w:t>
                              </w:r>
                              <w:proofErr w:type="spellEnd"/>
                              <w:r w:rsidRPr="00537108">
                                <w:rPr>
                                  <w:rFonts w:cs="Arial"/>
                                  <w:szCs w:val="20"/>
                                  <w:lang w:val="it-IT"/>
                                </w:rPr>
                                <w:t xml:space="preserve"> </w:t>
                              </w:r>
                              <w:proofErr w:type="spellStart"/>
                              <w:r w:rsidRPr="00537108">
                                <w:rPr>
                                  <w:rFonts w:cs="Arial"/>
                                  <w:szCs w:val="20"/>
                                  <w:lang w:val="it-IT"/>
                                </w:rPr>
                                <w:t>tako</w:t>
                              </w:r>
                              <w:proofErr w:type="spellEnd"/>
                              <w:r w:rsidRPr="00537108">
                                <w:rPr>
                                  <w:rFonts w:cs="Arial"/>
                                  <w:szCs w:val="20"/>
                                  <w:lang w:val="it-IT"/>
                                </w:rPr>
                                <w:t xml:space="preserve">, da </w:t>
                              </w:r>
                              <w:proofErr w:type="gramStart"/>
                              <w:r w:rsidRPr="00537108">
                                <w:rPr>
                                  <w:rFonts w:cs="Arial"/>
                                  <w:szCs w:val="20"/>
                                  <w:lang w:val="it-IT"/>
                                </w:rPr>
                                <w:t>se</w:t>
                              </w:r>
                              <w:proofErr w:type="gramEnd"/>
                              <w:r w:rsidRPr="00537108">
                                <w:rPr>
                                  <w:rFonts w:cs="Arial"/>
                                  <w:szCs w:val="20"/>
                                  <w:lang w:val="it-IT"/>
                                </w:rPr>
                                <w:t xml:space="preserve"> </w:t>
                              </w:r>
                              <w:proofErr w:type="spellStart"/>
                              <w:r w:rsidRPr="00537108">
                                <w:rPr>
                                  <w:rFonts w:cs="Arial"/>
                                  <w:szCs w:val="20"/>
                                  <w:lang w:val="it-IT"/>
                                </w:rPr>
                                <w:t>glasi</w:t>
                              </w:r>
                              <w:proofErr w:type="spellEnd"/>
                              <w:r w:rsidRPr="00537108">
                                <w:rPr>
                                  <w:rFonts w:cs="Arial"/>
                                  <w:szCs w:val="20"/>
                                  <w:lang w:val="it-IT"/>
                                </w:rPr>
                                <w:t>:</w:t>
                              </w:r>
                            </w:p>
                            <w:p w14:paraId="3CC46B2A" w14:textId="77777777" w:rsidR="00B50224" w:rsidRPr="00537108" w:rsidRDefault="00B50224" w:rsidP="009201F6">
                              <w:pPr>
                                <w:spacing w:line="276" w:lineRule="auto"/>
                                <w:jc w:val="both"/>
                                <w:rPr>
                                  <w:rFonts w:cs="Arial"/>
                                  <w:szCs w:val="20"/>
                                  <w:lang w:val="it-IT"/>
                                </w:rPr>
                              </w:pPr>
                              <w:proofErr w:type="gramStart"/>
                              <w:r w:rsidRPr="00537108">
                                <w:rPr>
                                  <w:rFonts w:cs="Arial"/>
                                  <w:szCs w:val="20"/>
                                  <w:lang w:val="it-IT"/>
                                </w:rPr>
                                <w:t>»(</w:t>
                              </w:r>
                              <w:proofErr w:type="gramEnd"/>
                              <w:r w:rsidRPr="00537108">
                                <w:rPr>
                                  <w:rFonts w:cs="Arial"/>
                                  <w:szCs w:val="20"/>
                                  <w:lang w:val="it-IT"/>
                                </w:rPr>
                                <w:t xml:space="preserve">3) </w:t>
                              </w:r>
                              <w:proofErr w:type="spellStart"/>
                              <w:r w:rsidRPr="00537108">
                                <w:rPr>
                                  <w:rFonts w:cs="Arial"/>
                                  <w:szCs w:val="20"/>
                                  <w:lang w:val="it-IT"/>
                                </w:rPr>
                                <w:t>Izvršba</w:t>
                              </w:r>
                              <w:proofErr w:type="spellEnd"/>
                              <w:r w:rsidRPr="00537108">
                                <w:rPr>
                                  <w:rFonts w:cs="Arial"/>
                                  <w:szCs w:val="20"/>
                                  <w:lang w:val="it-IT"/>
                                </w:rPr>
                                <w:t xml:space="preserve"> </w:t>
                              </w:r>
                              <w:proofErr w:type="spellStart"/>
                              <w:r w:rsidRPr="00537108">
                                <w:rPr>
                                  <w:rFonts w:cs="Arial"/>
                                  <w:szCs w:val="20"/>
                                  <w:lang w:val="it-IT"/>
                                </w:rPr>
                                <w:t>po</w:t>
                              </w:r>
                              <w:proofErr w:type="spellEnd"/>
                              <w:r w:rsidRPr="00537108">
                                <w:rPr>
                                  <w:rFonts w:cs="Arial"/>
                                  <w:szCs w:val="20"/>
                                  <w:lang w:val="it-IT"/>
                                </w:rPr>
                                <w:t xml:space="preserve"> </w:t>
                              </w:r>
                              <w:proofErr w:type="spellStart"/>
                              <w:r w:rsidRPr="00537108">
                                <w:rPr>
                                  <w:rFonts w:cs="Arial"/>
                                  <w:szCs w:val="20"/>
                                  <w:lang w:val="it-IT"/>
                                </w:rPr>
                                <w:t>prvem</w:t>
                              </w:r>
                              <w:proofErr w:type="spellEnd"/>
                              <w:r w:rsidRPr="00537108">
                                <w:rPr>
                                  <w:rFonts w:cs="Arial"/>
                                  <w:szCs w:val="20"/>
                                  <w:lang w:val="it-IT"/>
                                </w:rPr>
                                <w:t xml:space="preserve"> </w:t>
                              </w:r>
                              <w:proofErr w:type="spellStart"/>
                              <w:r w:rsidRPr="00537108">
                                <w:rPr>
                                  <w:rFonts w:cs="Arial"/>
                                  <w:szCs w:val="20"/>
                                  <w:lang w:val="it-IT"/>
                                </w:rPr>
                                <w:t>odstavku</w:t>
                              </w:r>
                              <w:proofErr w:type="spellEnd"/>
                              <w:r w:rsidRPr="00537108">
                                <w:rPr>
                                  <w:rFonts w:cs="Arial"/>
                                  <w:szCs w:val="20"/>
                                  <w:lang w:val="it-IT"/>
                                </w:rPr>
                                <w:t xml:space="preserve"> tega </w:t>
                              </w:r>
                              <w:proofErr w:type="spellStart"/>
                              <w:r w:rsidRPr="00537108">
                                <w:rPr>
                                  <w:rFonts w:cs="Arial"/>
                                  <w:szCs w:val="20"/>
                                  <w:lang w:val="it-IT"/>
                                </w:rPr>
                                <w:t>člena</w:t>
                              </w:r>
                              <w:proofErr w:type="spellEnd"/>
                              <w:r w:rsidRPr="00537108">
                                <w:rPr>
                                  <w:rFonts w:cs="Arial"/>
                                  <w:szCs w:val="20"/>
                                  <w:lang w:val="it-IT"/>
                                </w:rPr>
                                <w:t xml:space="preserve"> se ne </w:t>
                              </w:r>
                              <w:proofErr w:type="spellStart"/>
                              <w:r w:rsidRPr="00537108">
                                <w:rPr>
                                  <w:rFonts w:cs="Arial"/>
                                  <w:szCs w:val="20"/>
                                  <w:lang w:val="it-IT"/>
                                </w:rPr>
                                <w:t>odloži</w:t>
                              </w:r>
                              <w:proofErr w:type="spellEnd"/>
                              <w:r w:rsidRPr="00537108">
                                <w:rPr>
                                  <w:rFonts w:cs="Arial"/>
                                  <w:szCs w:val="20"/>
                                  <w:lang w:val="it-IT"/>
                                </w:rPr>
                                <w:t xml:space="preserve">, </w:t>
                              </w:r>
                              <w:proofErr w:type="spellStart"/>
                              <w:r w:rsidRPr="00537108">
                                <w:rPr>
                                  <w:rFonts w:cs="Arial"/>
                                  <w:szCs w:val="20"/>
                                  <w:lang w:val="it-IT"/>
                                </w:rPr>
                                <w:t>če</w:t>
                              </w:r>
                              <w:proofErr w:type="spellEnd"/>
                              <w:r w:rsidRPr="00537108">
                                <w:rPr>
                                  <w:rFonts w:cs="Arial"/>
                                  <w:szCs w:val="20"/>
                                  <w:lang w:val="it-IT"/>
                                </w:rPr>
                                <w:t xml:space="preserve"> </w:t>
                              </w:r>
                              <w:proofErr w:type="spellStart"/>
                              <w:r w:rsidRPr="00537108">
                                <w:rPr>
                                  <w:rFonts w:cs="Arial"/>
                                  <w:szCs w:val="20"/>
                                  <w:lang w:val="it-IT"/>
                                </w:rPr>
                                <w:t>gre</w:t>
                              </w:r>
                              <w:proofErr w:type="spellEnd"/>
                              <w:r w:rsidRPr="00537108">
                                <w:rPr>
                                  <w:rFonts w:cs="Arial"/>
                                  <w:szCs w:val="20"/>
                                  <w:lang w:val="it-IT"/>
                                </w:rPr>
                                <w:t xml:space="preserve"> za </w:t>
                              </w:r>
                              <w:proofErr w:type="spellStart"/>
                              <w:r w:rsidRPr="00537108">
                                <w:rPr>
                                  <w:rFonts w:cs="Arial"/>
                                  <w:szCs w:val="20"/>
                                  <w:lang w:val="it-IT"/>
                                </w:rPr>
                                <w:t>nujne</w:t>
                              </w:r>
                              <w:proofErr w:type="spellEnd"/>
                              <w:r w:rsidRPr="00537108">
                                <w:rPr>
                                  <w:rFonts w:cs="Arial"/>
                                  <w:szCs w:val="20"/>
                                  <w:lang w:val="it-IT"/>
                                </w:rPr>
                                <w:t xml:space="preserve"> </w:t>
                              </w:r>
                              <w:proofErr w:type="spellStart"/>
                              <w:r w:rsidRPr="00537108">
                                <w:rPr>
                                  <w:rFonts w:cs="Arial"/>
                                  <w:szCs w:val="20"/>
                                  <w:lang w:val="it-IT"/>
                                </w:rPr>
                                <w:t>zadeve</w:t>
                              </w:r>
                              <w:proofErr w:type="spellEnd"/>
                              <w:r w:rsidRPr="00537108">
                                <w:rPr>
                                  <w:rFonts w:cs="Arial"/>
                                  <w:szCs w:val="20"/>
                                  <w:lang w:val="it-IT"/>
                                </w:rPr>
                                <w:t xml:space="preserve">, o </w:t>
                              </w:r>
                              <w:proofErr w:type="spellStart"/>
                              <w:r w:rsidRPr="00537108">
                                <w:rPr>
                                  <w:rFonts w:cs="Arial"/>
                                  <w:szCs w:val="20"/>
                                  <w:lang w:val="it-IT"/>
                                </w:rPr>
                                <w:t>katerih</w:t>
                              </w:r>
                              <w:proofErr w:type="spellEnd"/>
                              <w:r w:rsidRPr="00537108">
                                <w:rPr>
                                  <w:rFonts w:cs="Arial"/>
                                  <w:szCs w:val="20"/>
                                  <w:lang w:val="it-IT"/>
                                </w:rPr>
                                <w:t xml:space="preserve"> </w:t>
                              </w:r>
                              <w:proofErr w:type="spellStart"/>
                              <w:r w:rsidRPr="00537108">
                                <w:rPr>
                                  <w:rFonts w:cs="Arial"/>
                                  <w:szCs w:val="20"/>
                                  <w:lang w:val="it-IT"/>
                                </w:rPr>
                                <w:t>sodišče</w:t>
                              </w:r>
                              <w:proofErr w:type="spellEnd"/>
                              <w:r w:rsidRPr="00537108">
                                <w:rPr>
                                  <w:rFonts w:cs="Arial"/>
                                  <w:szCs w:val="20"/>
                                  <w:lang w:val="it-IT"/>
                                </w:rPr>
                                <w:t xml:space="preserve"> </w:t>
                              </w:r>
                              <w:proofErr w:type="spellStart"/>
                              <w:r w:rsidRPr="00537108">
                                <w:rPr>
                                  <w:rFonts w:cs="Arial"/>
                                  <w:szCs w:val="20"/>
                                  <w:lang w:val="it-IT"/>
                                </w:rPr>
                                <w:t>odloča</w:t>
                              </w:r>
                              <w:proofErr w:type="spellEnd"/>
                              <w:r w:rsidRPr="00537108">
                                <w:rPr>
                                  <w:rFonts w:cs="Arial"/>
                                  <w:szCs w:val="20"/>
                                  <w:lang w:val="it-IT"/>
                                </w:rPr>
                                <w:t xml:space="preserve"> </w:t>
                              </w:r>
                              <w:proofErr w:type="spellStart"/>
                              <w:r w:rsidRPr="00537108">
                                <w:rPr>
                                  <w:rFonts w:cs="Arial"/>
                                  <w:szCs w:val="20"/>
                                  <w:lang w:val="it-IT"/>
                                </w:rPr>
                                <w:t>tudi</w:t>
                              </w:r>
                              <w:proofErr w:type="spellEnd"/>
                              <w:r w:rsidRPr="00537108">
                                <w:rPr>
                                  <w:rFonts w:cs="Arial"/>
                                  <w:szCs w:val="20"/>
                                  <w:lang w:val="it-IT"/>
                                </w:rPr>
                                <w:t xml:space="preserve"> v </w:t>
                              </w:r>
                              <w:proofErr w:type="spellStart"/>
                              <w:r w:rsidRPr="00537108">
                                <w:rPr>
                                  <w:rFonts w:cs="Arial"/>
                                  <w:szCs w:val="20"/>
                                  <w:lang w:val="it-IT"/>
                                </w:rPr>
                                <w:t>času</w:t>
                              </w:r>
                              <w:proofErr w:type="spellEnd"/>
                              <w:r w:rsidRPr="00537108">
                                <w:rPr>
                                  <w:rFonts w:cs="Arial"/>
                                  <w:szCs w:val="20"/>
                                  <w:lang w:val="it-IT"/>
                                </w:rPr>
                                <w:t xml:space="preserve"> </w:t>
                              </w:r>
                              <w:proofErr w:type="spellStart"/>
                              <w:r w:rsidRPr="00537108">
                                <w:rPr>
                                  <w:rFonts w:cs="Arial"/>
                                  <w:szCs w:val="20"/>
                                  <w:lang w:val="it-IT"/>
                                </w:rPr>
                                <w:t>epidemije</w:t>
                              </w:r>
                              <w:proofErr w:type="spellEnd"/>
                              <w:r w:rsidRPr="00537108">
                                <w:rPr>
                                  <w:rFonts w:cs="Arial"/>
                                  <w:szCs w:val="20"/>
                                  <w:lang w:val="it-IT"/>
                                </w:rPr>
                                <w:t xml:space="preserve">, ali </w:t>
                              </w:r>
                              <w:proofErr w:type="spellStart"/>
                              <w:r w:rsidRPr="00537108">
                                <w:rPr>
                                  <w:rFonts w:cs="Arial"/>
                                  <w:szCs w:val="20"/>
                                  <w:lang w:val="it-IT"/>
                                </w:rPr>
                                <w:t>če</w:t>
                              </w:r>
                              <w:proofErr w:type="spellEnd"/>
                              <w:r w:rsidRPr="00537108">
                                <w:rPr>
                                  <w:rFonts w:cs="Arial"/>
                                  <w:szCs w:val="20"/>
                                  <w:lang w:val="it-IT"/>
                                </w:rPr>
                                <w:t xml:space="preserve"> </w:t>
                              </w:r>
                              <w:proofErr w:type="spellStart"/>
                              <w:r w:rsidRPr="00537108">
                                <w:rPr>
                                  <w:rFonts w:cs="Arial"/>
                                  <w:szCs w:val="20"/>
                                  <w:lang w:val="it-IT"/>
                                </w:rPr>
                                <w:t>gre</w:t>
                              </w:r>
                              <w:proofErr w:type="spellEnd"/>
                              <w:r w:rsidRPr="00537108">
                                <w:rPr>
                                  <w:rFonts w:cs="Arial"/>
                                  <w:szCs w:val="20"/>
                                  <w:lang w:val="it-IT"/>
                                </w:rPr>
                                <w:t xml:space="preserve"> za </w:t>
                              </w:r>
                              <w:proofErr w:type="spellStart"/>
                              <w:r w:rsidRPr="00537108">
                                <w:rPr>
                                  <w:rFonts w:cs="Arial"/>
                                  <w:szCs w:val="20"/>
                                  <w:lang w:val="it-IT"/>
                                </w:rPr>
                                <w:t>izvršbo</w:t>
                              </w:r>
                              <w:proofErr w:type="spellEnd"/>
                              <w:r w:rsidRPr="00537108">
                                <w:rPr>
                                  <w:rFonts w:cs="Arial"/>
                                  <w:szCs w:val="20"/>
                                  <w:lang w:val="it-IT"/>
                                </w:rPr>
                                <w:t xml:space="preserve"> </w:t>
                              </w:r>
                              <w:proofErr w:type="spellStart"/>
                              <w:r w:rsidRPr="00537108">
                                <w:rPr>
                                  <w:rFonts w:cs="Arial"/>
                                  <w:szCs w:val="20"/>
                                  <w:lang w:val="it-IT"/>
                                </w:rPr>
                                <w:t>zaradi</w:t>
                              </w:r>
                              <w:proofErr w:type="spellEnd"/>
                              <w:r w:rsidRPr="00537108">
                                <w:rPr>
                                  <w:rFonts w:cs="Arial"/>
                                  <w:szCs w:val="20"/>
                                  <w:lang w:val="it-IT"/>
                                </w:rPr>
                                <w:t xml:space="preserve"> </w:t>
                              </w:r>
                              <w:proofErr w:type="spellStart"/>
                              <w:r w:rsidRPr="00537108">
                                <w:rPr>
                                  <w:rFonts w:cs="Arial"/>
                                  <w:szCs w:val="20"/>
                                  <w:lang w:val="it-IT"/>
                                </w:rPr>
                                <w:t>izterjave</w:t>
                              </w:r>
                              <w:proofErr w:type="spellEnd"/>
                              <w:r w:rsidRPr="00537108">
                                <w:rPr>
                                  <w:rFonts w:cs="Arial"/>
                                  <w:szCs w:val="20"/>
                                  <w:lang w:val="it-IT"/>
                                </w:rPr>
                                <w:t xml:space="preserve"> </w:t>
                              </w:r>
                              <w:proofErr w:type="spellStart"/>
                              <w:r w:rsidRPr="00537108">
                                <w:rPr>
                                  <w:rFonts w:cs="Arial"/>
                                  <w:szCs w:val="20"/>
                                  <w:lang w:val="it-IT"/>
                                </w:rPr>
                                <w:t>terjatev</w:t>
                              </w:r>
                              <w:proofErr w:type="spellEnd"/>
                              <w:r w:rsidRPr="00537108">
                                <w:rPr>
                                  <w:rFonts w:cs="Arial"/>
                                  <w:szCs w:val="20"/>
                                  <w:lang w:val="it-IT"/>
                                </w:rPr>
                                <w:t xml:space="preserve"> </w:t>
                              </w:r>
                              <w:proofErr w:type="spellStart"/>
                              <w:r w:rsidRPr="00537108">
                                <w:rPr>
                                  <w:rFonts w:cs="Arial"/>
                                  <w:szCs w:val="20"/>
                                  <w:lang w:val="it-IT"/>
                                </w:rPr>
                                <w:t>iz</w:t>
                              </w:r>
                              <w:proofErr w:type="spellEnd"/>
                              <w:r w:rsidRPr="00537108">
                                <w:rPr>
                                  <w:rFonts w:cs="Arial"/>
                                  <w:szCs w:val="20"/>
                                  <w:lang w:val="it-IT"/>
                                </w:rPr>
                                <w:t xml:space="preserve"> </w:t>
                              </w:r>
                              <w:proofErr w:type="spellStart"/>
                              <w:r w:rsidRPr="00537108">
                                <w:rPr>
                                  <w:rFonts w:cs="Arial"/>
                                  <w:szCs w:val="20"/>
                                  <w:lang w:val="it-IT"/>
                                </w:rPr>
                                <w:t>naslova</w:t>
                              </w:r>
                              <w:proofErr w:type="spellEnd"/>
                              <w:r w:rsidRPr="00537108">
                                <w:rPr>
                                  <w:rFonts w:cs="Arial"/>
                                  <w:szCs w:val="20"/>
                                  <w:lang w:val="it-IT"/>
                                </w:rPr>
                                <w:t xml:space="preserve"> </w:t>
                              </w:r>
                              <w:proofErr w:type="spellStart"/>
                              <w:r w:rsidRPr="00537108">
                                <w:rPr>
                                  <w:rFonts w:cs="Arial"/>
                                  <w:szCs w:val="20"/>
                                  <w:lang w:val="it-IT"/>
                                </w:rPr>
                                <w:t>zakonite</w:t>
                              </w:r>
                              <w:proofErr w:type="spellEnd"/>
                              <w:r w:rsidRPr="00537108">
                                <w:rPr>
                                  <w:rFonts w:cs="Arial"/>
                                  <w:szCs w:val="20"/>
                                  <w:lang w:val="it-IT"/>
                                </w:rPr>
                                <w:t xml:space="preserve"> </w:t>
                              </w:r>
                              <w:proofErr w:type="spellStart"/>
                              <w:r w:rsidRPr="00537108">
                                <w:rPr>
                                  <w:rFonts w:cs="Arial"/>
                                  <w:szCs w:val="20"/>
                                  <w:lang w:val="it-IT"/>
                                </w:rPr>
                                <w:t>preživnine</w:t>
                              </w:r>
                              <w:proofErr w:type="spellEnd"/>
                              <w:r w:rsidRPr="00537108">
                                <w:rPr>
                                  <w:rFonts w:cs="Arial"/>
                                  <w:szCs w:val="20"/>
                                  <w:lang w:val="it-IT"/>
                                </w:rPr>
                                <w:t xml:space="preserve"> in </w:t>
                              </w:r>
                              <w:proofErr w:type="spellStart"/>
                              <w:r w:rsidRPr="00537108">
                                <w:rPr>
                                  <w:rFonts w:cs="Arial"/>
                                  <w:szCs w:val="20"/>
                                  <w:lang w:val="it-IT"/>
                                </w:rPr>
                                <w:t>odškodnine</w:t>
                              </w:r>
                              <w:proofErr w:type="spellEnd"/>
                              <w:r w:rsidRPr="00537108">
                                <w:rPr>
                                  <w:rFonts w:cs="Arial"/>
                                  <w:szCs w:val="20"/>
                                  <w:lang w:val="it-IT"/>
                                </w:rPr>
                                <w:t xml:space="preserve"> za </w:t>
                              </w:r>
                              <w:proofErr w:type="spellStart"/>
                              <w:r w:rsidRPr="00537108">
                                <w:rPr>
                                  <w:rFonts w:cs="Arial"/>
                                  <w:szCs w:val="20"/>
                                  <w:lang w:val="it-IT"/>
                                </w:rPr>
                                <w:t>izgubljeno</w:t>
                              </w:r>
                              <w:proofErr w:type="spellEnd"/>
                              <w:r w:rsidRPr="00537108">
                                <w:rPr>
                                  <w:rFonts w:cs="Arial"/>
                                  <w:szCs w:val="20"/>
                                  <w:lang w:val="it-IT"/>
                                </w:rPr>
                                <w:t xml:space="preserve"> </w:t>
                              </w:r>
                              <w:proofErr w:type="spellStart"/>
                              <w:r w:rsidRPr="00537108">
                                <w:rPr>
                                  <w:rFonts w:cs="Arial"/>
                                  <w:szCs w:val="20"/>
                                  <w:lang w:val="it-IT"/>
                                </w:rPr>
                                <w:t>preživnino</w:t>
                              </w:r>
                              <w:proofErr w:type="spellEnd"/>
                              <w:r w:rsidRPr="00537108">
                                <w:rPr>
                                  <w:rFonts w:cs="Arial"/>
                                  <w:szCs w:val="20"/>
                                  <w:lang w:val="it-IT"/>
                                </w:rPr>
                                <w:t xml:space="preserve"> </w:t>
                              </w:r>
                              <w:proofErr w:type="spellStart"/>
                              <w:r w:rsidRPr="00537108">
                                <w:rPr>
                                  <w:rFonts w:cs="Arial"/>
                                  <w:szCs w:val="20"/>
                                  <w:lang w:val="it-IT"/>
                                </w:rPr>
                                <w:t>zaradi</w:t>
                              </w:r>
                              <w:proofErr w:type="spellEnd"/>
                              <w:r w:rsidRPr="00537108">
                                <w:rPr>
                                  <w:rFonts w:cs="Arial"/>
                                  <w:szCs w:val="20"/>
                                  <w:lang w:val="it-IT"/>
                                </w:rPr>
                                <w:t xml:space="preserve"> </w:t>
                              </w:r>
                              <w:proofErr w:type="spellStart"/>
                              <w:r w:rsidRPr="00537108">
                                <w:rPr>
                                  <w:rFonts w:cs="Arial"/>
                                  <w:szCs w:val="20"/>
                                  <w:lang w:val="it-IT"/>
                                </w:rPr>
                                <w:t>smrti</w:t>
                              </w:r>
                              <w:proofErr w:type="spellEnd"/>
                              <w:r w:rsidRPr="00537108">
                                <w:rPr>
                                  <w:rFonts w:cs="Arial"/>
                                  <w:szCs w:val="20"/>
                                  <w:lang w:val="it-IT"/>
                                </w:rPr>
                                <w:t xml:space="preserve"> </w:t>
                              </w:r>
                              <w:proofErr w:type="spellStart"/>
                              <w:r w:rsidRPr="00537108">
                                <w:rPr>
                                  <w:rFonts w:cs="Arial"/>
                                  <w:szCs w:val="20"/>
                                  <w:lang w:val="it-IT"/>
                                </w:rPr>
                                <w:t>tistega</w:t>
                              </w:r>
                              <w:proofErr w:type="spellEnd"/>
                              <w:r w:rsidRPr="00537108">
                                <w:rPr>
                                  <w:rFonts w:cs="Arial"/>
                                  <w:szCs w:val="20"/>
                                  <w:lang w:val="it-IT"/>
                                </w:rPr>
                                <w:t xml:space="preserve">, </w:t>
                              </w:r>
                              <w:proofErr w:type="spellStart"/>
                              <w:r w:rsidRPr="00537108">
                                <w:rPr>
                                  <w:rFonts w:cs="Arial"/>
                                  <w:szCs w:val="20"/>
                                  <w:lang w:val="it-IT"/>
                                </w:rPr>
                                <w:t>ki</w:t>
                              </w:r>
                              <w:proofErr w:type="spellEnd"/>
                              <w:r w:rsidRPr="00537108">
                                <w:rPr>
                                  <w:rFonts w:cs="Arial"/>
                                  <w:szCs w:val="20"/>
                                  <w:lang w:val="it-IT"/>
                                </w:rPr>
                                <w:t xml:space="preserve"> </w:t>
                              </w:r>
                              <w:proofErr w:type="spellStart"/>
                              <w:r w:rsidRPr="00537108">
                                <w:rPr>
                                  <w:rFonts w:cs="Arial"/>
                                  <w:szCs w:val="20"/>
                                  <w:lang w:val="it-IT"/>
                                </w:rPr>
                                <w:t>jo</w:t>
                              </w:r>
                              <w:proofErr w:type="spellEnd"/>
                              <w:r w:rsidRPr="00537108">
                                <w:rPr>
                                  <w:rFonts w:cs="Arial"/>
                                  <w:szCs w:val="20"/>
                                  <w:lang w:val="it-IT"/>
                                </w:rPr>
                                <w:t xml:space="preserve"> je </w:t>
                              </w:r>
                              <w:proofErr w:type="spellStart"/>
                              <w:r w:rsidRPr="00537108">
                                <w:rPr>
                                  <w:rFonts w:cs="Arial"/>
                                  <w:szCs w:val="20"/>
                                  <w:lang w:val="it-IT"/>
                                </w:rPr>
                                <w:t>dajal</w:t>
                              </w:r>
                              <w:proofErr w:type="spellEnd"/>
                              <w:r w:rsidRPr="00537108">
                                <w:rPr>
                                  <w:rFonts w:cs="Arial"/>
                                  <w:szCs w:val="20"/>
                                  <w:lang w:val="it-IT"/>
                                </w:rPr>
                                <w:t>.«.</w:t>
                              </w:r>
                            </w:p>
                            <w:p w14:paraId="3CC46B34" w14:textId="33EB20FE" w:rsidR="006E487D" w:rsidRPr="00537108" w:rsidRDefault="006E487D" w:rsidP="009201F6">
                              <w:pPr>
                                <w:spacing w:line="276" w:lineRule="auto"/>
                                <w:jc w:val="both"/>
                                <w:rPr>
                                  <w:rFonts w:cs="Arial"/>
                                  <w:szCs w:val="20"/>
                                  <w:lang w:val="it-IT"/>
                                </w:rPr>
                              </w:pPr>
                            </w:p>
                            <w:p w14:paraId="3CC46B35" w14:textId="77777777" w:rsidR="001059FA" w:rsidRPr="00537108" w:rsidRDefault="001059FA" w:rsidP="009201F6">
                              <w:pPr>
                                <w:pStyle w:val="Odstavekseznama"/>
                                <w:numPr>
                                  <w:ilvl w:val="0"/>
                                  <w:numId w:val="61"/>
                                </w:numPr>
                                <w:spacing w:line="276" w:lineRule="auto"/>
                                <w:contextualSpacing w:val="0"/>
                                <w:jc w:val="center"/>
                                <w:rPr>
                                  <w:rFonts w:ascii="Arial" w:hAnsi="Arial" w:cs="Arial"/>
                                  <w:sz w:val="20"/>
                                  <w:szCs w:val="20"/>
                                  <w:lang w:val="it-IT"/>
                                </w:rPr>
                              </w:pPr>
                              <w:proofErr w:type="spellStart"/>
                              <w:r w:rsidRPr="00537108">
                                <w:rPr>
                                  <w:rFonts w:ascii="Arial" w:hAnsi="Arial" w:cs="Arial"/>
                                  <w:sz w:val="20"/>
                                  <w:szCs w:val="20"/>
                                  <w:lang w:val="it-IT"/>
                                </w:rPr>
                                <w:t>člen</w:t>
                              </w:r>
                              <w:proofErr w:type="spellEnd"/>
                            </w:p>
                            <w:p w14:paraId="3CC46B36" w14:textId="77777777" w:rsidR="001059FA" w:rsidRPr="00537108" w:rsidRDefault="001059FA" w:rsidP="009201F6">
                              <w:pPr>
                                <w:spacing w:line="276" w:lineRule="auto"/>
                                <w:ind w:left="360"/>
                                <w:jc w:val="both"/>
                                <w:rPr>
                                  <w:rFonts w:cs="Arial"/>
                                  <w:szCs w:val="20"/>
                                  <w:lang w:val="it-IT"/>
                                </w:rPr>
                              </w:pPr>
                            </w:p>
                            <w:p w14:paraId="6D60A7CD" w14:textId="23369F95" w:rsidR="000544B0" w:rsidRDefault="001059FA" w:rsidP="009201F6">
                              <w:pPr>
                                <w:spacing w:after="240" w:line="276" w:lineRule="auto"/>
                                <w:jc w:val="both"/>
                                <w:rPr>
                                  <w:rFonts w:cs="Arial"/>
                                  <w:szCs w:val="20"/>
                                </w:rPr>
                              </w:pPr>
                              <w:r w:rsidRPr="00537108">
                                <w:rPr>
                                  <w:rFonts w:cs="Arial"/>
                                  <w:szCs w:val="20"/>
                                </w:rPr>
                                <w:t xml:space="preserve">V 94. členu se </w:t>
                              </w:r>
                              <w:r w:rsidR="000544B0">
                                <w:rPr>
                                  <w:rFonts w:cs="Arial"/>
                                  <w:szCs w:val="20"/>
                                </w:rPr>
                                <w:t>v prvem odstavku besedilo », nosilci javnih pooblastil in izvajalci javnih služb« nadomesti z besedilom »in posredni uporabniki proračunov«.</w:t>
                              </w:r>
                            </w:p>
                            <w:p w14:paraId="3CC46B37" w14:textId="300DA3C4" w:rsidR="001059FA" w:rsidRPr="00537108" w:rsidRDefault="000544B0" w:rsidP="009201F6">
                              <w:pPr>
                                <w:spacing w:after="240" w:line="276" w:lineRule="auto"/>
                                <w:jc w:val="both"/>
                                <w:rPr>
                                  <w:rFonts w:cs="Arial"/>
                                  <w:szCs w:val="20"/>
                                </w:rPr>
                              </w:pPr>
                              <w:r>
                                <w:rPr>
                                  <w:rFonts w:cs="Arial"/>
                                  <w:szCs w:val="20"/>
                                </w:rPr>
                                <w:t>D</w:t>
                              </w:r>
                              <w:r w:rsidR="001059FA" w:rsidRPr="00537108">
                                <w:rPr>
                                  <w:rFonts w:cs="Arial"/>
                                  <w:szCs w:val="20"/>
                                </w:rPr>
                                <w:t xml:space="preserve">rugi odstavek </w:t>
                              </w:r>
                              <w:r>
                                <w:rPr>
                                  <w:rFonts w:cs="Arial"/>
                                  <w:szCs w:val="20"/>
                                </w:rPr>
                                <w:t xml:space="preserve">se </w:t>
                              </w:r>
                              <w:r w:rsidR="001059FA" w:rsidRPr="00537108">
                                <w:rPr>
                                  <w:rFonts w:cs="Arial"/>
                                  <w:szCs w:val="20"/>
                                </w:rPr>
                                <w:t>spremeni tako, da se glasi:</w:t>
                              </w:r>
                            </w:p>
                            <w:p w14:paraId="3CC46B39" w14:textId="23B6CC66" w:rsidR="001059FA" w:rsidRPr="00537108" w:rsidRDefault="001059FA" w:rsidP="009201F6">
                              <w:pPr>
                                <w:spacing w:line="276" w:lineRule="auto"/>
                                <w:jc w:val="both"/>
                                <w:rPr>
                                  <w:rFonts w:cs="Arial"/>
                                  <w:szCs w:val="20"/>
                                </w:rPr>
                              </w:pPr>
                              <w:r w:rsidRPr="00537108">
                                <w:rPr>
                                  <w:rFonts w:cs="Arial"/>
                                  <w:szCs w:val="20"/>
                                </w:rPr>
                                <w:t>»(2) Iz proračuna Republike Slovenije se državnim organom, organom samoupravnih lokalnih skupnosti</w:t>
                              </w:r>
                              <w:r w:rsidR="00687CC5">
                                <w:rPr>
                                  <w:rFonts w:cs="Arial"/>
                                  <w:szCs w:val="20"/>
                                </w:rPr>
                                <w:t xml:space="preserve"> </w:t>
                              </w:r>
                              <w:r w:rsidR="00687CC5" w:rsidRPr="00687CC5">
                                <w:rPr>
                                  <w:rFonts w:cs="Arial"/>
                                  <w:szCs w:val="20"/>
                                </w:rPr>
                                <w:t>in posrednim uporabnikom proračun</w:t>
                              </w:r>
                              <w:r w:rsidR="00687CC5">
                                <w:rPr>
                                  <w:rFonts w:cs="Arial"/>
                                  <w:szCs w:val="20"/>
                                </w:rPr>
                                <w:t>ov</w:t>
                              </w:r>
                              <w:r w:rsidRPr="00537108">
                                <w:rPr>
                                  <w:rFonts w:cs="Arial"/>
                                  <w:szCs w:val="20"/>
                                </w:rPr>
                                <w:t>, ki v času trajanja epidemije niso izvajali javnih storitev, krijejo vsi stroški tekočega delovanja, zmanjšani za prejeta javna sredstva in sredstva pridobljena iz naslova ukrepov, določenih v tem zakonu.«.</w:t>
                              </w:r>
                            </w:p>
                            <w:p w14:paraId="3D19F0FD" w14:textId="77777777" w:rsidR="0071491A" w:rsidRPr="00537108" w:rsidRDefault="0071491A" w:rsidP="009201F6">
                              <w:pPr>
                                <w:spacing w:line="276" w:lineRule="auto"/>
                                <w:jc w:val="both"/>
                                <w:rPr>
                                  <w:rFonts w:cs="Arial"/>
                                  <w:szCs w:val="20"/>
                                </w:rPr>
                              </w:pPr>
                            </w:p>
                            <w:p w14:paraId="3CC46B40" w14:textId="77777777" w:rsidR="00B50224" w:rsidRPr="00537108" w:rsidRDefault="00432FC4"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3CC46B41" w14:textId="77777777" w:rsidR="00432FC4" w:rsidRPr="00537108" w:rsidRDefault="00432FC4" w:rsidP="009201F6">
                              <w:pPr>
                                <w:spacing w:line="276" w:lineRule="auto"/>
                                <w:jc w:val="both"/>
                                <w:rPr>
                                  <w:rFonts w:cs="Arial"/>
                                  <w:szCs w:val="20"/>
                                  <w:lang w:val="it-IT"/>
                                </w:rPr>
                              </w:pPr>
                            </w:p>
                            <w:p w14:paraId="3CC46B42" w14:textId="77777777" w:rsidR="003A22F6" w:rsidRPr="00537108" w:rsidRDefault="003A22F6" w:rsidP="009201F6">
                              <w:pPr>
                                <w:spacing w:after="240" w:line="276" w:lineRule="auto"/>
                                <w:jc w:val="both"/>
                                <w:rPr>
                                  <w:rFonts w:cs="Arial"/>
                                  <w:szCs w:val="20"/>
                                  <w:lang w:val="it-IT"/>
                                </w:rPr>
                              </w:pPr>
                              <w:r w:rsidRPr="00537108">
                                <w:rPr>
                                  <w:rFonts w:cs="Arial"/>
                                  <w:szCs w:val="20"/>
                                  <w:lang w:val="it-IT"/>
                                </w:rPr>
                                <w:t xml:space="preserve">V 95. </w:t>
                              </w:r>
                              <w:proofErr w:type="spellStart"/>
                              <w:r w:rsidRPr="00537108">
                                <w:rPr>
                                  <w:rFonts w:cs="Arial"/>
                                  <w:szCs w:val="20"/>
                                  <w:lang w:val="it-IT"/>
                                </w:rPr>
                                <w:t>členu</w:t>
                              </w:r>
                              <w:proofErr w:type="spellEnd"/>
                              <w:r w:rsidRPr="00537108" w:rsidDel="00432FC4">
                                <w:rPr>
                                  <w:rFonts w:cs="Arial"/>
                                  <w:szCs w:val="20"/>
                                  <w:lang w:val="it-IT"/>
                                </w:rPr>
                                <w:t xml:space="preserve"> </w:t>
                              </w:r>
                              <w:r w:rsidRPr="00537108">
                                <w:rPr>
                                  <w:rFonts w:cs="Arial"/>
                                  <w:szCs w:val="20"/>
                                  <w:lang w:val="it-IT"/>
                                </w:rPr>
                                <w:t xml:space="preserve">se v </w:t>
                              </w:r>
                              <w:proofErr w:type="spellStart"/>
                              <w:r w:rsidRPr="00537108">
                                <w:rPr>
                                  <w:rFonts w:cs="Arial"/>
                                  <w:szCs w:val="20"/>
                                  <w:lang w:val="it-IT"/>
                                </w:rPr>
                                <w:t>besedilu</w:t>
                              </w:r>
                              <w:proofErr w:type="spellEnd"/>
                              <w:r w:rsidRPr="00537108">
                                <w:rPr>
                                  <w:rFonts w:cs="Arial"/>
                                  <w:szCs w:val="20"/>
                                  <w:lang w:val="it-IT"/>
                                </w:rPr>
                                <w:t xml:space="preserve"> </w:t>
                              </w:r>
                              <w:proofErr w:type="spellStart"/>
                              <w:r w:rsidRPr="00537108">
                                <w:rPr>
                                  <w:rFonts w:cs="Arial"/>
                                  <w:szCs w:val="20"/>
                                  <w:lang w:val="it-IT"/>
                                </w:rPr>
                                <w:t>člena</w:t>
                              </w:r>
                              <w:proofErr w:type="spellEnd"/>
                              <w:r w:rsidRPr="00537108">
                                <w:rPr>
                                  <w:rFonts w:cs="Arial"/>
                                  <w:szCs w:val="20"/>
                                  <w:lang w:val="it-IT"/>
                                </w:rPr>
                                <w:t xml:space="preserve">, </w:t>
                              </w:r>
                              <w:proofErr w:type="spellStart"/>
                              <w:r w:rsidRPr="00537108">
                                <w:rPr>
                                  <w:rFonts w:cs="Arial"/>
                                  <w:szCs w:val="20"/>
                                  <w:lang w:val="it-IT"/>
                                </w:rPr>
                                <w:t>ki</w:t>
                              </w:r>
                              <w:proofErr w:type="spellEnd"/>
                              <w:r w:rsidRPr="00537108">
                                <w:rPr>
                                  <w:rFonts w:cs="Arial"/>
                                  <w:szCs w:val="20"/>
                                  <w:lang w:val="it-IT"/>
                                </w:rPr>
                                <w:t xml:space="preserve"> </w:t>
                              </w:r>
                              <w:r w:rsidR="006E487D" w:rsidRPr="00537108">
                                <w:rPr>
                                  <w:rFonts w:cs="Arial"/>
                                  <w:szCs w:val="20"/>
                                  <w:lang w:val="it-IT"/>
                                </w:rPr>
                                <w:t>postane</w:t>
                              </w:r>
                              <w:r w:rsidRPr="00537108">
                                <w:rPr>
                                  <w:rFonts w:cs="Arial"/>
                                  <w:szCs w:val="20"/>
                                  <w:lang w:val="it-IT"/>
                                </w:rPr>
                                <w:t xml:space="preserve"> </w:t>
                              </w:r>
                              <w:proofErr w:type="spellStart"/>
                              <w:r w:rsidRPr="00537108">
                                <w:rPr>
                                  <w:rFonts w:cs="Arial"/>
                                  <w:szCs w:val="20"/>
                                  <w:lang w:val="it-IT"/>
                                </w:rPr>
                                <w:t>prvi</w:t>
                              </w:r>
                              <w:proofErr w:type="spellEnd"/>
                              <w:r w:rsidRPr="00537108">
                                <w:rPr>
                                  <w:rFonts w:cs="Arial"/>
                                  <w:szCs w:val="20"/>
                                  <w:lang w:val="it-IT"/>
                                </w:rPr>
                                <w:t xml:space="preserve"> </w:t>
                              </w:r>
                              <w:proofErr w:type="spellStart"/>
                              <w:r w:rsidRPr="00537108">
                                <w:rPr>
                                  <w:rFonts w:cs="Arial"/>
                                  <w:szCs w:val="20"/>
                                  <w:lang w:val="it-IT"/>
                                </w:rPr>
                                <w:t>odstavek</w:t>
                              </w:r>
                              <w:proofErr w:type="spellEnd"/>
                              <w:r w:rsidRPr="00537108">
                                <w:rPr>
                                  <w:rFonts w:cs="Arial"/>
                                  <w:szCs w:val="20"/>
                                  <w:lang w:val="it-IT"/>
                                </w:rPr>
                                <w:t xml:space="preserve">, </w:t>
                              </w:r>
                              <w:proofErr w:type="spellStart"/>
                              <w:proofErr w:type="gramStart"/>
                              <w:r w:rsidRPr="00537108">
                                <w:rPr>
                                  <w:rFonts w:cs="Arial"/>
                                  <w:szCs w:val="20"/>
                                  <w:lang w:val="it-IT"/>
                                </w:rPr>
                                <w:t>besedi</w:t>
                              </w:r>
                              <w:proofErr w:type="spellEnd"/>
                              <w:r w:rsidRPr="00537108">
                                <w:rPr>
                                  <w:rFonts w:cs="Arial"/>
                                  <w:szCs w:val="20"/>
                                  <w:lang w:val="it-IT"/>
                                </w:rPr>
                                <w:t xml:space="preserve"> »</w:t>
                              </w:r>
                              <w:proofErr w:type="spellStart"/>
                              <w:r w:rsidRPr="00537108">
                                <w:rPr>
                                  <w:rFonts w:cs="Arial"/>
                                  <w:szCs w:val="20"/>
                                  <w:lang w:val="it-IT"/>
                                </w:rPr>
                                <w:t>nadomestil</w:t>
                              </w:r>
                              <w:proofErr w:type="spellEnd"/>
                              <w:proofErr w:type="gramEnd"/>
                              <w:r w:rsidRPr="00537108">
                                <w:rPr>
                                  <w:rFonts w:cs="Arial"/>
                                  <w:szCs w:val="20"/>
                                  <w:lang w:val="it-IT"/>
                                </w:rPr>
                                <w:t xml:space="preserve"> </w:t>
                              </w:r>
                              <w:proofErr w:type="spellStart"/>
                              <w:r w:rsidRPr="00537108">
                                <w:rPr>
                                  <w:rFonts w:cs="Arial"/>
                                  <w:szCs w:val="20"/>
                                  <w:lang w:val="it-IT"/>
                                </w:rPr>
                                <w:t>plače</w:t>
                              </w:r>
                              <w:proofErr w:type="spellEnd"/>
                              <w:r w:rsidRPr="00537108">
                                <w:rPr>
                                  <w:rFonts w:cs="Arial"/>
                                  <w:szCs w:val="20"/>
                                  <w:lang w:val="it-IT"/>
                                </w:rPr>
                                <w:t xml:space="preserve">« </w:t>
                              </w:r>
                              <w:proofErr w:type="spellStart"/>
                              <w:r w:rsidRPr="00537108">
                                <w:rPr>
                                  <w:rFonts w:cs="Arial"/>
                                  <w:szCs w:val="20"/>
                                  <w:lang w:val="it-IT"/>
                                </w:rPr>
                                <w:t>nadomestita</w:t>
                              </w:r>
                              <w:proofErr w:type="spellEnd"/>
                              <w:r w:rsidRPr="00537108">
                                <w:rPr>
                                  <w:rFonts w:cs="Arial"/>
                                  <w:szCs w:val="20"/>
                                  <w:lang w:val="it-IT"/>
                                </w:rPr>
                                <w:t xml:space="preserve"> z </w:t>
                              </w:r>
                              <w:proofErr w:type="spellStart"/>
                              <w:r w:rsidRPr="00537108">
                                <w:rPr>
                                  <w:rFonts w:cs="Arial"/>
                                  <w:szCs w:val="20"/>
                                  <w:lang w:val="it-IT"/>
                                </w:rPr>
                                <w:t>besedilom</w:t>
                              </w:r>
                              <w:proofErr w:type="spellEnd"/>
                              <w:r w:rsidRPr="00537108">
                                <w:rPr>
                                  <w:rFonts w:cs="Arial"/>
                                  <w:szCs w:val="20"/>
                                  <w:lang w:val="it-IT"/>
                                </w:rPr>
                                <w:t xml:space="preserve"> »</w:t>
                              </w:r>
                              <w:proofErr w:type="spellStart"/>
                              <w:r w:rsidRPr="00537108">
                                <w:rPr>
                                  <w:rFonts w:cs="Arial"/>
                                  <w:szCs w:val="20"/>
                                  <w:lang w:val="it-IT"/>
                                </w:rPr>
                                <w:t>izplačanih</w:t>
                              </w:r>
                              <w:proofErr w:type="spellEnd"/>
                              <w:r w:rsidRPr="00537108">
                                <w:rPr>
                                  <w:rFonts w:cs="Arial"/>
                                  <w:szCs w:val="20"/>
                                  <w:lang w:val="it-IT"/>
                                </w:rPr>
                                <w:t xml:space="preserve"> </w:t>
                              </w:r>
                              <w:proofErr w:type="spellStart"/>
                              <w:r w:rsidRPr="00537108">
                                <w:rPr>
                                  <w:rFonts w:cs="Arial"/>
                                  <w:szCs w:val="20"/>
                                  <w:lang w:val="it-IT"/>
                                </w:rPr>
                                <w:t>nadomestil</w:t>
                              </w:r>
                              <w:proofErr w:type="spellEnd"/>
                              <w:r w:rsidRPr="00537108">
                                <w:rPr>
                                  <w:rFonts w:cs="Arial"/>
                                  <w:szCs w:val="20"/>
                                  <w:lang w:val="it-IT"/>
                                </w:rPr>
                                <w:t xml:space="preserve"> </w:t>
                              </w:r>
                              <w:proofErr w:type="spellStart"/>
                              <w:r w:rsidRPr="00537108">
                                <w:rPr>
                                  <w:rFonts w:cs="Arial"/>
                                  <w:szCs w:val="20"/>
                                  <w:lang w:val="it-IT"/>
                                </w:rPr>
                                <w:t>plače</w:t>
                              </w:r>
                              <w:proofErr w:type="spellEnd"/>
                              <w:r w:rsidRPr="00537108">
                                <w:rPr>
                                  <w:rFonts w:cs="Arial"/>
                                  <w:szCs w:val="20"/>
                                  <w:lang w:val="it-IT"/>
                                </w:rPr>
                                <w:t xml:space="preserve">«. </w:t>
                              </w:r>
                            </w:p>
                            <w:p w14:paraId="3CC46B44" w14:textId="77777777" w:rsidR="003A22F6" w:rsidRPr="00537108" w:rsidRDefault="003A22F6" w:rsidP="009201F6">
                              <w:pPr>
                                <w:spacing w:after="240" w:line="276" w:lineRule="auto"/>
                                <w:jc w:val="both"/>
                                <w:rPr>
                                  <w:rFonts w:cs="Arial"/>
                                  <w:szCs w:val="20"/>
                                  <w:lang w:val="it-IT"/>
                                </w:rPr>
                              </w:pPr>
                              <w:r w:rsidRPr="00537108">
                                <w:rPr>
                                  <w:rFonts w:cs="Arial"/>
                                  <w:szCs w:val="20"/>
                                  <w:lang w:val="it-IT"/>
                                </w:rPr>
                                <w:t xml:space="preserve">Za </w:t>
                              </w:r>
                              <w:proofErr w:type="spellStart"/>
                              <w:r w:rsidRPr="00537108">
                                <w:rPr>
                                  <w:rFonts w:cs="Arial"/>
                                  <w:szCs w:val="20"/>
                                  <w:lang w:val="it-IT"/>
                                </w:rPr>
                                <w:t>prvim</w:t>
                              </w:r>
                              <w:proofErr w:type="spellEnd"/>
                              <w:r w:rsidRPr="00537108">
                                <w:rPr>
                                  <w:rFonts w:cs="Arial"/>
                                  <w:szCs w:val="20"/>
                                  <w:lang w:val="it-IT"/>
                                </w:rPr>
                                <w:t xml:space="preserve"> </w:t>
                              </w:r>
                              <w:proofErr w:type="spellStart"/>
                              <w:r w:rsidRPr="00537108">
                                <w:rPr>
                                  <w:rFonts w:cs="Arial"/>
                                  <w:szCs w:val="20"/>
                                  <w:lang w:val="it-IT"/>
                                </w:rPr>
                                <w:t>odstavkom</w:t>
                              </w:r>
                              <w:proofErr w:type="spellEnd"/>
                              <w:r w:rsidRPr="00537108">
                                <w:rPr>
                                  <w:rFonts w:cs="Arial"/>
                                  <w:szCs w:val="20"/>
                                  <w:lang w:val="it-IT"/>
                                </w:rPr>
                                <w:t xml:space="preserve"> se </w:t>
                              </w:r>
                              <w:proofErr w:type="spellStart"/>
                              <w:r w:rsidRPr="00537108">
                                <w:rPr>
                                  <w:rFonts w:cs="Arial"/>
                                  <w:szCs w:val="20"/>
                                  <w:lang w:val="it-IT"/>
                                </w:rPr>
                                <w:t>doda</w:t>
                              </w:r>
                              <w:proofErr w:type="spellEnd"/>
                              <w:r w:rsidRPr="00537108">
                                <w:rPr>
                                  <w:rFonts w:cs="Arial"/>
                                  <w:szCs w:val="20"/>
                                  <w:lang w:val="it-IT"/>
                                </w:rPr>
                                <w:t xml:space="preserve"> </w:t>
                              </w:r>
                              <w:proofErr w:type="spellStart"/>
                              <w:r w:rsidRPr="00537108">
                                <w:rPr>
                                  <w:rFonts w:cs="Arial"/>
                                  <w:szCs w:val="20"/>
                                  <w:lang w:val="it-IT"/>
                                </w:rPr>
                                <w:t>nov</w:t>
                              </w:r>
                              <w:proofErr w:type="spellEnd"/>
                              <w:r w:rsidRPr="00537108">
                                <w:rPr>
                                  <w:rFonts w:cs="Arial"/>
                                  <w:szCs w:val="20"/>
                                  <w:lang w:val="it-IT"/>
                                </w:rPr>
                                <w:t xml:space="preserve"> </w:t>
                              </w:r>
                              <w:proofErr w:type="spellStart"/>
                              <w:r w:rsidRPr="00537108">
                                <w:rPr>
                                  <w:rFonts w:cs="Arial"/>
                                  <w:szCs w:val="20"/>
                                  <w:lang w:val="it-IT"/>
                                </w:rPr>
                                <w:t>drugi</w:t>
                              </w:r>
                              <w:proofErr w:type="spellEnd"/>
                              <w:r w:rsidRPr="00537108">
                                <w:rPr>
                                  <w:rFonts w:cs="Arial"/>
                                  <w:szCs w:val="20"/>
                                  <w:lang w:val="it-IT"/>
                                </w:rPr>
                                <w:t xml:space="preserve"> </w:t>
                              </w:r>
                              <w:proofErr w:type="spellStart"/>
                              <w:r w:rsidRPr="00537108">
                                <w:rPr>
                                  <w:rFonts w:cs="Arial"/>
                                  <w:szCs w:val="20"/>
                                  <w:lang w:val="it-IT"/>
                                </w:rPr>
                                <w:t>odstavek</w:t>
                              </w:r>
                              <w:proofErr w:type="spellEnd"/>
                              <w:r w:rsidRPr="00537108">
                                <w:rPr>
                                  <w:rFonts w:cs="Arial"/>
                                  <w:szCs w:val="20"/>
                                  <w:lang w:val="it-IT"/>
                                </w:rPr>
                                <w:t xml:space="preserve">, </w:t>
                              </w:r>
                              <w:proofErr w:type="spellStart"/>
                              <w:r w:rsidRPr="00537108">
                                <w:rPr>
                                  <w:rFonts w:cs="Arial"/>
                                  <w:szCs w:val="20"/>
                                  <w:lang w:val="it-IT"/>
                                </w:rPr>
                                <w:t>ki</w:t>
                              </w:r>
                              <w:proofErr w:type="spellEnd"/>
                              <w:r w:rsidRPr="00537108">
                                <w:rPr>
                                  <w:rFonts w:cs="Arial"/>
                                  <w:szCs w:val="20"/>
                                  <w:lang w:val="it-IT"/>
                                </w:rPr>
                                <w:t xml:space="preserve"> se </w:t>
                              </w:r>
                              <w:proofErr w:type="spellStart"/>
                              <w:r w:rsidRPr="00537108">
                                <w:rPr>
                                  <w:rFonts w:cs="Arial"/>
                                  <w:szCs w:val="20"/>
                                  <w:lang w:val="it-IT"/>
                                </w:rPr>
                                <w:t>glasi</w:t>
                              </w:r>
                              <w:proofErr w:type="spellEnd"/>
                              <w:r w:rsidRPr="00537108">
                                <w:rPr>
                                  <w:rFonts w:cs="Arial"/>
                                  <w:szCs w:val="20"/>
                                  <w:lang w:val="it-IT"/>
                                </w:rPr>
                                <w:t>:</w:t>
                              </w:r>
                            </w:p>
                            <w:p w14:paraId="3CC46B46" w14:textId="77777777" w:rsidR="003A22F6" w:rsidRPr="00537108" w:rsidRDefault="003A22F6" w:rsidP="009201F6">
                              <w:pPr>
                                <w:spacing w:line="276" w:lineRule="auto"/>
                                <w:jc w:val="both"/>
                                <w:rPr>
                                  <w:rFonts w:cs="Arial"/>
                                  <w:szCs w:val="20"/>
                                  <w:lang w:val="it-IT"/>
                                </w:rPr>
                              </w:pPr>
                              <w:proofErr w:type="gramStart"/>
                              <w:r w:rsidRPr="00537108">
                                <w:rPr>
                                  <w:rFonts w:cs="Arial"/>
                                  <w:szCs w:val="20"/>
                                  <w:lang w:val="it-IT"/>
                                </w:rPr>
                                <w:t>»(</w:t>
                              </w:r>
                              <w:proofErr w:type="gramEnd"/>
                              <w:r w:rsidRPr="00537108">
                                <w:rPr>
                                  <w:rFonts w:cs="Arial"/>
                                  <w:szCs w:val="20"/>
                                  <w:lang w:val="it-IT"/>
                                </w:rPr>
                                <w:t xml:space="preserve">2) </w:t>
                              </w:r>
                              <w:proofErr w:type="spellStart"/>
                              <w:r w:rsidRPr="00537108">
                                <w:rPr>
                                  <w:rFonts w:cs="Arial"/>
                                  <w:szCs w:val="20"/>
                                  <w:lang w:val="it-IT"/>
                                </w:rPr>
                                <w:t>Če</w:t>
                              </w:r>
                              <w:proofErr w:type="spellEnd"/>
                              <w:r w:rsidRPr="00537108">
                                <w:rPr>
                                  <w:rFonts w:cs="Arial"/>
                                  <w:szCs w:val="20"/>
                                  <w:lang w:val="it-IT"/>
                                </w:rPr>
                                <w:t xml:space="preserve"> </w:t>
                              </w:r>
                              <w:proofErr w:type="spellStart"/>
                              <w:r w:rsidRPr="00537108">
                                <w:rPr>
                                  <w:rFonts w:cs="Arial"/>
                                  <w:szCs w:val="20"/>
                                  <w:lang w:val="it-IT"/>
                                </w:rPr>
                                <w:t>predlog</w:t>
                              </w:r>
                              <w:proofErr w:type="spellEnd"/>
                              <w:r w:rsidRPr="00537108">
                                <w:rPr>
                                  <w:rFonts w:cs="Arial"/>
                                  <w:szCs w:val="20"/>
                                  <w:lang w:val="it-IT"/>
                                </w:rPr>
                                <w:t xml:space="preserve"> za </w:t>
                              </w:r>
                              <w:proofErr w:type="spellStart"/>
                              <w:r w:rsidRPr="00537108">
                                <w:rPr>
                                  <w:rFonts w:cs="Arial"/>
                                  <w:szCs w:val="20"/>
                                  <w:lang w:val="it-IT"/>
                                </w:rPr>
                                <w:t>začetek</w:t>
                              </w:r>
                              <w:proofErr w:type="spellEnd"/>
                              <w:r w:rsidRPr="00537108">
                                <w:rPr>
                                  <w:rFonts w:cs="Arial"/>
                                  <w:szCs w:val="20"/>
                                  <w:lang w:val="it-IT"/>
                                </w:rPr>
                                <w:t xml:space="preserve"> </w:t>
                              </w:r>
                              <w:proofErr w:type="spellStart"/>
                              <w:r w:rsidRPr="00537108">
                                <w:rPr>
                                  <w:rFonts w:cs="Arial"/>
                                  <w:szCs w:val="20"/>
                                  <w:lang w:val="it-IT"/>
                                </w:rPr>
                                <w:t>stečajnega</w:t>
                              </w:r>
                              <w:proofErr w:type="spellEnd"/>
                              <w:r w:rsidRPr="00537108">
                                <w:rPr>
                                  <w:rFonts w:cs="Arial"/>
                                  <w:szCs w:val="20"/>
                                  <w:lang w:val="it-IT"/>
                                </w:rPr>
                                <w:t xml:space="preserve"> </w:t>
                              </w:r>
                              <w:proofErr w:type="spellStart"/>
                              <w:r w:rsidRPr="00537108">
                                <w:rPr>
                                  <w:rFonts w:cs="Arial"/>
                                  <w:szCs w:val="20"/>
                                  <w:lang w:val="it-IT"/>
                                </w:rPr>
                                <w:t>postopka</w:t>
                              </w:r>
                              <w:proofErr w:type="spellEnd"/>
                              <w:r w:rsidRPr="00537108">
                                <w:rPr>
                                  <w:rFonts w:cs="Arial"/>
                                  <w:szCs w:val="20"/>
                                  <w:lang w:val="it-IT"/>
                                </w:rPr>
                                <w:t xml:space="preserve"> </w:t>
                              </w:r>
                              <w:proofErr w:type="spellStart"/>
                              <w:r w:rsidRPr="00537108">
                                <w:rPr>
                                  <w:rFonts w:cs="Arial"/>
                                  <w:szCs w:val="20"/>
                                  <w:lang w:val="it-IT"/>
                                </w:rPr>
                                <w:t>iz</w:t>
                              </w:r>
                              <w:proofErr w:type="spellEnd"/>
                              <w:r w:rsidRPr="00537108">
                                <w:rPr>
                                  <w:rFonts w:cs="Arial"/>
                                  <w:szCs w:val="20"/>
                                  <w:lang w:val="it-IT"/>
                                </w:rPr>
                                <w:t xml:space="preserve"> </w:t>
                              </w:r>
                              <w:proofErr w:type="spellStart"/>
                              <w:r w:rsidRPr="00537108">
                                <w:rPr>
                                  <w:rFonts w:cs="Arial"/>
                                  <w:szCs w:val="20"/>
                                  <w:lang w:val="it-IT"/>
                                </w:rPr>
                                <w:t>razloga</w:t>
                              </w:r>
                              <w:proofErr w:type="spellEnd"/>
                              <w:r w:rsidRPr="00537108">
                                <w:rPr>
                                  <w:rFonts w:cs="Arial"/>
                                  <w:szCs w:val="20"/>
                                  <w:lang w:val="it-IT"/>
                                </w:rPr>
                                <w:t xml:space="preserve"> </w:t>
                              </w:r>
                              <w:proofErr w:type="spellStart"/>
                              <w:r w:rsidRPr="00537108">
                                <w:rPr>
                                  <w:rFonts w:cs="Arial"/>
                                  <w:szCs w:val="20"/>
                                  <w:lang w:val="it-IT"/>
                                </w:rPr>
                                <w:t>iz</w:t>
                              </w:r>
                              <w:proofErr w:type="spellEnd"/>
                              <w:r w:rsidRPr="00537108">
                                <w:rPr>
                                  <w:rFonts w:cs="Arial"/>
                                  <w:szCs w:val="20"/>
                                  <w:lang w:val="it-IT"/>
                                </w:rPr>
                                <w:t xml:space="preserve"> </w:t>
                              </w:r>
                              <w:proofErr w:type="spellStart"/>
                              <w:r w:rsidRPr="00537108">
                                <w:rPr>
                                  <w:rFonts w:cs="Arial"/>
                                  <w:szCs w:val="20"/>
                                  <w:lang w:val="it-IT"/>
                                </w:rPr>
                                <w:t>prejšnjega</w:t>
                              </w:r>
                              <w:proofErr w:type="spellEnd"/>
                              <w:r w:rsidRPr="00537108">
                                <w:rPr>
                                  <w:rFonts w:cs="Arial"/>
                                  <w:szCs w:val="20"/>
                                  <w:lang w:val="it-IT"/>
                                </w:rPr>
                                <w:t xml:space="preserve"> </w:t>
                              </w:r>
                              <w:proofErr w:type="spellStart"/>
                              <w:r w:rsidRPr="00537108">
                                <w:rPr>
                                  <w:rFonts w:cs="Arial"/>
                                  <w:szCs w:val="20"/>
                                  <w:lang w:val="it-IT"/>
                                </w:rPr>
                                <w:t>odstavka</w:t>
                              </w:r>
                              <w:proofErr w:type="spellEnd"/>
                              <w:r w:rsidRPr="00537108">
                                <w:rPr>
                                  <w:rFonts w:cs="Arial"/>
                                  <w:szCs w:val="20"/>
                                  <w:lang w:val="it-IT"/>
                                </w:rPr>
                                <w:t xml:space="preserve"> </w:t>
                              </w:r>
                              <w:proofErr w:type="spellStart"/>
                              <w:r w:rsidRPr="00537108">
                                <w:rPr>
                                  <w:rFonts w:cs="Arial"/>
                                  <w:szCs w:val="20"/>
                                  <w:lang w:val="it-IT"/>
                                </w:rPr>
                                <w:t>vloži</w:t>
                              </w:r>
                              <w:proofErr w:type="spellEnd"/>
                              <w:r w:rsidRPr="00537108">
                                <w:rPr>
                                  <w:rFonts w:cs="Arial"/>
                                  <w:szCs w:val="20"/>
                                  <w:lang w:val="it-IT"/>
                                </w:rPr>
                                <w:t xml:space="preserve"> </w:t>
                              </w:r>
                              <w:proofErr w:type="spellStart"/>
                              <w:r w:rsidRPr="00537108">
                                <w:rPr>
                                  <w:rFonts w:cs="Arial"/>
                                  <w:szCs w:val="20"/>
                                  <w:lang w:val="it-IT"/>
                                </w:rPr>
                                <w:t>delavec</w:t>
                              </w:r>
                              <w:proofErr w:type="spellEnd"/>
                              <w:r w:rsidRPr="00537108">
                                <w:rPr>
                                  <w:rFonts w:cs="Arial"/>
                                  <w:szCs w:val="20"/>
                                  <w:lang w:val="it-IT"/>
                                </w:rPr>
                                <w:t xml:space="preserve">, je </w:t>
                              </w:r>
                              <w:proofErr w:type="spellStart"/>
                              <w:r w:rsidRPr="00537108">
                                <w:rPr>
                                  <w:rFonts w:cs="Arial"/>
                                  <w:szCs w:val="20"/>
                                  <w:lang w:val="it-IT"/>
                                </w:rPr>
                                <w:t>oproščen</w:t>
                              </w:r>
                              <w:proofErr w:type="spellEnd"/>
                              <w:r w:rsidRPr="00537108">
                                <w:rPr>
                                  <w:rFonts w:cs="Arial"/>
                                  <w:szCs w:val="20"/>
                                  <w:lang w:val="it-IT"/>
                                </w:rPr>
                                <w:t xml:space="preserve"> </w:t>
                              </w:r>
                              <w:proofErr w:type="spellStart"/>
                              <w:r w:rsidRPr="00537108">
                                <w:rPr>
                                  <w:rFonts w:cs="Arial"/>
                                  <w:szCs w:val="20"/>
                                  <w:lang w:val="it-IT"/>
                                </w:rPr>
                                <w:t>plačila</w:t>
                              </w:r>
                              <w:proofErr w:type="spellEnd"/>
                              <w:r w:rsidRPr="00537108">
                                <w:rPr>
                                  <w:rFonts w:cs="Arial"/>
                                  <w:szCs w:val="20"/>
                                  <w:lang w:val="it-IT"/>
                                </w:rPr>
                                <w:t xml:space="preserve"> </w:t>
                              </w:r>
                              <w:proofErr w:type="spellStart"/>
                              <w:r w:rsidRPr="00537108">
                                <w:rPr>
                                  <w:rFonts w:cs="Arial"/>
                                  <w:szCs w:val="20"/>
                                  <w:lang w:val="it-IT"/>
                                </w:rPr>
                                <w:t>predujma</w:t>
                              </w:r>
                              <w:proofErr w:type="spellEnd"/>
                              <w:r w:rsidRPr="00537108">
                                <w:rPr>
                                  <w:rFonts w:cs="Arial"/>
                                  <w:szCs w:val="20"/>
                                  <w:lang w:val="it-IT"/>
                                </w:rPr>
                                <w:t xml:space="preserve"> za </w:t>
                              </w:r>
                              <w:proofErr w:type="spellStart"/>
                              <w:r w:rsidRPr="00537108">
                                <w:rPr>
                                  <w:rFonts w:cs="Arial"/>
                                  <w:szCs w:val="20"/>
                                  <w:lang w:val="it-IT"/>
                                </w:rPr>
                                <w:t>kritje</w:t>
                              </w:r>
                              <w:proofErr w:type="spellEnd"/>
                              <w:r w:rsidRPr="00537108">
                                <w:rPr>
                                  <w:rFonts w:cs="Arial"/>
                                  <w:szCs w:val="20"/>
                                  <w:lang w:val="it-IT"/>
                                </w:rPr>
                                <w:t xml:space="preserve"> </w:t>
                              </w:r>
                              <w:proofErr w:type="spellStart"/>
                              <w:r w:rsidRPr="00537108">
                                <w:rPr>
                                  <w:rFonts w:cs="Arial"/>
                                  <w:szCs w:val="20"/>
                                  <w:lang w:val="it-IT"/>
                                </w:rPr>
                                <w:t>začetnih</w:t>
                              </w:r>
                              <w:proofErr w:type="spellEnd"/>
                              <w:r w:rsidRPr="00537108">
                                <w:rPr>
                                  <w:rFonts w:cs="Arial"/>
                                  <w:szCs w:val="20"/>
                                  <w:lang w:val="it-IT"/>
                                </w:rPr>
                                <w:t xml:space="preserve"> </w:t>
                              </w:r>
                              <w:proofErr w:type="spellStart"/>
                              <w:r w:rsidRPr="00537108">
                                <w:rPr>
                                  <w:rFonts w:cs="Arial"/>
                                  <w:szCs w:val="20"/>
                                  <w:lang w:val="it-IT"/>
                                </w:rPr>
                                <w:t>stroškov</w:t>
                              </w:r>
                              <w:proofErr w:type="spellEnd"/>
                              <w:r w:rsidRPr="00537108">
                                <w:rPr>
                                  <w:rFonts w:cs="Arial"/>
                                  <w:szCs w:val="20"/>
                                  <w:lang w:val="it-IT"/>
                                </w:rPr>
                                <w:t xml:space="preserve"> </w:t>
                              </w:r>
                              <w:proofErr w:type="spellStart"/>
                              <w:r w:rsidRPr="00537108">
                                <w:rPr>
                                  <w:rFonts w:cs="Arial"/>
                                  <w:szCs w:val="20"/>
                                  <w:lang w:val="it-IT"/>
                                </w:rPr>
                                <w:t>stečajnega</w:t>
                              </w:r>
                              <w:proofErr w:type="spellEnd"/>
                              <w:r w:rsidRPr="00537108">
                                <w:rPr>
                                  <w:rFonts w:cs="Arial"/>
                                  <w:szCs w:val="20"/>
                                  <w:lang w:val="it-IT"/>
                                </w:rPr>
                                <w:t xml:space="preserve"> </w:t>
                              </w:r>
                              <w:proofErr w:type="spellStart"/>
                              <w:r w:rsidRPr="00537108">
                                <w:rPr>
                                  <w:rFonts w:cs="Arial"/>
                                  <w:szCs w:val="20"/>
                                  <w:lang w:val="it-IT"/>
                                </w:rPr>
                                <w:t>postopka</w:t>
                              </w:r>
                              <w:proofErr w:type="spellEnd"/>
                              <w:r w:rsidRPr="00537108">
                                <w:rPr>
                                  <w:rFonts w:cs="Arial"/>
                                  <w:szCs w:val="20"/>
                                  <w:lang w:val="it-IT"/>
                                </w:rPr>
                                <w:t>.«.</w:t>
                              </w:r>
                            </w:p>
                            <w:p w14:paraId="3CC46B4C" w14:textId="77777777" w:rsidR="003A22F6" w:rsidRPr="00537108" w:rsidRDefault="003A22F6" w:rsidP="009201F6">
                              <w:pPr>
                                <w:spacing w:line="276" w:lineRule="auto"/>
                                <w:jc w:val="both"/>
                                <w:rPr>
                                  <w:rFonts w:eastAsia="Arial" w:cs="Arial"/>
                                  <w:color w:val="00B050"/>
                                  <w:szCs w:val="20"/>
                                </w:rPr>
                              </w:pPr>
                            </w:p>
                            <w:p w14:paraId="3CC46B4D" w14:textId="77777777" w:rsidR="003A22F6" w:rsidRPr="00537108" w:rsidRDefault="00432FC4" w:rsidP="009201F6">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3CC46B4E" w14:textId="77777777" w:rsidR="00432FC4" w:rsidRPr="00537108" w:rsidRDefault="00432FC4" w:rsidP="009201F6">
                              <w:pPr>
                                <w:spacing w:line="276" w:lineRule="auto"/>
                                <w:jc w:val="both"/>
                                <w:rPr>
                                  <w:rFonts w:cs="Arial"/>
                                  <w:szCs w:val="20"/>
                                  <w:lang w:val="it-IT"/>
                                </w:rPr>
                              </w:pPr>
                            </w:p>
                            <w:p w14:paraId="3CC46B4F" w14:textId="77777777" w:rsidR="003A22F6" w:rsidRPr="00537108" w:rsidRDefault="003A22F6" w:rsidP="009201F6">
                              <w:pPr>
                                <w:spacing w:after="240" w:line="276" w:lineRule="auto"/>
                                <w:jc w:val="both"/>
                                <w:rPr>
                                  <w:rFonts w:cs="Arial"/>
                                  <w:szCs w:val="20"/>
                                  <w:lang w:val="it-IT"/>
                                </w:rPr>
                              </w:pPr>
                              <w:r w:rsidRPr="00537108">
                                <w:rPr>
                                  <w:rFonts w:cs="Arial"/>
                                  <w:szCs w:val="20"/>
                                  <w:lang w:val="it-IT"/>
                                </w:rPr>
                                <w:t xml:space="preserve">V 96. </w:t>
                              </w:r>
                              <w:proofErr w:type="spellStart"/>
                              <w:r w:rsidRPr="00537108">
                                <w:rPr>
                                  <w:rFonts w:cs="Arial"/>
                                  <w:szCs w:val="20"/>
                                  <w:lang w:val="it-IT"/>
                                </w:rPr>
                                <w:t>členu</w:t>
                              </w:r>
                              <w:proofErr w:type="spellEnd"/>
                              <w:r w:rsidRPr="00537108">
                                <w:rPr>
                                  <w:rFonts w:cs="Arial"/>
                                  <w:szCs w:val="20"/>
                                  <w:lang w:val="it-IT"/>
                                </w:rPr>
                                <w:t xml:space="preserve"> se </w:t>
                              </w:r>
                              <w:proofErr w:type="spellStart"/>
                              <w:r w:rsidRPr="00537108">
                                <w:rPr>
                                  <w:rFonts w:cs="Arial"/>
                                  <w:szCs w:val="20"/>
                                  <w:lang w:val="it-IT"/>
                                </w:rPr>
                                <w:t>prvi</w:t>
                              </w:r>
                              <w:proofErr w:type="spellEnd"/>
                              <w:r w:rsidRPr="00537108">
                                <w:rPr>
                                  <w:rFonts w:cs="Arial"/>
                                  <w:szCs w:val="20"/>
                                  <w:lang w:val="it-IT"/>
                                </w:rPr>
                                <w:t xml:space="preserve"> </w:t>
                              </w:r>
                              <w:proofErr w:type="spellStart"/>
                              <w:r w:rsidRPr="00537108">
                                <w:rPr>
                                  <w:rFonts w:cs="Arial"/>
                                  <w:szCs w:val="20"/>
                                  <w:lang w:val="it-IT"/>
                                </w:rPr>
                                <w:t>odstavek</w:t>
                              </w:r>
                              <w:proofErr w:type="spellEnd"/>
                              <w:r w:rsidRPr="00537108">
                                <w:rPr>
                                  <w:rFonts w:cs="Arial"/>
                                  <w:szCs w:val="20"/>
                                  <w:lang w:val="it-IT"/>
                                </w:rPr>
                                <w:t xml:space="preserve"> </w:t>
                              </w:r>
                              <w:proofErr w:type="spellStart"/>
                              <w:r w:rsidRPr="00537108">
                                <w:rPr>
                                  <w:rFonts w:cs="Arial"/>
                                  <w:szCs w:val="20"/>
                                  <w:lang w:val="it-IT"/>
                                </w:rPr>
                                <w:t>spremeni</w:t>
                              </w:r>
                              <w:proofErr w:type="spellEnd"/>
                              <w:r w:rsidRPr="00537108">
                                <w:rPr>
                                  <w:rFonts w:cs="Arial"/>
                                  <w:szCs w:val="20"/>
                                  <w:lang w:val="it-IT"/>
                                </w:rPr>
                                <w:t xml:space="preserve"> </w:t>
                              </w:r>
                              <w:proofErr w:type="spellStart"/>
                              <w:r w:rsidRPr="00537108">
                                <w:rPr>
                                  <w:rFonts w:cs="Arial"/>
                                  <w:szCs w:val="20"/>
                                  <w:lang w:val="it-IT"/>
                                </w:rPr>
                                <w:t>tako</w:t>
                              </w:r>
                              <w:proofErr w:type="spellEnd"/>
                              <w:r w:rsidRPr="00537108">
                                <w:rPr>
                                  <w:rFonts w:cs="Arial"/>
                                  <w:szCs w:val="20"/>
                                  <w:lang w:val="it-IT"/>
                                </w:rPr>
                                <w:t xml:space="preserve">, da </w:t>
                              </w:r>
                              <w:proofErr w:type="gramStart"/>
                              <w:r w:rsidRPr="00537108">
                                <w:rPr>
                                  <w:rFonts w:cs="Arial"/>
                                  <w:szCs w:val="20"/>
                                  <w:lang w:val="it-IT"/>
                                </w:rPr>
                                <w:t>se</w:t>
                              </w:r>
                              <w:proofErr w:type="gramEnd"/>
                              <w:r w:rsidRPr="00537108">
                                <w:rPr>
                                  <w:rFonts w:cs="Arial"/>
                                  <w:szCs w:val="20"/>
                                  <w:lang w:val="it-IT"/>
                                </w:rPr>
                                <w:t xml:space="preserve"> </w:t>
                              </w:r>
                              <w:proofErr w:type="spellStart"/>
                              <w:r w:rsidRPr="00537108">
                                <w:rPr>
                                  <w:rFonts w:cs="Arial"/>
                                  <w:szCs w:val="20"/>
                                  <w:lang w:val="it-IT"/>
                                </w:rPr>
                                <w:t>glasi</w:t>
                              </w:r>
                              <w:proofErr w:type="spellEnd"/>
                              <w:r w:rsidRPr="00537108">
                                <w:rPr>
                                  <w:rFonts w:cs="Arial"/>
                                  <w:szCs w:val="20"/>
                                  <w:lang w:val="it-IT"/>
                                </w:rPr>
                                <w:t xml:space="preserve">: </w:t>
                              </w:r>
                            </w:p>
                            <w:p w14:paraId="3CC46B51" w14:textId="77777777" w:rsidR="003A22F6" w:rsidRPr="00537108" w:rsidRDefault="003A22F6" w:rsidP="009201F6">
                              <w:pPr>
                                <w:spacing w:after="240" w:line="276" w:lineRule="auto"/>
                                <w:jc w:val="both"/>
                                <w:rPr>
                                  <w:rFonts w:cs="Arial"/>
                                  <w:szCs w:val="20"/>
                                  <w:lang w:val="it-IT"/>
                                </w:rPr>
                              </w:pPr>
                              <w:proofErr w:type="gramStart"/>
                              <w:r w:rsidRPr="00537108">
                                <w:rPr>
                                  <w:rFonts w:cs="Arial"/>
                                  <w:szCs w:val="20"/>
                                  <w:lang w:val="it-IT"/>
                                </w:rPr>
                                <w:t>»(</w:t>
                              </w:r>
                              <w:proofErr w:type="gramEnd"/>
                              <w:r w:rsidRPr="00537108">
                                <w:rPr>
                                  <w:rFonts w:cs="Arial"/>
                                  <w:szCs w:val="20"/>
                                  <w:lang w:val="it-IT"/>
                                </w:rPr>
                                <w:t xml:space="preserve">1) Ne </w:t>
                              </w:r>
                              <w:proofErr w:type="spellStart"/>
                              <w:r w:rsidRPr="00537108">
                                <w:rPr>
                                  <w:rFonts w:cs="Arial"/>
                                  <w:szCs w:val="20"/>
                                  <w:lang w:val="it-IT"/>
                                </w:rPr>
                                <w:t>glede</w:t>
                              </w:r>
                              <w:proofErr w:type="spellEnd"/>
                              <w:r w:rsidRPr="00537108">
                                <w:rPr>
                                  <w:rFonts w:cs="Arial"/>
                                  <w:szCs w:val="20"/>
                                  <w:lang w:val="it-IT"/>
                                </w:rPr>
                                <w:t xml:space="preserve"> </w:t>
                              </w:r>
                              <w:proofErr w:type="spellStart"/>
                              <w:r w:rsidRPr="00537108">
                                <w:rPr>
                                  <w:rFonts w:cs="Arial"/>
                                  <w:szCs w:val="20"/>
                                  <w:lang w:val="it-IT"/>
                                </w:rPr>
                                <w:t>na</w:t>
                              </w:r>
                              <w:proofErr w:type="spellEnd"/>
                              <w:r w:rsidRPr="00537108">
                                <w:rPr>
                                  <w:rFonts w:cs="Arial"/>
                                  <w:szCs w:val="20"/>
                                  <w:lang w:val="it-IT"/>
                                </w:rPr>
                                <w:t xml:space="preserve"> 38. </w:t>
                              </w:r>
                              <w:proofErr w:type="spellStart"/>
                              <w:r w:rsidRPr="00537108">
                                <w:rPr>
                                  <w:rFonts w:cs="Arial"/>
                                  <w:szCs w:val="20"/>
                                  <w:lang w:val="it-IT"/>
                                </w:rPr>
                                <w:t>člen</w:t>
                              </w:r>
                              <w:proofErr w:type="spellEnd"/>
                              <w:r w:rsidRPr="00537108">
                                <w:rPr>
                                  <w:rFonts w:cs="Arial"/>
                                  <w:szCs w:val="20"/>
                                  <w:lang w:val="it-IT"/>
                                </w:rPr>
                                <w:t xml:space="preserve"> in </w:t>
                              </w:r>
                              <w:proofErr w:type="spellStart"/>
                              <w:r w:rsidRPr="00537108">
                                <w:rPr>
                                  <w:rFonts w:cs="Arial"/>
                                  <w:szCs w:val="20"/>
                                  <w:lang w:val="it-IT"/>
                                </w:rPr>
                                <w:t>prvi</w:t>
                              </w:r>
                              <w:proofErr w:type="spellEnd"/>
                              <w:r w:rsidRPr="00537108">
                                <w:rPr>
                                  <w:rFonts w:cs="Arial"/>
                                  <w:szCs w:val="20"/>
                                  <w:lang w:val="it-IT"/>
                                </w:rPr>
                                <w:t xml:space="preserve"> </w:t>
                              </w:r>
                              <w:proofErr w:type="spellStart"/>
                              <w:r w:rsidRPr="00537108">
                                <w:rPr>
                                  <w:rFonts w:cs="Arial"/>
                                  <w:szCs w:val="20"/>
                                  <w:lang w:val="it-IT"/>
                                </w:rPr>
                                <w:t>odstavek</w:t>
                              </w:r>
                              <w:proofErr w:type="spellEnd"/>
                              <w:r w:rsidRPr="00537108">
                                <w:rPr>
                                  <w:rFonts w:cs="Arial"/>
                                  <w:szCs w:val="20"/>
                                  <w:lang w:val="it-IT"/>
                                </w:rPr>
                                <w:t xml:space="preserve"> 39. </w:t>
                              </w:r>
                              <w:proofErr w:type="spellStart"/>
                              <w:r w:rsidRPr="00537108">
                                <w:rPr>
                                  <w:rFonts w:cs="Arial"/>
                                  <w:szCs w:val="20"/>
                                  <w:lang w:val="it-IT"/>
                                </w:rPr>
                                <w:t>člena</w:t>
                              </w:r>
                              <w:proofErr w:type="spellEnd"/>
                              <w:r w:rsidRPr="00537108">
                                <w:rPr>
                                  <w:rFonts w:cs="Arial"/>
                                  <w:szCs w:val="20"/>
                                  <w:lang w:val="it-IT"/>
                                </w:rPr>
                                <w:t xml:space="preserve"> ZFPPIPP </w:t>
                              </w:r>
                              <w:proofErr w:type="spellStart"/>
                              <w:r w:rsidRPr="00537108">
                                <w:rPr>
                                  <w:rFonts w:cs="Arial"/>
                                  <w:szCs w:val="20"/>
                                  <w:lang w:val="it-IT"/>
                                </w:rPr>
                                <w:t>poslovodstvo</w:t>
                              </w:r>
                              <w:proofErr w:type="spellEnd"/>
                              <w:r w:rsidRPr="00537108">
                                <w:rPr>
                                  <w:rFonts w:cs="Arial"/>
                                  <w:szCs w:val="20"/>
                                  <w:lang w:val="it-IT"/>
                                </w:rPr>
                                <w:t xml:space="preserve"> ni </w:t>
                              </w:r>
                              <w:proofErr w:type="spellStart"/>
                              <w:r w:rsidRPr="00537108">
                                <w:rPr>
                                  <w:rFonts w:cs="Arial"/>
                                  <w:szCs w:val="20"/>
                                  <w:lang w:val="it-IT"/>
                                </w:rPr>
                                <w:t>zavezano</w:t>
                              </w:r>
                              <w:proofErr w:type="spellEnd"/>
                              <w:r w:rsidRPr="00537108">
                                <w:rPr>
                                  <w:rFonts w:cs="Arial"/>
                                  <w:szCs w:val="20"/>
                                  <w:lang w:val="it-IT"/>
                                </w:rPr>
                                <w:t xml:space="preserve"> </w:t>
                              </w:r>
                              <w:proofErr w:type="spellStart"/>
                              <w:r w:rsidRPr="00537108">
                                <w:rPr>
                                  <w:rFonts w:cs="Arial"/>
                                  <w:szCs w:val="20"/>
                                  <w:lang w:val="it-IT"/>
                                </w:rPr>
                                <w:t>vložiti</w:t>
                              </w:r>
                              <w:proofErr w:type="spellEnd"/>
                              <w:r w:rsidRPr="00537108">
                                <w:rPr>
                                  <w:rFonts w:cs="Arial"/>
                                  <w:szCs w:val="20"/>
                                  <w:lang w:val="it-IT"/>
                                </w:rPr>
                                <w:t xml:space="preserve"> </w:t>
                              </w:r>
                              <w:proofErr w:type="spellStart"/>
                              <w:r w:rsidRPr="00537108">
                                <w:rPr>
                                  <w:rFonts w:cs="Arial"/>
                                  <w:szCs w:val="20"/>
                                  <w:lang w:val="it-IT"/>
                                </w:rPr>
                                <w:t>predloga</w:t>
                              </w:r>
                              <w:proofErr w:type="spellEnd"/>
                              <w:r w:rsidRPr="00537108">
                                <w:rPr>
                                  <w:rFonts w:cs="Arial"/>
                                  <w:szCs w:val="20"/>
                                  <w:lang w:val="it-IT"/>
                                </w:rPr>
                                <w:t xml:space="preserve"> za </w:t>
                              </w:r>
                              <w:proofErr w:type="spellStart"/>
                              <w:r w:rsidRPr="00537108">
                                <w:rPr>
                                  <w:rFonts w:cs="Arial"/>
                                  <w:szCs w:val="20"/>
                                  <w:lang w:val="it-IT"/>
                                </w:rPr>
                                <w:t>začetek</w:t>
                              </w:r>
                              <w:proofErr w:type="spellEnd"/>
                              <w:r w:rsidRPr="00537108">
                                <w:rPr>
                                  <w:rFonts w:cs="Arial"/>
                                  <w:szCs w:val="20"/>
                                  <w:lang w:val="it-IT"/>
                                </w:rPr>
                                <w:t xml:space="preserve"> </w:t>
                              </w:r>
                              <w:proofErr w:type="spellStart"/>
                              <w:r w:rsidRPr="00537108">
                                <w:rPr>
                                  <w:rFonts w:cs="Arial"/>
                                  <w:szCs w:val="20"/>
                                  <w:lang w:val="it-IT"/>
                                </w:rPr>
                                <w:t>stečajnega</w:t>
                              </w:r>
                              <w:proofErr w:type="spellEnd"/>
                              <w:r w:rsidRPr="00537108">
                                <w:rPr>
                                  <w:rFonts w:cs="Arial"/>
                                  <w:szCs w:val="20"/>
                                  <w:lang w:val="it-IT"/>
                                </w:rPr>
                                <w:t xml:space="preserve"> </w:t>
                              </w:r>
                              <w:proofErr w:type="spellStart"/>
                              <w:r w:rsidRPr="00537108">
                                <w:rPr>
                                  <w:rFonts w:cs="Arial"/>
                                  <w:szCs w:val="20"/>
                                  <w:lang w:val="it-IT"/>
                                </w:rPr>
                                <w:t>postopka</w:t>
                              </w:r>
                              <w:proofErr w:type="spellEnd"/>
                              <w:r w:rsidRPr="00537108">
                                <w:rPr>
                                  <w:rFonts w:cs="Arial"/>
                                  <w:szCs w:val="20"/>
                                  <w:lang w:val="it-IT"/>
                                </w:rPr>
                                <w:t xml:space="preserve"> ali </w:t>
                              </w:r>
                              <w:proofErr w:type="spellStart"/>
                              <w:r w:rsidRPr="00537108">
                                <w:rPr>
                                  <w:rFonts w:cs="Arial"/>
                                  <w:szCs w:val="20"/>
                                  <w:lang w:val="it-IT"/>
                                </w:rPr>
                                <w:t>postopka</w:t>
                              </w:r>
                              <w:proofErr w:type="spellEnd"/>
                              <w:r w:rsidRPr="00537108">
                                <w:rPr>
                                  <w:rFonts w:cs="Arial"/>
                                  <w:szCs w:val="20"/>
                                  <w:lang w:val="it-IT"/>
                                </w:rPr>
                                <w:t xml:space="preserve"> </w:t>
                              </w:r>
                              <w:proofErr w:type="spellStart"/>
                              <w:r w:rsidRPr="00537108">
                                <w:rPr>
                                  <w:rFonts w:cs="Arial"/>
                                  <w:szCs w:val="20"/>
                                  <w:lang w:val="it-IT"/>
                                </w:rPr>
                                <w:t>prisilne</w:t>
                              </w:r>
                              <w:proofErr w:type="spellEnd"/>
                              <w:r w:rsidRPr="00537108">
                                <w:rPr>
                                  <w:rFonts w:cs="Arial"/>
                                  <w:szCs w:val="20"/>
                                  <w:lang w:val="it-IT"/>
                                </w:rPr>
                                <w:t xml:space="preserve"> </w:t>
                              </w:r>
                              <w:proofErr w:type="spellStart"/>
                              <w:r w:rsidRPr="00537108">
                                <w:rPr>
                                  <w:rFonts w:cs="Arial"/>
                                  <w:szCs w:val="20"/>
                                  <w:lang w:val="it-IT"/>
                                </w:rPr>
                                <w:t>poravnave</w:t>
                              </w:r>
                              <w:proofErr w:type="spellEnd"/>
                              <w:r w:rsidRPr="00537108">
                                <w:rPr>
                                  <w:rFonts w:cs="Arial"/>
                                  <w:szCs w:val="20"/>
                                  <w:lang w:val="it-IT"/>
                                </w:rPr>
                                <w:t xml:space="preserve">, </w:t>
                              </w:r>
                              <w:proofErr w:type="spellStart"/>
                              <w:r w:rsidRPr="00537108">
                                <w:rPr>
                                  <w:rFonts w:cs="Arial"/>
                                  <w:szCs w:val="20"/>
                                  <w:lang w:val="it-IT"/>
                                </w:rPr>
                                <w:t>če</w:t>
                              </w:r>
                              <w:proofErr w:type="spellEnd"/>
                              <w:r w:rsidRPr="00537108">
                                <w:rPr>
                                  <w:rFonts w:cs="Arial"/>
                                  <w:szCs w:val="20"/>
                                  <w:lang w:val="it-IT"/>
                                </w:rPr>
                                <w:t xml:space="preserve"> je </w:t>
                              </w:r>
                              <w:proofErr w:type="spellStart"/>
                              <w:r w:rsidRPr="00537108">
                                <w:rPr>
                                  <w:rFonts w:cs="Arial"/>
                                  <w:szCs w:val="20"/>
                                  <w:lang w:val="it-IT"/>
                                </w:rPr>
                                <w:t>insolventnost</w:t>
                              </w:r>
                              <w:proofErr w:type="spellEnd"/>
                              <w:r w:rsidRPr="00537108">
                                <w:rPr>
                                  <w:rFonts w:cs="Arial"/>
                                  <w:szCs w:val="20"/>
                                  <w:lang w:val="it-IT"/>
                                </w:rPr>
                                <w:t xml:space="preserve"> </w:t>
                              </w:r>
                              <w:proofErr w:type="spellStart"/>
                              <w:r w:rsidRPr="00537108">
                                <w:rPr>
                                  <w:rFonts w:cs="Arial"/>
                                  <w:szCs w:val="20"/>
                                  <w:lang w:val="it-IT"/>
                                </w:rPr>
                                <w:t>družbe</w:t>
                              </w:r>
                              <w:proofErr w:type="spellEnd"/>
                              <w:r w:rsidRPr="00537108">
                                <w:rPr>
                                  <w:rFonts w:cs="Arial"/>
                                  <w:szCs w:val="20"/>
                                  <w:lang w:val="it-IT"/>
                                </w:rPr>
                                <w:t xml:space="preserve"> </w:t>
                              </w:r>
                              <w:proofErr w:type="spellStart"/>
                              <w:r w:rsidRPr="00537108">
                                <w:rPr>
                                  <w:rFonts w:cs="Arial"/>
                                  <w:szCs w:val="20"/>
                                  <w:lang w:val="it-IT"/>
                                </w:rPr>
                                <w:t>posledica</w:t>
                              </w:r>
                              <w:proofErr w:type="spellEnd"/>
                              <w:r w:rsidRPr="00537108">
                                <w:rPr>
                                  <w:rFonts w:cs="Arial"/>
                                  <w:szCs w:val="20"/>
                                  <w:lang w:val="it-IT"/>
                                </w:rPr>
                                <w:t xml:space="preserve"> </w:t>
                              </w:r>
                              <w:proofErr w:type="spellStart"/>
                              <w:r w:rsidRPr="00537108">
                                <w:rPr>
                                  <w:rFonts w:cs="Arial"/>
                                  <w:szCs w:val="20"/>
                                  <w:lang w:val="it-IT"/>
                                </w:rPr>
                                <w:t>razglasitve</w:t>
                              </w:r>
                              <w:proofErr w:type="spellEnd"/>
                              <w:r w:rsidRPr="00537108">
                                <w:rPr>
                                  <w:rFonts w:cs="Arial"/>
                                  <w:szCs w:val="20"/>
                                  <w:lang w:val="it-IT"/>
                                </w:rPr>
                                <w:t xml:space="preserve"> </w:t>
                              </w:r>
                              <w:proofErr w:type="spellStart"/>
                              <w:r w:rsidRPr="00537108">
                                <w:rPr>
                                  <w:rFonts w:cs="Arial"/>
                                  <w:szCs w:val="20"/>
                                  <w:lang w:val="it-IT"/>
                                </w:rPr>
                                <w:t>epidemije</w:t>
                              </w:r>
                              <w:proofErr w:type="spellEnd"/>
                              <w:r w:rsidRPr="00537108">
                                <w:rPr>
                                  <w:rFonts w:cs="Arial"/>
                                  <w:szCs w:val="20"/>
                                  <w:lang w:val="it-IT"/>
                                </w:rPr>
                                <w:t xml:space="preserve">. </w:t>
                              </w:r>
                              <w:proofErr w:type="spellStart"/>
                              <w:r w:rsidRPr="00537108">
                                <w:rPr>
                                  <w:rFonts w:cs="Arial"/>
                                  <w:szCs w:val="20"/>
                                  <w:lang w:val="it-IT"/>
                                </w:rPr>
                                <w:t>Ukrep</w:t>
                              </w:r>
                              <w:proofErr w:type="spellEnd"/>
                              <w:r w:rsidRPr="00537108">
                                <w:rPr>
                                  <w:rFonts w:cs="Arial"/>
                                  <w:szCs w:val="20"/>
                                  <w:lang w:val="it-IT"/>
                                </w:rPr>
                                <w:t xml:space="preserve"> </w:t>
                              </w:r>
                              <w:proofErr w:type="spellStart"/>
                              <w:r w:rsidRPr="00537108">
                                <w:rPr>
                                  <w:rFonts w:cs="Arial"/>
                                  <w:szCs w:val="20"/>
                                  <w:lang w:val="it-IT"/>
                                </w:rPr>
                                <w:t>iz</w:t>
                              </w:r>
                              <w:proofErr w:type="spellEnd"/>
                              <w:r w:rsidRPr="00537108">
                                <w:rPr>
                                  <w:rFonts w:cs="Arial"/>
                                  <w:szCs w:val="20"/>
                                  <w:lang w:val="it-IT"/>
                                </w:rPr>
                                <w:t xml:space="preserve"> </w:t>
                              </w:r>
                              <w:proofErr w:type="spellStart"/>
                              <w:r w:rsidRPr="00537108">
                                <w:rPr>
                                  <w:rFonts w:cs="Arial"/>
                                  <w:szCs w:val="20"/>
                                  <w:lang w:val="it-IT"/>
                                </w:rPr>
                                <w:t>prejšnjega</w:t>
                              </w:r>
                              <w:proofErr w:type="spellEnd"/>
                              <w:r w:rsidRPr="00537108">
                                <w:rPr>
                                  <w:rFonts w:cs="Arial"/>
                                  <w:szCs w:val="20"/>
                                  <w:lang w:val="it-IT"/>
                                </w:rPr>
                                <w:t xml:space="preserve"> </w:t>
                              </w:r>
                              <w:proofErr w:type="spellStart"/>
                              <w:r w:rsidRPr="00537108">
                                <w:rPr>
                                  <w:rFonts w:cs="Arial"/>
                                  <w:szCs w:val="20"/>
                                  <w:lang w:val="it-IT"/>
                                </w:rPr>
                                <w:t>stavka</w:t>
                              </w:r>
                              <w:proofErr w:type="spellEnd"/>
                              <w:r w:rsidRPr="00537108">
                                <w:rPr>
                                  <w:rFonts w:cs="Arial"/>
                                  <w:szCs w:val="20"/>
                                  <w:lang w:val="it-IT"/>
                                </w:rPr>
                                <w:t xml:space="preserve"> se </w:t>
                              </w:r>
                              <w:proofErr w:type="spellStart"/>
                              <w:r w:rsidRPr="00537108">
                                <w:rPr>
                                  <w:rFonts w:cs="Arial"/>
                                  <w:szCs w:val="20"/>
                                  <w:lang w:val="it-IT"/>
                                </w:rPr>
                                <w:t>uporablja</w:t>
                              </w:r>
                              <w:proofErr w:type="spellEnd"/>
                              <w:r w:rsidRPr="00537108">
                                <w:rPr>
                                  <w:rFonts w:cs="Arial"/>
                                  <w:szCs w:val="20"/>
                                  <w:lang w:val="it-IT"/>
                                </w:rPr>
                                <w:t xml:space="preserve"> </w:t>
                              </w:r>
                              <w:proofErr w:type="gramStart"/>
                              <w:r w:rsidRPr="00537108">
                                <w:rPr>
                                  <w:rFonts w:cs="Arial"/>
                                  <w:szCs w:val="20"/>
                                  <w:lang w:val="it-IT"/>
                                </w:rPr>
                                <w:t>od</w:t>
                              </w:r>
                              <w:proofErr w:type="gramEnd"/>
                              <w:r w:rsidRPr="00537108">
                                <w:rPr>
                                  <w:rFonts w:cs="Arial"/>
                                  <w:szCs w:val="20"/>
                                  <w:lang w:val="it-IT"/>
                                </w:rPr>
                                <w:t xml:space="preserve"> </w:t>
                              </w:r>
                              <w:proofErr w:type="spellStart"/>
                              <w:r w:rsidRPr="00537108">
                                <w:rPr>
                                  <w:rFonts w:cs="Arial"/>
                                  <w:szCs w:val="20"/>
                                  <w:lang w:val="it-IT"/>
                                </w:rPr>
                                <w:t>razglasitve</w:t>
                              </w:r>
                              <w:proofErr w:type="spellEnd"/>
                              <w:r w:rsidRPr="00537108">
                                <w:rPr>
                                  <w:rFonts w:cs="Arial"/>
                                  <w:szCs w:val="20"/>
                                  <w:lang w:val="it-IT"/>
                                </w:rPr>
                                <w:t xml:space="preserve"> </w:t>
                              </w:r>
                              <w:proofErr w:type="spellStart"/>
                              <w:r w:rsidRPr="00537108">
                                <w:rPr>
                                  <w:rFonts w:cs="Arial"/>
                                  <w:szCs w:val="20"/>
                                  <w:lang w:val="it-IT"/>
                                </w:rPr>
                                <w:t>epidemije</w:t>
                              </w:r>
                              <w:proofErr w:type="spellEnd"/>
                              <w:r w:rsidRPr="00537108">
                                <w:rPr>
                                  <w:rFonts w:cs="Arial"/>
                                  <w:szCs w:val="20"/>
                                  <w:lang w:val="it-IT"/>
                                </w:rPr>
                                <w:t xml:space="preserve"> in </w:t>
                              </w:r>
                              <w:proofErr w:type="spellStart"/>
                              <w:r w:rsidRPr="00537108">
                                <w:rPr>
                                  <w:rFonts w:cs="Arial"/>
                                  <w:szCs w:val="20"/>
                                  <w:lang w:val="it-IT"/>
                                </w:rPr>
                                <w:t>še</w:t>
                              </w:r>
                              <w:proofErr w:type="spellEnd"/>
                              <w:r w:rsidRPr="00537108">
                                <w:rPr>
                                  <w:rFonts w:cs="Arial"/>
                                  <w:szCs w:val="20"/>
                                  <w:lang w:val="it-IT"/>
                                </w:rPr>
                                <w:t xml:space="preserve"> tri </w:t>
                              </w:r>
                              <w:proofErr w:type="spellStart"/>
                              <w:r w:rsidRPr="00537108">
                                <w:rPr>
                                  <w:rFonts w:cs="Arial"/>
                                  <w:szCs w:val="20"/>
                                  <w:lang w:val="it-IT"/>
                                </w:rPr>
                                <w:t>mesece</w:t>
                              </w:r>
                              <w:proofErr w:type="spellEnd"/>
                              <w:r w:rsidRPr="00537108">
                                <w:rPr>
                                  <w:rFonts w:cs="Arial"/>
                                  <w:szCs w:val="20"/>
                                  <w:lang w:val="it-IT"/>
                                </w:rPr>
                                <w:t xml:space="preserve"> </w:t>
                              </w:r>
                              <w:proofErr w:type="spellStart"/>
                              <w:r w:rsidRPr="00537108">
                                <w:rPr>
                                  <w:rFonts w:cs="Arial"/>
                                  <w:szCs w:val="20"/>
                                  <w:lang w:val="it-IT"/>
                                </w:rPr>
                                <w:t>po</w:t>
                              </w:r>
                              <w:proofErr w:type="spellEnd"/>
                              <w:r w:rsidRPr="00537108">
                                <w:rPr>
                                  <w:rFonts w:cs="Arial"/>
                                  <w:szCs w:val="20"/>
                                  <w:lang w:val="it-IT"/>
                                </w:rPr>
                                <w:t xml:space="preserve"> </w:t>
                              </w:r>
                              <w:proofErr w:type="spellStart"/>
                              <w:r w:rsidRPr="00537108">
                                <w:rPr>
                                  <w:rFonts w:cs="Arial"/>
                                  <w:szCs w:val="20"/>
                                  <w:lang w:val="it-IT"/>
                                </w:rPr>
                                <w:t>prenehanju</w:t>
                              </w:r>
                              <w:proofErr w:type="spellEnd"/>
                              <w:r w:rsidRPr="00537108">
                                <w:rPr>
                                  <w:rFonts w:cs="Arial"/>
                                  <w:szCs w:val="20"/>
                                  <w:lang w:val="it-IT"/>
                                </w:rPr>
                                <w:t xml:space="preserve"> </w:t>
                              </w:r>
                              <w:proofErr w:type="spellStart"/>
                              <w:r w:rsidRPr="00537108">
                                <w:rPr>
                                  <w:rFonts w:cs="Arial"/>
                                  <w:szCs w:val="20"/>
                                  <w:lang w:val="it-IT"/>
                                </w:rPr>
                                <w:t>ukrepov</w:t>
                              </w:r>
                              <w:proofErr w:type="spellEnd"/>
                              <w:r w:rsidRPr="00537108">
                                <w:rPr>
                                  <w:rFonts w:cs="Arial"/>
                                  <w:szCs w:val="20"/>
                                  <w:lang w:val="it-IT"/>
                                </w:rPr>
                                <w:t xml:space="preserve"> v </w:t>
                              </w:r>
                              <w:proofErr w:type="spellStart"/>
                              <w:r w:rsidRPr="00537108">
                                <w:rPr>
                                  <w:rFonts w:cs="Arial"/>
                                  <w:szCs w:val="20"/>
                                  <w:lang w:val="it-IT"/>
                                </w:rPr>
                                <w:t>skladu</w:t>
                              </w:r>
                              <w:proofErr w:type="spellEnd"/>
                              <w:r w:rsidRPr="00537108">
                                <w:rPr>
                                  <w:rFonts w:cs="Arial"/>
                                  <w:szCs w:val="20"/>
                                  <w:lang w:val="it-IT"/>
                                </w:rPr>
                                <w:t xml:space="preserve"> z 20. </w:t>
                              </w:r>
                              <w:proofErr w:type="spellStart"/>
                              <w:r w:rsidRPr="00537108">
                                <w:rPr>
                                  <w:rFonts w:cs="Arial"/>
                                  <w:szCs w:val="20"/>
                                  <w:lang w:val="it-IT"/>
                                </w:rPr>
                                <w:t>členom</w:t>
                              </w:r>
                              <w:proofErr w:type="spellEnd"/>
                              <w:r w:rsidRPr="00537108">
                                <w:rPr>
                                  <w:rFonts w:cs="Arial"/>
                                  <w:szCs w:val="20"/>
                                  <w:lang w:val="it-IT"/>
                                </w:rPr>
                                <w:t xml:space="preserve"> tega </w:t>
                              </w:r>
                              <w:proofErr w:type="spellStart"/>
                              <w:r w:rsidRPr="00537108">
                                <w:rPr>
                                  <w:rFonts w:cs="Arial"/>
                                  <w:szCs w:val="20"/>
                                  <w:lang w:val="it-IT"/>
                                </w:rPr>
                                <w:t>zakona</w:t>
                              </w:r>
                              <w:proofErr w:type="spellEnd"/>
                              <w:r w:rsidRPr="00537108">
                                <w:rPr>
                                  <w:rFonts w:cs="Arial"/>
                                  <w:szCs w:val="20"/>
                                  <w:lang w:val="it-IT"/>
                                </w:rPr>
                                <w:t xml:space="preserve">, </w:t>
                              </w:r>
                              <w:proofErr w:type="spellStart"/>
                              <w:r w:rsidRPr="00537108">
                                <w:rPr>
                                  <w:rFonts w:cs="Arial"/>
                                  <w:szCs w:val="20"/>
                                  <w:lang w:val="it-IT"/>
                                </w:rPr>
                                <w:t>razen</w:t>
                              </w:r>
                              <w:proofErr w:type="spellEnd"/>
                              <w:r w:rsidRPr="00537108">
                                <w:rPr>
                                  <w:rFonts w:cs="Arial"/>
                                  <w:szCs w:val="20"/>
                                  <w:lang w:val="it-IT"/>
                                </w:rPr>
                                <w:t xml:space="preserve"> </w:t>
                              </w:r>
                              <w:proofErr w:type="spellStart"/>
                              <w:r w:rsidRPr="00537108">
                                <w:rPr>
                                  <w:rFonts w:cs="Arial"/>
                                  <w:szCs w:val="20"/>
                                  <w:lang w:val="it-IT"/>
                                </w:rPr>
                                <w:t>če</w:t>
                              </w:r>
                              <w:proofErr w:type="spellEnd"/>
                              <w:r w:rsidRPr="00537108">
                                <w:rPr>
                                  <w:rFonts w:cs="Arial"/>
                                  <w:szCs w:val="20"/>
                                  <w:lang w:val="it-IT"/>
                                </w:rPr>
                                <w:t xml:space="preserve"> ni </w:t>
                              </w:r>
                              <w:proofErr w:type="spellStart"/>
                              <w:r w:rsidRPr="00537108">
                                <w:rPr>
                                  <w:rFonts w:cs="Arial"/>
                                  <w:szCs w:val="20"/>
                                  <w:lang w:val="it-IT"/>
                                </w:rPr>
                                <w:t>izgledov</w:t>
                              </w:r>
                              <w:proofErr w:type="spellEnd"/>
                              <w:r w:rsidRPr="00537108">
                                <w:rPr>
                                  <w:rFonts w:cs="Arial"/>
                                  <w:szCs w:val="20"/>
                                  <w:lang w:val="it-IT"/>
                                </w:rPr>
                                <w:t xml:space="preserve">, da bo </w:t>
                              </w:r>
                              <w:proofErr w:type="spellStart"/>
                              <w:r w:rsidRPr="00537108">
                                <w:rPr>
                                  <w:rFonts w:cs="Arial"/>
                                  <w:szCs w:val="20"/>
                                  <w:lang w:val="it-IT"/>
                                </w:rPr>
                                <w:t>družba</w:t>
                              </w:r>
                              <w:proofErr w:type="spellEnd"/>
                              <w:r w:rsidRPr="00537108">
                                <w:rPr>
                                  <w:rFonts w:cs="Arial"/>
                                  <w:szCs w:val="20"/>
                                  <w:lang w:val="it-IT"/>
                                </w:rPr>
                                <w:t xml:space="preserve"> </w:t>
                              </w:r>
                              <w:proofErr w:type="spellStart"/>
                              <w:r w:rsidRPr="00537108">
                                <w:rPr>
                                  <w:rFonts w:cs="Arial"/>
                                  <w:szCs w:val="20"/>
                                  <w:lang w:val="it-IT"/>
                                </w:rPr>
                                <w:t>lahko</w:t>
                              </w:r>
                              <w:proofErr w:type="spellEnd"/>
                              <w:r w:rsidRPr="00537108">
                                <w:rPr>
                                  <w:rFonts w:cs="Arial"/>
                                  <w:szCs w:val="20"/>
                                  <w:lang w:val="it-IT"/>
                                </w:rPr>
                                <w:t xml:space="preserve"> </w:t>
                              </w:r>
                              <w:proofErr w:type="spellStart"/>
                              <w:r w:rsidRPr="00537108">
                                <w:rPr>
                                  <w:rFonts w:cs="Arial"/>
                                  <w:szCs w:val="20"/>
                                  <w:lang w:val="it-IT"/>
                                </w:rPr>
                                <w:t>položaj</w:t>
                              </w:r>
                              <w:proofErr w:type="spellEnd"/>
                              <w:r w:rsidRPr="00537108">
                                <w:rPr>
                                  <w:rFonts w:cs="Arial"/>
                                  <w:szCs w:val="20"/>
                                  <w:lang w:val="it-IT"/>
                                </w:rPr>
                                <w:t xml:space="preserve"> </w:t>
                              </w:r>
                              <w:proofErr w:type="spellStart"/>
                              <w:r w:rsidRPr="00537108">
                                <w:rPr>
                                  <w:rFonts w:cs="Arial"/>
                                  <w:szCs w:val="20"/>
                                  <w:lang w:val="it-IT"/>
                                </w:rPr>
                                <w:t>insolventnosti</w:t>
                              </w:r>
                              <w:proofErr w:type="spellEnd"/>
                              <w:r w:rsidRPr="00537108">
                                <w:rPr>
                                  <w:rFonts w:cs="Arial"/>
                                  <w:szCs w:val="20"/>
                                  <w:lang w:val="it-IT"/>
                                </w:rPr>
                                <w:t xml:space="preserve"> </w:t>
                              </w:r>
                              <w:proofErr w:type="spellStart"/>
                              <w:r w:rsidRPr="00537108">
                                <w:rPr>
                                  <w:rFonts w:cs="Arial"/>
                                  <w:szCs w:val="20"/>
                                  <w:lang w:val="it-IT"/>
                                </w:rPr>
                                <w:t>odpravila</w:t>
                              </w:r>
                              <w:proofErr w:type="spellEnd"/>
                              <w:proofErr w:type="gramStart"/>
                              <w:r w:rsidRPr="00537108">
                                <w:rPr>
                                  <w:rFonts w:cs="Arial"/>
                                  <w:szCs w:val="20"/>
                                  <w:lang w:val="it-IT"/>
                                </w:rPr>
                                <w:t>.«</w:t>
                              </w:r>
                              <w:proofErr w:type="gramEnd"/>
                              <w:r w:rsidRPr="00537108">
                                <w:rPr>
                                  <w:rFonts w:cs="Arial"/>
                                  <w:szCs w:val="20"/>
                                  <w:lang w:val="it-IT"/>
                                </w:rPr>
                                <w:t>.</w:t>
                              </w:r>
                            </w:p>
                            <w:p w14:paraId="3CC46B53" w14:textId="77777777" w:rsidR="003A22F6" w:rsidRPr="00537108" w:rsidRDefault="003A22F6" w:rsidP="009201F6">
                              <w:pPr>
                                <w:spacing w:line="276" w:lineRule="auto"/>
                                <w:jc w:val="both"/>
                                <w:rPr>
                                  <w:rFonts w:cs="Arial"/>
                                  <w:szCs w:val="20"/>
                                  <w:lang w:val="it-IT"/>
                                </w:rPr>
                              </w:pPr>
                              <w:r w:rsidRPr="00537108">
                                <w:rPr>
                                  <w:rFonts w:cs="Arial"/>
                                  <w:szCs w:val="20"/>
                                  <w:lang w:val="it-IT"/>
                                </w:rPr>
                                <w:t xml:space="preserve">V </w:t>
                              </w:r>
                              <w:proofErr w:type="spellStart"/>
                              <w:r w:rsidRPr="00537108">
                                <w:rPr>
                                  <w:rFonts w:cs="Arial"/>
                                  <w:szCs w:val="20"/>
                                  <w:lang w:val="it-IT"/>
                                </w:rPr>
                                <w:t>tretjem</w:t>
                              </w:r>
                              <w:proofErr w:type="spellEnd"/>
                              <w:r w:rsidRPr="00537108">
                                <w:rPr>
                                  <w:rFonts w:cs="Arial"/>
                                  <w:szCs w:val="20"/>
                                  <w:lang w:val="it-IT"/>
                                </w:rPr>
                                <w:t xml:space="preserve"> </w:t>
                              </w:r>
                              <w:proofErr w:type="spellStart"/>
                              <w:r w:rsidRPr="00537108">
                                <w:rPr>
                                  <w:rFonts w:cs="Arial"/>
                                  <w:szCs w:val="20"/>
                                  <w:lang w:val="it-IT"/>
                                </w:rPr>
                                <w:t>odstavku</w:t>
                              </w:r>
                              <w:proofErr w:type="spellEnd"/>
                              <w:r w:rsidRPr="00537108">
                                <w:rPr>
                                  <w:rFonts w:cs="Arial"/>
                                  <w:szCs w:val="20"/>
                                  <w:lang w:val="it-IT"/>
                                </w:rPr>
                                <w:t xml:space="preserve"> se za </w:t>
                              </w:r>
                              <w:proofErr w:type="spellStart"/>
                              <w:proofErr w:type="gramStart"/>
                              <w:r w:rsidRPr="00537108">
                                <w:rPr>
                                  <w:rFonts w:cs="Arial"/>
                                  <w:szCs w:val="20"/>
                                  <w:lang w:val="it-IT"/>
                                </w:rPr>
                                <w:t>besed</w:t>
                              </w:r>
                              <w:r w:rsidR="006E487D" w:rsidRPr="00537108">
                                <w:rPr>
                                  <w:rFonts w:cs="Arial"/>
                                  <w:szCs w:val="20"/>
                                  <w:lang w:val="it-IT"/>
                                </w:rPr>
                                <w:t>ilom</w:t>
                              </w:r>
                              <w:proofErr w:type="spellEnd"/>
                              <w:r w:rsidRPr="00537108">
                                <w:rPr>
                                  <w:rFonts w:cs="Arial"/>
                                  <w:szCs w:val="20"/>
                                  <w:lang w:val="it-IT"/>
                                </w:rPr>
                                <w:t xml:space="preserve"> »</w:t>
                              </w:r>
                              <w:proofErr w:type="spellStart"/>
                              <w:r w:rsidRPr="00537108">
                                <w:rPr>
                                  <w:rFonts w:cs="Arial"/>
                                  <w:szCs w:val="20"/>
                                  <w:lang w:val="it-IT"/>
                                </w:rPr>
                                <w:t>bistveno</w:t>
                              </w:r>
                              <w:proofErr w:type="spellEnd"/>
                              <w:proofErr w:type="gramEnd"/>
                              <w:r w:rsidRPr="00537108">
                                <w:rPr>
                                  <w:rFonts w:cs="Arial"/>
                                  <w:szCs w:val="20"/>
                                  <w:lang w:val="it-IT"/>
                                </w:rPr>
                                <w:t xml:space="preserve"> </w:t>
                              </w:r>
                              <w:proofErr w:type="spellStart"/>
                              <w:r w:rsidRPr="00537108">
                                <w:rPr>
                                  <w:rFonts w:cs="Arial"/>
                                  <w:szCs w:val="20"/>
                                  <w:lang w:val="it-IT"/>
                                </w:rPr>
                                <w:t>omeji</w:t>
                              </w:r>
                              <w:proofErr w:type="spellEnd"/>
                              <w:r w:rsidRPr="00537108">
                                <w:rPr>
                                  <w:rFonts w:cs="Arial"/>
                                  <w:szCs w:val="20"/>
                                  <w:lang w:val="it-IT"/>
                                </w:rPr>
                                <w:t xml:space="preserve">« </w:t>
                              </w:r>
                              <w:proofErr w:type="spellStart"/>
                              <w:r w:rsidRPr="00537108">
                                <w:rPr>
                                  <w:rFonts w:cs="Arial"/>
                                  <w:szCs w:val="20"/>
                                  <w:lang w:val="it-IT"/>
                                </w:rPr>
                                <w:t>doda</w:t>
                              </w:r>
                              <w:proofErr w:type="spellEnd"/>
                              <w:r w:rsidRPr="00537108">
                                <w:rPr>
                                  <w:rFonts w:cs="Arial"/>
                                  <w:szCs w:val="20"/>
                                  <w:lang w:val="it-IT"/>
                                </w:rPr>
                                <w:t xml:space="preserve"> </w:t>
                              </w:r>
                              <w:proofErr w:type="spellStart"/>
                              <w:r w:rsidRPr="00537108">
                                <w:rPr>
                                  <w:rFonts w:cs="Arial"/>
                                  <w:szCs w:val="20"/>
                                  <w:lang w:val="it-IT"/>
                                </w:rPr>
                                <w:t>besedilo</w:t>
                              </w:r>
                              <w:proofErr w:type="spellEnd"/>
                              <w:r w:rsidRPr="00537108">
                                <w:rPr>
                                  <w:rFonts w:cs="Arial"/>
                                  <w:szCs w:val="20"/>
                                  <w:lang w:val="it-IT"/>
                                </w:rPr>
                                <w:t xml:space="preserve"> »ali </w:t>
                              </w:r>
                              <w:proofErr w:type="spellStart"/>
                              <w:r w:rsidRPr="00537108">
                                <w:rPr>
                                  <w:rFonts w:cs="Arial"/>
                                  <w:szCs w:val="20"/>
                                  <w:lang w:val="it-IT"/>
                                </w:rPr>
                                <w:t>če</w:t>
                              </w:r>
                              <w:proofErr w:type="spellEnd"/>
                              <w:r w:rsidRPr="00537108">
                                <w:rPr>
                                  <w:rFonts w:cs="Arial"/>
                                  <w:szCs w:val="20"/>
                                  <w:lang w:val="it-IT"/>
                                </w:rPr>
                                <w:t xml:space="preserve"> </w:t>
                              </w:r>
                              <w:proofErr w:type="spellStart"/>
                              <w:r w:rsidRPr="00537108">
                                <w:rPr>
                                  <w:rFonts w:cs="Arial"/>
                                  <w:szCs w:val="20"/>
                                  <w:lang w:val="it-IT"/>
                                </w:rPr>
                                <w:t>družba</w:t>
                              </w:r>
                              <w:proofErr w:type="spellEnd"/>
                              <w:r w:rsidRPr="00537108">
                                <w:rPr>
                                  <w:rFonts w:cs="Arial"/>
                                  <w:szCs w:val="20"/>
                                  <w:lang w:val="it-IT"/>
                                </w:rPr>
                                <w:t xml:space="preserve"> </w:t>
                              </w:r>
                              <w:proofErr w:type="spellStart"/>
                              <w:r w:rsidRPr="00537108">
                                <w:rPr>
                                  <w:rFonts w:cs="Arial"/>
                                  <w:szCs w:val="20"/>
                                  <w:lang w:val="it-IT"/>
                                </w:rPr>
                                <w:t>na</w:t>
                              </w:r>
                              <w:proofErr w:type="spellEnd"/>
                              <w:r w:rsidRPr="00537108">
                                <w:rPr>
                                  <w:rFonts w:cs="Arial"/>
                                  <w:szCs w:val="20"/>
                                  <w:lang w:val="it-IT"/>
                                </w:rPr>
                                <w:t xml:space="preserve"> </w:t>
                              </w:r>
                              <w:proofErr w:type="spellStart"/>
                              <w:r w:rsidRPr="00537108">
                                <w:rPr>
                                  <w:rFonts w:cs="Arial"/>
                                  <w:szCs w:val="20"/>
                                  <w:lang w:val="it-IT"/>
                                </w:rPr>
                                <w:t>dan</w:t>
                              </w:r>
                              <w:proofErr w:type="spellEnd"/>
                              <w:r w:rsidRPr="00537108">
                                <w:rPr>
                                  <w:rFonts w:cs="Arial"/>
                                  <w:szCs w:val="20"/>
                                  <w:lang w:val="it-IT"/>
                                </w:rPr>
                                <w:t xml:space="preserve"> 31. </w:t>
                              </w:r>
                              <w:proofErr w:type="spellStart"/>
                              <w:r w:rsidRPr="00537108">
                                <w:rPr>
                                  <w:rFonts w:cs="Arial"/>
                                  <w:szCs w:val="20"/>
                                  <w:lang w:val="it-IT"/>
                                </w:rPr>
                                <w:t>december</w:t>
                              </w:r>
                              <w:proofErr w:type="spellEnd"/>
                              <w:r w:rsidRPr="00537108">
                                <w:rPr>
                                  <w:rFonts w:cs="Arial"/>
                                  <w:szCs w:val="20"/>
                                  <w:lang w:val="it-IT"/>
                                </w:rPr>
                                <w:t xml:space="preserve"> 2019 ni </w:t>
                              </w:r>
                              <w:proofErr w:type="spellStart"/>
                              <w:r w:rsidRPr="00537108">
                                <w:rPr>
                                  <w:rFonts w:cs="Arial"/>
                                  <w:szCs w:val="20"/>
                                  <w:lang w:val="it-IT"/>
                                </w:rPr>
                                <w:t>bila</w:t>
                              </w:r>
                              <w:proofErr w:type="spellEnd"/>
                              <w:r w:rsidRPr="00537108">
                                <w:rPr>
                                  <w:rFonts w:cs="Arial"/>
                                  <w:szCs w:val="20"/>
                                  <w:lang w:val="it-IT"/>
                                </w:rPr>
                                <w:t xml:space="preserve"> </w:t>
                              </w:r>
                              <w:proofErr w:type="spellStart"/>
                              <w:proofErr w:type="gramStart"/>
                              <w:r w:rsidRPr="00537108">
                                <w:rPr>
                                  <w:rFonts w:cs="Arial"/>
                                  <w:szCs w:val="20"/>
                                  <w:lang w:val="it-IT"/>
                                </w:rPr>
                                <w:t>insolventna</w:t>
                              </w:r>
                              <w:proofErr w:type="spellEnd"/>
                              <w:r w:rsidRPr="00537108">
                                <w:rPr>
                                  <w:rFonts w:cs="Arial"/>
                                  <w:szCs w:val="20"/>
                                  <w:lang w:val="it-IT"/>
                                </w:rPr>
                                <w:t>«</w:t>
                              </w:r>
                              <w:proofErr w:type="gramEnd"/>
                              <w:r w:rsidRPr="00537108">
                                <w:rPr>
                                  <w:rFonts w:cs="Arial"/>
                                  <w:szCs w:val="20"/>
                                  <w:lang w:val="it-IT"/>
                                </w:rPr>
                                <w:t xml:space="preserve">. </w:t>
                              </w:r>
                            </w:p>
                            <w:p w14:paraId="3CC46B5D" w14:textId="77777777" w:rsidR="001D5EDA" w:rsidRPr="00537108" w:rsidRDefault="001D5EDA" w:rsidP="009201F6">
                              <w:pPr>
                                <w:spacing w:line="276" w:lineRule="auto"/>
                                <w:jc w:val="both"/>
                                <w:rPr>
                                  <w:rFonts w:cs="Arial"/>
                                  <w:szCs w:val="20"/>
                                  <w:lang w:val="it-IT"/>
                                </w:rPr>
                              </w:pPr>
                            </w:p>
                            <w:p w14:paraId="3CC46B5E" w14:textId="77777777" w:rsidR="001D5EDA" w:rsidRPr="00537108" w:rsidRDefault="001D5EDA" w:rsidP="009201F6">
                              <w:pPr>
                                <w:pStyle w:val="Odstavekseznama"/>
                                <w:numPr>
                                  <w:ilvl w:val="0"/>
                                  <w:numId w:val="61"/>
                                </w:numPr>
                                <w:spacing w:line="276" w:lineRule="auto"/>
                                <w:contextualSpacing w:val="0"/>
                                <w:jc w:val="center"/>
                                <w:rPr>
                                  <w:rFonts w:ascii="Arial" w:hAnsi="Arial" w:cs="Arial"/>
                                  <w:sz w:val="20"/>
                                  <w:szCs w:val="20"/>
                                  <w:lang w:val="it-IT"/>
                                </w:rPr>
                              </w:pPr>
                              <w:proofErr w:type="spellStart"/>
                              <w:r w:rsidRPr="00537108">
                                <w:rPr>
                                  <w:rFonts w:ascii="Arial" w:hAnsi="Arial" w:cs="Arial"/>
                                  <w:sz w:val="20"/>
                                  <w:szCs w:val="20"/>
                                  <w:lang w:val="it-IT"/>
                                </w:rPr>
                                <w:t>člen</w:t>
                              </w:r>
                              <w:proofErr w:type="spellEnd"/>
                            </w:p>
                            <w:p w14:paraId="3CC46B5F" w14:textId="77777777" w:rsidR="001D5EDA" w:rsidRPr="00537108" w:rsidRDefault="001D5EDA" w:rsidP="009201F6">
                              <w:pPr>
                                <w:spacing w:line="276" w:lineRule="auto"/>
                                <w:jc w:val="both"/>
                                <w:rPr>
                                  <w:rFonts w:cs="Arial"/>
                                  <w:szCs w:val="20"/>
                                  <w:lang w:val="it-IT"/>
                                </w:rPr>
                              </w:pPr>
                            </w:p>
                            <w:p w14:paraId="3CC46B60" w14:textId="77777777" w:rsidR="00037ED9" w:rsidRPr="00537108" w:rsidRDefault="00037ED9" w:rsidP="009201F6">
                              <w:pPr>
                                <w:spacing w:after="240" w:line="276" w:lineRule="auto"/>
                                <w:jc w:val="both"/>
                                <w:rPr>
                                  <w:rFonts w:cs="Arial"/>
                                  <w:szCs w:val="20"/>
                                  <w:lang w:val="it-IT"/>
                                </w:rPr>
                              </w:pPr>
                              <w:r w:rsidRPr="00537108">
                                <w:rPr>
                                  <w:rFonts w:cs="Arial"/>
                                  <w:szCs w:val="20"/>
                                  <w:lang w:val="it-IT"/>
                                </w:rPr>
                                <w:t xml:space="preserve">V 97. </w:t>
                              </w:r>
                              <w:proofErr w:type="spellStart"/>
                              <w:r w:rsidRPr="00537108">
                                <w:rPr>
                                  <w:rFonts w:cs="Arial"/>
                                  <w:szCs w:val="20"/>
                                  <w:lang w:val="it-IT"/>
                                </w:rPr>
                                <w:t>členu</w:t>
                              </w:r>
                              <w:proofErr w:type="spellEnd"/>
                              <w:r w:rsidRPr="00537108">
                                <w:rPr>
                                  <w:rFonts w:cs="Arial"/>
                                  <w:szCs w:val="20"/>
                                  <w:lang w:val="it-IT"/>
                                </w:rPr>
                                <w:t xml:space="preserve"> se v </w:t>
                              </w:r>
                              <w:proofErr w:type="spellStart"/>
                              <w:r w:rsidRPr="00537108">
                                <w:rPr>
                                  <w:rFonts w:cs="Arial"/>
                                  <w:szCs w:val="20"/>
                                  <w:lang w:val="it-IT"/>
                                </w:rPr>
                                <w:t>prvem</w:t>
                              </w:r>
                              <w:proofErr w:type="spellEnd"/>
                              <w:r w:rsidRPr="00537108">
                                <w:rPr>
                                  <w:rFonts w:cs="Arial"/>
                                  <w:szCs w:val="20"/>
                                  <w:lang w:val="it-IT"/>
                                </w:rPr>
                                <w:t xml:space="preserve"> </w:t>
                              </w:r>
                              <w:proofErr w:type="spellStart"/>
                              <w:r w:rsidRPr="00537108">
                                <w:rPr>
                                  <w:rFonts w:cs="Arial"/>
                                  <w:szCs w:val="20"/>
                                  <w:lang w:val="it-IT"/>
                                </w:rPr>
                                <w:t>odstavku</w:t>
                              </w:r>
                              <w:proofErr w:type="spellEnd"/>
                              <w:r w:rsidRPr="00537108">
                                <w:rPr>
                                  <w:rFonts w:cs="Arial"/>
                                  <w:szCs w:val="20"/>
                                  <w:lang w:val="it-IT"/>
                                </w:rPr>
                                <w:t xml:space="preserve"> v </w:t>
                              </w:r>
                              <w:proofErr w:type="spellStart"/>
                              <w:r w:rsidRPr="00537108">
                                <w:rPr>
                                  <w:rFonts w:cs="Arial"/>
                                  <w:szCs w:val="20"/>
                                  <w:lang w:val="it-IT"/>
                                </w:rPr>
                                <w:t>prvem</w:t>
                              </w:r>
                              <w:proofErr w:type="spellEnd"/>
                              <w:r w:rsidRPr="00537108">
                                <w:rPr>
                                  <w:rFonts w:cs="Arial"/>
                                  <w:szCs w:val="20"/>
                                  <w:lang w:val="it-IT"/>
                                </w:rPr>
                                <w:t xml:space="preserve"> </w:t>
                              </w:r>
                              <w:proofErr w:type="spellStart"/>
                              <w:r w:rsidRPr="00537108">
                                <w:rPr>
                                  <w:rFonts w:cs="Arial"/>
                                  <w:szCs w:val="20"/>
                                  <w:lang w:val="it-IT"/>
                                </w:rPr>
                                <w:t>stavku</w:t>
                              </w:r>
                              <w:proofErr w:type="spellEnd"/>
                              <w:r w:rsidRPr="00537108">
                                <w:rPr>
                                  <w:rFonts w:cs="Arial"/>
                                  <w:szCs w:val="20"/>
                                  <w:lang w:val="it-IT"/>
                                </w:rPr>
                                <w:t xml:space="preserve"> </w:t>
                              </w:r>
                              <w:proofErr w:type="spellStart"/>
                              <w:proofErr w:type="gramStart"/>
                              <w:r w:rsidRPr="00537108">
                                <w:rPr>
                                  <w:rFonts w:cs="Arial"/>
                                  <w:szCs w:val="20"/>
                                  <w:lang w:val="it-IT"/>
                                </w:rPr>
                                <w:t>besed</w:t>
                              </w:r>
                              <w:r w:rsidR="00383881" w:rsidRPr="00537108">
                                <w:rPr>
                                  <w:rFonts w:cs="Arial"/>
                                  <w:szCs w:val="20"/>
                                  <w:lang w:val="it-IT"/>
                                </w:rPr>
                                <w:t>ilo</w:t>
                              </w:r>
                              <w:proofErr w:type="spellEnd"/>
                              <w:r w:rsidRPr="00537108">
                                <w:rPr>
                                  <w:rFonts w:cs="Arial"/>
                                  <w:szCs w:val="20"/>
                                  <w:lang w:val="it-IT"/>
                                </w:rPr>
                                <w:t xml:space="preserve"> »</w:t>
                              </w:r>
                              <w:proofErr w:type="spellStart"/>
                              <w:r w:rsidRPr="00537108">
                                <w:rPr>
                                  <w:rFonts w:cs="Arial"/>
                                  <w:szCs w:val="20"/>
                                  <w:lang w:val="it-IT"/>
                                </w:rPr>
                                <w:t>družbe</w:t>
                              </w:r>
                              <w:proofErr w:type="spellEnd"/>
                              <w:proofErr w:type="gramEnd"/>
                              <w:r w:rsidRPr="00537108">
                                <w:rPr>
                                  <w:rFonts w:cs="Arial"/>
                                  <w:szCs w:val="20"/>
                                  <w:lang w:val="it-IT"/>
                                </w:rPr>
                                <w:t xml:space="preserve"> </w:t>
                              </w:r>
                              <w:proofErr w:type="spellStart"/>
                              <w:r w:rsidRPr="00537108">
                                <w:rPr>
                                  <w:rFonts w:cs="Arial"/>
                                  <w:szCs w:val="20"/>
                                  <w:lang w:val="it-IT"/>
                                </w:rPr>
                                <w:t>nastala</w:t>
                              </w:r>
                              <w:proofErr w:type="spellEnd"/>
                              <w:r w:rsidRPr="00537108">
                                <w:rPr>
                                  <w:rFonts w:cs="Arial"/>
                                  <w:szCs w:val="20"/>
                                  <w:lang w:val="it-IT"/>
                                </w:rPr>
                                <w:t xml:space="preserve"> </w:t>
                              </w:r>
                              <w:proofErr w:type="spellStart"/>
                              <w:r w:rsidRPr="00537108">
                                <w:rPr>
                                  <w:rFonts w:cs="Arial"/>
                                  <w:szCs w:val="20"/>
                                  <w:lang w:val="it-IT"/>
                                </w:rPr>
                                <w:t>kot</w:t>
                              </w:r>
                              <w:proofErr w:type="spellEnd"/>
                              <w:r w:rsidRPr="00537108">
                                <w:rPr>
                                  <w:rFonts w:cs="Arial"/>
                                  <w:szCs w:val="20"/>
                                  <w:lang w:val="it-IT"/>
                                </w:rPr>
                                <w:t xml:space="preserve">« </w:t>
                              </w:r>
                              <w:proofErr w:type="spellStart"/>
                              <w:r w:rsidR="00383881" w:rsidRPr="00537108">
                                <w:rPr>
                                  <w:rFonts w:cs="Arial"/>
                                  <w:szCs w:val="20"/>
                                  <w:lang w:val="it-IT"/>
                                </w:rPr>
                                <w:t>nadomesti</w:t>
                              </w:r>
                              <w:proofErr w:type="spellEnd"/>
                              <w:r w:rsidRPr="00537108">
                                <w:rPr>
                                  <w:rFonts w:cs="Arial"/>
                                  <w:szCs w:val="20"/>
                                  <w:lang w:val="it-IT"/>
                                </w:rPr>
                                <w:t xml:space="preserve"> z </w:t>
                              </w:r>
                              <w:proofErr w:type="spellStart"/>
                              <w:r w:rsidRPr="00537108">
                                <w:rPr>
                                  <w:rFonts w:cs="Arial"/>
                                  <w:szCs w:val="20"/>
                                  <w:lang w:val="it-IT"/>
                                </w:rPr>
                                <w:t>besedo</w:t>
                              </w:r>
                              <w:proofErr w:type="spellEnd"/>
                              <w:r w:rsidRPr="00537108">
                                <w:rPr>
                                  <w:rFonts w:cs="Arial"/>
                                  <w:szCs w:val="20"/>
                                  <w:lang w:val="it-IT"/>
                                </w:rPr>
                                <w:t xml:space="preserve"> »</w:t>
                              </w:r>
                              <w:proofErr w:type="spellStart"/>
                              <w:r w:rsidRPr="00537108">
                                <w:rPr>
                                  <w:rFonts w:cs="Arial"/>
                                  <w:szCs w:val="20"/>
                                  <w:lang w:val="it-IT"/>
                                </w:rPr>
                                <w:t>dolžnika</w:t>
                              </w:r>
                              <w:proofErr w:type="spellEnd"/>
                              <w:r w:rsidRPr="00537108">
                                <w:rPr>
                                  <w:rFonts w:cs="Arial"/>
                                  <w:szCs w:val="20"/>
                                  <w:lang w:val="it-IT"/>
                                </w:rPr>
                                <w:t xml:space="preserve">«. </w:t>
                              </w:r>
                              <w:proofErr w:type="spellStart"/>
                              <w:r w:rsidRPr="00537108">
                                <w:rPr>
                                  <w:rFonts w:cs="Arial"/>
                                  <w:szCs w:val="20"/>
                                  <w:lang w:val="it-IT"/>
                                </w:rPr>
                                <w:t>Drugi</w:t>
                              </w:r>
                              <w:proofErr w:type="spellEnd"/>
                              <w:r w:rsidRPr="00537108">
                                <w:rPr>
                                  <w:rFonts w:cs="Arial"/>
                                  <w:szCs w:val="20"/>
                                  <w:lang w:val="it-IT"/>
                                </w:rPr>
                                <w:t xml:space="preserve"> </w:t>
                              </w:r>
                              <w:proofErr w:type="spellStart"/>
                              <w:r w:rsidRPr="00537108">
                                <w:rPr>
                                  <w:rFonts w:cs="Arial"/>
                                  <w:szCs w:val="20"/>
                                  <w:lang w:val="it-IT"/>
                                </w:rPr>
                                <w:t>stavek</w:t>
                              </w:r>
                              <w:proofErr w:type="spellEnd"/>
                              <w:r w:rsidRPr="00537108">
                                <w:rPr>
                                  <w:rFonts w:cs="Arial"/>
                                  <w:szCs w:val="20"/>
                                  <w:lang w:val="it-IT"/>
                                </w:rPr>
                                <w:t xml:space="preserve"> se </w:t>
                              </w:r>
                              <w:proofErr w:type="spellStart"/>
                              <w:r w:rsidRPr="00537108">
                                <w:rPr>
                                  <w:rFonts w:cs="Arial"/>
                                  <w:szCs w:val="20"/>
                                  <w:lang w:val="it-IT"/>
                                </w:rPr>
                                <w:t>spremeni</w:t>
                              </w:r>
                              <w:proofErr w:type="spellEnd"/>
                              <w:r w:rsidRPr="00537108">
                                <w:rPr>
                                  <w:rFonts w:cs="Arial"/>
                                  <w:szCs w:val="20"/>
                                  <w:lang w:val="it-IT"/>
                                </w:rPr>
                                <w:t xml:space="preserve"> </w:t>
                              </w:r>
                              <w:proofErr w:type="spellStart"/>
                              <w:r w:rsidRPr="00537108">
                                <w:rPr>
                                  <w:rFonts w:cs="Arial"/>
                                  <w:szCs w:val="20"/>
                                  <w:lang w:val="it-IT"/>
                                </w:rPr>
                                <w:t>tako</w:t>
                              </w:r>
                              <w:proofErr w:type="spellEnd"/>
                              <w:r w:rsidRPr="00537108">
                                <w:rPr>
                                  <w:rFonts w:cs="Arial"/>
                                  <w:szCs w:val="20"/>
                                  <w:lang w:val="it-IT"/>
                                </w:rPr>
                                <w:t xml:space="preserve">, da se </w:t>
                              </w:r>
                              <w:proofErr w:type="spellStart"/>
                              <w:r w:rsidRPr="00537108">
                                <w:rPr>
                                  <w:rFonts w:cs="Arial"/>
                                  <w:szCs w:val="20"/>
                                  <w:lang w:val="it-IT"/>
                                </w:rPr>
                                <w:t>glasi</w:t>
                              </w:r>
                              <w:proofErr w:type="spellEnd"/>
                              <w:proofErr w:type="gramStart"/>
                              <w:r w:rsidRPr="00537108">
                                <w:rPr>
                                  <w:rFonts w:cs="Arial"/>
                                  <w:szCs w:val="20"/>
                                  <w:lang w:val="it-IT"/>
                                </w:rPr>
                                <w:t>: »Ta</w:t>
                              </w:r>
                              <w:proofErr w:type="gramEnd"/>
                              <w:r w:rsidRPr="00537108">
                                <w:rPr>
                                  <w:rFonts w:cs="Arial"/>
                                  <w:szCs w:val="20"/>
                                  <w:lang w:val="it-IT"/>
                                </w:rPr>
                                <w:t xml:space="preserve"> </w:t>
                              </w:r>
                              <w:proofErr w:type="spellStart"/>
                              <w:r w:rsidRPr="00537108">
                                <w:rPr>
                                  <w:rFonts w:cs="Arial"/>
                                  <w:szCs w:val="20"/>
                                  <w:lang w:val="it-IT"/>
                                </w:rPr>
                                <w:t>ukrep</w:t>
                              </w:r>
                              <w:proofErr w:type="spellEnd"/>
                              <w:r w:rsidRPr="00537108">
                                <w:rPr>
                                  <w:rFonts w:cs="Arial"/>
                                  <w:szCs w:val="20"/>
                                  <w:lang w:val="it-IT"/>
                                </w:rPr>
                                <w:t xml:space="preserve"> se </w:t>
                              </w:r>
                              <w:proofErr w:type="spellStart"/>
                              <w:r w:rsidRPr="00537108">
                                <w:rPr>
                                  <w:rFonts w:cs="Arial"/>
                                  <w:szCs w:val="20"/>
                                  <w:lang w:val="it-IT"/>
                                </w:rPr>
                                <w:t>uporablja</w:t>
                              </w:r>
                              <w:proofErr w:type="spellEnd"/>
                              <w:r w:rsidRPr="00537108">
                                <w:rPr>
                                  <w:rFonts w:cs="Arial"/>
                                  <w:szCs w:val="20"/>
                                  <w:lang w:val="it-IT"/>
                                </w:rPr>
                                <w:t xml:space="preserve"> v </w:t>
                              </w:r>
                              <w:proofErr w:type="spellStart"/>
                              <w:r w:rsidRPr="00537108">
                                <w:rPr>
                                  <w:rFonts w:cs="Arial"/>
                                  <w:szCs w:val="20"/>
                                  <w:lang w:val="it-IT"/>
                                </w:rPr>
                                <w:t>stečajnem</w:t>
                              </w:r>
                              <w:proofErr w:type="spellEnd"/>
                              <w:r w:rsidRPr="00537108">
                                <w:rPr>
                                  <w:rFonts w:cs="Arial"/>
                                  <w:szCs w:val="20"/>
                                  <w:lang w:val="it-IT"/>
                                </w:rPr>
                                <w:t xml:space="preserve"> </w:t>
                              </w:r>
                              <w:proofErr w:type="spellStart"/>
                              <w:r w:rsidRPr="00537108">
                                <w:rPr>
                                  <w:rFonts w:cs="Arial"/>
                                  <w:szCs w:val="20"/>
                                  <w:lang w:val="it-IT"/>
                                </w:rPr>
                                <w:t>postopku</w:t>
                              </w:r>
                              <w:proofErr w:type="spellEnd"/>
                              <w:r w:rsidRPr="00537108">
                                <w:rPr>
                                  <w:rFonts w:cs="Arial"/>
                                  <w:szCs w:val="20"/>
                                  <w:lang w:val="it-IT"/>
                                </w:rPr>
                                <w:t xml:space="preserve">, </w:t>
                              </w:r>
                              <w:proofErr w:type="spellStart"/>
                              <w:r w:rsidRPr="00537108">
                                <w:rPr>
                                  <w:rFonts w:cs="Arial"/>
                                  <w:szCs w:val="20"/>
                                  <w:lang w:val="it-IT"/>
                                </w:rPr>
                                <w:t>ki</w:t>
                              </w:r>
                              <w:proofErr w:type="spellEnd"/>
                              <w:r w:rsidRPr="00537108">
                                <w:rPr>
                                  <w:rFonts w:cs="Arial"/>
                                  <w:szCs w:val="20"/>
                                  <w:lang w:val="it-IT"/>
                                </w:rPr>
                                <w:t xml:space="preserve"> je </w:t>
                              </w:r>
                              <w:proofErr w:type="spellStart"/>
                              <w:r w:rsidRPr="00537108">
                                <w:rPr>
                                  <w:rFonts w:cs="Arial"/>
                                  <w:szCs w:val="20"/>
                                  <w:lang w:val="it-IT"/>
                                </w:rPr>
                                <w:t>uveden</w:t>
                              </w:r>
                              <w:proofErr w:type="spellEnd"/>
                              <w:r w:rsidRPr="00537108">
                                <w:rPr>
                                  <w:rFonts w:cs="Arial"/>
                                  <w:szCs w:val="20"/>
                                  <w:lang w:val="it-IT"/>
                                </w:rPr>
                                <w:t xml:space="preserve"> </w:t>
                              </w:r>
                              <w:proofErr w:type="spellStart"/>
                              <w:r w:rsidRPr="00537108">
                                <w:rPr>
                                  <w:rFonts w:cs="Arial"/>
                                  <w:szCs w:val="20"/>
                                  <w:lang w:val="it-IT"/>
                                </w:rPr>
                                <w:t>na</w:t>
                              </w:r>
                              <w:proofErr w:type="spellEnd"/>
                              <w:r w:rsidRPr="00537108">
                                <w:rPr>
                                  <w:rFonts w:cs="Arial"/>
                                  <w:szCs w:val="20"/>
                                  <w:lang w:val="it-IT"/>
                                </w:rPr>
                                <w:t xml:space="preserve"> </w:t>
                              </w:r>
                              <w:proofErr w:type="spellStart"/>
                              <w:r w:rsidRPr="00537108">
                                <w:rPr>
                                  <w:rFonts w:cs="Arial"/>
                                  <w:szCs w:val="20"/>
                                  <w:lang w:val="it-IT"/>
                                </w:rPr>
                                <w:t>predlog</w:t>
                              </w:r>
                              <w:proofErr w:type="spellEnd"/>
                              <w:r w:rsidRPr="00537108">
                                <w:rPr>
                                  <w:rFonts w:cs="Arial"/>
                                  <w:szCs w:val="20"/>
                                  <w:lang w:val="it-IT"/>
                                </w:rPr>
                                <w:t xml:space="preserve"> </w:t>
                              </w:r>
                              <w:proofErr w:type="spellStart"/>
                              <w:r w:rsidRPr="00537108">
                                <w:rPr>
                                  <w:rFonts w:cs="Arial"/>
                                  <w:szCs w:val="20"/>
                                  <w:lang w:val="it-IT"/>
                                </w:rPr>
                                <w:t>upnika</w:t>
                              </w:r>
                              <w:proofErr w:type="spellEnd"/>
                              <w:r w:rsidRPr="00537108">
                                <w:rPr>
                                  <w:rFonts w:cs="Arial"/>
                                  <w:szCs w:val="20"/>
                                  <w:lang w:val="it-IT"/>
                                </w:rPr>
                                <w:t xml:space="preserve"> </w:t>
                              </w:r>
                              <w:proofErr w:type="spellStart"/>
                              <w:r w:rsidRPr="00537108">
                                <w:rPr>
                                  <w:rFonts w:cs="Arial"/>
                                  <w:szCs w:val="20"/>
                                  <w:lang w:val="it-IT"/>
                                </w:rPr>
                                <w:t>najpozneje</w:t>
                              </w:r>
                              <w:proofErr w:type="spellEnd"/>
                              <w:r w:rsidRPr="00537108">
                                <w:rPr>
                                  <w:rFonts w:cs="Arial"/>
                                  <w:szCs w:val="20"/>
                                  <w:lang w:val="it-IT"/>
                                </w:rPr>
                                <w:t xml:space="preserve"> v </w:t>
                              </w:r>
                              <w:proofErr w:type="spellStart"/>
                              <w:r w:rsidRPr="00537108">
                                <w:rPr>
                                  <w:rFonts w:cs="Arial"/>
                                  <w:szCs w:val="20"/>
                                  <w:lang w:val="it-IT"/>
                                </w:rPr>
                                <w:t>treh</w:t>
                              </w:r>
                              <w:proofErr w:type="spellEnd"/>
                              <w:r w:rsidRPr="00537108">
                                <w:rPr>
                                  <w:rFonts w:cs="Arial"/>
                                  <w:szCs w:val="20"/>
                                  <w:lang w:val="it-IT"/>
                                </w:rPr>
                                <w:t xml:space="preserve"> </w:t>
                              </w:r>
                              <w:proofErr w:type="spellStart"/>
                              <w:r w:rsidRPr="00537108">
                                <w:rPr>
                                  <w:rFonts w:cs="Arial"/>
                                  <w:szCs w:val="20"/>
                                  <w:lang w:val="it-IT"/>
                                </w:rPr>
                                <w:t>mesecih</w:t>
                              </w:r>
                              <w:proofErr w:type="spellEnd"/>
                              <w:r w:rsidRPr="00537108">
                                <w:rPr>
                                  <w:rFonts w:cs="Arial"/>
                                  <w:szCs w:val="20"/>
                                  <w:lang w:val="it-IT"/>
                                </w:rPr>
                                <w:t xml:space="preserve"> </w:t>
                              </w:r>
                              <w:proofErr w:type="spellStart"/>
                              <w:r w:rsidRPr="00537108">
                                <w:rPr>
                                  <w:rFonts w:cs="Arial"/>
                                  <w:szCs w:val="20"/>
                                  <w:lang w:val="it-IT"/>
                                </w:rPr>
                                <w:t>po</w:t>
                              </w:r>
                              <w:proofErr w:type="spellEnd"/>
                              <w:r w:rsidRPr="00537108">
                                <w:rPr>
                                  <w:rFonts w:cs="Arial"/>
                                  <w:szCs w:val="20"/>
                                  <w:lang w:val="it-IT"/>
                                </w:rPr>
                                <w:t xml:space="preserve"> </w:t>
                              </w:r>
                              <w:proofErr w:type="spellStart"/>
                              <w:r w:rsidRPr="00537108">
                                <w:rPr>
                                  <w:rFonts w:cs="Arial"/>
                                  <w:szCs w:val="20"/>
                                  <w:lang w:val="it-IT"/>
                                </w:rPr>
                                <w:t>prenehanju</w:t>
                              </w:r>
                              <w:proofErr w:type="spellEnd"/>
                              <w:r w:rsidRPr="00537108">
                                <w:rPr>
                                  <w:rFonts w:cs="Arial"/>
                                  <w:szCs w:val="20"/>
                                  <w:lang w:val="it-IT"/>
                                </w:rPr>
                                <w:t xml:space="preserve"> </w:t>
                              </w:r>
                              <w:proofErr w:type="spellStart"/>
                              <w:r w:rsidRPr="00537108">
                                <w:rPr>
                                  <w:rFonts w:cs="Arial"/>
                                  <w:szCs w:val="20"/>
                                  <w:lang w:val="it-IT"/>
                                </w:rPr>
                                <w:t>ukrepov</w:t>
                              </w:r>
                              <w:proofErr w:type="spellEnd"/>
                              <w:r w:rsidRPr="00537108">
                                <w:rPr>
                                  <w:rFonts w:cs="Arial"/>
                                  <w:szCs w:val="20"/>
                                  <w:lang w:val="it-IT"/>
                                </w:rPr>
                                <w:t xml:space="preserve"> v </w:t>
                              </w:r>
                              <w:proofErr w:type="spellStart"/>
                              <w:r w:rsidRPr="00537108">
                                <w:rPr>
                                  <w:rFonts w:cs="Arial"/>
                                  <w:szCs w:val="20"/>
                                  <w:lang w:val="it-IT"/>
                                </w:rPr>
                                <w:t>skladu</w:t>
                              </w:r>
                              <w:proofErr w:type="spellEnd"/>
                              <w:r w:rsidRPr="00537108">
                                <w:rPr>
                                  <w:rFonts w:cs="Arial"/>
                                  <w:szCs w:val="20"/>
                                  <w:lang w:val="it-IT"/>
                                </w:rPr>
                                <w:t xml:space="preserve"> z 20. </w:t>
                              </w:r>
                              <w:proofErr w:type="spellStart"/>
                              <w:r w:rsidRPr="00537108">
                                <w:rPr>
                                  <w:rFonts w:cs="Arial"/>
                                  <w:szCs w:val="20"/>
                                  <w:lang w:val="it-IT"/>
                                </w:rPr>
                                <w:t>členom</w:t>
                              </w:r>
                              <w:proofErr w:type="spellEnd"/>
                              <w:r w:rsidRPr="00537108">
                                <w:rPr>
                                  <w:rFonts w:cs="Arial"/>
                                  <w:szCs w:val="20"/>
                                  <w:lang w:val="it-IT"/>
                                </w:rPr>
                                <w:t xml:space="preserve"> tega </w:t>
                              </w:r>
                              <w:proofErr w:type="spellStart"/>
                              <w:r w:rsidRPr="00537108">
                                <w:rPr>
                                  <w:rFonts w:cs="Arial"/>
                                  <w:szCs w:val="20"/>
                                  <w:lang w:val="it-IT"/>
                                </w:rPr>
                                <w:t>zakona</w:t>
                              </w:r>
                              <w:proofErr w:type="spellEnd"/>
                              <w:proofErr w:type="gramStart"/>
                              <w:r w:rsidRPr="00537108">
                                <w:rPr>
                                  <w:rFonts w:cs="Arial"/>
                                  <w:szCs w:val="20"/>
                                  <w:lang w:val="it-IT"/>
                                </w:rPr>
                                <w:t>.«</w:t>
                              </w:r>
                              <w:proofErr w:type="gramEnd"/>
                              <w:r w:rsidRPr="00537108">
                                <w:rPr>
                                  <w:rFonts w:cs="Arial"/>
                                  <w:szCs w:val="20"/>
                                  <w:lang w:val="it-IT"/>
                                </w:rPr>
                                <w:t>.</w:t>
                              </w:r>
                            </w:p>
                            <w:p w14:paraId="3CC46B62" w14:textId="77777777" w:rsidR="003A22F6" w:rsidRPr="00537108" w:rsidRDefault="003A22F6" w:rsidP="009201F6">
                              <w:pPr>
                                <w:spacing w:after="240" w:line="276" w:lineRule="auto"/>
                                <w:jc w:val="both"/>
                                <w:rPr>
                                  <w:rFonts w:cs="Arial"/>
                                  <w:szCs w:val="20"/>
                                  <w:lang w:val="it-IT"/>
                                </w:rPr>
                              </w:pPr>
                              <w:r w:rsidRPr="00537108">
                                <w:rPr>
                                  <w:rFonts w:cs="Arial"/>
                                  <w:szCs w:val="20"/>
                                  <w:lang w:val="it-IT"/>
                                </w:rPr>
                                <w:t xml:space="preserve">Za </w:t>
                              </w:r>
                              <w:proofErr w:type="spellStart"/>
                              <w:r w:rsidRPr="00537108">
                                <w:rPr>
                                  <w:rFonts w:cs="Arial"/>
                                  <w:szCs w:val="20"/>
                                  <w:lang w:val="it-IT"/>
                                </w:rPr>
                                <w:t>prvim</w:t>
                              </w:r>
                              <w:proofErr w:type="spellEnd"/>
                              <w:r w:rsidRPr="00537108">
                                <w:rPr>
                                  <w:rFonts w:cs="Arial"/>
                                  <w:szCs w:val="20"/>
                                  <w:lang w:val="it-IT"/>
                                </w:rPr>
                                <w:t xml:space="preserve"> </w:t>
                              </w:r>
                              <w:proofErr w:type="spellStart"/>
                              <w:r w:rsidRPr="00537108">
                                <w:rPr>
                                  <w:rFonts w:cs="Arial"/>
                                  <w:szCs w:val="20"/>
                                  <w:lang w:val="it-IT"/>
                                </w:rPr>
                                <w:t>odstavkom</w:t>
                              </w:r>
                              <w:proofErr w:type="spellEnd"/>
                              <w:r w:rsidRPr="00537108">
                                <w:rPr>
                                  <w:rFonts w:cs="Arial"/>
                                  <w:szCs w:val="20"/>
                                  <w:lang w:val="it-IT"/>
                                </w:rPr>
                                <w:t xml:space="preserve"> se </w:t>
                              </w:r>
                              <w:proofErr w:type="spellStart"/>
                              <w:r w:rsidRPr="00537108">
                                <w:rPr>
                                  <w:rFonts w:cs="Arial"/>
                                  <w:szCs w:val="20"/>
                                  <w:lang w:val="it-IT"/>
                                </w:rPr>
                                <w:t>doda</w:t>
                              </w:r>
                              <w:proofErr w:type="spellEnd"/>
                              <w:r w:rsidRPr="00537108">
                                <w:rPr>
                                  <w:rFonts w:cs="Arial"/>
                                  <w:szCs w:val="20"/>
                                  <w:lang w:val="it-IT"/>
                                </w:rPr>
                                <w:t xml:space="preserve"> </w:t>
                              </w:r>
                              <w:proofErr w:type="spellStart"/>
                              <w:r w:rsidRPr="00537108">
                                <w:rPr>
                                  <w:rFonts w:cs="Arial"/>
                                  <w:szCs w:val="20"/>
                                  <w:lang w:val="it-IT"/>
                                </w:rPr>
                                <w:t>nov</w:t>
                              </w:r>
                              <w:proofErr w:type="spellEnd"/>
                              <w:r w:rsidRPr="00537108">
                                <w:rPr>
                                  <w:rFonts w:cs="Arial"/>
                                  <w:szCs w:val="20"/>
                                  <w:lang w:val="it-IT"/>
                                </w:rPr>
                                <w:t xml:space="preserve"> </w:t>
                              </w:r>
                              <w:proofErr w:type="spellStart"/>
                              <w:r w:rsidRPr="00537108">
                                <w:rPr>
                                  <w:rFonts w:cs="Arial"/>
                                  <w:szCs w:val="20"/>
                                  <w:lang w:val="it-IT"/>
                                </w:rPr>
                                <w:t>drugi</w:t>
                              </w:r>
                              <w:proofErr w:type="spellEnd"/>
                              <w:r w:rsidRPr="00537108">
                                <w:rPr>
                                  <w:rFonts w:cs="Arial"/>
                                  <w:szCs w:val="20"/>
                                  <w:lang w:val="it-IT"/>
                                </w:rPr>
                                <w:t xml:space="preserve"> </w:t>
                              </w:r>
                              <w:proofErr w:type="spellStart"/>
                              <w:r w:rsidRPr="00537108">
                                <w:rPr>
                                  <w:rFonts w:cs="Arial"/>
                                  <w:szCs w:val="20"/>
                                  <w:lang w:val="it-IT"/>
                                </w:rPr>
                                <w:t>odstavek</w:t>
                              </w:r>
                              <w:proofErr w:type="spellEnd"/>
                              <w:r w:rsidRPr="00537108">
                                <w:rPr>
                                  <w:rFonts w:cs="Arial"/>
                                  <w:szCs w:val="20"/>
                                  <w:lang w:val="it-IT"/>
                                </w:rPr>
                                <w:t xml:space="preserve">, </w:t>
                              </w:r>
                              <w:proofErr w:type="spellStart"/>
                              <w:r w:rsidRPr="00537108">
                                <w:rPr>
                                  <w:rFonts w:cs="Arial"/>
                                  <w:szCs w:val="20"/>
                                  <w:lang w:val="it-IT"/>
                                </w:rPr>
                                <w:t>ki</w:t>
                              </w:r>
                              <w:proofErr w:type="spellEnd"/>
                              <w:r w:rsidRPr="00537108">
                                <w:rPr>
                                  <w:rFonts w:cs="Arial"/>
                                  <w:szCs w:val="20"/>
                                  <w:lang w:val="it-IT"/>
                                </w:rPr>
                                <w:t xml:space="preserve"> se </w:t>
                              </w:r>
                              <w:proofErr w:type="spellStart"/>
                              <w:r w:rsidRPr="00537108">
                                <w:rPr>
                                  <w:rFonts w:cs="Arial"/>
                                  <w:szCs w:val="20"/>
                                  <w:lang w:val="it-IT"/>
                                </w:rPr>
                                <w:t>glasi</w:t>
                              </w:r>
                              <w:proofErr w:type="spellEnd"/>
                              <w:r w:rsidRPr="00537108">
                                <w:rPr>
                                  <w:rFonts w:cs="Arial"/>
                                  <w:szCs w:val="20"/>
                                  <w:lang w:val="it-IT"/>
                                </w:rPr>
                                <w:t>:</w:t>
                              </w:r>
                            </w:p>
                            <w:p w14:paraId="3CC46B64" w14:textId="77777777" w:rsidR="003A22F6" w:rsidRPr="00537108" w:rsidRDefault="003A22F6" w:rsidP="009201F6">
                              <w:pPr>
                                <w:spacing w:after="240" w:line="276" w:lineRule="auto"/>
                                <w:jc w:val="both"/>
                                <w:rPr>
                                  <w:rFonts w:cs="Arial"/>
                                  <w:szCs w:val="20"/>
                                  <w:lang w:val="it-IT"/>
                                </w:rPr>
                              </w:pPr>
                              <w:proofErr w:type="gramStart"/>
                              <w:r w:rsidRPr="00537108">
                                <w:rPr>
                                  <w:rFonts w:cs="Arial"/>
                                  <w:szCs w:val="20"/>
                                  <w:lang w:val="it-IT"/>
                                </w:rPr>
                                <w:t>»(</w:t>
                              </w:r>
                              <w:proofErr w:type="gramEnd"/>
                              <w:r w:rsidRPr="00537108">
                                <w:rPr>
                                  <w:rFonts w:cs="Arial"/>
                                  <w:szCs w:val="20"/>
                                  <w:lang w:val="it-IT"/>
                                </w:rPr>
                                <w:t xml:space="preserve">2) </w:t>
                              </w:r>
                              <w:proofErr w:type="spellStart"/>
                              <w:r w:rsidRPr="00537108">
                                <w:rPr>
                                  <w:rFonts w:cs="Arial"/>
                                  <w:szCs w:val="20"/>
                                  <w:lang w:val="it-IT"/>
                                </w:rPr>
                                <w:t>Dolžnik</w:t>
                              </w:r>
                              <w:proofErr w:type="spellEnd"/>
                              <w:r w:rsidRPr="00537108">
                                <w:rPr>
                                  <w:rFonts w:cs="Arial"/>
                                  <w:szCs w:val="20"/>
                                  <w:lang w:val="it-IT"/>
                                </w:rPr>
                                <w:t xml:space="preserve"> </w:t>
                              </w:r>
                              <w:proofErr w:type="spellStart"/>
                              <w:r w:rsidRPr="00537108">
                                <w:rPr>
                                  <w:rFonts w:cs="Arial"/>
                                  <w:szCs w:val="20"/>
                                  <w:lang w:val="it-IT"/>
                                </w:rPr>
                                <w:t>lahko</w:t>
                              </w:r>
                              <w:proofErr w:type="spellEnd"/>
                              <w:r w:rsidRPr="00537108">
                                <w:rPr>
                                  <w:rFonts w:cs="Arial"/>
                                  <w:szCs w:val="20"/>
                                  <w:lang w:val="it-IT"/>
                                </w:rPr>
                                <w:t xml:space="preserve"> </w:t>
                              </w:r>
                              <w:proofErr w:type="spellStart"/>
                              <w:r w:rsidRPr="00537108">
                                <w:rPr>
                                  <w:rFonts w:cs="Arial"/>
                                  <w:szCs w:val="20"/>
                                  <w:lang w:val="it-IT"/>
                                </w:rPr>
                                <w:t>opraviči</w:t>
                              </w:r>
                              <w:proofErr w:type="spellEnd"/>
                              <w:r w:rsidRPr="00537108">
                                <w:rPr>
                                  <w:rFonts w:cs="Arial"/>
                                  <w:szCs w:val="20"/>
                                  <w:lang w:val="it-IT"/>
                                </w:rPr>
                                <w:t xml:space="preserve"> </w:t>
                              </w:r>
                              <w:proofErr w:type="spellStart"/>
                              <w:r w:rsidRPr="00537108">
                                <w:rPr>
                                  <w:rFonts w:cs="Arial"/>
                                  <w:szCs w:val="20"/>
                                  <w:lang w:val="it-IT"/>
                                </w:rPr>
                                <w:t>odložitev</w:t>
                              </w:r>
                              <w:proofErr w:type="spellEnd"/>
                              <w:r w:rsidRPr="00537108">
                                <w:rPr>
                                  <w:rFonts w:cs="Arial"/>
                                  <w:szCs w:val="20"/>
                                  <w:lang w:val="it-IT"/>
                                </w:rPr>
                                <w:t xml:space="preserve"> </w:t>
                              </w:r>
                              <w:proofErr w:type="spellStart"/>
                              <w:r w:rsidRPr="00537108">
                                <w:rPr>
                                  <w:rFonts w:cs="Arial"/>
                                  <w:szCs w:val="20"/>
                                  <w:lang w:val="it-IT"/>
                                </w:rPr>
                                <w:t>odločanja</w:t>
                              </w:r>
                              <w:proofErr w:type="spellEnd"/>
                              <w:r w:rsidRPr="00537108">
                                <w:rPr>
                                  <w:rFonts w:cs="Arial"/>
                                  <w:szCs w:val="20"/>
                                  <w:lang w:val="it-IT"/>
                                </w:rPr>
                                <w:t xml:space="preserve"> o </w:t>
                              </w:r>
                              <w:proofErr w:type="spellStart"/>
                              <w:r w:rsidRPr="00537108">
                                <w:rPr>
                                  <w:rFonts w:cs="Arial"/>
                                  <w:szCs w:val="20"/>
                                  <w:lang w:val="it-IT"/>
                                </w:rPr>
                                <w:t>upnikovem</w:t>
                              </w:r>
                              <w:proofErr w:type="spellEnd"/>
                              <w:r w:rsidRPr="00537108">
                                <w:rPr>
                                  <w:rFonts w:cs="Arial"/>
                                  <w:szCs w:val="20"/>
                                  <w:lang w:val="it-IT"/>
                                </w:rPr>
                                <w:t xml:space="preserve"> </w:t>
                              </w:r>
                              <w:proofErr w:type="spellStart"/>
                              <w:r w:rsidRPr="00537108">
                                <w:rPr>
                                  <w:rFonts w:cs="Arial"/>
                                  <w:szCs w:val="20"/>
                                  <w:lang w:val="it-IT"/>
                                </w:rPr>
                                <w:t>predlogu</w:t>
                              </w:r>
                              <w:proofErr w:type="spellEnd"/>
                              <w:r w:rsidRPr="00537108">
                                <w:rPr>
                                  <w:rFonts w:cs="Arial"/>
                                  <w:szCs w:val="20"/>
                                  <w:lang w:val="it-IT"/>
                                </w:rPr>
                                <w:t xml:space="preserve"> za </w:t>
                              </w:r>
                              <w:proofErr w:type="spellStart"/>
                              <w:r w:rsidRPr="00537108">
                                <w:rPr>
                                  <w:rFonts w:cs="Arial"/>
                                  <w:szCs w:val="20"/>
                                  <w:lang w:val="it-IT"/>
                                </w:rPr>
                                <w:t>začetek</w:t>
                              </w:r>
                              <w:proofErr w:type="spellEnd"/>
                              <w:r w:rsidRPr="00537108">
                                <w:rPr>
                                  <w:rFonts w:cs="Arial"/>
                                  <w:szCs w:val="20"/>
                                  <w:lang w:val="it-IT"/>
                                </w:rPr>
                                <w:t xml:space="preserve"> </w:t>
                              </w:r>
                              <w:proofErr w:type="spellStart"/>
                              <w:r w:rsidRPr="00537108">
                                <w:rPr>
                                  <w:rFonts w:cs="Arial"/>
                                  <w:szCs w:val="20"/>
                                  <w:lang w:val="it-IT"/>
                                </w:rPr>
                                <w:t>stečajnega</w:t>
                              </w:r>
                              <w:proofErr w:type="spellEnd"/>
                              <w:r w:rsidRPr="00537108">
                                <w:rPr>
                                  <w:rFonts w:cs="Arial"/>
                                  <w:szCs w:val="20"/>
                                  <w:lang w:val="it-IT"/>
                                </w:rPr>
                                <w:t xml:space="preserve"> </w:t>
                              </w:r>
                              <w:proofErr w:type="spellStart"/>
                              <w:r w:rsidRPr="00537108">
                                <w:rPr>
                                  <w:rFonts w:cs="Arial"/>
                                  <w:szCs w:val="20"/>
                                  <w:lang w:val="it-IT"/>
                                </w:rPr>
                                <w:t>postopka</w:t>
                              </w:r>
                              <w:proofErr w:type="spellEnd"/>
                              <w:r w:rsidRPr="00537108">
                                <w:rPr>
                                  <w:rFonts w:cs="Arial"/>
                                  <w:szCs w:val="20"/>
                                  <w:lang w:val="it-IT"/>
                                </w:rPr>
                                <w:t xml:space="preserve"> </w:t>
                              </w:r>
                              <w:proofErr w:type="spellStart"/>
                              <w:r w:rsidRPr="00537108">
                                <w:rPr>
                                  <w:rFonts w:cs="Arial"/>
                                  <w:szCs w:val="20"/>
                                  <w:lang w:val="it-IT"/>
                                </w:rPr>
                                <w:t>tudi</w:t>
                              </w:r>
                              <w:proofErr w:type="spellEnd"/>
                              <w:r w:rsidRPr="00537108">
                                <w:rPr>
                                  <w:rFonts w:cs="Arial"/>
                                  <w:szCs w:val="20"/>
                                  <w:lang w:val="it-IT"/>
                                </w:rPr>
                                <w:t xml:space="preserve"> </w:t>
                              </w:r>
                              <w:proofErr w:type="spellStart"/>
                              <w:r w:rsidRPr="00537108">
                                <w:rPr>
                                  <w:rFonts w:cs="Arial"/>
                                  <w:szCs w:val="20"/>
                                  <w:lang w:val="it-IT"/>
                                </w:rPr>
                                <w:t>tako</w:t>
                              </w:r>
                              <w:proofErr w:type="spellEnd"/>
                              <w:r w:rsidRPr="00537108">
                                <w:rPr>
                                  <w:rFonts w:cs="Arial"/>
                                  <w:szCs w:val="20"/>
                                  <w:lang w:val="it-IT"/>
                                </w:rPr>
                                <w:t xml:space="preserve">, da </w:t>
                              </w:r>
                              <w:proofErr w:type="spellStart"/>
                              <w:r w:rsidRPr="00537108">
                                <w:rPr>
                                  <w:rFonts w:cs="Arial"/>
                                  <w:szCs w:val="20"/>
                                  <w:lang w:val="it-IT"/>
                                </w:rPr>
                                <w:t>predloži</w:t>
                              </w:r>
                              <w:proofErr w:type="spellEnd"/>
                              <w:r w:rsidRPr="00537108">
                                <w:rPr>
                                  <w:rFonts w:cs="Arial"/>
                                  <w:szCs w:val="20"/>
                                  <w:lang w:val="it-IT"/>
                                </w:rPr>
                                <w:t xml:space="preserve"> </w:t>
                              </w:r>
                              <w:proofErr w:type="spellStart"/>
                              <w:r w:rsidRPr="00537108">
                                <w:rPr>
                                  <w:rFonts w:cs="Arial"/>
                                  <w:szCs w:val="20"/>
                                  <w:lang w:val="it-IT"/>
                                </w:rPr>
                                <w:t>dokaze</w:t>
                              </w:r>
                              <w:proofErr w:type="spellEnd"/>
                              <w:r w:rsidRPr="00537108">
                                <w:rPr>
                                  <w:rFonts w:cs="Arial"/>
                                  <w:szCs w:val="20"/>
                                  <w:lang w:val="it-IT"/>
                                </w:rPr>
                                <w:t xml:space="preserve">, da je </w:t>
                              </w:r>
                              <w:proofErr w:type="spellStart"/>
                              <w:r w:rsidRPr="00537108">
                                <w:rPr>
                                  <w:rFonts w:cs="Arial"/>
                                  <w:szCs w:val="20"/>
                                  <w:lang w:val="it-IT"/>
                                </w:rPr>
                                <w:t>odpravil</w:t>
                              </w:r>
                              <w:proofErr w:type="spellEnd"/>
                              <w:r w:rsidRPr="00537108">
                                <w:rPr>
                                  <w:rFonts w:cs="Arial"/>
                                  <w:szCs w:val="20"/>
                                  <w:lang w:val="it-IT"/>
                                </w:rPr>
                                <w:t xml:space="preserve"> </w:t>
                              </w:r>
                              <w:proofErr w:type="spellStart"/>
                              <w:r w:rsidRPr="00537108">
                                <w:rPr>
                                  <w:rFonts w:cs="Arial"/>
                                  <w:szCs w:val="20"/>
                                  <w:lang w:val="it-IT"/>
                                </w:rPr>
                                <w:t>insolventnost</w:t>
                              </w:r>
                              <w:proofErr w:type="spellEnd"/>
                              <w:r w:rsidRPr="00537108">
                                <w:rPr>
                                  <w:rFonts w:cs="Arial"/>
                                  <w:szCs w:val="20"/>
                                  <w:lang w:val="it-IT"/>
                                </w:rPr>
                                <w:t xml:space="preserve"> z </w:t>
                              </w:r>
                              <w:proofErr w:type="spellStart"/>
                              <w:r w:rsidRPr="00537108">
                                <w:rPr>
                                  <w:rFonts w:cs="Arial"/>
                                  <w:szCs w:val="20"/>
                                  <w:lang w:val="it-IT"/>
                                </w:rPr>
                                <w:t>drugimi</w:t>
                              </w:r>
                              <w:proofErr w:type="spellEnd"/>
                              <w:r w:rsidRPr="00537108">
                                <w:rPr>
                                  <w:rFonts w:cs="Arial"/>
                                  <w:szCs w:val="20"/>
                                  <w:lang w:val="it-IT"/>
                                </w:rPr>
                                <w:t xml:space="preserve"> </w:t>
                              </w:r>
                              <w:proofErr w:type="spellStart"/>
                              <w:r w:rsidRPr="00537108">
                                <w:rPr>
                                  <w:rFonts w:cs="Arial"/>
                                  <w:szCs w:val="20"/>
                                  <w:lang w:val="it-IT"/>
                                </w:rPr>
                                <w:t>ukrepi</w:t>
                              </w:r>
                              <w:proofErr w:type="spellEnd"/>
                              <w:r w:rsidRPr="00537108">
                                <w:rPr>
                                  <w:rFonts w:cs="Arial"/>
                                  <w:szCs w:val="20"/>
                                  <w:lang w:val="it-IT"/>
                                </w:rPr>
                                <w:t xml:space="preserve"> </w:t>
                              </w:r>
                              <w:proofErr w:type="spellStart"/>
                              <w:r w:rsidRPr="00537108">
                                <w:rPr>
                                  <w:rFonts w:cs="Arial"/>
                                  <w:szCs w:val="20"/>
                                  <w:lang w:val="it-IT"/>
                                </w:rPr>
                                <w:t>finančnega</w:t>
                              </w:r>
                              <w:proofErr w:type="spellEnd"/>
                              <w:r w:rsidRPr="00537108">
                                <w:rPr>
                                  <w:rFonts w:cs="Arial"/>
                                  <w:szCs w:val="20"/>
                                  <w:lang w:val="it-IT"/>
                                </w:rPr>
                                <w:t xml:space="preserve"> </w:t>
                              </w:r>
                              <w:proofErr w:type="spellStart"/>
                              <w:r w:rsidRPr="00537108">
                                <w:rPr>
                                  <w:rFonts w:cs="Arial"/>
                                  <w:szCs w:val="20"/>
                                  <w:lang w:val="it-IT"/>
                                </w:rPr>
                                <w:t>prestrukturiranja</w:t>
                              </w:r>
                              <w:proofErr w:type="spellEnd"/>
                              <w:r w:rsidRPr="00537108">
                                <w:rPr>
                                  <w:rFonts w:cs="Arial"/>
                                  <w:szCs w:val="20"/>
                                  <w:lang w:val="it-IT"/>
                                </w:rPr>
                                <w:t xml:space="preserve"> ali z </w:t>
                              </w:r>
                              <w:proofErr w:type="spellStart"/>
                              <w:r w:rsidRPr="00537108">
                                <w:rPr>
                                  <w:rFonts w:cs="Arial"/>
                                  <w:szCs w:val="20"/>
                                  <w:lang w:val="it-IT"/>
                                </w:rPr>
                                <w:t>zadostnim</w:t>
                              </w:r>
                              <w:proofErr w:type="spellEnd"/>
                              <w:r w:rsidRPr="00537108">
                                <w:rPr>
                                  <w:rFonts w:cs="Arial"/>
                                  <w:szCs w:val="20"/>
                                  <w:lang w:val="it-IT"/>
                                </w:rPr>
                                <w:t xml:space="preserve"> </w:t>
                              </w:r>
                              <w:proofErr w:type="spellStart"/>
                              <w:r w:rsidRPr="00537108">
                                <w:rPr>
                                  <w:rFonts w:cs="Arial"/>
                                  <w:szCs w:val="20"/>
                                  <w:lang w:val="it-IT"/>
                                </w:rPr>
                                <w:t>obsegom</w:t>
                              </w:r>
                              <w:proofErr w:type="spellEnd"/>
                              <w:r w:rsidRPr="00537108">
                                <w:rPr>
                                  <w:rFonts w:cs="Arial"/>
                                  <w:szCs w:val="20"/>
                                  <w:lang w:val="it-IT"/>
                                </w:rPr>
                                <w:t xml:space="preserve"> </w:t>
                              </w:r>
                              <w:proofErr w:type="spellStart"/>
                              <w:r w:rsidRPr="00537108">
                                <w:rPr>
                                  <w:rFonts w:cs="Arial"/>
                                  <w:szCs w:val="20"/>
                                  <w:lang w:val="it-IT"/>
                                </w:rPr>
                                <w:t>poslovanja</w:t>
                              </w:r>
                              <w:proofErr w:type="spellEnd"/>
                              <w:r w:rsidRPr="00537108">
                                <w:rPr>
                                  <w:rFonts w:cs="Arial"/>
                                  <w:szCs w:val="20"/>
                                  <w:lang w:val="it-IT"/>
                                </w:rPr>
                                <w:t>.«.</w:t>
                              </w:r>
                            </w:p>
                            <w:p w14:paraId="3CC46B66" w14:textId="77777777" w:rsidR="003A22F6" w:rsidRPr="00537108" w:rsidRDefault="003A22F6" w:rsidP="009201F6">
                              <w:pPr>
                                <w:spacing w:after="240" w:line="276" w:lineRule="auto"/>
                                <w:jc w:val="both"/>
                                <w:rPr>
                                  <w:rFonts w:cs="Arial"/>
                                  <w:szCs w:val="20"/>
                                  <w:lang w:val="it-IT"/>
                                </w:rPr>
                              </w:pPr>
                              <w:r w:rsidRPr="00537108">
                                <w:rPr>
                                  <w:rFonts w:cs="Arial"/>
                                  <w:szCs w:val="20"/>
                                  <w:lang w:val="it-IT"/>
                                </w:rPr>
                                <w:t xml:space="preserve">V </w:t>
                              </w:r>
                              <w:proofErr w:type="spellStart"/>
                              <w:r w:rsidRPr="00537108">
                                <w:rPr>
                                  <w:rFonts w:cs="Arial"/>
                                  <w:szCs w:val="20"/>
                                  <w:lang w:val="it-IT"/>
                                </w:rPr>
                                <w:t>dosedanjem</w:t>
                              </w:r>
                              <w:proofErr w:type="spellEnd"/>
                              <w:r w:rsidRPr="00537108">
                                <w:rPr>
                                  <w:rFonts w:cs="Arial"/>
                                  <w:szCs w:val="20"/>
                                  <w:lang w:val="it-IT"/>
                                </w:rPr>
                                <w:t xml:space="preserve"> </w:t>
                              </w:r>
                              <w:proofErr w:type="spellStart"/>
                              <w:r w:rsidRPr="00537108">
                                <w:rPr>
                                  <w:rFonts w:cs="Arial"/>
                                  <w:szCs w:val="20"/>
                                  <w:lang w:val="it-IT"/>
                                </w:rPr>
                                <w:t>drugem</w:t>
                              </w:r>
                              <w:proofErr w:type="spellEnd"/>
                              <w:r w:rsidRPr="00537108">
                                <w:rPr>
                                  <w:rFonts w:cs="Arial"/>
                                  <w:szCs w:val="20"/>
                                  <w:lang w:val="it-IT"/>
                                </w:rPr>
                                <w:t xml:space="preserve"> </w:t>
                              </w:r>
                              <w:proofErr w:type="spellStart"/>
                              <w:r w:rsidRPr="00537108">
                                <w:rPr>
                                  <w:rFonts w:cs="Arial"/>
                                  <w:szCs w:val="20"/>
                                  <w:lang w:val="it-IT"/>
                                </w:rPr>
                                <w:t>odstavku</w:t>
                              </w:r>
                              <w:proofErr w:type="spellEnd"/>
                              <w:r w:rsidRPr="00537108">
                                <w:rPr>
                                  <w:rFonts w:cs="Arial"/>
                                  <w:szCs w:val="20"/>
                                  <w:lang w:val="it-IT"/>
                                </w:rPr>
                                <w:t xml:space="preserve">, </w:t>
                              </w:r>
                              <w:proofErr w:type="spellStart"/>
                              <w:r w:rsidRPr="00537108">
                                <w:rPr>
                                  <w:rFonts w:cs="Arial"/>
                                  <w:szCs w:val="20"/>
                                  <w:lang w:val="it-IT"/>
                                </w:rPr>
                                <w:t>ki</w:t>
                              </w:r>
                              <w:proofErr w:type="spellEnd"/>
                              <w:r w:rsidRPr="00537108">
                                <w:rPr>
                                  <w:rFonts w:cs="Arial"/>
                                  <w:szCs w:val="20"/>
                                  <w:lang w:val="it-IT"/>
                                </w:rPr>
                                <w:t xml:space="preserve"> postane </w:t>
                              </w:r>
                              <w:proofErr w:type="spellStart"/>
                              <w:r w:rsidRPr="00537108">
                                <w:rPr>
                                  <w:rFonts w:cs="Arial"/>
                                  <w:szCs w:val="20"/>
                                  <w:lang w:val="it-IT"/>
                                </w:rPr>
                                <w:t>tretji</w:t>
                              </w:r>
                              <w:proofErr w:type="spellEnd"/>
                              <w:r w:rsidRPr="00537108">
                                <w:rPr>
                                  <w:rFonts w:cs="Arial"/>
                                  <w:szCs w:val="20"/>
                                  <w:lang w:val="it-IT"/>
                                </w:rPr>
                                <w:t xml:space="preserve"> </w:t>
                              </w:r>
                              <w:proofErr w:type="spellStart"/>
                              <w:r w:rsidRPr="00537108">
                                <w:rPr>
                                  <w:rFonts w:cs="Arial"/>
                                  <w:szCs w:val="20"/>
                                  <w:lang w:val="it-IT"/>
                                </w:rPr>
                                <w:t>odstavek</w:t>
                              </w:r>
                              <w:proofErr w:type="spellEnd"/>
                              <w:r w:rsidRPr="00537108">
                                <w:rPr>
                                  <w:rFonts w:cs="Arial"/>
                                  <w:szCs w:val="20"/>
                                  <w:lang w:val="it-IT"/>
                                </w:rPr>
                                <w:t xml:space="preserve">, se </w:t>
                              </w:r>
                              <w:proofErr w:type="spellStart"/>
                              <w:proofErr w:type="gramStart"/>
                              <w:r w:rsidRPr="00537108">
                                <w:rPr>
                                  <w:rFonts w:cs="Arial"/>
                                  <w:szCs w:val="20"/>
                                  <w:lang w:val="it-IT"/>
                                </w:rPr>
                                <w:t>beseda</w:t>
                              </w:r>
                              <w:proofErr w:type="spellEnd"/>
                              <w:r w:rsidRPr="00537108">
                                <w:rPr>
                                  <w:rFonts w:cs="Arial"/>
                                  <w:szCs w:val="20"/>
                                  <w:lang w:val="it-IT"/>
                                </w:rPr>
                                <w:t xml:space="preserve"> »</w:t>
                              </w:r>
                              <w:proofErr w:type="spellStart"/>
                              <w:r w:rsidRPr="00537108">
                                <w:rPr>
                                  <w:rFonts w:cs="Arial"/>
                                  <w:szCs w:val="20"/>
                                  <w:lang w:val="it-IT"/>
                                </w:rPr>
                                <w:t>družbe</w:t>
                              </w:r>
                              <w:proofErr w:type="spellEnd"/>
                              <w:proofErr w:type="gramEnd"/>
                              <w:r w:rsidRPr="00537108">
                                <w:rPr>
                                  <w:rFonts w:cs="Arial"/>
                                  <w:szCs w:val="20"/>
                                  <w:lang w:val="it-IT"/>
                                </w:rPr>
                                <w:t xml:space="preserve">« </w:t>
                              </w:r>
                              <w:proofErr w:type="spellStart"/>
                              <w:r w:rsidRPr="00537108">
                                <w:rPr>
                                  <w:rFonts w:cs="Arial"/>
                                  <w:szCs w:val="20"/>
                                  <w:lang w:val="it-IT"/>
                                </w:rPr>
                                <w:t>nadomesti</w:t>
                              </w:r>
                              <w:proofErr w:type="spellEnd"/>
                              <w:r w:rsidRPr="00537108">
                                <w:rPr>
                                  <w:rFonts w:cs="Arial"/>
                                  <w:szCs w:val="20"/>
                                  <w:lang w:val="it-IT"/>
                                </w:rPr>
                                <w:t xml:space="preserve"> z </w:t>
                              </w:r>
                              <w:proofErr w:type="spellStart"/>
                              <w:r w:rsidRPr="00537108">
                                <w:rPr>
                                  <w:rFonts w:cs="Arial"/>
                                  <w:szCs w:val="20"/>
                                  <w:lang w:val="it-IT"/>
                                </w:rPr>
                                <w:t>besedo</w:t>
                              </w:r>
                              <w:proofErr w:type="spellEnd"/>
                              <w:r w:rsidRPr="00537108">
                                <w:rPr>
                                  <w:rFonts w:cs="Arial"/>
                                  <w:szCs w:val="20"/>
                                  <w:lang w:val="it-IT"/>
                                </w:rPr>
                                <w:t xml:space="preserve"> »</w:t>
                              </w:r>
                              <w:proofErr w:type="spellStart"/>
                              <w:r w:rsidRPr="00537108">
                                <w:rPr>
                                  <w:rFonts w:cs="Arial"/>
                                  <w:szCs w:val="20"/>
                                  <w:lang w:val="it-IT"/>
                                </w:rPr>
                                <w:t>dolžnika</w:t>
                              </w:r>
                              <w:proofErr w:type="spellEnd"/>
                              <w:r w:rsidRPr="00537108">
                                <w:rPr>
                                  <w:rFonts w:cs="Arial"/>
                                  <w:szCs w:val="20"/>
                                  <w:lang w:val="it-IT"/>
                                </w:rPr>
                                <w:t>«</w:t>
                              </w:r>
                              <w:r w:rsidR="00383881" w:rsidRPr="00537108">
                                <w:rPr>
                                  <w:rFonts w:cs="Arial"/>
                                  <w:szCs w:val="20"/>
                                  <w:lang w:val="it-IT"/>
                                </w:rPr>
                                <w:t>,</w:t>
                              </w:r>
                              <w:r w:rsidRPr="00537108">
                                <w:rPr>
                                  <w:rFonts w:cs="Arial"/>
                                  <w:szCs w:val="20"/>
                                  <w:lang w:val="it-IT"/>
                                </w:rPr>
                                <w:t xml:space="preserve"> </w:t>
                              </w:r>
                              <w:proofErr w:type="spellStart"/>
                              <w:r w:rsidRPr="00537108">
                                <w:rPr>
                                  <w:rFonts w:cs="Arial"/>
                                  <w:szCs w:val="20"/>
                                  <w:lang w:val="it-IT"/>
                                </w:rPr>
                                <w:t>beseda</w:t>
                              </w:r>
                              <w:proofErr w:type="spellEnd"/>
                              <w:r w:rsidRPr="00537108">
                                <w:rPr>
                                  <w:rFonts w:cs="Arial"/>
                                  <w:szCs w:val="20"/>
                                  <w:lang w:val="it-IT"/>
                                </w:rPr>
                                <w:t xml:space="preserve"> »</w:t>
                              </w:r>
                              <w:proofErr w:type="spellStart"/>
                              <w:r w:rsidRPr="00537108">
                                <w:rPr>
                                  <w:rFonts w:cs="Arial"/>
                                  <w:szCs w:val="20"/>
                                  <w:lang w:val="it-IT"/>
                                </w:rPr>
                                <w:t>družba</w:t>
                              </w:r>
                              <w:proofErr w:type="spellEnd"/>
                              <w:r w:rsidRPr="00537108">
                                <w:rPr>
                                  <w:rFonts w:cs="Arial"/>
                                  <w:szCs w:val="20"/>
                                  <w:lang w:val="it-IT"/>
                                </w:rPr>
                                <w:t xml:space="preserve">« </w:t>
                              </w:r>
                              <w:r w:rsidR="00383881" w:rsidRPr="00537108">
                                <w:rPr>
                                  <w:rFonts w:cs="Arial"/>
                                  <w:szCs w:val="20"/>
                                  <w:lang w:val="it-IT"/>
                                </w:rPr>
                                <w:t xml:space="preserve">se </w:t>
                              </w:r>
                              <w:proofErr w:type="spellStart"/>
                              <w:r w:rsidR="00383881" w:rsidRPr="00537108">
                                <w:rPr>
                                  <w:rFonts w:cs="Arial"/>
                                  <w:szCs w:val="20"/>
                                  <w:lang w:val="it-IT"/>
                                </w:rPr>
                                <w:t>nadomesti</w:t>
                              </w:r>
                              <w:proofErr w:type="spellEnd"/>
                              <w:r w:rsidR="00383881" w:rsidRPr="00537108">
                                <w:rPr>
                                  <w:rFonts w:cs="Arial"/>
                                  <w:szCs w:val="20"/>
                                  <w:lang w:val="it-IT"/>
                                </w:rPr>
                                <w:t xml:space="preserve"> </w:t>
                              </w:r>
                              <w:r w:rsidRPr="00537108">
                                <w:rPr>
                                  <w:rFonts w:cs="Arial"/>
                                  <w:szCs w:val="20"/>
                                  <w:lang w:val="it-IT"/>
                                </w:rPr>
                                <w:t xml:space="preserve">z </w:t>
                              </w:r>
                              <w:proofErr w:type="spellStart"/>
                              <w:r w:rsidRPr="00537108">
                                <w:rPr>
                                  <w:rFonts w:cs="Arial"/>
                                  <w:szCs w:val="20"/>
                                  <w:lang w:val="it-IT"/>
                                </w:rPr>
                                <w:t>besedo</w:t>
                              </w:r>
                              <w:proofErr w:type="spellEnd"/>
                              <w:r w:rsidRPr="00537108">
                                <w:rPr>
                                  <w:rFonts w:cs="Arial"/>
                                  <w:szCs w:val="20"/>
                                  <w:lang w:val="it-IT"/>
                                </w:rPr>
                                <w:t xml:space="preserve"> »</w:t>
                              </w:r>
                              <w:proofErr w:type="spellStart"/>
                              <w:r w:rsidRPr="00537108">
                                <w:rPr>
                                  <w:rFonts w:cs="Arial"/>
                                  <w:szCs w:val="20"/>
                                  <w:lang w:val="it-IT"/>
                                </w:rPr>
                                <w:t>dolžnik</w:t>
                              </w:r>
                              <w:proofErr w:type="spellEnd"/>
                              <w:r w:rsidRPr="00537108">
                                <w:rPr>
                                  <w:rFonts w:cs="Arial"/>
                                  <w:szCs w:val="20"/>
                                  <w:lang w:val="it-IT"/>
                                </w:rPr>
                                <w:t xml:space="preserve">«, za </w:t>
                              </w:r>
                              <w:proofErr w:type="spellStart"/>
                              <w:r w:rsidRPr="00537108">
                                <w:rPr>
                                  <w:rFonts w:cs="Arial"/>
                                  <w:szCs w:val="20"/>
                                  <w:lang w:val="it-IT"/>
                                </w:rPr>
                                <w:t>besed</w:t>
                              </w:r>
                              <w:r w:rsidR="00383881" w:rsidRPr="00537108">
                                <w:rPr>
                                  <w:rFonts w:cs="Arial"/>
                                  <w:szCs w:val="20"/>
                                  <w:lang w:val="it-IT"/>
                                </w:rPr>
                                <w:t>ilom</w:t>
                              </w:r>
                              <w:proofErr w:type="spellEnd"/>
                              <w:r w:rsidRPr="00537108">
                                <w:rPr>
                                  <w:rFonts w:cs="Arial"/>
                                  <w:szCs w:val="20"/>
                                  <w:lang w:val="it-IT"/>
                                </w:rPr>
                                <w:t xml:space="preserve"> »</w:t>
                              </w:r>
                              <w:proofErr w:type="spellStart"/>
                              <w:r w:rsidRPr="00537108">
                                <w:rPr>
                                  <w:rFonts w:cs="Arial"/>
                                  <w:szCs w:val="20"/>
                                  <w:lang w:val="it-IT"/>
                                </w:rPr>
                                <w:t>bistveno</w:t>
                              </w:r>
                              <w:proofErr w:type="spellEnd"/>
                              <w:r w:rsidRPr="00537108">
                                <w:rPr>
                                  <w:rFonts w:cs="Arial"/>
                                  <w:szCs w:val="20"/>
                                  <w:lang w:val="it-IT"/>
                                </w:rPr>
                                <w:t xml:space="preserve"> </w:t>
                              </w:r>
                              <w:proofErr w:type="spellStart"/>
                              <w:r w:rsidRPr="00537108">
                                <w:rPr>
                                  <w:rFonts w:cs="Arial"/>
                                  <w:szCs w:val="20"/>
                                  <w:lang w:val="it-IT"/>
                                </w:rPr>
                                <w:t>omeji</w:t>
                              </w:r>
                              <w:proofErr w:type="spellEnd"/>
                              <w:r w:rsidRPr="00537108">
                                <w:rPr>
                                  <w:rFonts w:cs="Arial"/>
                                  <w:szCs w:val="20"/>
                                  <w:lang w:val="it-IT"/>
                                </w:rPr>
                                <w:t xml:space="preserve">« </w:t>
                              </w:r>
                              <w:proofErr w:type="spellStart"/>
                              <w:r w:rsidRPr="00537108">
                                <w:rPr>
                                  <w:rFonts w:cs="Arial"/>
                                  <w:szCs w:val="20"/>
                                  <w:lang w:val="it-IT"/>
                                </w:rPr>
                                <w:t>pa</w:t>
                              </w:r>
                              <w:proofErr w:type="spellEnd"/>
                              <w:r w:rsidRPr="00537108">
                                <w:rPr>
                                  <w:rFonts w:cs="Arial"/>
                                  <w:szCs w:val="20"/>
                                  <w:lang w:val="it-IT"/>
                                </w:rPr>
                                <w:t xml:space="preserve"> se </w:t>
                              </w:r>
                              <w:proofErr w:type="spellStart"/>
                              <w:r w:rsidRPr="00537108">
                                <w:rPr>
                                  <w:rFonts w:cs="Arial"/>
                                  <w:szCs w:val="20"/>
                                  <w:lang w:val="it-IT"/>
                                </w:rPr>
                                <w:t>doda</w:t>
                              </w:r>
                              <w:proofErr w:type="spellEnd"/>
                              <w:r w:rsidRPr="00537108">
                                <w:rPr>
                                  <w:rFonts w:cs="Arial"/>
                                  <w:szCs w:val="20"/>
                                  <w:lang w:val="it-IT"/>
                                </w:rPr>
                                <w:t xml:space="preserve"> </w:t>
                              </w:r>
                              <w:proofErr w:type="spellStart"/>
                              <w:r w:rsidRPr="00537108">
                                <w:rPr>
                                  <w:rFonts w:cs="Arial"/>
                                  <w:szCs w:val="20"/>
                                  <w:lang w:val="it-IT"/>
                                </w:rPr>
                                <w:t>besedilo</w:t>
                              </w:r>
                              <w:proofErr w:type="spellEnd"/>
                              <w:r w:rsidRPr="00537108">
                                <w:rPr>
                                  <w:rFonts w:cs="Arial"/>
                                  <w:szCs w:val="20"/>
                                  <w:lang w:val="it-IT"/>
                                </w:rPr>
                                <w:t xml:space="preserve"> »ali </w:t>
                              </w:r>
                              <w:proofErr w:type="spellStart"/>
                              <w:r w:rsidRPr="00537108">
                                <w:rPr>
                                  <w:rFonts w:cs="Arial"/>
                                  <w:szCs w:val="20"/>
                                  <w:lang w:val="it-IT"/>
                                </w:rPr>
                                <w:t>če</w:t>
                              </w:r>
                              <w:proofErr w:type="spellEnd"/>
                              <w:r w:rsidRPr="00537108">
                                <w:rPr>
                                  <w:rFonts w:cs="Arial"/>
                                  <w:szCs w:val="20"/>
                                  <w:lang w:val="it-IT"/>
                                </w:rPr>
                                <w:t xml:space="preserve"> </w:t>
                              </w:r>
                              <w:proofErr w:type="spellStart"/>
                              <w:r w:rsidRPr="00537108">
                                <w:rPr>
                                  <w:rFonts w:cs="Arial"/>
                                  <w:szCs w:val="20"/>
                                  <w:lang w:val="it-IT"/>
                                </w:rPr>
                                <w:t>dolžnik</w:t>
                              </w:r>
                              <w:proofErr w:type="spellEnd"/>
                              <w:r w:rsidRPr="00537108">
                                <w:rPr>
                                  <w:rFonts w:cs="Arial"/>
                                  <w:szCs w:val="20"/>
                                  <w:lang w:val="it-IT"/>
                                </w:rPr>
                                <w:t xml:space="preserve"> </w:t>
                              </w:r>
                              <w:proofErr w:type="spellStart"/>
                              <w:r w:rsidRPr="00537108">
                                <w:rPr>
                                  <w:rFonts w:cs="Arial"/>
                                  <w:szCs w:val="20"/>
                                  <w:lang w:val="it-IT"/>
                                </w:rPr>
                                <w:t>na</w:t>
                              </w:r>
                              <w:proofErr w:type="spellEnd"/>
                              <w:r w:rsidRPr="00537108">
                                <w:rPr>
                                  <w:rFonts w:cs="Arial"/>
                                  <w:szCs w:val="20"/>
                                  <w:lang w:val="it-IT"/>
                                </w:rPr>
                                <w:t xml:space="preserve"> </w:t>
                              </w:r>
                              <w:proofErr w:type="spellStart"/>
                              <w:r w:rsidRPr="00537108">
                                <w:rPr>
                                  <w:rFonts w:cs="Arial"/>
                                  <w:szCs w:val="20"/>
                                  <w:lang w:val="it-IT"/>
                                </w:rPr>
                                <w:t>dan</w:t>
                              </w:r>
                              <w:proofErr w:type="spellEnd"/>
                              <w:r w:rsidRPr="00537108">
                                <w:rPr>
                                  <w:rFonts w:cs="Arial"/>
                                  <w:szCs w:val="20"/>
                                  <w:lang w:val="it-IT"/>
                                </w:rPr>
                                <w:t xml:space="preserve"> 31. </w:t>
                              </w:r>
                              <w:proofErr w:type="spellStart"/>
                              <w:r w:rsidRPr="00537108">
                                <w:rPr>
                                  <w:rFonts w:cs="Arial"/>
                                  <w:szCs w:val="20"/>
                                  <w:lang w:val="it-IT"/>
                                </w:rPr>
                                <w:t>december</w:t>
                              </w:r>
                              <w:proofErr w:type="spellEnd"/>
                              <w:r w:rsidRPr="00537108">
                                <w:rPr>
                                  <w:rFonts w:cs="Arial"/>
                                  <w:szCs w:val="20"/>
                                  <w:lang w:val="it-IT"/>
                                </w:rPr>
                                <w:t xml:space="preserve"> 2019 ni </w:t>
                              </w:r>
                              <w:proofErr w:type="spellStart"/>
                              <w:r w:rsidRPr="00537108">
                                <w:rPr>
                                  <w:rFonts w:cs="Arial"/>
                                  <w:szCs w:val="20"/>
                                  <w:lang w:val="it-IT"/>
                                </w:rPr>
                                <w:t>bil</w:t>
                              </w:r>
                              <w:proofErr w:type="spellEnd"/>
                              <w:r w:rsidRPr="00537108">
                                <w:rPr>
                                  <w:rFonts w:cs="Arial"/>
                                  <w:szCs w:val="20"/>
                                  <w:lang w:val="it-IT"/>
                                </w:rPr>
                                <w:t xml:space="preserve"> </w:t>
                              </w:r>
                              <w:proofErr w:type="spellStart"/>
                              <w:proofErr w:type="gramStart"/>
                              <w:r w:rsidRPr="00537108">
                                <w:rPr>
                                  <w:rFonts w:cs="Arial"/>
                                  <w:szCs w:val="20"/>
                                  <w:lang w:val="it-IT"/>
                                </w:rPr>
                                <w:t>insolventen</w:t>
                              </w:r>
                              <w:proofErr w:type="spellEnd"/>
                              <w:r w:rsidRPr="00537108">
                                <w:rPr>
                                  <w:rFonts w:cs="Arial"/>
                                  <w:szCs w:val="20"/>
                                  <w:lang w:val="it-IT"/>
                                </w:rPr>
                                <w:t>«</w:t>
                              </w:r>
                              <w:proofErr w:type="gramEnd"/>
                              <w:r w:rsidRPr="00537108">
                                <w:rPr>
                                  <w:rFonts w:cs="Arial"/>
                                  <w:szCs w:val="20"/>
                                  <w:lang w:val="it-IT"/>
                                </w:rPr>
                                <w:t>.</w:t>
                              </w:r>
                            </w:p>
                            <w:p w14:paraId="3CC46B68" w14:textId="77777777" w:rsidR="00037ED9" w:rsidRPr="00537108" w:rsidRDefault="00037ED9" w:rsidP="009201F6">
                              <w:pPr>
                                <w:spacing w:after="240" w:line="276" w:lineRule="auto"/>
                                <w:jc w:val="both"/>
                                <w:rPr>
                                  <w:rFonts w:cs="Arial"/>
                                  <w:szCs w:val="20"/>
                                  <w:lang w:val="it-IT"/>
                                </w:rPr>
                              </w:pPr>
                              <w:r w:rsidRPr="00537108">
                                <w:rPr>
                                  <w:rFonts w:cs="Arial"/>
                                  <w:szCs w:val="20"/>
                                  <w:lang w:val="it-IT"/>
                                </w:rPr>
                                <w:t xml:space="preserve">Za </w:t>
                              </w:r>
                              <w:proofErr w:type="spellStart"/>
                              <w:r w:rsidRPr="00537108">
                                <w:rPr>
                                  <w:rFonts w:cs="Arial"/>
                                  <w:szCs w:val="20"/>
                                  <w:lang w:val="it-IT"/>
                                </w:rPr>
                                <w:t>tretjim</w:t>
                              </w:r>
                              <w:proofErr w:type="spellEnd"/>
                              <w:r w:rsidRPr="00537108">
                                <w:rPr>
                                  <w:rFonts w:cs="Arial"/>
                                  <w:szCs w:val="20"/>
                                  <w:lang w:val="it-IT"/>
                                </w:rPr>
                                <w:t xml:space="preserve"> </w:t>
                              </w:r>
                              <w:proofErr w:type="spellStart"/>
                              <w:r w:rsidRPr="00537108">
                                <w:rPr>
                                  <w:rFonts w:cs="Arial"/>
                                  <w:szCs w:val="20"/>
                                  <w:lang w:val="it-IT"/>
                                </w:rPr>
                                <w:t>odstavkom</w:t>
                              </w:r>
                              <w:proofErr w:type="spellEnd"/>
                              <w:r w:rsidRPr="00537108">
                                <w:rPr>
                                  <w:rFonts w:cs="Arial"/>
                                  <w:szCs w:val="20"/>
                                  <w:lang w:val="it-IT"/>
                                </w:rPr>
                                <w:t xml:space="preserve"> se </w:t>
                              </w:r>
                              <w:proofErr w:type="spellStart"/>
                              <w:r w:rsidRPr="00537108">
                                <w:rPr>
                                  <w:rFonts w:cs="Arial"/>
                                  <w:szCs w:val="20"/>
                                  <w:lang w:val="it-IT"/>
                                </w:rPr>
                                <w:t>doda</w:t>
                              </w:r>
                              <w:proofErr w:type="spellEnd"/>
                              <w:r w:rsidRPr="00537108">
                                <w:rPr>
                                  <w:rFonts w:cs="Arial"/>
                                  <w:szCs w:val="20"/>
                                  <w:lang w:val="it-IT"/>
                                </w:rPr>
                                <w:t xml:space="preserve"> </w:t>
                              </w:r>
                              <w:proofErr w:type="spellStart"/>
                              <w:r w:rsidRPr="00537108">
                                <w:rPr>
                                  <w:rFonts w:cs="Arial"/>
                                  <w:szCs w:val="20"/>
                                  <w:lang w:val="it-IT"/>
                                </w:rPr>
                                <w:t>nov</w:t>
                              </w:r>
                              <w:proofErr w:type="spellEnd"/>
                              <w:r w:rsidRPr="00537108">
                                <w:rPr>
                                  <w:rFonts w:cs="Arial"/>
                                  <w:szCs w:val="20"/>
                                  <w:lang w:val="it-IT"/>
                                </w:rPr>
                                <w:t xml:space="preserve"> </w:t>
                              </w:r>
                              <w:proofErr w:type="spellStart"/>
                              <w:r w:rsidRPr="00537108">
                                <w:rPr>
                                  <w:rFonts w:cs="Arial"/>
                                  <w:szCs w:val="20"/>
                                  <w:lang w:val="it-IT"/>
                                </w:rPr>
                                <w:t>četrti</w:t>
                              </w:r>
                              <w:proofErr w:type="spellEnd"/>
                              <w:r w:rsidRPr="00537108">
                                <w:rPr>
                                  <w:rFonts w:cs="Arial"/>
                                  <w:szCs w:val="20"/>
                                  <w:lang w:val="it-IT"/>
                                </w:rPr>
                                <w:t xml:space="preserve"> </w:t>
                              </w:r>
                              <w:proofErr w:type="spellStart"/>
                              <w:r w:rsidRPr="00537108">
                                <w:rPr>
                                  <w:rFonts w:cs="Arial"/>
                                  <w:szCs w:val="20"/>
                                  <w:lang w:val="it-IT"/>
                                </w:rPr>
                                <w:t>odstavek</w:t>
                              </w:r>
                              <w:proofErr w:type="spellEnd"/>
                              <w:r w:rsidRPr="00537108">
                                <w:rPr>
                                  <w:rFonts w:cs="Arial"/>
                                  <w:szCs w:val="20"/>
                                  <w:lang w:val="it-IT"/>
                                </w:rPr>
                                <w:t xml:space="preserve">, </w:t>
                              </w:r>
                              <w:proofErr w:type="spellStart"/>
                              <w:r w:rsidRPr="00537108">
                                <w:rPr>
                                  <w:rFonts w:cs="Arial"/>
                                  <w:szCs w:val="20"/>
                                  <w:lang w:val="it-IT"/>
                                </w:rPr>
                                <w:t>ki</w:t>
                              </w:r>
                              <w:proofErr w:type="spellEnd"/>
                              <w:r w:rsidRPr="00537108">
                                <w:rPr>
                                  <w:rFonts w:cs="Arial"/>
                                  <w:szCs w:val="20"/>
                                  <w:lang w:val="it-IT"/>
                                </w:rPr>
                                <w:t xml:space="preserve"> se </w:t>
                              </w:r>
                              <w:proofErr w:type="spellStart"/>
                              <w:r w:rsidRPr="00537108">
                                <w:rPr>
                                  <w:rFonts w:cs="Arial"/>
                                  <w:szCs w:val="20"/>
                                  <w:lang w:val="it-IT"/>
                                </w:rPr>
                                <w:t>glasi</w:t>
                              </w:r>
                              <w:proofErr w:type="spellEnd"/>
                              <w:r w:rsidRPr="00537108">
                                <w:rPr>
                                  <w:rFonts w:cs="Arial"/>
                                  <w:szCs w:val="20"/>
                                  <w:lang w:val="it-IT"/>
                                </w:rPr>
                                <w:t>:</w:t>
                              </w:r>
                            </w:p>
                            <w:p w14:paraId="3CC46B69" w14:textId="77777777" w:rsidR="00037ED9" w:rsidRPr="00537108" w:rsidRDefault="00037ED9" w:rsidP="009201F6">
                              <w:pPr>
                                <w:spacing w:line="276" w:lineRule="auto"/>
                                <w:jc w:val="both"/>
                                <w:rPr>
                                  <w:rFonts w:cs="Arial"/>
                                  <w:szCs w:val="20"/>
                                  <w:lang w:val="it-IT"/>
                                </w:rPr>
                              </w:pPr>
                              <w:proofErr w:type="gramStart"/>
                              <w:r w:rsidRPr="00537108">
                                <w:rPr>
                                  <w:rFonts w:cs="Arial"/>
                                  <w:szCs w:val="20"/>
                                  <w:lang w:val="it-IT"/>
                                </w:rPr>
                                <w:lastRenderedPageBreak/>
                                <w:t>»(</w:t>
                              </w:r>
                              <w:proofErr w:type="gramEnd"/>
                              <w:r w:rsidRPr="00537108">
                                <w:rPr>
                                  <w:rFonts w:cs="Arial"/>
                                  <w:szCs w:val="20"/>
                                  <w:lang w:val="it-IT"/>
                                </w:rPr>
                                <w:t xml:space="preserve">4) </w:t>
                              </w:r>
                              <w:proofErr w:type="spellStart"/>
                              <w:r w:rsidRPr="00537108">
                                <w:rPr>
                                  <w:rFonts w:cs="Arial"/>
                                  <w:szCs w:val="20"/>
                                  <w:lang w:val="it-IT"/>
                                </w:rPr>
                                <w:t>Če</w:t>
                              </w:r>
                              <w:proofErr w:type="spellEnd"/>
                              <w:r w:rsidRPr="00537108">
                                <w:rPr>
                                  <w:rFonts w:cs="Arial"/>
                                  <w:szCs w:val="20"/>
                                  <w:lang w:val="it-IT"/>
                                </w:rPr>
                                <w:t xml:space="preserve"> </w:t>
                              </w:r>
                              <w:proofErr w:type="spellStart"/>
                              <w:r w:rsidRPr="00537108">
                                <w:rPr>
                                  <w:rFonts w:cs="Arial"/>
                                  <w:szCs w:val="20"/>
                                  <w:lang w:val="it-IT"/>
                                </w:rPr>
                                <w:t>sodišče</w:t>
                              </w:r>
                              <w:proofErr w:type="spellEnd"/>
                              <w:r w:rsidRPr="00537108">
                                <w:rPr>
                                  <w:rFonts w:cs="Arial"/>
                                  <w:szCs w:val="20"/>
                                  <w:lang w:val="it-IT"/>
                                </w:rPr>
                                <w:t xml:space="preserve"> </w:t>
                              </w:r>
                              <w:proofErr w:type="spellStart"/>
                              <w:r w:rsidRPr="00537108">
                                <w:rPr>
                                  <w:rFonts w:cs="Arial"/>
                                  <w:szCs w:val="20"/>
                                  <w:lang w:val="it-IT"/>
                                </w:rPr>
                                <w:t>odloži</w:t>
                              </w:r>
                              <w:proofErr w:type="spellEnd"/>
                              <w:r w:rsidRPr="00537108">
                                <w:rPr>
                                  <w:rFonts w:cs="Arial"/>
                                  <w:szCs w:val="20"/>
                                  <w:lang w:val="it-IT"/>
                                </w:rPr>
                                <w:t xml:space="preserve"> </w:t>
                              </w:r>
                              <w:proofErr w:type="spellStart"/>
                              <w:r w:rsidRPr="00537108">
                                <w:rPr>
                                  <w:rFonts w:cs="Arial"/>
                                  <w:szCs w:val="20"/>
                                  <w:lang w:val="it-IT"/>
                                </w:rPr>
                                <w:t>odločanje</w:t>
                              </w:r>
                              <w:proofErr w:type="spellEnd"/>
                              <w:r w:rsidRPr="00537108">
                                <w:rPr>
                                  <w:rFonts w:cs="Arial"/>
                                  <w:szCs w:val="20"/>
                                  <w:lang w:val="it-IT"/>
                                </w:rPr>
                                <w:t xml:space="preserve"> o </w:t>
                              </w:r>
                              <w:proofErr w:type="spellStart"/>
                              <w:r w:rsidRPr="00537108">
                                <w:rPr>
                                  <w:rFonts w:cs="Arial"/>
                                  <w:szCs w:val="20"/>
                                  <w:lang w:val="it-IT"/>
                                </w:rPr>
                                <w:t>upnikovem</w:t>
                              </w:r>
                              <w:proofErr w:type="spellEnd"/>
                              <w:r w:rsidRPr="00537108">
                                <w:rPr>
                                  <w:rFonts w:cs="Arial"/>
                                  <w:szCs w:val="20"/>
                                  <w:lang w:val="it-IT"/>
                                </w:rPr>
                                <w:t xml:space="preserve"> </w:t>
                              </w:r>
                              <w:proofErr w:type="spellStart"/>
                              <w:r w:rsidRPr="00537108">
                                <w:rPr>
                                  <w:rFonts w:cs="Arial"/>
                                  <w:szCs w:val="20"/>
                                  <w:lang w:val="it-IT"/>
                                </w:rPr>
                                <w:t>predlogu</w:t>
                              </w:r>
                              <w:proofErr w:type="spellEnd"/>
                              <w:r w:rsidRPr="00537108">
                                <w:rPr>
                                  <w:rFonts w:cs="Arial"/>
                                  <w:szCs w:val="20"/>
                                  <w:lang w:val="it-IT"/>
                                </w:rPr>
                                <w:t xml:space="preserve"> za </w:t>
                              </w:r>
                              <w:proofErr w:type="spellStart"/>
                              <w:r w:rsidRPr="00537108">
                                <w:rPr>
                                  <w:rFonts w:cs="Arial"/>
                                  <w:szCs w:val="20"/>
                                  <w:lang w:val="it-IT"/>
                                </w:rPr>
                                <w:t>začetek</w:t>
                              </w:r>
                              <w:proofErr w:type="spellEnd"/>
                              <w:r w:rsidRPr="00537108">
                                <w:rPr>
                                  <w:rFonts w:cs="Arial"/>
                                  <w:szCs w:val="20"/>
                                  <w:lang w:val="it-IT"/>
                                </w:rPr>
                                <w:t xml:space="preserve"> </w:t>
                              </w:r>
                              <w:proofErr w:type="spellStart"/>
                              <w:r w:rsidRPr="00537108">
                                <w:rPr>
                                  <w:rFonts w:cs="Arial"/>
                                  <w:szCs w:val="20"/>
                                  <w:lang w:val="it-IT"/>
                                </w:rPr>
                                <w:t>stečaja</w:t>
                              </w:r>
                              <w:proofErr w:type="spellEnd"/>
                              <w:r w:rsidRPr="00537108">
                                <w:rPr>
                                  <w:rFonts w:cs="Arial"/>
                                  <w:szCs w:val="20"/>
                                  <w:lang w:val="it-IT"/>
                                </w:rPr>
                                <w:t xml:space="preserve"> v </w:t>
                              </w:r>
                              <w:proofErr w:type="spellStart"/>
                              <w:r w:rsidRPr="00537108">
                                <w:rPr>
                                  <w:rFonts w:cs="Arial"/>
                                  <w:szCs w:val="20"/>
                                  <w:lang w:val="it-IT"/>
                                </w:rPr>
                                <w:t>skladu</w:t>
                              </w:r>
                              <w:proofErr w:type="spellEnd"/>
                              <w:r w:rsidRPr="00537108">
                                <w:rPr>
                                  <w:rFonts w:cs="Arial"/>
                                  <w:szCs w:val="20"/>
                                  <w:lang w:val="it-IT"/>
                                </w:rPr>
                                <w:t xml:space="preserve"> s </w:t>
                              </w:r>
                              <w:proofErr w:type="spellStart"/>
                              <w:r w:rsidRPr="00537108">
                                <w:rPr>
                                  <w:rFonts w:cs="Arial"/>
                                  <w:szCs w:val="20"/>
                                  <w:lang w:val="it-IT"/>
                                </w:rPr>
                                <w:t>tem</w:t>
                              </w:r>
                              <w:proofErr w:type="spellEnd"/>
                              <w:r w:rsidRPr="00537108">
                                <w:rPr>
                                  <w:rFonts w:cs="Arial"/>
                                  <w:szCs w:val="20"/>
                                  <w:lang w:val="it-IT"/>
                                </w:rPr>
                                <w:t xml:space="preserve"> </w:t>
                              </w:r>
                              <w:proofErr w:type="spellStart"/>
                              <w:r w:rsidRPr="00537108">
                                <w:rPr>
                                  <w:rFonts w:cs="Arial"/>
                                  <w:szCs w:val="20"/>
                                  <w:lang w:val="it-IT"/>
                                </w:rPr>
                                <w:t>členom</w:t>
                              </w:r>
                              <w:proofErr w:type="spellEnd"/>
                              <w:r w:rsidRPr="00537108">
                                <w:rPr>
                                  <w:rFonts w:cs="Arial"/>
                                  <w:szCs w:val="20"/>
                                  <w:lang w:val="it-IT"/>
                                </w:rPr>
                                <w:t xml:space="preserve">, </w:t>
                              </w:r>
                              <w:proofErr w:type="spellStart"/>
                              <w:r w:rsidRPr="00537108">
                                <w:rPr>
                                  <w:rFonts w:cs="Arial"/>
                                  <w:szCs w:val="20"/>
                                  <w:lang w:val="it-IT"/>
                                </w:rPr>
                                <w:t>izvršilno</w:t>
                              </w:r>
                              <w:proofErr w:type="spellEnd"/>
                              <w:r w:rsidRPr="00537108">
                                <w:rPr>
                                  <w:rFonts w:cs="Arial"/>
                                  <w:szCs w:val="20"/>
                                  <w:lang w:val="it-IT"/>
                                </w:rPr>
                                <w:t xml:space="preserve"> </w:t>
                              </w:r>
                              <w:proofErr w:type="spellStart"/>
                              <w:r w:rsidRPr="00537108">
                                <w:rPr>
                                  <w:rFonts w:cs="Arial"/>
                                  <w:szCs w:val="20"/>
                                  <w:lang w:val="it-IT"/>
                                </w:rPr>
                                <w:t>sodišče</w:t>
                              </w:r>
                              <w:proofErr w:type="spellEnd"/>
                              <w:r w:rsidRPr="00537108">
                                <w:rPr>
                                  <w:rFonts w:cs="Arial"/>
                                  <w:szCs w:val="20"/>
                                  <w:lang w:val="it-IT"/>
                                </w:rPr>
                                <w:t xml:space="preserve"> </w:t>
                              </w:r>
                              <w:proofErr w:type="spellStart"/>
                              <w:r w:rsidRPr="00537108">
                                <w:rPr>
                                  <w:rFonts w:cs="Arial"/>
                                  <w:szCs w:val="20"/>
                                  <w:lang w:val="it-IT"/>
                                </w:rPr>
                                <w:t>na</w:t>
                              </w:r>
                              <w:proofErr w:type="spellEnd"/>
                              <w:r w:rsidRPr="00537108">
                                <w:rPr>
                                  <w:rFonts w:cs="Arial"/>
                                  <w:szCs w:val="20"/>
                                  <w:lang w:val="it-IT"/>
                                </w:rPr>
                                <w:t xml:space="preserve"> </w:t>
                              </w:r>
                              <w:proofErr w:type="spellStart"/>
                              <w:r w:rsidRPr="00537108">
                                <w:rPr>
                                  <w:rFonts w:cs="Arial"/>
                                  <w:szCs w:val="20"/>
                                  <w:lang w:val="it-IT"/>
                                </w:rPr>
                                <w:t>predlog</w:t>
                              </w:r>
                              <w:proofErr w:type="spellEnd"/>
                              <w:r w:rsidRPr="00537108">
                                <w:rPr>
                                  <w:rFonts w:cs="Arial"/>
                                  <w:szCs w:val="20"/>
                                  <w:lang w:val="it-IT"/>
                                </w:rPr>
                                <w:t xml:space="preserve"> </w:t>
                              </w:r>
                              <w:proofErr w:type="spellStart"/>
                              <w:r w:rsidRPr="00537108">
                                <w:rPr>
                                  <w:rFonts w:cs="Arial"/>
                                  <w:szCs w:val="20"/>
                                  <w:lang w:val="it-IT"/>
                                </w:rPr>
                                <w:t>dolžnika</w:t>
                              </w:r>
                              <w:proofErr w:type="spellEnd"/>
                              <w:r w:rsidRPr="00537108">
                                <w:rPr>
                                  <w:rFonts w:cs="Arial"/>
                                  <w:szCs w:val="20"/>
                                  <w:lang w:val="it-IT"/>
                                </w:rPr>
                                <w:t xml:space="preserve"> </w:t>
                              </w:r>
                              <w:proofErr w:type="spellStart"/>
                              <w:r w:rsidRPr="00537108">
                                <w:rPr>
                                  <w:rFonts w:cs="Arial"/>
                                  <w:szCs w:val="20"/>
                                  <w:lang w:val="it-IT"/>
                                </w:rPr>
                                <w:t>odloži</w:t>
                              </w:r>
                              <w:proofErr w:type="spellEnd"/>
                              <w:r w:rsidRPr="00537108">
                                <w:rPr>
                                  <w:rFonts w:cs="Arial"/>
                                  <w:szCs w:val="20"/>
                                  <w:lang w:val="it-IT"/>
                                </w:rPr>
                                <w:t xml:space="preserve"> </w:t>
                              </w:r>
                              <w:proofErr w:type="spellStart"/>
                              <w:r w:rsidRPr="00537108">
                                <w:rPr>
                                  <w:rFonts w:cs="Arial"/>
                                  <w:szCs w:val="20"/>
                                  <w:lang w:val="it-IT"/>
                                </w:rPr>
                                <w:t>izvršbo</w:t>
                              </w:r>
                              <w:proofErr w:type="spellEnd"/>
                              <w:r w:rsidRPr="00537108">
                                <w:rPr>
                                  <w:rFonts w:cs="Arial"/>
                                  <w:szCs w:val="20"/>
                                  <w:lang w:val="it-IT"/>
                                </w:rPr>
                                <w:t xml:space="preserve"> za to </w:t>
                              </w:r>
                              <w:proofErr w:type="spellStart"/>
                              <w:r w:rsidRPr="00537108">
                                <w:rPr>
                                  <w:rFonts w:cs="Arial"/>
                                  <w:szCs w:val="20"/>
                                  <w:lang w:val="it-IT"/>
                                </w:rPr>
                                <w:t>obdobje</w:t>
                              </w:r>
                              <w:proofErr w:type="spellEnd"/>
                              <w:r w:rsidRPr="00537108">
                                <w:rPr>
                                  <w:rFonts w:cs="Arial"/>
                                  <w:szCs w:val="20"/>
                                  <w:lang w:val="it-IT"/>
                                </w:rPr>
                                <w:t>.«.</w:t>
                              </w:r>
                            </w:p>
                            <w:p w14:paraId="3CC46B79" w14:textId="77777777" w:rsidR="003A22F6" w:rsidRPr="00537108" w:rsidRDefault="003A22F6" w:rsidP="009201F6">
                              <w:pPr>
                                <w:spacing w:line="276" w:lineRule="auto"/>
                                <w:jc w:val="both"/>
                                <w:rPr>
                                  <w:rFonts w:eastAsia="Arial" w:cs="Arial"/>
                                  <w:color w:val="00B050"/>
                                  <w:szCs w:val="20"/>
                                </w:rPr>
                              </w:pPr>
                            </w:p>
                            <w:p w14:paraId="3CC46B7A" w14:textId="77777777" w:rsidR="004F5C66" w:rsidRPr="00537108" w:rsidRDefault="004F5C66" w:rsidP="009201F6">
                              <w:pPr>
                                <w:pStyle w:val="Odstavekseznama"/>
                                <w:numPr>
                                  <w:ilvl w:val="0"/>
                                  <w:numId w:val="61"/>
                                </w:numPr>
                                <w:spacing w:line="276" w:lineRule="auto"/>
                                <w:contextualSpacing w:val="0"/>
                                <w:jc w:val="center"/>
                                <w:rPr>
                                  <w:rFonts w:ascii="Arial" w:eastAsia="Arial" w:hAnsi="Arial" w:cs="Arial"/>
                                  <w:sz w:val="20"/>
                                  <w:szCs w:val="20"/>
                                  <w:u w:val="single"/>
                                </w:rPr>
                              </w:pPr>
                              <w:r w:rsidRPr="00537108">
                                <w:rPr>
                                  <w:rFonts w:ascii="Arial" w:eastAsia="Arial" w:hAnsi="Arial" w:cs="Arial"/>
                                  <w:sz w:val="20"/>
                                  <w:szCs w:val="20"/>
                                </w:rPr>
                                <w:t>člen</w:t>
                              </w:r>
                            </w:p>
                            <w:p w14:paraId="3CC46B7B" w14:textId="77777777" w:rsidR="004F5C66" w:rsidRPr="00537108" w:rsidRDefault="004F5C66" w:rsidP="009201F6">
                              <w:pPr>
                                <w:pStyle w:val="Odstavekseznama"/>
                                <w:spacing w:line="276" w:lineRule="auto"/>
                                <w:contextualSpacing w:val="0"/>
                                <w:jc w:val="both"/>
                                <w:rPr>
                                  <w:rFonts w:ascii="Arial" w:eastAsia="Arial" w:hAnsi="Arial" w:cs="Arial"/>
                                  <w:b/>
                                  <w:sz w:val="20"/>
                                  <w:szCs w:val="20"/>
                                  <w:u w:val="single"/>
                                </w:rPr>
                              </w:pPr>
                            </w:p>
                            <w:p w14:paraId="3CC46B7C" w14:textId="77777777" w:rsidR="00466F8C" w:rsidRPr="00537108" w:rsidRDefault="001D5EDA" w:rsidP="00E60B21">
                              <w:pPr>
                                <w:spacing w:after="240" w:line="276" w:lineRule="auto"/>
                                <w:jc w:val="both"/>
                                <w:rPr>
                                  <w:rFonts w:eastAsia="Arial" w:cs="Arial"/>
                                  <w:szCs w:val="20"/>
                                </w:rPr>
                              </w:pPr>
                              <w:r w:rsidRPr="00537108">
                                <w:rPr>
                                  <w:rFonts w:eastAsia="Arial" w:cs="Arial"/>
                                  <w:szCs w:val="20"/>
                                </w:rPr>
                                <w:t xml:space="preserve">Besedilo </w:t>
                              </w:r>
                              <w:r w:rsidR="00037C74" w:rsidRPr="00537108">
                                <w:rPr>
                                  <w:rFonts w:eastAsia="Arial" w:cs="Arial"/>
                                  <w:szCs w:val="20"/>
                                </w:rPr>
                                <w:t>99. člen</w:t>
                              </w:r>
                              <w:r w:rsidRPr="00537108">
                                <w:rPr>
                                  <w:rFonts w:eastAsia="Arial" w:cs="Arial"/>
                                  <w:szCs w:val="20"/>
                                </w:rPr>
                                <w:t>a</w:t>
                              </w:r>
                              <w:r w:rsidR="00037C74" w:rsidRPr="00537108">
                                <w:rPr>
                                  <w:rFonts w:eastAsia="Arial" w:cs="Arial"/>
                                  <w:szCs w:val="20"/>
                                </w:rPr>
                                <w:t xml:space="preserve"> se </w:t>
                              </w:r>
                              <w:r w:rsidR="00466F8C" w:rsidRPr="00537108">
                                <w:rPr>
                                  <w:rFonts w:eastAsia="Arial" w:cs="Arial"/>
                                  <w:szCs w:val="20"/>
                                </w:rPr>
                                <w:t>spremeni tako, da se glasi</w:t>
                              </w:r>
                              <w:r w:rsidRPr="00537108">
                                <w:rPr>
                                  <w:rFonts w:eastAsia="Arial" w:cs="Arial"/>
                                  <w:szCs w:val="20"/>
                                </w:rPr>
                                <w:t>:</w:t>
                              </w:r>
                            </w:p>
                            <w:p w14:paraId="3CC46B7E" w14:textId="27747508" w:rsidR="00466F8C" w:rsidRPr="00537108" w:rsidRDefault="00466F8C" w:rsidP="009201F6">
                              <w:pPr>
                                <w:spacing w:after="240" w:line="276" w:lineRule="auto"/>
                                <w:jc w:val="both"/>
                                <w:rPr>
                                  <w:rFonts w:eastAsia="Arial" w:cs="Arial"/>
                                  <w:szCs w:val="20"/>
                                </w:rPr>
                              </w:pPr>
                              <w:r w:rsidRPr="00537108">
                                <w:rPr>
                                  <w:rFonts w:eastAsia="Arial" w:cs="Arial"/>
                                  <w:szCs w:val="20"/>
                                </w:rPr>
                                <w:t xml:space="preserve">»(1) Subjekt, ki </w:t>
                              </w:r>
                              <w:r w:rsidR="00500224" w:rsidRPr="00537108">
                                <w:rPr>
                                  <w:rFonts w:eastAsia="Arial" w:cs="Arial"/>
                                  <w:szCs w:val="20"/>
                                </w:rPr>
                                <w:t>je</w:t>
                              </w:r>
                              <w:r w:rsidRPr="00537108">
                                <w:rPr>
                                  <w:rFonts w:eastAsia="Arial" w:cs="Arial"/>
                                  <w:szCs w:val="20"/>
                                </w:rPr>
                                <w:t xml:space="preserve"> uveljavil:</w:t>
                              </w:r>
                            </w:p>
                            <w:p w14:paraId="3CC46B7F" w14:textId="77777777" w:rsidR="00466F8C" w:rsidRPr="00537108" w:rsidRDefault="00466F8C" w:rsidP="009201F6">
                              <w:pPr>
                                <w:pStyle w:val="Odstavekseznama"/>
                                <w:numPr>
                                  <w:ilvl w:val="0"/>
                                  <w:numId w:val="58"/>
                                </w:numPr>
                                <w:spacing w:after="240" w:line="276" w:lineRule="auto"/>
                                <w:contextualSpacing w:val="0"/>
                                <w:jc w:val="both"/>
                                <w:rPr>
                                  <w:rFonts w:ascii="Arial" w:eastAsia="Arial" w:hAnsi="Arial" w:cs="Arial"/>
                                  <w:sz w:val="20"/>
                                  <w:szCs w:val="20"/>
                                </w:rPr>
                              </w:pPr>
                              <w:r w:rsidRPr="00537108">
                                <w:rPr>
                                  <w:rFonts w:ascii="Arial" w:eastAsia="Arial" w:hAnsi="Arial" w:cs="Arial"/>
                                  <w:sz w:val="20"/>
                                  <w:szCs w:val="20"/>
                                </w:rPr>
                                <w:t>povračilo nadomestila plače delavcem na začasnem čakanju na delo iz poglavja 1.1 tega zakona,</w:t>
                              </w:r>
                            </w:p>
                            <w:p w14:paraId="3CC46B80" w14:textId="77777777" w:rsidR="00466F8C" w:rsidRPr="00537108" w:rsidRDefault="00466F8C" w:rsidP="009201F6">
                              <w:pPr>
                                <w:pStyle w:val="Odstavekseznama"/>
                                <w:numPr>
                                  <w:ilvl w:val="0"/>
                                  <w:numId w:val="58"/>
                                </w:numPr>
                                <w:spacing w:after="240" w:line="276" w:lineRule="auto"/>
                                <w:contextualSpacing w:val="0"/>
                                <w:jc w:val="both"/>
                                <w:rPr>
                                  <w:rFonts w:ascii="Arial" w:eastAsia="Arial" w:hAnsi="Arial" w:cs="Arial"/>
                                  <w:sz w:val="20"/>
                                  <w:szCs w:val="20"/>
                                </w:rPr>
                              </w:pPr>
                              <w:r w:rsidRPr="00537108">
                                <w:rPr>
                                  <w:rFonts w:ascii="Arial" w:eastAsia="Arial" w:hAnsi="Arial" w:cs="Arial"/>
                                  <w:sz w:val="20"/>
                                  <w:szCs w:val="20"/>
                                </w:rPr>
                                <w:t>oprostitev plačila prispevkov na podlagi 28. člena tega zakona v povezavi s povračilom nadomestila plače delavcem na začasnem čakanju na delo in na podlagi 38. člena tega zakona ali</w:t>
                              </w:r>
                            </w:p>
                            <w:p w14:paraId="3CC46B81" w14:textId="77777777" w:rsidR="00466F8C" w:rsidRPr="00537108" w:rsidRDefault="00466F8C" w:rsidP="009201F6">
                              <w:pPr>
                                <w:pStyle w:val="Odstavekseznama"/>
                                <w:numPr>
                                  <w:ilvl w:val="0"/>
                                  <w:numId w:val="58"/>
                                </w:numPr>
                                <w:spacing w:after="240" w:line="276" w:lineRule="auto"/>
                                <w:contextualSpacing w:val="0"/>
                                <w:jc w:val="both"/>
                                <w:rPr>
                                  <w:rFonts w:ascii="Arial" w:eastAsia="Arial" w:hAnsi="Arial" w:cs="Arial"/>
                                  <w:sz w:val="20"/>
                                  <w:szCs w:val="20"/>
                                </w:rPr>
                              </w:pPr>
                              <w:r w:rsidRPr="00537108">
                                <w:rPr>
                                  <w:rFonts w:ascii="Arial" w:eastAsia="Arial" w:hAnsi="Arial" w:cs="Arial"/>
                                  <w:sz w:val="20"/>
                                  <w:szCs w:val="20"/>
                                </w:rPr>
                                <w:t>izredno pomoč v obliki mesečnega temeljnega dohodka,</w:t>
                              </w:r>
                            </w:p>
                            <w:p w14:paraId="3CC46B82" w14:textId="013B2451" w:rsidR="00037C74" w:rsidRPr="00537108" w:rsidRDefault="00D53A13" w:rsidP="009201F6">
                              <w:pPr>
                                <w:spacing w:after="240" w:line="276" w:lineRule="auto"/>
                                <w:jc w:val="both"/>
                                <w:rPr>
                                  <w:rFonts w:eastAsia="Arial" w:cs="Arial"/>
                                  <w:szCs w:val="20"/>
                                </w:rPr>
                              </w:pPr>
                              <w:r w:rsidRPr="00537108">
                                <w:rPr>
                                  <w:rFonts w:eastAsia="Arial" w:cs="Arial"/>
                                  <w:szCs w:val="20"/>
                                </w:rPr>
                                <w:t xml:space="preserve">mora v primeru, da je od uveljavitve tega zakona prišlo do </w:t>
                              </w:r>
                              <w:r w:rsidR="004B060A" w:rsidRPr="00537108">
                                <w:rPr>
                                  <w:rFonts w:eastAsia="Arial" w:cs="Arial"/>
                                  <w:szCs w:val="20"/>
                                </w:rPr>
                                <w:t xml:space="preserve">izplačila </w:t>
                              </w:r>
                              <w:r w:rsidRPr="00537108">
                                <w:rPr>
                                  <w:rFonts w:eastAsia="Arial" w:cs="Arial"/>
                                  <w:szCs w:val="20"/>
                                </w:rPr>
                                <w:t xml:space="preserve">dobička, </w:t>
                              </w:r>
                              <w:r w:rsidR="00211093" w:rsidRPr="00537108">
                                <w:rPr>
                                  <w:rFonts w:eastAsia="Arial" w:cs="Arial"/>
                                  <w:szCs w:val="20"/>
                                </w:rPr>
                                <w:t xml:space="preserve">nakupov lastnih delnic ali lastnih poslovnih deležev, </w:t>
                              </w:r>
                              <w:r w:rsidRPr="00537108">
                                <w:rPr>
                                  <w:rFonts w:eastAsia="Arial" w:cs="Arial"/>
                                  <w:szCs w:val="20"/>
                                </w:rPr>
                                <w:t>izplačil nagrad poslovodstvu oziroma dela plač za poslovno uspešnost</w:t>
                              </w:r>
                              <w:r w:rsidR="00211093" w:rsidRPr="00537108">
                                <w:rPr>
                                  <w:rFonts w:eastAsia="Arial" w:cs="Arial"/>
                                  <w:szCs w:val="20"/>
                                </w:rPr>
                                <w:t xml:space="preserve"> poslovodstvu</w:t>
                              </w:r>
                              <w:r w:rsidRPr="00537108">
                                <w:rPr>
                                  <w:rFonts w:eastAsia="Arial" w:cs="Arial"/>
                                  <w:szCs w:val="20"/>
                                </w:rPr>
                                <w:t xml:space="preserve">, </w:t>
                              </w:r>
                              <w:r w:rsidR="00037C74" w:rsidRPr="00537108">
                                <w:rPr>
                                  <w:rFonts w:eastAsia="Arial" w:cs="Arial"/>
                                  <w:szCs w:val="20"/>
                                </w:rPr>
                                <w:t xml:space="preserve">izplačanih v </w:t>
                              </w:r>
                              <w:r w:rsidRPr="00537108">
                                <w:rPr>
                                  <w:rFonts w:eastAsia="Arial" w:cs="Arial"/>
                                  <w:szCs w:val="20"/>
                                </w:rPr>
                                <w:t>letu 2020 oziroma za leto 2020</w:t>
                              </w:r>
                              <w:r w:rsidR="00500224" w:rsidRPr="00537108">
                                <w:rPr>
                                  <w:rFonts w:eastAsia="Arial" w:cs="Arial"/>
                                  <w:szCs w:val="20"/>
                                </w:rPr>
                                <w:t>, o tem seznaniti Finančno upravo Republike Slovenije. Prejeta sredstva mora</w:t>
                              </w:r>
                              <w:r w:rsidRPr="00537108">
                                <w:rPr>
                                  <w:rFonts w:eastAsia="Arial" w:cs="Arial"/>
                                  <w:szCs w:val="20"/>
                                </w:rPr>
                                <w:t xml:space="preserve"> vrniti </w:t>
                              </w:r>
                              <w:r w:rsidR="00500224" w:rsidRPr="00537108">
                                <w:rPr>
                                  <w:rFonts w:eastAsia="Arial" w:cs="Arial"/>
                                  <w:szCs w:val="20"/>
                                </w:rPr>
                                <w:t>po vročitvi odločbe</w:t>
                              </w:r>
                              <w:r w:rsidRPr="00537108">
                                <w:rPr>
                                  <w:rFonts w:eastAsia="Arial" w:cs="Arial"/>
                                  <w:szCs w:val="20"/>
                                </w:rPr>
                                <w:t xml:space="preserve">, skupaj z zakonsko določenimi zamudnimi obrestmi, </w:t>
                              </w:r>
                              <w:r w:rsidR="00037C74" w:rsidRPr="00537108">
                                <w:rPr>
                                  <w:rFonts w:eastAsia="Arial" w:cs="Arial"/>
                                  <w:szCs w:val="20"/>
                                </w:rPr>
                                <w:t>ki tečejo od</w:t>
                              </w:r>
                              <w:r w:rsidR="00500224" w:rsidRPr="00537108">
                                <w:rPr>
                                  <w:rFonts w:eastAsia="Arial" w:cs="Arial"/>
                                  <w:szCs w:val="20"/>
                                </w:rPr>
                                <w:t xml:space="preserve"> dneva</w:t>
                              </w:r>
                              <w:r w:rsidR="00037C74" w:rsidRPr="00537108">
                                <w:rPr>
                                  <w:rFonts w:eastAsia="Arial" w:cs="Arial"/>
                                  <w:szCs w:val="20"/>
                                </w:rPr>
                                <w:t xml:space="preserve"> uveljavitve pravic iz tega zakona</w:t>
                              </w:r>
                              <w:r w:rsidR="00500224" w:rsidRPr="00537108">
                                <w:rPr>
                                  <w:rFonts w:eastAsia="Arial" w:cs="Arial"/>
                                  <w:szCs w:val="20"/>
                                </w:rPr>
                                <w:t xml:space="preserve"> do dneva vračila</w:t>
                              </w:r>
                              <w:r w:rsidR="00037C74" w:rsidRPr="00537108">
                                <w:rPr>
                                  <w:rFonts w:eastAsia="Arial" w:cs="Arial"/>
                                  <w:szCs w:val="20"/>
                                </w:rPr>
                                <w:t>.</w:t>
                              </w:r>
                            </w:p>
                            <w:p w14:paraId="3CC46B84" w14:textId="0C431FD9" w:rsidR="00037C74" w:rsidRPr="00537108" w:rsidRDefault="00037C74" w:rsidP="009201F6">
                              <w:pPr>
                                <w:spacing w:after="240" w:line="276" w:lineRule="auto"/>
                                <w:jc w:val="both"/>
                                <w:rPr>
                                  <w:rFonts w:eastAsia="Arial" w:cs="Arial"/>
                                  <w:szCs w:val="20"/>
                                </w:rPr>
                              </w:pPr>
                              <w:r w:rsidRPr="00537108">
                                <w:rPr>
                                  <w:rFonts w:eastAsia="Arial" w:cs="Arial"/>
                                  <w:szCs w:val="20"/>
                                </w:rPr>
                                <w:t xml:space="preserve">(2) Subjekt, ki je uveljavil upravičenja po tem zakonu in naknadno ugotovi, da ni izpolnjeval pogojev za njihovo pridobitev, o tem obvesti Finančno upravo Republike Slovenije najkasneje do roka za predložitev obračuna davka od dohodkov pravnih oseb za leto 2020 oziroma za obdobje, ki vključuje podatke za obdobje drugega polletja 2020, oziroma do roka za predložitev obračuna davka od dohodkov iz dejavnosti za leto 2020, in </w:t>
                              </w:r>
                              <w:r w:rsidR="005C6103" w:rsidRPr="00537108">
                                <w:rPr>
                                  <w:rFonts w:eastAsia="Arial" w:cs="Arial"/>
                                  <w:szCs w:val="20"/>
                                </w:rPr>
                                <w:t xml:space="preserve">vrniti </w:t>
                              </w:r>
                              <w:r w:rsidRPr="00537108">
                                <w:rPr>
                                  <w:rFonts w:eastAsia="Arial" w:cs="Arial"/>
                                  <w:szCs w:val="20"/>
                                </w:rPr>
                                <w:t xml:space="preserve">znesek prejete pomoči </w:t>
                              </w:r>
                              <w:r w:rsidR="005C6103" w:rsidRPr="00537108">
                                <w:rPr>
                                  <w:rFonts w:eastAsia="Arial" w:cs="Arial"/>
                                  <w:szCs w:val="20"/>
                                </w:rPr>
                                <w:t xml:space="preserve"> v 30 dneh od vročitve </w:t>
                              </w:r>
                              <w:r w:rsidRPr="00537108">
                                <w:rPr>
                                  <w:rFonts w:eastAsia="Arial" w:cs="Arial"/>
                                  <w:szCs w:val="20"/>
                                </w:rPr>
                                <w:t>odločbe</w:t>
                              </w:r>
                              <w:r w:rsidR="005C6103" w:rsidRPr="00537108">
                                <w:rPr>
                                  <w:rFonts w:eastAsia="Arial" w:cs="Arial"/>
                                  <w:szCs w:val="20"/>
                                </w:rPr>
                                <w:t>. Po poteku roka za plačilo do plačila, se mu obračunavajo zakonske zamudne obresti po Zakonu o predpisani obrestni meri zamudnih obresti (Uradni list RS, št. 11/07 – uradno prečiščeno besedilo).</w:t>
                              </w:r>
                            </w:p>
                            <w:p w14:paraId="3CC46B86" w14:textId="36CC2B90" w:rsidR="00037C74" w:rsidRPr="00537108" w:rsidRDefault="00037C74" w:rsidP="00E60B21">
                              <w:pPr>
                                <w:spacing w:line="276" w:lineRule="auto"/>
                                <w:jc w:val="both"/>
                                <w:rPr>
                                  <w:rFonts w:eastAsia="Arial" w:cs="Arial"/>
                                  <w:szCs w:val="20"/>
                                </w:rPr>
                              </w:pPr>
                              <w:r w:rsidRPr="00537108">
                                <w:rPr>
                                  <w:rFonts w:eastAsia="Arial" w:cs="Arial"/>
                                  <w:szCs w:val="20"/>
                                </w:rPr>
                                <w:t>(3) Nadzor nad uveljavljanjem pravic iz tretje alineje prvega odstavka tega člena, drugega odstavka 28. člena, prvega in petega odstavka 33. člena ter 38. člena tega zakona izvaja Finančna uprava Republike Slovenije v skladu z zakonom, ki ureja davčni postopek</w:t>
                              </w:r>
                              <w:r w:rsidR="005C6103" w:rsidRPr="00537108">
                                <w:rPr>
                                  <w:rFonts w:eastAsia="Arial" w:cs="Arial"/>
                                  <w:szCs w:val="20"/>
                                </w:rPr>
                                <w:t>, razen če ta zakon določa drugače</w:t>
                              </w:r>
                              <w:r w:rsidRPr="00537108">
                                <w:rPr>
                                  <w:rFonts w:eastAsia="Arial" w:cs="Arial"/>
                                  <w:szCs w:val="20"/>
                                </w:rPr>
                                <w:t>.«.</w:t>
                              </w:r>
                            </w:p>
                            <w:p w14:paraId="06793EA9" w14:textId="77777777" w:rsidR="008037B6" w:rsidRPr="00537108" w:rsidRDefault="008037B6" w:rsidP="00E60B21">
                              <w:pPr>
                                <w:spacing w:line="276" w:lineRule="auto"/>
                                <w:jc w:val="both"/>
                                <w:rPr>
                                  <w:rFonts w:eastAsia="Arial" w:cs="Arial"/>
                                  <w:color w:val="00B050"/>
                                  <w:szCs w:val="20"/>
                                </w:rPr>
                              </w:pPr>
                            </w:p>
                            <w:p w14:paraId="3CC46B8F" w14:textId="10434576" w:rsidR="008B6489" w:rsidRPr="00537108" w:rsidRDefault="008B6489" w:rsidP="00E60B21">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6D57AA81" w14:textId="77777777" w:rsidR="008037B6" w:rsidRPr="00537108" w:rsidRDefault="008037B6" w:rsidP="00E60B21">
                              <w:pPr>
                                <w:spacing w:line="276" w:lineRule="auto"/>
                                <w:rPr>
                                  <w:rFonts w:eastAsia="Arial" w:cs="Arial"/>
                                  <w:szCs w:val="20"/>
                                </w:rPr>
                              </w:pPr>
                            </w:p>
                            <w:p w14:paraId="7FCC755D" w14:textId="05A68B23" w:rsidR="008037B6" w:rsidRPr="00537108" w:rsidRDefault="00A85D8C" w:rsidP="00E60B21">
                              <w:pPr>
                                <w:spacing w:line="276" w:lineRule="auto"/>
                                <w:rPr>
                                  <w:rFonts w:eastAsia="Arial" w:cs="Arial"/>
                                  <w:szCs w:val="20"/>
                                </w:rPr>
                              </w:pPr>
                              <w:r w:rsidRPr="00537108">
                                <w:rPr>
                                  <w:rFonts w:eastAsia="Arial" w:cs="Arial"/>
                                  <w:szCs w:val="20"/>
                                </w:rPr>
                                <w:t>Za 100. členom se doda nov 100</w:t>
                              </w:r>
                              <w:r w:rsidR="008037B6" w:rsidRPr="00537108">
                                <w:rPr>
                                  <w:rFonts w:eastAsia="Arial" w:cs="Arial"/>
                                  <w:szCs w:val="20"/>
                                </w:rPr>
                                <w:t>.a člen, ki se glasi:</w:t>
                              </w:r>
                            </w:p>
                            <w:p w14:paraId="6E3B80BC" w14:textId="77777777" w:rsidR="008037B6" w:rsidRPr="00537108" w:rsidRDefault="008037B6" w:rsidP="00E60B21">
                              <w:pPr>
                                <w:spacing w:line="276" w:lineRule="auto"/>
                                <w:jc w:val="center"/>
                                <w:rPr>
                                  <w:rFonts w:eastAsia="Arial" w:cs="Arial"/>
                                  <w:szCs w:val="20"/>
                                </w:rPr>
                              </w:pPr>
                            </w:p>
                            <w:p w14:paraId="180D4950" w14:textId="17388463" w:rsidR="008037B6" w:rsidRPr="00537108" w:rsidRDefault="008037B6" w:rsidP="00E60B21">
                              <w:pPr>
                                <w:spacing w:line="276" w:lineRule="auto"/>
                                <w:jc w:val="center"/>
                                <w:rPr>
                                  <w:rFonts w:eastAsia="Arial" w:cs="Arial"/>
                                  <w:szCs w:val="20"/>
                                </w:rPr>
                              </w:pPr>
                              <w:r w:rsidRPr="00537108">
                                <w:rPr>
                                  <w:rFonts w:eastAsia="Arial" w:cs="Arial"/>
                                  <w:szCs w:val="20"/>
                                </w:rPr>
                                <w:t>»100.a člen</w:t>
                              </w:r>
                            </w:p>
                            <w:p w14:paraId="081A9B35" w14:textId="77777777" w:rsidR="008037B6" w:rsidRPr="00537108" w:rsidRDefault="008037B6" w:rsidP="00E60B21">
                              <w:pPr>
                                <w:spacing w:line="276" w:lineRule="auto"/>
                                <w:jc w:val="center"/>
                                <w:rPr>
                                  <w:rFonts w:eastAsia="Arial" w:cs="Arial"/>
                                  <w:szCs w:val="20"/>
                                </w:rPr>
                              </w:pPr>
                              <w:r w:rsidRPr="00537108">
                                <w:rPr>
                                  <w:rFonts w:eastAsia="Arial" w:cs="Arial"/>
                                  <w:szCs w:val="20"/>
                                </w:rPr>
                                <w:t>(oddaja presežnih količin odpadne embalaže)</w:t>
                              </w:r>
                            </w:p>
                            <w:p w14:paraId="7FC0EE8E" w14:textId="77777777" w:rsidR="008037B6" w:rsidRPr="00537108" w:rsidRDefault="008037B6" w:rsidP="00E60B21">
                              <w:pPr>
                                <w:spacing w:line="276" w:lineRule="auto"/>
                                <w:jc w:val="both"/>
                                <w:rPr>
                                  <w:rFonts w:eastAsia="Arial" w:cs="Arial"/>
                                  <w:szCs w:val="20"/>
                                </w:rPr>
                              </w:pPr>
                            </w:p>
                            <w:p w14:paraId="278CC788" w14:textId="008FE4C8" w:rsidR="008037B6" w:rsidRPr="00537108" w:rsidRDefault="008037B6" w:rsidP="009201F6">
                              <w:pPr>
                                <w:spacing w:after="240" w:line="276" w:lineRule="auto"/>
                                <w:jc w:val="both"/>
                                <w:rPr>
                                  <w:rFonts w:eastAsia="Arial" w:cs="Arial"/>
                                  <w:szCs w:val="20"/>
                                </w:rPr>
                              </w:pPr>
                              <w:r w:rsidRPr="00537108">
                                <w:rPr>
                                  <w:rFonts w:eastAsia="Arial" w:cs="Arial"/>
                                  <w:szCs w:val="20"/>
                                </w:rPr>
                                <w:t>(1)</w:t>
                              </w:r>
                              <w:r w:rsidR="00080C54" w:rsidRPr="00537108">
                                <w:rPr>
                                  <w:rFonts w:eastAsia="Arial" w:cs="Arial"/>
                                  <w:szCs w:val="20"/>
                                </w:rPr>
                                <w:t xml:space="preserve"> </w:t>
                              </w:r>
                              <w:r w:rsidRPr="00537108">
                                <w:rPr>
                                  <w:rFonts w:eastAsia="Arial" w:cs="Arial"/>
                                  <w:szCs w:val="20"/>
                                </w:rPr>
                                <w:t xml:space="preserve">Ne glede na 20. člen Zakona o varstvu okolja (Uradni list RS, št. 39/06 – uradno prečiščeno besedilo, 49/06 – ZMetD, 66/06 – </w:t>
                              </w:r>
                              <w:proofErr w:type="spellStart"/>
                              <w:r w:rsidRPr="00537108">
                                <w:rPr>
                                  <w:rFonts w:eastAsia="Arial" w:cs="Arial"/>
                                  <w:szCs w:val="20"/>
                                </w:rPr>
                                <w:t>odl</w:t>
                              </w:r>
                              <w:proofErr w:type="spellEnd"/>
                              <w:r w:rsidRPr="00537108">
                                <w:rPr>
                                  <w:rFonts w:eastAsia="Arial" w:cs="Arial"/>
                                  <w:szCs w:val="20"/>
                                </w:rPr>
                                <w:t xml:space="preserve">. US, 33/07 – ZPNačrt, 57/08 – ZFO-1A, 70/08, 108/09, 108/09 – ZPNačrt-A, 48/12, 57/12, 92/13, 56/15, 102/15, 30/16, 61/17 – GZ, 21/18 – </w:t>
                              </w:r>
                              <w:proofErr w:type="spellStart"/>
                              <w:r w:rsidRPr="00537108">
                                <w:rPr>
                                  <w:rFonts w:eastAsia="Arial" w:cs="Arial"/>
                                  <w:szCs w:val="20"/>
                                </w:rPr>
                                <w:t>ZNOrg</w:t>
                              </w:r>
                              <w:proofErr w:type="spellEnd"/>
                              <w:r w:rsidRPr="00537108">
                                <w:rPr>
                                  <w:rFonts w:eastAsia="Arial" w:cs="Arial"/>
                                  <w:szCs w:val="20"/>
                                </w:rPr>
                                <w:t xml:space="preserve"> in 84/18 – ZIURKOE) in prvi odstavek 18. člena Uredbe o ravnanju z embalažo in odpadno embalažo (Uradni list RS, št. 84/06, 106/06, 110/07, 67/11, 68/11 – </w:t>
                              </w:r>
                              <w:proofErr w:type="spellStart"/>
                              <w:r w:rsidRPr="00537108">
                                <w:rPr>
                                  <w:rFonts w:eastAsia="Arial" w:cs="Arial"/>
                                  <w:szCs w:val="20"/>
                                </w:rPr>
                                <w:t>popr</w:t>
                              </w:r>
                              <w:proofErr w:type="spellEnd"/>
                              <w:r w:rsidRPr="00537108">
                                <w:rPr>
                                  <w:rFonts w:eastAsia="Arial" w:cs="Arial"/>
                                  <w:szCs w:val="20"/>
                                </w:rPr>
                                <w:t xml:space="preserve">., 18/14, 57/15, 103/15, 2/16 – </w:t>
                              </w:r>
                              <w:proofErr w:type="spellStart"/>
                              <w:r w:rsidRPr="00537108">
                                <w:rPr>
                                  <w:rFonts w:eastAsia="Arial" w:cs="Arial"/>
                                  <w:szCs w:val="20"/>
                                </w:rPr>
                                <w:t>popr</w:t>
                              </w:r>
                              <w:proofErr w:type="spellEnd"/>
                              <w:r w:rsidRPr="00537108">
                                <w:rPr>
                                  <w:rFonts w:eastAsia="Arial" w:cs="Arial"/>
                                  <w:szCs w:val="20"/>
                                </w:rPr>
                                <w:t xml:space="preserve">., 35/17, 60/18, 68/18 in 84/18 – ZIURKOE; v nadaljnjem besedilu: Uredba) izvajalec občinske gospodarske javne službe zbiranja komunalnih odpadkov oziroma izvajalec občinske gospodarske javne službe obdelave komunalnih odpadkov (v nadaljnjem besedilu: izvajalec javne službe) odda odpadno embalažo, za katero družba za ravnanje z odpadno embalažo, ki ima okoljevarstveno dovoljenje v skladu s predpisom, ki ureja ravnanje z embalažo in odpadno embalažo (v nadaljnjem besedilu: družba za ravnanje z odpadno embalažo), po prejemu obvestila iz tretjega odstavka 18. člena Uredbe zavrne prevzem ali je ne prevzame v roku iz 1. točke drugega odstavka 26. člena Uredbe, izvajalcu obdelave odpadkov iz predpisa, ki ureja odpadke (v </w:t>
                              </w:r>
                              <w:r w:rsidRPr="00537108">
                                <w:rPr>
                                  <w:rFonts w:eastAsia="Arial" w:cs="Arial"/>
                                  <w:szCs w:val="20"/>
                                </w:rPr>
                                <w:lastRenderedPageBreak/>
                                <w:t>nadaljnjem besedilu: izvajalec obdelave). Izvajalec javne službe izbere izvajalca obdelave v skladu z zakonom, ki ureja javno naročanje.</w:t>
                              </w:r>
                            </w:p>
                            <w:p w14:paraId="5ECF6F51" w14:textId="14B11990" w:rsidR="008037B6" w:rsidRPr="00537108" w:rsidRDefault="008037B6" w:rsidP="009201F6">
                              <w:pPr>
                                <w:spacing w:after="240" w:line="276" w:lineRule="auto"/>
                                <w:jc w:val="both"/>
                                <w:rPr>
                                  <w:rFonts w:eastAsia="Arial" w:cs="Arial"/>
                                  <w:szCs w:val="20"/>
                                </w:rPr>
                              </w:pPr>
                              <w:r w:rsidRPr="00537108">
                                <w:rPr>
                                  <w:rFonts w:eastAsia="Arial" w:cs="Arial"/>
                                  <w:szCs w:val="20"/>
                                </w:rPr>
                                <w:t>(2)</w:t>
                              </w:r>
                              <w:r w:rsidR="00080C54" w:rsidRPr="00537108">
                                <w:rPr>
                                  <w:rFonts w:eastAsia="Arial" w:cs="Arial"/>
                                  <w:szCs w:val="20"/>
                                </w:rPr>
                                <w:t xml:space="preserve"> </w:t>
                              </w:r>
                              <w:r w:rsidRPr="00537108">
                                <w:rPr>
                                  <w:rFonts w:eastAsia="Arial" w:cs="Arial"/>
                                  <w:szCs w:val="20"/>
                                </w:rPr>
                                <w:t>Izvajalec javne službe najpozneje dan pred oddajo odpadne embalaže v skladu s prejšnjim odstavkom obvesti inšpektorja, pristojnega za okolje, o tem, da bo izvajalec obdelave začel pri njem prevzemati odpadno embalažo.</w:t>
                              </w:r>
                            </w:p>
                            <w:p w14:paraId="56EE5822" w14:textId="49E5A435" w:rsidR="008037B6" w:rsidRPr="00537108" w:rsidRDefault="008037B6" w:rsidP="009201F6">
                              <w:pPr>
                                <w:spacing w:after="240" w:line="276" w:lineRule="auto"/>
                                <w:jc w:val="both"/>
                                <w:rPr>
                                  <w:rFonts w:eastAsia="Arial" w:cs="Arial"/>
                                  <w:szCs w:val="20"/>
                                </w:rPr>
                              </w:pPr>
                              <w:r w:rsidRPr="00537108">
                                <w:rPr>
                                  <w:rFonts w:eastAsia="Arial" w:cs="Arial"/>
                                  <w:szCs w:val="20"/>
                                </w:rPr>
                                <w:t>(3)</w:t>
                              </w:r>
                              <w:r w:rsidR="00080C54" w:rsidRPr="00537108">
                                <w:rPr>
                                  <w:rFonts w:eastAsia="Arial" w:cs="Arial"/>
                                  <w:szCs w:val="20"/>
                                </w:rPr>
                                <w:t xml:space="preserve"> </w:t>
                              </w:r>
                              <w:r w:rsidRPr="00537108">
                                <w:rPr>
                                  <w:rFonts w:eastAsia="Arial" w:cs="Arial"/>
                                  <w:szCs w:val="20"/>
                                </w:rPr>
                                <w:t xml:space="preserve">Izvajalec obdelave, ki izvaja postopke priprave odpadne embalaže za nadaljnjo obdelavo (npr. sortiranje), mora prevzeto odpadno embalažo iz prejšnjega odstavka obdelati tako, da jo lahko v čim večjem deležu usmeri v recikliranje, in oddati v nadaljnjo obdelavo najpozneje v treh mesecih od prevzema pošiljke odpadne embalaže tako, da so v čim večji meri doseženi </w:t>
                              </w:r>
                              <w:proofErr w:type="spellStart"/>
                              <w:r w:rsidRPr="00537108">
                                <w:rPr>
                                  <w:rFonts w:eastAsia="Arial" w:cs="Arial"/>
                                  <w:szCs w:val="20"/>
                                </w:rPr>
                                <w:t>okoljski</w:t>
                              </w:r>
                              <w:proofErr w:type="spellEnd"/>
                              <w:r w:rsidRPr="00537108">
                                <w:rPr>
                                  <w:rFonts w:eastAsia="Arial" w:cs="Arial"/>
                                  <w:szCs w:val="20"/>
                                </w:rPr>
                                <w:t xml:space="preserve"> cilji iz predpisa, ki ureja ravnanje z embalažo in odpadno embalažo.</w:t>
                              </w:r>
                            </w:p>
                            <w:p w14:paraId="10B7E4CD" w14:textId="404F7DFE" w:rsidR="008037B6" w:rsidRPr="00537108" w:rsidRDefault="008037B6" w:rsidP="009201F6">
                              <w:pPr>
                                <w:spacing w:after="240" w:line="276" w:lineRule="auto"/>
                                <w:jc w:val="both"/>
                                <w:rPr>
                                  <w:rFonts w:eastAsia="Arial" w:cs="Arial"/>
                                  <w:szCs w:val="20"/>
                                </w:rPr>
                              </w:pPr>
                              <w:r w:rsidRPr="00537108">
                                <w:rPr>
                                  <w:rFonts w:eastAsia="Arial" w:cs="Arial"/>
                                  <w:szCs w:val="20"/>
                                </w:rPr>
                                <w:t>(4)</w:t>
                              </w:r>
                              <w:r w:rsidR="00080C54" w:rsidRPr="00537108">
                                <w:rPr>
                                  <w:rFonts w:eastAsia="Arial" w:cs="Arial"/>
                                  <w:szCs w:val="20"/>
                                </w:rPr>
                                <w:t xml:space="preserve"> </w:t>
                              </w:r>
                              <w:r w:rsidRPr="00537108">
                                <w:rPr>
                                  <w:rFonts w:eastAsia="Arial" w:cs="Arial"/>
                                  <w:szCs w:val="20"/>
                                </w:rPr>
                                <w:t xml:space="preserve">Družba za ravnanje z odpadno embalažo ne sme od izvajalca javne službe ali izvajalca obdelave zahtevati odpadne embalaže, ki jo izvajalec javne službe odda izvajalcu obdelave v skladu s prvim odstavkom tega člena in za to odpadno embalažo ne sme zahtevati plačila vrednosti odpadne embalaže ali vrednosti posameznih vrst embalažnega materiala v odpadni embalaži, ki nastanejo pri njeni obdelavi. </w:t>
                              </w:r>
                            </w:p>
                            <w:p w14:paraId="79D134C8" w14:textId="0022EBED" w:rsidR="008037B6" w:rsidRPr="00537108" w:rsidRDefault="008037B6" w:rsidP="009201F6">
                              <w:pPr>
                                <w:spacing w:after="240" w:line="276" w:lineRule="auto"/>
                                <w:jc w:val="both"/>
                                <w:rPr>
                                  <w:rFonts w:eastAsia="Arial" w:cs="Arial"/>
                                  <w:szCs w:val="20"/>
                                </w:rPr>
                              </w:pPr>
                              <w:r w:rsidRPr="00537108">
                                <w:rPr>
                                  <w:rFonts w:eastAsia="Arial" w:cs="Arial"/>
                                  <w:szCs w:val="20"/>
                                </w:rPr>
                                <w:t>(5)</w:t>
                              </w:r>
                              <w:r w:rsidR="00080C54" w:rsidRPr="00537108">
                                <w:rPr>
                                  <w:rFonts w:eastAsia="Arial" w:cs="Arial"/>
                                  <w:szCs w:val="20"/>
                                </w:rPr>
                                <w:t xml:space="preserve"> </w:t>
                              </w:r>
                              <w:r w:rsidRPr="00537108">
                                <w:rPr>
                                  <w:rFonts w:eastAsia="Arial" w:cs="Arial"/>
                                  <w:szCs w:val="20"/>
                                </w:rPr>
                                <w:t>Stroške ravnanja z odpadno embalažo, ki jo izvajalec javne službe odda izvajalcu obdelave v skladu s prvim odstavkom tega člena, vključno z davkom na dodano vrednost, plača Republika Slovenija po predloženem računu tega izvajalca obdelave.</w:t>
                              </w:r>
                            </w:p>
                            <w:p w14:paraId="69E2D237" w14:textId="62D5ED4E" w:rsidR="008037B6" w:rsidRPr="00537108" w:rsidRDefault="008037B6" w:rsidP="009201F6">
                              <w:pPr>
                                <w:spacing w:after="240" w:line="276" w:lineRule="auto"/>
                                <w:jc w:val="both"/>
                                <w:rPr>
                                  <w:rFonts w:eastAsia="Arial" w:cs="Arial"/>
                                  <w:szCs w:val="20"/>
                                </w:rPr>
                              </w:pPr>
                              <w:r w:rsidRPr="00537108">
                                <w:rPr>
                                  <w:rFonts w:eastAsia="Arial" w:cs="Arial"/>
                                  <w:szCs w:val="20"/>
                                </w:rPr>
                                <w:t>(6)</w:t>
                              </w:r>
                              <w:r w:rsidR="00080C54" w:rsidRPr="00537108">
                                <w:rPr>
                                  <w:rFonts w:eastAsia="Arial" w:cs="Arial"/>
                                  <w:szCs w:val="20"/>
                                </w:rPr>
                                <w:t xml:space="preserve"> </w:t>
                              </w:r>
                              <w:r w:rsidRPr="00537108">
                                <w:rPr>
                                  <w:rFonts w:eastAsia="Arial" w:cs="Arial"/>
                                  <w:szCs w:val="20"/>
                                </w:rPr>
                                <w:t>Stroški ravnanja z odpadno embalažo iz prejšnjega odstavka obsegajo:</w:t>
                              </w:r>
                            </w:p>
                            <w:p w14:paraId="3DA78809" w14:textId="6B2FA07F" w:rsidR="008037B6" w:rsidRPr="00537108" w:rsidRDefault="008037B6" w:rsidP="009201F6">
                              <w:pPr>
                                <w:spacing w:after="240" w:line="276" w:lineRule="auto"/>
                                <w:jc w:val="both"/>
                                <w:rPr>
                                  <w:rFonts w:eastAsia="Arial" w:cs="Arial"/>
                                  <w:szCs w:val="20"/>
                                </w:rPr>
                              </w:pPr>
                              <w:r w:rsidRPr="00537108">
                                <w:rPr>
                                  <w:rFonts w:eastAsia="Arial" w:cs="Arial"/>
                                  <w:szCs w:val="20"/>
                                </w:rPr>
                                <w:t>1.</w:t>
                              </w:r>
                              <w:r w:rsidR="00080C54" w:rsidRPr="00537108">
                                <w:rPr>
                                  <w:rFonts w:eastAsia="Arial" w:cs="Arial"/>
                                  <w:szCs w:val="20"/>
                                </w:rPr>
                                <w:t xml:space="preserve"> </w:t>
                              </w:r>
                              <w:r w:rsidRPr="00537108">
                                <w:rPr>
                                  <w:rFonts w:eastAsia="Arial" w:cs="Arial"/>
                                  <w:szCs w:val="20"/>
                                </w:rPr>
                                <w:t>stroške prevzemanja odpadne embalaže pri izvajalcu javne službe (npr. nakladanje in tehtanje prevzete odpadne embalaže),</w:t>
                              </w:r>
                            </w:p>
                            <w:p w14:paraId="5F1A8501" w14:textId="66187608" w:rsidR="008037B6" w:rsidRPr="00537108" w:rsidRDefault="008037B6" w:rsidP="009201F6">
                              <w:pPr>
                                <w:spacing w:after="240" w:line="276" w:lineRule="auto"/>
                                <w:jc w:val="both"/>
                                <w:rPr>
                                  <w:rFonts w:eastAsia="Arial" w:cs="Arial"/>
                                  <w:szCs w:val="20"/>
                                </w:rPr>
                              </w:pPr>
                              <w:r w:rsidRPr="00537108">
                                <w:rPr>
                                  <w:rFonts w:eastAsia="Arial" w:cs="Arial"/>
                                  <w:szCs w:val="20"/>
                                </w:rPr>
                                <w:t>2.</w:t>
                              </w:r>
                              <w:r w:rsidR="00080C54" w:rsidRPr="00537108">
                                <w:rPr>
                                  <w:rFonts w:eastAsia="Arial" w:cs="Arial"/>
                                  <w:szCs w:val="20"/>
                                </w:rPr>
                                <w:t xml:space="preserve"> </w:t>
                              </w:r>
                              <w:r w:rsidRPr="00537108">
                                <w:rPr>
                                  <w:rFonts w:eastAsia="Arial" w:cs="Arial"/>
                                  <w:szCs w:val="20"/>
                                </w:rPr>
                                <w:t>stroške prevoza odpadne embalaže od kraja predhodnega skladiščenja ali skladiščenja pri izvajalcu javne službe do kraja naprave za obdelavo izbranega izvajalca obdelave in</w:t>
                              </w:r>
                            </w:p>
                            <w:p w14:paraId="176D58FF" w14:textId="346B7DE1" w:rsidR="008037B6" w:rsidRPr="00537108" w:rsidRDefault="008037B6" w:rsidP="009201F6">
                              <w:pPr>
                                <w:spacing w:after="240" w:line="276" w:lineRule="auto"/>
                                <w:jc w:val="both"/>
                                <w:rPr>
                                  <w:rFonts w:eastAsia="Arial" w:cs="Arial"/>
                                  <w:szCs w:val="20"/>
                                </w:rPr>
                              </w:pPr>
                              <w:r w:rsidRPr="00537108">
                                <w:rPr>
                                  <w:rFonts w:eastAsia="Arial" w:cs="Arial"/>
                                  <w:szCs w:val="20"/>
                                </w:rPr>
                                <w:t>3.</w:t>
                              </w:r>
                              <w:r w:rsidR="00080C54" w:rsidRPr="00537108">
                                <w:rPr>
                                  <w:rFonts w:eastAsia="Arial" w:cs="Arial"/>
                                  <w:szCs w:val="20"/>
                                </w:rPr>
                                <w:t xml:space="preserve"> </w:t>
                              </w:r>
                              <w:r w:rsidRPr="00537108">
                                <w:rPr>
                                  <w:rFonts w:eastAsia="Arial" w:cs="Arial"/>
                                  <w:szCs w:val="20"/>
                                </w:rPr>
                                <w:t>stroške obdelave prevzete odpadne embalaže, vključno s stroški priprave te odpadne embalaže za nadaljnjo obdelavo (npr. sortiranje).</w:t>
                              </w:r>
                            </w:p>
                            <w:p w14:paraId="58FBFC1D" w14:textId="63CA6F46" w:rsidR="008037B6" w:rsidRPr="00537108" w:rsidRDefault="008037B6" w:rsidP="009201F6">
                              <w:pPr>
                                <w:spacing w:after="240" w:line="276" w:lineRule="auto"/>
                                <w:jc w:val="both"/>
                                <w:rPr>
                                  <w:rFonts w:eastAsia="Arial" w:cs="Arial"/>
                                  <w:szCs w:val="20"/>
                                </w:rPr>
                              </w:pPr>
                              <w:r w:rsidRPr="00537108">
                                <w:rPr>
                                  <w:rFonts w:eastAsia="Arial" w:cs="Arial"/>
                                  <w:szCs w:val="20"/>
                                </w:rPr>
                                <w:t>(7)</w:t>
                              </w:r>
                              <w:r w:rsidR="00080C54" w:rsidRPr="00537108">
                                <w:rPr>
                                  <w:rFonts w:eastAsia="Arial" w:cs="Arial"/>
                                  <w:szCs w:val="20"/>
                                </w:rPr>
                                <w:t xml:space="preserve"> </w:t>
                              </w:r>
                              <w:r w:rsidRPr="00537108">
                                <w:rPr>
                                  <w:rFonts w:eastAsia="Arial" w:cs="Arial"/>
                                  <w:szCs w:val="20"/>
                                </w:rPr>
                                <w:t>Pri določanju višine stroškov obdelave iz 3. točke prejšnjega odstavka mora izvajalec obdelave upoštevati morebitno vrednost odpadne embalaže ali vrednost posameznih vrst embalažnega materiala v odpadni embalaži, ki nastanejo pri njeni obdelavi.</w:t>
                              </w:r>
                            </w:p>
                            <w:p w14:paraId="5603B754" w14:textId="3D6A99F4" w:rsidR="008037B6" w:rsidRPr="00537108" w:rsidRDefault="008037B6" w:rsidP="009201F6">
                              <w:pPr>
                                <w:spacing w:after="240" w:line="276" w:lineRule="auto"/>
                                <w:jc w:val="both"/>
                                <w:rPr>
                                  <w:rFonts w:eastAsia="Arial" w:cs="Arial"/>
                                  <w:szCs w:val="20"/>
                                </w:rPr>
                              </w:pPr>
                              <w:r w:rsidRPr="00537108">
                                <w:rPr>
                                  <w:rFonts w:eastAsia="Arial" w:cs="Arial"/>
                                  <w:szCs w:val="20"/>
                                </w:rPr>
                                <w:t>(8)</w:t>
                              </w:r>
                              <w:r w:rsidR="00080C54" w:rsidRPr="00537108">
                                <w:rPr>
                                  <w:rFonts w:eastAsia="Arial" w:cs="Arial"/>
                                  <w:szCs w:val="20"/>
                                </w:rPr>
                                <w:t xml:space="preserve"> </w:t>
                              </w:r>
                              <w:r w:rsidRPr="00537108">
                                <w:rPr>
                                  <w:rFonts w:eastAsia="Arial" w:cs="Arial"/>
                                  <w:szCs w:val="20"/>
                                </w:rPr>
                                <w:t>Izvajalec obdelave ministrstvu, pristojnemu za okolje, pošlje račun za plačilo stroškov ravnanja z odpadno embalažo, ki mu priloži:</w:t>
                              </w:r>
                            </w:p>
                            <w:p w14:paraId="679D06B4" w14:textId="4D485157" w:rsidR="008037B6" w:rsidRPr="00537108" w:rsidRDefault="008037B6" w:rsidP="009201F6">
                              <w:pPr>
                                <w:spacing w:after="240" w:line="276" w:lineRule="auto"/>
                                <w:jc w:val="both"/>
                                <w:rPr>
                                  <w:rFonts w:eastAsia="Arial" w:cs="Arial"/>
                                  <w:szCs w:val="20"/>
                                </w:rPr>
                              </w:pPr>
                              <w:r w:rsidRPr="00537108">
                                <w:rPr>
                                  <w:rFonts w:eastAsia="Arial" w:cs="Arial"/>
                                  <w:szCs w:val="20"/>
                                </w:rPr>
                                <w:t>1.</w:t>
                              </w:r>
                              <w:r w:rsidR="00080C54" w:rsidRPr="00537108">
                                <w:rPr>
                                  <w:rFonts w:eastAsia="Arial" w:cs="Arial"/>
                                  <w:szCs w:val="20"/>
                                </w:rPr>
                                <w:t xml:space="preserve"> </w:t>
                              </w:r>
                              <w:r w:rsidRPr="00537108">
                                <w:rPr>
                                  <w:rFonts w:eastAsia="Arial" w:cs="Arial"/>
                                  <w:szCs w:val="20"/>
                                </w:rPr>
                                <w:t>dokumentacijo o tehtanju prevzete odpadne embalaže, iz katere mora biti razvidna masa odpadne embalaže, prevzete od posameznega izvajalca javne službe,</w:t>
                              </w:r>
                            </w:p>
                            <w:p w14:paraId="0E170488" w14:textId="31FEE29F" w:rsidR="008037B6" w:rsidRPr="00537108" w:rsidRDefault="008037B6" w:rsidP="009201F6">
                              <w:pPr>
                                <w:spacing w:after="240" w:line="276" w:lineRule="auto"/>
                                <w:jc w:val="both"/>
                                <w:rPr>
                                  <w:rFonts w:eastAsia="Arial" w:cs="Arial"/>
                                  <w:szCs w:val="20"/>
                                </w:rPr>
                              </w:pPr>
                              <w:r w:rsidRPr="00537108">
                                <w:rPr>
                                  <w:rFonts w:eastAsia="Arial" w:cs="Arial"/>
                                  <w:szCs w:val="20"/>
                                </w:rPr>
                                <w:t>2.</w:t>
                              </w:r>
                              <w:r w:rsidR="00080C54" w:rsidRPr="00537108">
                                <w:rPr>
                                  <w:rFonts w:eastAsia="Arial" w:cs="Arial"/>
                                  <w:szCs w:val="20"/>
                                </w:rPr>
                                <w:t xml:space="preserve"> </w:t>
                              </w:r>
                              <w:r w:rsidRPr="00537108">
                                <w:rPr>
                                  <w:rFonts w:eastAsia="Arial" w:cs="Arial"/>
                                  <w:szCs w:val="20"/>
                                </w:rPr>
                                <w:t>podatke o oddaljenosti naprave za obdelavo odpadne embalaže od zbirnega centra ali centra za obdelavo komunalnih odpadkov izvajalca javne službe, od katerega je prevzel odpadno embalažo,</w:t>
                              </w:r>
                            </w:p>
                            <w:p w14:paraId="2415806B" w14:textId="3EC4F9F0" w:rsidR="008037B6" w:rsidRPr="00537108" w:rsidRDefault="008037B6" w:rsidP="009201F6">
                              <w:pPr>
                                <w:spacing w:after="240" w:line="276" w:lineRule="auto"/>
                                <w:jc w:val="both"/>
                                <w:rPr>
                                  <w:rFonts w:eastAsia="Arial" w:cs="Arial"/>
                                  <w:szCs w:val="20"/>
                                </w:rPr>
                              </w:pPr>
                              <w:r w:rsidRPr="00537108">
                                <w:rPr>
                                  <w:rFonts w:eastAsia="Arial" w:cs="Arial"/>
                                  <w:szCs w:val="20"/>
                                </w:rPr>
                                <w:t>3.</w:t>
                              </w:r>
                              <w:r w:rsidR="00080C54" w:rsidRPr="00537108">
                                <w:rPr>
                                  <w:rFonts w:eastAsia="Arial" w:cs="Arial"/>
                                  <w:szCs w:val="20"/>
                                </w:rPr>
                                <w:t xml:space="preserve"> </w:t>
                              </w:r>
                              <w:r w:rsidRPr="00537108">
                                <w:rPr>
                                  <w:rFonts w:eastAsia="Arial" w:cs="Arial"/>
                                  <w:szCs w:val="20"/>
                                </w:rPr>
                                <w:t>dokumentacijo o tehtanju oddanih obdelanih odpadkov, iz katere je razvidna masa oddanih obdelanih odpadkov,</w:t>
                              </w:r>
                            </w:p>
                            <w:p w14:paraId="67EC4663" w14:textId="7C368680" w:rsidR="008037B6" w:rsidRPr="00537108" w:rsidRDefault="008037B6" w:rsidP="009201F6">
                              <w:pPr>
                                <w:spacing w:after="240" w:line="276" w:lineRule="auto"/>
                                <w:jc w:val="both"/>
                                <w:rPr>
                                  <w:rFonts w:eastAsia="Arial" w:cs="Arial"/>
                                  <w:szCs w:val="20"/>
                                </w:rPr>
                              </w:pPr>
                              <w:r w:rsidRPr="00537108">
                                <w:rPr>
                                  <w:rFonts w:eastAsia="Arial" w:cs="Arial"/>
                                  <w:szCs w:val="20"/>
                                </w:rPr>
                                <w:t>4.</w:t>
                              </w:r>
                              <w:r w:rsidR="00080C54" w:rsidRPr="00537108">
                                <w:rPr>
                                  <w:rFonts w:eastAsia="Arial" w:cs="Arial"/>
                                  <w:szCs w:val="20"/>
                                </w:rPr>
                                <w:t xml:space="preserve"> </w:t>
                              </w:r>
                              <w:r w:rsidRPr="00537108">
                                <w:rPr>
                                  <w:rFonts w:eastAsia="Arial" w:cs="Arial"/>
                                  <w:szCs w:val="20"/>
                                </w:rPr>
                                <w:t>podatke, ki omogočajo identifikacijo evidenčnega lista iz predpisa, ki ureja odpadke, na katerih je naveden kot prevzemnik odpadkov in se nanašajo na poslan račun,</w:t>
                              </w:r>
                            </w:p>
                            <w:p w14:paraId="6E5522AC" w14:textId="46112E73" w:rsidR="008037B6" w:rsidRPr="00537108" w:rsidRDefault="008037B6" w:rsidP="009201F6">
                              <w:pPr>
                                <w:spacing w:after="240" w:line="276" w:lineRule="auto"/>
                                <w:jc w:val="both"/>
                                <w:rPr>
                                  <w:rFonts w:eastAsia="Arial" w:cs="Arial"/>
                                  <w:szCs w:val="20"/>
                                </w:rPr>
                              </w:pPr>
                              <w:r w:rsidRPr="00537108">
                                <w:rPr>
                                  <w:rFonts w:eastAsia="Arial" w:cs="Arial"/>
                                  <w:szCs w:val="20"/>
                                </w:rPr>
                                <w:t>5.</w:t>
                              </w:r>
                              <w:r w:rsidR="00080C54" w:rsidRPr="00537108">
                                <w:rPr>
                                  <w:rFonts w:eastAsia="Arial" w:cs="Arial"/>
                                  <w:szCs w:val="20"/>
                                </w:rPr>
                                <w:t xml:space="preserve"> </w:t>
                              </w:r>
                              <w:r w:rsidRPr="00537108">
                                <w:rPr>
                                  <w:rFonts w:eastAsia="Arial" w:cs="Arial"/>
                                  <w:szCs w:val="20"/>
                                </w:rPr>
                                <w:t xml:space="preserve">podatke, ki omogočajo identifikacijo evidenčnega lista iz predpisa, ki ureja odpadke, na katerih je </w:t>
                              </w:r>
                              <w:r w:rsidRPr="00537108">
                                <w:rPr>
                                  <w:rFonts w:eastAsia="Arial" w:cs="Arial"/>
                                  <w:szCs w:val="20"/>
                                </w:rPr>
                                <w:lastRenderedPageBreak/>
                                <w:t xml:space="preserve">naveden kot pošiljatelj odpadkov, in se nanašajo na poslan račun. </w:t>
                              </w:r>
                            </w:p>
                            <w:p w14:paraId="5320111A" w14:textId="3DDDC0C1" w:rsidR="008037B6" w:rsidRPr="00537108" w:rsidRDefault="008037B6" w:rsidP="009201F6">
                              <w:pPr>
                                <w:spacing w:after="240" w:line="276" w:lineRule="auto"/>
                                <w:jc w:val="both"/>
                                <w:rPr>
                                  <w:rFonts w:eastAsia="Arial" w:cs="Arial"/>
                                  <w:szCs w:val="20"/>
                                </w:rPr>
                              </w:pPr>
                              <w:r w:rsidRPr="00537108">
                                <w:rPr>
                                  <w:rFonts w:eastAsia="Arial" w:cs="Arial"/>
                                  <w:szCs w:val="20"/>
                                </w:rPr>
                                <w:t>(9)</w:t>
                              </w:r>
                              <w:r w:rsidR="00080C54" w:rsidRPr="00537108">
                                <w:rPr>
                                  <w:rFonts w:eastAsia="Arial" w:cs="Arial"/>
                                  <w:szCs w:val="20"/>
                                </w:rPr>
                                <w:t xml:space="preserve"> </w:t>
                              </w:r>
                              <w:r w:rsidRPr="00537108">
                                <w:rPr>
                                  <w:rFonts w:eastAsia="Arial" w:cs="Arial"/>
                                  <w:szCs w:val="20"/>
                                </w:rPr>
                                <w:t>Ministrstvo, pristojno za okolje, na podlagi ustrezne in popolne dokumentacije iz prejšnjega odstavka  izvajalcu obdelave plača račun iz prejšnjega odstavka in obvesti izvajalca javne službe o plačilu.</w:t>
                              </w:r>
                            </w:p>
                            <w:p w14:paraId="0C4CFDAD" w14:textId="6540CC1C" w:rsidR="008037B6" w:rsidRPr="00537108" w:rsidRDefault="008037B6" w:rsidP="00E60B21">
                              <w:pPr>
                                <w:spacing w:line="276" w:lineRule="auto"/>
                                <w:jc w:val="both"/>
                                <w:rPr>
                                  <w:rFonts w:eastAsia="Arial" w:cs="Arial"/>
                                  <w:szCs w:val="20"/>
                                </w:rPr>
                              </w:pPr>
                              <w:r w:rsidRPr="00537108">
                                <w:rPr>
                                  <w:rFonts w:eastAsia="Arial" w:cs="Arial"/>
                                  <w:szCs w:val="20"/>
                                </w:rPr>
                                <w:t>(10)</w:t>
                              </w:r>
                              <w:r w:rsidR="00080C54" w:rsidRPr="00537108">
                                <w:rPr>
                                  <w:rFonts w:eastAsia="Arial" w:cs="Arial"/>
                                  <w:szCs w:val="20"/>
                                </w:rPr>
                                <w:t xml:space="preserve"> </w:t>
                              </w:r>
                              <w:r w:rsidRPr="00537108">
                                <w:rPr>
                                  <w:rFonts w:eastAsia="Arial" w:cs="Arial"/>
                                  <w:szCs w:val="20"/>
                                </w:rPr>
                                <w:t>Ministrstvo, pristojno za okolje, delno ali v celoti zavrne račun iz osmega odstavka tega člena, če iz dokumentacije, priložene računu, izhaja, da obdelava ni bila izvedena v skladu s tem zakonom in predpisi, ki urejajo odpadke. V tem primeru izvajalec obdelave krije stroške ravnanja z odpadno embalažo, na katero se nanaša zavrnjen račun.«.</w:t>
                              </w:r>
                            </w:p>
                            <w:p w14:paraId="4503602C" w14:textId="77777777" w:rsidR="008037B6" w:rsidRPr="00537108" w:rsidRDefault="008037B6" w:rsidP="00E60B21">
                              <w:pPr>
                                <w:spacing w:line="276" w:lineRule="auto"/>
                                <w:rPr>
                                  <w:rFonts w:eastAsia="Arial" w:cs="Arial"/>
                                  <w:szCs w:val="20"/>
                                  <w:u w:val="single"/>
                                </w:rPr>
                              </w:pPr>
                            </w:p>
                            <w:p w14:paraId="29F0A0AA" w14:textId="129EA8BF" w:rsidR="008037B6" w:rsidRPr="00537108" w:rsidRDefault="008037B6" w:rsidP="00E60B21">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6BBC6952" w14:textId="5442FB64" w:rsidR="00A85D8C" w:rsidRPr="00537108" w:rsidRDefault="00A85D8C" w:rsidP="00E60B21">
                              <w:pPr>
                                <w:spacing w:line="276" w:lineRule="auto"/>
                                <w:rPr>
                                  <w:rFonts w:eastAsia="Arial" w:cs="Arial"/>
                                  <w:szCs w:val="20"/>
                                </w:rPr>
                              </w:pPr>
                            </w:p>
                            <w:p w14:paraId="5BF38CFC" w14:textId="698547E2" w:rsidR="00A85D8C" w:rsidRPr="00537108" w:rsidRDefault="00A85D8C" w:rsidP="00E60B21">
                              <w:pPr>
                                <w:spacing w:line="276" w:lineRule="auto"/>
                                <w:rPr>
                                  <w:rFonts w:eastAsia="Arial" w:cs="Arial"/>
                                  <w:szCs w:val="20"/>
                                </w:rPr>
                              </w:pPr>
                              <w:r w:rsidRPr="00537108">
                                <w:rPr>
                                  <w:rFonts w:eastAsia="Arial" w:cs="Arial"/>
                                  <w:szCs w:val="20"/>
                                </w:rPr>
                                <w:t xml:space="preserve">Za novim 100.a členom se doda </w:t>
                              </w:r>
                              <w:r w:rsidR="00BA1797">
                                <w:rPr>
                                  <w:rFonts w:eastAsia="Arial" w:cs="Arial"/>
                                  <w:szCs w:val="20"/>
                                </w:rPr>
                                <w:t xml:space="preserve">naslov </w:t>
                              </w:r>
                              <w:r w:rsidRPr="00537108">
                                <w:rPr>
                                  <w:rFonts w:eastAsia="Arial" w:cs="Arial"/>
                                  <w:szCs w:val="20"/>
                                </w:rPr>
                                <w:t>nov</w:t>
                              </w:r>
                              <w:r w:rsidR="00BA1797">
                                <w:rPr>
                                  <w:rFonts w:eastAsia="Arial" w:cs="Arial"/>
                                  <w:szCs w:val="20"/>
                                </w:rPr>
                                <w:t>ega</w:t>
                              </w:r>
                              <w:r w:rsidRPr="00537108">
                                <w:rPr>
                                  <w:rFonts w:eastAsia="Arial" w:cs="Arial"/>
                                  <w:szCs w:val="20"/>
                                </w:rPr>
                                <w:t xml:space="preserve"> 23.A poglavj</w:t>
                              </w:r>
                              <w:r w:rsidR="00BA1797">
                                <w:rPr>
                                  <w:rFonts w:eastAsia="Arial" w:cs="Arial"/>
                                  <w:szCs w:val="20"/>
                                </w:rPr>
                                <w:t>a in novi 100.b do 100.h člen</w:t>
                              </w:r>
                              <w:r w:rsidRPr="00537108">
                                <w:rPr>
                                  <w:rFonts w:eastAsia="Arial" w:cs="Arial"/>
                                  <w:szCs w:val="20"/>
                                </w:rPr>
                                <w:t>, ki se glasi</w:t>
                              </w:r>
                              <w:r w:rsidR="00BA1797">
                                <w:rPr>
                                  <w:rFonts w:eastAsia="Arial" w:cs="Arial"/>
                                  <w:szCs w:val="20"/>
                                </w:rPr>
                                <w:t>jo</w:t>
                              </w:r>
                              <w:r w:rsidRPr="00537108">
                                <w:rPr>
                                  <w:rFonts w:eastAsia="Arial" w:cs="Arial"/>
                                  <w:szCs w:val="20"/>
                                </w:rPr>
                                <w:t>:</w:t>
                              </w:r>
                            </w:p>
                            <w:p w14:paraId="087B53F1" w14:textId="77777777" w:rsidR="00A85D8C" w:rsidRPr="00537108" w:rsidRDefault="00A85D8C" w:rsidP="00E60B21">
                              <w:pPr>
                                <w:spacing w:line="276" w:lineRule="auto"/>
                                <w:rPr>
                                  <w:rFonts w:eastAsia="Arial" w:cs="Arial"/>
                                  <w:szCs w:val="20"/>
                                </w:rPr>
                              </w:pPr>
                            </w:p>
                            <w:p w14:paraId="5E911061" w14:textId="11BDCE5D" w:rsidR="00A85D8C" w:rsidRPr="00537108" w:rsidRDefault="00A85D8C" w:rsidP="00E60B21">
                              <w:pPr>
                                <w:spacing w:line="276" w:lineRule="auto"/>
                                <w:jc w:val="center"/>
                                <w:rPr>
                                  <w:rFonts w:eastAsia="Arial" w:cs="Arial"/>
                                  <w:szCs w:val="20"/>
                                </w:rPr>
                              </w:pPr>
                              <w:r w:rsidRPr="00537108">
                                <w:rPr>
                                  <w:rFonts w:eastAsia="Arial" w:cs="Arial"/>
                                  <w:szCs w:val="20"/>
                                </w:rPr>
                                <w:t>» 23.A GRADNJA OBJEKTOV</w:t>
                              </w:r>
                            </w:p>
                            <w:p w14:paraId="39A27B5C" w14:textId="77777777" w:rsidR="00A85D8C" w:rsidRPr="00537108" w:rsidRDefault="00A85D8C" w:rsidP="00E60B21">
                              <w:pPr>
                                <w:spacing w:line="276" w:lineRule="auto"/>
                                <w:jc w:val="center"/>
                                <w:rPr>
                                  <w:rFonts w:eastAsia="Arial" w:cs="Arial"/>
                                  <w:szCs w:val="20"/>
                                </w:rPr>
                              </w:pPr>
                            </w:p>
                            <w:p w14:paraId="7E2E4D60" w14:textId="795F143D" w:rsidR="00A85D8C" w:rsidRPr="00537108" w:rsidRDefault="00A85D8C" w:rsidP="00E60B21">
                              <w:pPr>
                                <w:spacing w:line="276" w:lineRule="auto"/>
                                <w:jc w:val="center"/>
                                <w:rPr>
                                  <w:rFonts w:eastAsia="Arial" w:cs="Arial"/>
                                  <w:szCs w:val="20"/>
                                </w:rPr>
                              </w:pPr>
                              <w:r w:rsidRPr="00537108">
                                <w:rPr>
                                  <w:rFonts w:eastAsia="Arial" w:cs="Arial"/>
                                  <w:szCs w:val="20"/>
                                </w:rPr>
                                <w:t>100.b člen</w:t>
                              </w:r>
                            </w:p>
                            <w:p w14:paraId="515B4A8B" w14:textId="77777777" w:rsidR="00A85D8C" w:rsidRPr="00537108" w:rsidRDefault="00A85D8C" w:rsidP="00E60B21">
                              <w:pPr>
                                <w:spacing w:line="276" w:lineRule="auto"/>
                                <w:jc w:val="center"/>
                                <w:rPr>
                                  <w:rFonts w:eastAsia="Arial" w:cs="Arial"/>
                                  <w:szCs w:val="20"/>
                                </w:rPr>
                              </w:pPr>
                              <w:r w:rsidRPr="00537108">
                                <w:rPr>
                                  <w:rFonts w:eastAsia="Arial" w:cs="Arial"/>
                                  <w:szCs w:val="20"/>
                                </w:rPr>
                                <w:t>(popolnost zahteve za izdajo gradbenega dovoljenja)</w:t>
                              </w:r>
                            </w:p>
                            <w:p w14:paraId="36479B47" w14:textId="77777777" w:rsidR="00A85D8C" w:rsidRPr="00537108" w:rsidRDefault="00A85D8C" w:rsidP="00E60B21">
                              <w:pPr>
                                <w:spacing w:line="276" w:lineRule="auto"/>
                                <w:jc w:val="both"/>
                                <w:rPr>
                                  <w:rFonts w:eastAsia="Arial" w:cs="Arial"/>
                                  <w:szCs w:val="20"/>
                                </w:rPr>
                              </w:pPr>
                            </w:p>
                            <w:p w14:paraId="741CB208" w14:textId="5D28D9B9" w:rsidR="00A85D8C" w:rsidRPr="00537108" w:rsidRDefault="00A85D8C" w:rsidP="009201F6">
                              <w:pPr>
                                <w:spacing w:after="240" w:line="276" w:lineRule="auto"/>
                                <w:jc w:val="both"/>
                                <w:rPr>
                                  <w:rFonts w:eastAsia="Arial" w:cs="Arial"/>
                                  <w:szCs w:val="20"/>
                                </w:rPr>
                              </w:pPr>
                              <w:r w:rsidRPr="00537108">
                                <w:rPr>
                                  <w:rFonts w:eastAsia="Arial" w:cs="Arial"/>
                                  <w:szCs w:val="20"/>
                                </w:rPr>
                                <w:t>(1)</w:t>
                              </w:r>
                              <w:r w:rsidR="00080C54" w:rsidRPr="00537108">
                                <w:rPr>
                                  <w:rFonts w:eastAsia="Arial" w:cs="Arial"/>
                                  <w:szCs w:val="20"/>
                                </w:rPr>
                                <w:t xml:space="preserve"> </w:t>
                              </w:r>
                              <w:r w:rsidRPr="00537108">
                                <w:rPr>
                                  <w:rFonts w:eastAsia="Arial" w:cs="Arial"/>
                                  <w:szCs w:val="20"/>
                                </w:rPr>
                                <w:t xml:space="preserve">Zahteva za izdajo gradbenega dovoljenja za objekt z vplivi na okolje na podlagi 51. člena Gradbenega zakona </w:t>
                              </w:r>
                              <w:r w:rsidR="00080C54" w:rsidRPr="00537108">
                                <w:rPr>
                                  <w:rFonts w:eastAsia="Arial" w:cs="Arial"/>
                                  <w:szCs w:val="20"/>
                                </w:rPr>
                                <w:t xml:space="preserve">(Uradni list RS, št. 61/17 in 72/17 – </w:t>
                              </w:r>
                              <w:proofErr w:type="spellStart"/>
                              <w:r w:rsidR="00080C54" w:rsidRPr="00537108">
                                <w:rPr>
                                  <w:rFonts w:eastAsia="Arial" w:cs="Arial"/>
                                  <w:szCs w:val="20"/>
                                </w:rPr>
                                <w:t>popr</w:t>
                              </w:r>
                              <w:proofErr w:type="spellEnd"/>
                              <w:r w:rsidR="00080C54" w:rsidRPr="00537108">
                                <w:rPr>
                                  <w:rFonts w:eastAsia="Arial" w:cs="Arial"/>
                                  <w:szCs w:val="20"/>
                                </w:rPr>
                                <w:t xml:space="preserve">.; v nadaljnjem besedilu: Gradbeni zakon) </w:t>
                              </w:r>
                              <w:r w:rsidRPr="00537108">
                                <w:rPr>
                                  <w:rFonts w:eastAsia="Arial" w:cs="Arial"/>
                                  <w:szCs w:val="20"/>
                                </w:rPr>
                                <w:t>se ne glede na določbo petega odstavka 35. člena Gradbenega zakona, šteje za popolno, če so priloženi dokumenti iz 1. točke drugega odstavka 35. člena in drugega odstavka 51. člena Gradbenega zakona.</w:t>
                              </w:r>
                            </w:p>
                            <w:p w14:paraId="0BE6C270" w14:textId="0CF1A055" w:rsidR="00A85D8C" w:rsidRPr="00537108" w:rsidRDefault="00A85D8C" w:rsidP="009201F6">
                              <w:pPr>
                                <w:spacing w:after="240" w:line="276" w:lineRule="auto"/>
                                <w:jc w:val="both"/>
                                <w:rPr>
                                  <w:rFonts w:eastAsia="Arial" w:cs="Arial"/>
                                  <w:szCs w:val="20"/>
                                </w:rPr>
                              </w:pPr>
                              <w:r w:rsidRPr="00537108">
                                <w:rPr>
                                  <w:rFonts w:eastAsia="Arial" w:cs="Arial"/>
                                  <w:szCs w:val="20"/>
                                </w:rPr>
                                <w:t>(2)</w:t>
                              </w:r>
                              <w:r w:rsidR="00080C54" w:rsidRPr="00537108">
                                <w:rPr>
                                  <w:rFonts w:eastAsia="Arial" w:cs="Arial"/>
                                  <w:szCs w:val="20"/>
                                </w:rPr>
                                <w:t xml:space="preserve"> </w:t>
                              </w:r>
                              <w:r w:rsidRPr="00537108">
                                <w:rPr>
                                  <w:rFonts w:eastAsia="Arial" w:cs="Arial"/>
                                  <w:szCs w:val="20"/>
                                </w:rPr>
                                <w:t>Investitor mora pred izdajo gradbenega dovoljenja organu, pristojnemu za gradbene zadeve, predložiti dokumentacijo iz 3. točke drugega odstavka 35. člena Gradbenega zakona.</w:t>
                              </w:r>
                            </w:p>
                            <w:p w14:paraId="2EBDFAF6" w14:textId="524EA957" w:rsidR="00A85D8C" w:rsidRPr="00537108" w:rsidRDefault="00A85D8C" w:rsidP="009201F6">
                              <w:pPr>
                                <w:spacing w:after="240" w:line="276" w:lineRule="auto"/>
                                <w:jc w:val="both"/>
                                <w:rPr>
                                  <w:rFonts w:eastAsia="Arial" w:cs="Arial"/>
                                  <w:szCs w:val="20"/>
                                </w:rPr>
                              </w:pPr>
                              <w:r w:rsidRPr="00537108">
                                <w:rPr>
                                  <w:rFonts w:eastAsia="Arial" w:cs="Arial"/>
                                  <w:szCs w:val="20"/>
                                </w:rPr>
                                <w:t>(3)</w:t>
                              </w:r>
                              <w:r w:rsidR="00080C54" w:rsidRPr="00537108">
                                <w:rPr>
                                  <w:rFonts w:eastAsia="Arial" w:cs="Arial"/>
                                  <w:szCs w:val="20"/>
                                </w:rPr>
                                <w:t xml:space="preserve"> </w:t>
                              </w:r>
                              <w:r w:rsidRPr="00537108">
                                <w:rPr>
                                  <w:rFonts w:eastAsia="Arial" w:cs="Arial"/>
                                  <w:szCs w:val="20"/>
                                </w:rPr>
                                <w:t xml:space="preserve">Če po izvedbi postopka organ ugotovi, da so izpolnjeni vsi pogoji za izdajo gradbenega dovoljenja, ni pa izkazan pogoj iz 6. točke prvega odstavka 43. člena Gradbenega zakona, investitorja pisno pozove, da v roku 15 dni dopolni zahtevo z ustrezno dokumentacijo, ki bo izkazovala pogoj iz 6. točke prvega odstavka 43. člena Gradbenega zakona. </w:t>
                              </w:r>
                            </w:p>
                            <w:p w14:paraId="31877AEF" w14:textId="5078F4B5" w:rsidR="00080C54" w:rsidRPr="00537108" w:rsidRDefault="00A85D8C" w:rsidP="00E60B21">
                              <w:pPr>
                                <w:spacing w:line="276" w:lineRule="auto"/>
                                <w:jc w:val="both"/>
                                <w:rPr>
                                  <w:rFonts w:eastAsia="Arial" w:cs="Arial"/>
                                  <w:szCs w:val="20"/>
                                </w:rPr>
                              </w:pPr>
                              <w:r w:rsidRPr="00537108">
                                <w:rPr>
                                  <w:rFonts w:eastAsia="Arial" w:cs="Arial"/>
                                  <w:szCs w:val="20"/>
                                </w:rPr>
                                <w:t>(4)</w:t>
                              </w:r>
                              <w:r w:rsidR="00080C54" w:rsidRPr="00537108">
                                <w:rPr>
                                  <w:rFonts w:eastAsia="Arial" w:cs="Arial"/>
                                  <w:szCs w:val="20"/>
                                </w:rPr>
                                <w:t xml:space="preserve"> </w:t>
                              </w:r>
                              <w:r w:rsidRPr="00537108">
                                <w:rPr>
                                  <w:rFonts w:eastAsia="Arial" w:cs="Arial"/>
                                  <w:szCs w:val="20"/>
                                </w:rPr>
                                <w:t xml:space="preserve">Če investitor zahteve za izdajo gradbenega dovoljenja na podlagi poziva iz prejšnjega odstavka v roku ne dopolni, se zahteva zavrne. </w:t>
                              </w:r>
                            </w:p>
                            <w:p w14:paraId="4B5097E6" w14:textId="77777777" w:rsidR="00E60B21" w:rsidRPr="00537108" w:rsidRDefault="00E60B21" w:rsidP="00E60B21">
                              <w:pPr>
                                <w:spacing w:line="276" w:lineRule="auto"/>
                                <w:jc w:val="both"/>
                                <w:rPr>
                                  <w:rFonts w:eastAsia="Arial" w:cs="Arial"/>
                                  <w:szCs w:val="20"/>
                                </w:rPr>
                              </w:pPr>
                            </w:p>
                            <w:p w14:paraId="29EB049B" w14:textId="0940318F" w:rsidR="00A85D8C" w:rsidRPr="00537108" w:rsidRDefault="00A85D8C" w:rsidP="00E60B21">
                              <w:pPr>
                                <w:spacing w:line="276" w:lineRule="auto"/>
                                <w:jc w:val="center"/>
                                <w:rPr>
                                  <w:rFonts w:eastAsia="Arial" w:cs="Arial"/>
                                  <w:szCs w:val="20"/>
                                </w:rPr>
                              </w:pPr>
                              <w:r w:rsidRPr="00537108">
                                <w:rPr>
                                  <w:rFonts w:eastAsia="Arial" w:cs="Arial"/>
                                  <w:szCs w:val="20"/>
                                </w:rPr>
                                <w:t>100.c člen</w:t>
                              </w:r>
                            </w:p>
                            <w:p w14:paraId="381C6BE7" w14:textId="79758879" w:rsidR="00A85D8C" w:rsidRPr="00537108" w:rsidRDefault="00A85D8C" w:rsidP="00E60B21">
                              <w:pPr>
                                <w:spacing w:line="276" w:lineRule="auto"/>
                                <w:jc w:val="center"/>
                                <w:rPr>
                                  <w:rFonts w:eastAsia="Arial" w:cs="Arial"/>
                                  <w:szCs w:val="20"/>
                                </w:rPr>
                              </w:pPr>
                              <w:r w:rsidRPr="00537108">
                                <w:rPr>
                                  <w:rFonts w:eastAsia="Arial" w:cs="Arial"/>
                                  <w:szCs w:val="20"/>
                                </w:rPr>
                                <w:t>(mnenja v postopkih)</w:t>
                              </w:r>
                            </w:p>
                            <w:p w14:paraId="2D0184D7" w14:textId="77777777" w:rsidR="00A85D8C" w:rsidRPr="00537108" w:rsidRDefault="00A85D8C" w:rsidP="00E60B21">
                              <w:pPr>
                                <w:spacing w:line="276" w:lineRule="auto"/>
                                <w:jc w:val="center"/>
                                <w:rPr>
                                  <w:rFonts w:eastAsia="Arial" w:cs="Arial"/>
                                  <w:szCs w:val="20"/>
                                </w:rPr>
                              </w:pPr>
                            </w:p>
                            <w:p w14:paraId="35643C3C" w14:textId="77777777" w:rsidR="00A85D8C" w:rsidRPr="00537108" w:rsidRDefault="00A85D8C" w:rsidP="00E60B21">
                              <w:pPr>
                                <w:spacing w:line="276" w:lineRule="auto"/>
                                <w:jc w:val="both"/>
                                <w:rPr>
                                  <w:rFonts w:eastAsia="Arial" w:cs="Arial"/>
                                  <w:szCs w:val="20"/>
                                </w:rPr>
                              </w:pPr>
                              <w:r w:rsidRPr="00537108">
                                <w:rPr>
                                  <w:rFonts w:eastAsia="Arial" w:cs="Arial"/>
                                  <w:szCs w:val="20"/>
                                </w:rPr>
                                <w:t xml:space="preserve">Mnenja </w:t>
                              </w:r>
                              <w:proofErr w:type="spellStart"/>
                              <w:r w:rsidRPr="00537108">
                                <w:rPr>
                                  <w:rFonts w:eastAsia="Arial" w:cs="Arial"/>
                                  <w:szCs w:val="20"/>
                                </w:rPr>
                                <w:t>mnenjedajalcev</w:t>
                              </w:r>
                              <w:proofErr w:type="spellEnd"/>
                              <w:r w:rsidRPr="00537108">
                                <w:rPr>
                                  <w:rFonts w:eastAsia="Arial" w:cs="Arial"/>
                                  <w:szCs w:val="20"/>
                                </w:rPr>
                                <w:t xml:space="preserve"> v postopkih umeščanja v prostor ali pridobivanja dovoljenj za gradnjo morajo jasno izražati stališča </w:t>
                              </w:r>
                              <w:proofErr w:type="spellStart"/>
                              <w:r w:rsidRPr="00537108">
                                <w:rPr>
                                  <w:rFonts w:eastAsia="Arial" w:cs="Arial"/>
                                  <w:szCs w:val="20"/>
                                </w:rPr>
                                <w:t>mnenjedajalca</w:t>
                              </w:r>
                              <w:proofErr w:type="spellEnd"/>
                              <w:r w:rsidRPr="00537108">
                                <w:rPr>
                                  <w:rFonts w:eastAsia="Arial" w:cs="Arial"/>
                                  <w:szCs w:val="20"/>
                                </w:rPr>
                                <w:t>, ki morajo biti strokovno in pravno utemeljena, obrazložena in morajo vključevati tudi morebitne predloge rešitve oziroma smernice in pogoje za izvedbo gradnje.</w:t>
                              </w:r>
                            </w:p>
                            <w:p w14:paraId="163AD798" w14:textId="4BD060B3" w:rsidR="00A85D8C" w:rsidRPr="00537108" w:rsidRDefault="00A85D8C" w:rsidP="00E60B21">
                              <w:pPr>
                                <w:spacing w:line="276" w:lineRule="auto"/>
                                <w:rPr>
                                  <w:rFonts w:eastAsia="Arial" w:cs="Arial"/>
                                  <w:szCs w:val="20"/>
                                </w:rPr>
                              </w:pPr>
                            </w:p>
                            <w:p w14:paraId="5D0977E6" w14:textId="55C03166" w:rsidR="00A85D8C" w:rsidRPr="00537108" w:rsidRDefault="00A85D8C" w:rsidP="00E60B21">
                              <w:pPr>
                                <w:spacing w:line="276" w:lineRule="auto"/>
                                <w:jc w:val="center"/>
                                <w:rPr>
                                  <w:rFonts w:eastAsia="Arial" w:cs="Arial"/>
                                  <w:szCs w:val="20"/>
                                </w:rPr>
                              </w:pPr>
                              <w:r w:rsidRPr="00537108">
                                <w:rPr>
                                  <w:rFonts w:eastAsia="Arial" w:cs="Arial"/>
                                  <w:szCs w:val="20"/>
                                </w:rPr>
                                <w:t>100.č člen</w:t>
                              </w:r>
                            </w:p>
                            <w:p w14:paraId="4F49959C" w14:textId="2066B6F9" w:rsidR="00A85D8C" w:rsidRPr="00537108" w:rsidRDefault="00A85D8C" w:rsidP="00E60B21">
                              <w:pPr>
                                <w:spacing w:line="276" w:lineRule="auto"/>
                                <w:jc w:val="center"/>
                                <w:rPr>
                                  <w:rFonts w:eastAsia="Arial" w:cs="Arial"/>
                                  <w:szCs w:val="20"/>
                                </w:rPr>
                              </w:pPr>
                              <w:r w:rsidRPr="00537108">
                                <w:rPr>
                                  <w:rFonts w:eastAsia="Arial" w:cs="Arial"/>
                                  <w:szCs w:val="20"/>
                                </w:rPr>
                                <w:t>(prevlada druge javne koristi)</w:t>
                              </w:r>
                            </w:p>
                            <w:p w14:paraId="1F863544" w14:textId="77777777" w:rsidR="00A85D8C" w:rsidRPr="00537108" w:rsidRDefault="00A85D8C" w:rsidP="00E60B21">
                              <w:pPr>
                                <w:spacing w:line="276" w:lineRule="auto"/>
                                <w:jc w:val="both"/>
                                <w:rPr>
                                  <w:rFonts w:eastAsia="Arial" w:cs="Arial"/>
                                  <w:szCs w:val="20"/>
                                </w:rPr>
                              </w:pPr>
                            </w:p>
                            <w:p w14:paraId="54FD6075" w14:textId="424137E9" w:rsidR="00A85D8C" w:rsidRPr="00537108" w:rsidRDefault="00A85D8C" w:rsidP="009201F6">
                              <w:pPr>
                                <w:spacing w:after="240" w:line="276" w:lineRule="auto"/>
                                <w:jc w:val="both"/>
                                <w:rPr>
                                  <w:rFonts w:eastAsia="Arial" w:cs="Arial"/>
                                  <w:szCs w:val="20"/>
                                </w:rPr>
                              </w:pPr>
                              <w:r w:rsidRPr="00537108">
                                <w:rPr>
                                  <w:rFonts w:eastAsia="Arial" w:cs="Arial"/>
                                  <w:szCs w:val="20"/>
                                </w:rPr>
                                <w:t>(1)</w:t>
                              </w:r>
                              <w:r w:rsidR="00080C54" w:rsidRPr="00537108">
                                <w:rPr>
                                  <w:rFonts w:eastAsia="Arial" w:cs="Arial"/>
                                  <w:szCs w:val="20"/>
                                </w:rPr>
                                <w:t xml:space="preserve"> </w:t>
                              </w:r>
                              <w:r w:rsidRPr="00537108">
                                <w:rPr>
                                  <w:rFonts w:eastAsia="Arial" w:cs="Arial"/>
                                  <w:szCs w:val="20"/>
                                </w:rPr>
                                <w:t xml:space="preserve">Če je bil poseg v poročilu o vplivih na okolje oziroma v dodatku za varovana območja neugodno ocenjen, lahko investitor hkrati ob vložitvi zahteve za pridobitev gradbenega dovoljenja v integralnem postopku poda tudi predlog uvedbe postopka prevlade druge javne koristi nad javno koristjo ohranjanja narave. </w:t>
                              </w:r>
                            </w:p>
                            <w:p w14:paraId="176A39BB" w14:textId="6B6CB660" w:rsidR="00A85D8C" w:rsidRPr="00537108" w:rsidRDefault="00A85D8C" w:rsidP="009201F6">
                              <w:pPr>
                                <w:spacing w:after="240" w:line="276" w:lineRule="auto"/>
                                <w:jc w:val="both"/>
                                <w:rPr>
                                  <w:rFonts w:eastAsia="Arial" w:cs="Arial"/>
                                  <w:szCs w:val="20"/>
                                </w:rPr>
                              </w:pPr>
                              <w:r w:rsidRPr="00537108">
                                <w:rPr>
                                  <w:rFonts w:eastAsia="Arial" w:cs="Arial"/>
                                  <w:szCs w:val="20"/>
                                </w:rPr>
                                <w:t>(2)</w:t>
                              </w:r>
                              <w:r w:rsidR="00080C54" w:rsidRPr="00537108">
                                <w:rPr>
                                  <w:rFonts w:eastAsia="Arial" w:cs="Arial"/>
                                  <w:szCs w:val="20"/>
                                </w:rPr>
                                <w:t xml:space="preserve"> </w:t>
                              </w:r>
                              <w:r w:rsidRPr="00537108">
                                <w:rPr>
                                  <w:rFonts w:eastAsia="Arial" w:cs="Arial"/>
                                  <w:szCs w:val="20"/>
                                </w:rPr>
                                <w:t xml:space="preserve">V primeru, da je predlog uvedbe postopka prevlade druge javne koristi podan mora vsebovati vsa gradiva in dokaze v skladu s predpisi o ohranjanju narave. Ministrstvo preveri vsebino predloga in najkasneje v roku 14 dni ugotovi, da je gradivo popolno, ali zahteva dopolnitve. Ne glede na predpise, ki </w:t>
                              </w:r>
                              <w:r w:rsidRPr="00537108">
                                <w:rPr>
                                  <w:rFonts w:eastAsia="Arial" w:cs="Arial"/>
                                  <w:szCs w:val="20"/>
                                </w:rPr>
                                <w:lastRenderedPageBreak/>
                                <w:t xml:space="preserve">urejajo varstvo narave, se postopek prevlade nad javno koristjo ohranjanja narave izvede v okviru integralnega postopka gradbenega dovoljenja, tako da ministrstvo pozove za mnenje pristojna ministrstva in organizacije, seznani Evropsko komisijo ali v primeru prednostnih vrst zaprosi Evropsko komisijo za mnenje, ter pripravi odločitev vlade z obrazložitvijo. Po odločitvi vlade o prevladi javne koristi, se izda gradbeno dovoljenje z obrazložitvijo, v kateri je povzeta odločitev vlade. </w:t>
                              </w:r>
                            </w:p>
                            <w:p w14:paraId="61356A83" w14:textId="11B80D60" w:rsidR="00A85D8C" w:rsidRPr="00537108" w:rsidRDefault="00A85D8C" w:rsidP="00E60B21">
                              <w:pPr>
                                <w:spacing w:line="276" w:lineRule="auto"/>
                                <w:jc w:val="both"/>
                                <w:rPr>
                                  <w:rFonts w:eastAsia="Arial" w:cs="Arial"/>
                                  <w:szCs w:val="20"/>
                                </w:rPr>
                              </w:pPr>
                              <w:r w:rsidRPr="00537108">
                                <w:rPr>
                                  <w:rFonts w:eastAsia="Arial" w:cs="Arial"/>
                                  <w:szCs w:val="20"/>
                                </w:rPr>
                                <w:t>(3)</w:t>
                              </w:r>
                              <w:r w:rsidR="00080C54" w:rsidRPr="00537108">
                                <w:rPr>
                                  <w:rFonts w:eastAsia="Arial" w:cs="Arial"/>
                                  <w:szCs w:val="20"/>
                                </w:rPr>
                                <w:t xml:space="preserve"> </w:t>
                              </w:r>
                              <w:r w:rsidRPr="00537108">
                                <w:rPr>
                                  <w:rFonts w:eastAsia="Arial" w:cs="Arial"/>
                                  <w:szCs w:val="20"/>
                                </w:rPr>
                                <w:t xml:space="preserve">V primeru, da se v postopku presoje vplivov na okolje izkaže, da gre za odstopanje od ciljev varstva voda po predpisih o vodah in v sprejetem državnem prostorskem načrtu ter po zaključeni celoviti presoji vplivov na okolje še ni bila določena izjema po 56. členu Zakona o vodah, ali pa se je vodno telo spremenilo, se izjema lahko določi tudi v postopku integralnega gradbenega dovoljenja. Izjema se določi s posebnim izrekom odločbe o gradbenem dovoljenju, obrazložitev pa mora vsebovati vse elemente in dokaze, ter navedbo sorazmernih ukrepov za zmanjšanje vplivov po predpisih o vodah. </w:t>
                              </w:r>
                            </w:p>
                            <w:p w14:paraId="5CE5E873" w14:textId="77777777" w:rsidR="0071491A" w:rsidRPr="00537108" w:rsidRDefault="0071491A" w:rsidP="00E60B21">
                              <w:pPr>
                                <w:spacing w:line="276" w:lineRule="auto"/>
                                <w:jc w:val="both"/>
                                <w:rPr>
                                  <w:rFonts w:eastAsia="Arial" w:cs="Arial"/>
                                  <w:szCs w:val="20"/>
                                </w:rPr>
                              </w:pPr>
                            </w:p>
                            <w:p w14:paraId="3B85211C" w14:textId="7160677A" w:rsidR="00A85D8C" w:rsidRPr="00537108" w:rsidRDefault="00A85D8C" w:rsidP="00E60B21">
                              <w:pPr>
                                <w:spacing w:line="276" w:lineRule="auto"/>
                                <w:jc w:val="center"/>
                                <w:rPr>
                                  <w:rFonts w:eastAsia="Arial" w:cs="Arial"/>
                                  <w:szCs w:val="20"/>
                                </w:rPr>
                              </w:pPr>
                              <w:r w:rsidRPr="00537108">
                                <w:rPr>
                                  <w:rFonts w:eastAsia="Arial" w:cs="Arial"/>
                                  <w:szCs w:val="20"/>
                                </w:rPr>
                                <w:t>100.d člen</w:t>
                              </w:r>
                            </w:p>
                            <w:p w14:paraId="7D53F23B" w14:textId="77777777" w:rsidR="00A85D8C" w:rsidRPr="00537108" w:rsidRDefault="00A85D8C" w:rsidP="00E60B21">
                              <w:pPr>
                                <w:spacing w:line="276" w:lineRule="auto"/>
                                <w:jc w:val="center"/>
                                <w:rPr>
                                  <w:rFonts w:eastAsia="Arial" w:cs="Arial"/>
                                  <w:szCs w:val="20"/>
                                </w:rPr>
                              </w:pPr>
                              <w:r w:rsidRPr="00537108">
                                <w:rPr>
                                  <w:rFonts w:eastAsia="Arial" w:cs="Arial"/>
                                  <w:szCs w:val="20"/>
                                </w:rPr>
                                <w:t>(preprečitev podvajanja)</w:t>
                              </w:r>
                            </w:p>
                            <w:p w14:paraId="5055F6CD" w14:textId="77777777" w:rsidR="00A85D8C" w:rsidRPr="00537108" w:rsidRDefault="00A85D8C" w:rsidP="00E60B21">
                              <w:pPr>
                                <w:spacing w:line="276" w:lineRule="auto"/>
                                <w:jc w:val="both"/>
                                <w:rPr>
                                  <w:rFonts w:eastAsia="Arial" w:cs="Arial"/>
                                  <w:szCs w:val="20"/>
                                </w:rPr>
                              </w:pPr>
                            </w:p>
                            <w:p w14:paraId="1C16189F" w14:textId="74260A1D" w:rsidR="00A85D8C" w:rsidRPr="00537108" w:rsidRDefault="00A85D8C" w:rsidP="00BA1797">
                              <w:pPr>
                                <w:spacing w:after="240" w:line="276" w:lineRule="auto"/>
                                <w:jc w:val="both"/>
                                <w:rPr>
                                  <w:rFonts w:eastAsia="Arial" w:cs="Arial"/>
                                  <w:szCs w:val="20"/>
                                </w:rPr>
                              </w:pPr>
                              <w:r w:rsidRPr="00537108">
                                <w:rPr>
                                  <w:rFonts w:eastAsia="Arial" w:cs="Arial"/>
                                  <w:szCs w:val="20"/>
                                </w:rPr>
                                <w:t xml:space="preserve"> (1)</w:t>
                              </w:r>
                              <w:r w:rsidR="00080C54" w:rsidRPr="00537108">
                                <w:rPr>
                                  <w:rFonts w:eastAsia="Arial" w:cs="Arial"/>
                                  <w:szCs w:val="20"/>
                                </w:rPr>
                                <w:t xml:space="preserve"> </w:t>
                              </w:r>
                              <w:r w:rsidRPr="00537108">
                                <w:rPr>
                                  <w:rFonts w:eastAsia="Arial" w:cs="Arial"/>
                                  <w:szCs w:val="20"/>
                                </w:rPr>
                                <w:t>Če nosilec nameravanega posega v okolje, ki ga predstavlja objekt z vplivi na okolje, na katerega zahtevo na Agenciji RS za okolje že teče postopek za izdajo okoljevarstvenega soglasja za nameravani poseg, začet pred začetkom veljavnosti Gradbenega zakona, kot investitor vloži zahtevo za izdajo gradbenega dovoljenja, ki se vodi po pravilih IV. poglavja četrtega dela Gradbenega zakona, se postopek za izdajo okoljevarstvenega soglasja po uradni dolžnosti nadaljuje kot postopek za izdajo pisnega mnenja o sprejemljivosti nameravane gradnje z vidika njene pristojnosti, ko organ za gradbene zadeve v skladu z 52. in 107. členom Gradbenega zakona tako zaprosilo posreduje Agenciji RS za okolje.</w:t>
                              </w:r>
                            </w:p>
                            <w:p w14:paraId="16BB42C3" w14:textId="49A5323E" w:rsidR="00A85D8C" w:rsidRPr="00537108" w:rsidRDefault="00A85D8C" w:rsidP="009201F6">
                              <w:pPr>
                                <w:spacing w:after="240" w:line="276" w:lineRule="auto"/>
                                <w:jc w:val="both"/>
                                <w:rPr>
                                  <w:rFonts w:eastAsia="Arial" w:cs="Arial"/>
                                  <w:szCs w:val="20"/>
                                </w:rPr>
                              </w:pPr>
                              <w:r w:rsidRPr="00537108">
                                <w:rPr>
                                  <w:rFonts w:eastAsia="Arial" w:cs="Arial"/>
                                  <w:szCs w:val="20"/>
                                </w:rPr>
                                <w:t>(2)</w:t>
                              </w:r>
                              <w:r w:rsidR="00080C54" w:rsidRPr="00537108">
                                <w:rPr>
                                  <w:rFonts w:eastAsia="Arial" w:cs="Arial"/>
                                  <w:szCs w:val="20"/>
                                </w:rPr>
                                <w:t xml:space="preserve"> </w:t>
                              </w:r>
                              <w:r w:rsidRPr="00537108">
                                <w:rPr>
                                  <w:rFonts w:eastAsia="Arial" w:cs="Arial"/>
                                  <w:szCs w:val="20"/>
                                </w:rPr>
                                <w:t xml:space="preserve">Agencija RS za okolje pri izdaji mnenja iz 52. in 107. člena Gradbenega zakona upošteva stanje postopka za izdajo okoljevarstvenega soglasja kakršno je do trenutka prejema zaprosila pristojnega organa iz prejšnjega odstavka, vključno z vsemi mnenji pristojnih </w:t>
                              </w:r>
                              <w:proofErr w:type="spellStart"/>
                              <w:r w:rsidRPr="00537108">
                                <w:rPr>
                                  <w:rFonts w:eastAsia="Arial" w:cs="Arial"/>
                                  <w:szCs w:val="20"/>
                                </w:rPr>
                                <w:t>mnenjedajalcev</w:t>
                              </w:r>
                              <w:proofErr w:type="spellEnd"/>
                              <w:r w:rsidRPr="00537108">
                                <w:rPr>
                                  <w:rFonts w:eastAsia="Arial" w:cs="Arial"/>
                                  <w:szCs w:val="20"/>
                                </w:rPr>
                                <w:t xml:space="preserve"> in drugimi izvedenimi postopki (npr. čezmejni vplivi), ki so že bili izvedeni v postopku izdaje okoljevarstvenega soglasja pred prejemom zaprosila pristojnega organa za gradbene zadeve za izdajo navedenega pisnega mnenja</w:t>
                              </w:r>
                              <w:r w:rsidR="00BA1797">
                                <w:rPr>
                                  <w:rFonts w:eastAsia="Arial" w:cs="Arial"/>
                                  <w:szCs w:val="20"/>
                                </w:rPr>
                                <w:t>.</w:t>
                              </w:r>
                            </w:p>
                            <w:p w14:paraId="28FCF2C1" w14:textId="15B49080" w:rsidR="00A85D8C" w:rsidRPr="00537108" w:rsidRDefault="00A85D8C" w:rsidP="009201F6">
                              <w:pPr>
                                <w:spacing w:after="240" w:line="276" w:lineRule="auto"/>
                                <w:jc w:val="both"/>
                                <w:rPr>
                                  <w:rFonts w:eastAsia="Arial" w:cs="Arial"/>
                                  <w:szCs w:val="20"/>
                                </w:rPr>
                              </w:pPr>
                              <w:r w:rsidRPr="00537108">
                                <w:rPr>
                                  <w:rFonts w:eastAsia="Arial" w:cs="Arial"/>
                                  <w:szCs w:val="20"/>
                                </w:rPr>
                                <w:t>(3)</w:t>
                              </w:r>
                              <w:r w:rsidR="00080C54" w:rsidRPr="00537108">
                                <w:rPr>
                                  <w:rFonts w:eastAsia="Arial" w:cs="Arial"/>
                                  <w:szCs w:val="20"/>
                                </w:rPr>
                                <w:t xml:space="preserve"> </w:t>
                              </w:r>
                              <w:r w:rsidRPr="00537108">
                                <w:rPr>
                                  <w:rFonts w:eastAsia="Arial" w:cs="Arial"/>
                                  <w:szCs w:val="20"/>
                                </w:rPr>
                                <w:t>Če se poročilo o vplivih na okolje predloženo v zahtevi za izdajo okoljevarstvenega soglasja razlikuje od poročila o vplivih na okolje predloženo v integralnem postopku morajo biti vse spremembe jasno navedene v posebnem poglavju tega poročila.</w:t>
                              </w:r>
                            </w:p>
                            <w:p w14:paraId="0AF9ADA2" w14:textId="6B029E4F" w:rsidR="00A85D8C" w:rsidRPr="00537108" w:rsidRDefault="00A85D8C" w:rsidP="00E60B21">
                              <w:pPr>
                                <w:spacing w:line="276" w:lineRule="auto"/>
                                <w:jc w:val="both"/>
                                <w:rPr>
                                  <w:rFonts w:eastAsia="Arial" w:cs="Arial"/>
                                  <w:szCs w:val="20"/>
                                </w:rPr>
                              </w:pPr>
                              <w:r w:rsidRPr="00537108">
                                <w:rPr>
                                  <w:rFonts w:eastAsia="Arial" w:cs="Arial"/>
                                  <w:szCs w:val="20"/>
                                </w:rPr>
                                <w:t>(4)</w:t>
                              </w:r>
                              <w:r w:rsidR="00080C54" w:rsidRPr="00537108">
                                <w:rPr>
                                  <w:rFonts w:eastAsia="Arial" w:cs="Arial"/>
                                  <w:szCs w:val="20"/>
                                </w:rPr>
                                <w:t xml:space="preserve"> </w:t>
                              </w:r>
                              <w:r w:rsidRPr="00537108">
                                <w:rPr>
                                  <w:rFonts w:eastAsia="Arial" w:cs="Arial"/>
                                  <w:szCs w:val="20"/>
                                </w:rPr>
                                <w:t>Stranski udeleženci v postopku za izdajo okoljevarstvenega soglasja izgubijo status stranskega udeleženca, imajo pa pravice v skladu s pravili kot jih ureja Gradbeni zakon, če ta zakon ne določa drugače.</w:t>
                              </w:r>
                            </w:p>
                            <w:p w14:paraId="2B33CFAB" w14:textId="77777777" w:rsidR="00A85D8C" w:rsidRPr="00537108" w:rsidRDefault="00A85D8C" w:rsidP="00E60B21">
                              <w:pPr>
                                <w:spacing w:line="276" w:lineRule="auto"/>
                                <w:jc w:val="both"/>
                                <w:rPr>
                                  <w:rFonts w:eastAsia="Arial" w:cs="Arial"/>
                                  <w:szCs w:val="20"/>
                                </w:rPr>
                              </w:pPr>
                            </w:p>
                            <w:p w14:paraId="7DB29C2C" w14:textId="693253A4" w:rsidR="00A85D8C" w:rsidRPr="00537108" w:rsidRDefault="00A85D8C" w:rsidP="00E60B21">
                              <w:pPr>
                                <w:spacing w:line="276" w:lineRule="auto"/>
                                <w:jc w:val="center"/>
                                <w:rPr>
                                  <w:rFonts w:eastAsia="Arial" w:cs="Arial"/>
                                  <w:szCs w:val="20"/>
                                </w:rPr>
                              </w:pPr>
                              <w:r w:rsidRPr="00537108">
                                <w:rPr>
                                  <w:rFonts w:eastAsia="Arial" w:cs="Arial"/>
                                  <w:szCs w:val="20"/>
                                </w:rPr>
                                <w:t>100.e člen</w:t>
                              </w:r>
                            </w:p>
                            <w:p w14:paraId="481E4802" w14:textId="24E21A48" w:rsidR="00A85D8C" w:rsidRPr="00537108" w:rsidRDefault="00A85D8C" w:rsidP="00E60B21">
                              <w:pPr>
                                <w:spacing w:line="276" w:lineRule="auto"/>
                                <w:jc w:val="center"/>
                                <w:rPr>
                                  <w:rFonts w:eastAsia="Arial" w:cs="Arial"/>
                                  <w:szCs w:val="20"/>
                                </w:rPr>
                              </w:pPr>
                              <w:r w:rsidRPr="00537108">
                                <w:rPr>
                                  <w:rFonts w:eastAsia="Arial" w:cs="Arial"/>
                                  <w:szCs w:val="20"/>
                                </w:rPr>
                                <w:t>(gradnja na podlagi dokončnosti gradbenega dovoljenja)</w:t>
                              </w:r>
                            </w:p>
                            <w:p w14:paraId="1116F269" w14:textId="77777777" w:rsidR="00A85D8C" w:rsidRPr="00537108" w:rsidRDefault="00A85D8C" w:rsidP="00E60B21">
                              <w:pPr>
                                <w:spacing w:line="276" w:lineRule="auto"/>
                                <w:jc w:val="center"/>
                                <w:rPr>
                                  <w:rFonts w:eastAsia="Arial" w:cs="Arial"/>
                                  <w:szCs w:val="20"/>
                                </w:rPr>
                              </w:pPr>
                            </w:p>
                            <w:p w14:paraId="4CBD50AA" w14:textId="0438ED27" w:rsidR="00A85D8C" w:rsidRPr="00537108" w:rsidRDefault="00A85D8C" w:rsidP="00E60B21">
                              <w:pPr>
                                <w:spacing w:line="276" w:lineRule="auto"/>
                                <w:jc w:val="both"/>
                                <w:rPr>
                                  <w:rFonts w:eastAsia="Arial" w:cs="Arial"/>
                                  <w:szCs w:val="20"/>
                                </w:rPr>
                              </w:pPr>
                              <w:r w:rsidRPr="00537108">
                                <w:rPr>
                                  <w:rFonts w:eastAsia="Arial" w:cs="Arial"/>
                                  <w:szCs w:val="20"/>
                                </w:rPr>
                                <w:t>Ne glede na 4. člen Gradbenega zakona lahko investitor na lastno odgovornost začne z gradnjo, rekonstrukcijo ali spremembo namembnosti objekta tudi po dokončnosti gradbenega dovoljenja in prijavi začetka gradnje, kadar je ta predpisana</w:t>
                              </w:r>
                              <w:r w:rsidR="00BA1797">
                                <w:rPr>
                                  <w:rFonts w:eastAsia="Arial" w:cs="Arial"/>
                                  <w:szCs w:val="20"/>
                                </w:rPr>
                                <w:t>.</w:t>
                              </w:r>
                            </w:p>
                            <w:p w14:paraId="113A15E0" w14:textId="77777777" w:rsidR="00A85D8C" w:rsidRPr="00537108" w:rsidRDefault="00A85D8C" w:rsidP="00E60B21">
                              <w:pPr>
                                <w:spacing w:line="276" w:lineRule="auto"/>
                                <w:rPr>
                                  <w:rFonts w:eastAsia="Arial" w:cs="Arial"/>
                                  <w:szCs w:val="20"/>
                                </w:rPr>
                              </w:pPr>
                            </w:p>
                            <w:p w14:paraId="5C5ADEA9" w14:textId="6D76B9E2" w:rsidR="00A85D8C" w:rsidRPr="00537108" w:rsidRDefault="00A85D8C" w:rsidP="00E60B21">
                              <w:pPr>
                                <w:spacing w:line="276" w:lineRule="auto"/>
                                <w:jc w:val="center"/>
                                <w:rPr>
                                  <w:rFonts w:eastAsia="Arial" w:cs="Arial"/>
                                  <w:szCs w:val="20"/>
                                </w:rPr>
                              </w:pPr>
                              <w:r w:rsidRPr="00537108">
                                <w:rPr>
                                  <w:rFonts w:eastAsia="Arial" w:cs="Arial"/>
                                  <w:szCs w:val="20"/>
                                </w:rPr>
                                <w:t>100.f člen</w:t>
                              </w:r>
                            </w:p>
                            <w:p w14:paraId="251CD21D" w14:textId="77777777" w:rsidR="00A85D8C" w:rsidRPr="00537108" w:rsidRDefault="00A85D8C" w:rsidP="00E60B21">
                              <w:pPr>
                                <w:spacing w:line="276" w:lineRule="auto"/>
                                <w:jc w:val="center"/>
                                <w:rPr>
                                  <w:rFonts w:eastAsia="Arial" w:cs="Arial"/>
                                  <w:szCs w:val="20"/>
                                </w:rPr>
                              </w:pPr>
                              <w:r w:rsidRPr="00537108">
                                <w:rPr>
                                  <w:rFonts w:eastAsia="Arial" w:cs="Arial"/>
                                  <w:szCs w:val="20"/>
                                </w:rPr>
                                <w:t>(zastopanje interesov varstva okolja in ohranjanja narave)</w:t>
                              </w:r>
                            </w:p>
                            <w:p w14:paraId="5DB55868" w14:textId="77777777" w:rsidR="00A85D8C" w:rsidRPr="00537108" w:rsidRDefault="00A85D8C" w:rsidP="00E60B21">
                              <w:pPr>
                                <w:spacing w:line="276" w:lineRule="auto"/>
                                <w:jc w:val="both"/>
                                <w:rPr>
                                  <w:rFonts w:eastAsia="Arial" w:cs="Arial"/>
                                  <w:szCs w:val="20"/>
                                </w:rPr>
                              </w:pPr>
                            </w:p>
                            <w:p w14:paraId="110D7EA0" w14:textId="1752D298" w:rsidR="00A85D8C" w:rsidRPr="00537108" w:rsidRDefault="00A85D8C" w:rsidP="004155FD">
                              <w:pPr>
                                <w:spacing w:after="240" w:line="276" w:lineRule="auto"/>
                                <w:jc w:val="both"/>
                                <w:rPr>
                                  <w:rFonts w:eastAsia="Arial" w:cs="Arial"/>
                                  <w:szCs w:val="20"/>
                                </w:rPr>
                              </w:pPr>
                              <w:r w:rsidRPr="00537108">
                                <w:rPr>
                                  <w:rFonts w:eastAsia="Arial" w:cs="Arial"/>
                                  <w:szCs w:val="20"/>
                                </w:rPr>
                                <w:t>(1)</w:t>
                              </w:r>
                              <w:r w:rsidR="00D36949" w:rsidRPr="00537108">
                                <w:rPr>
                                  <w:rFonts w:eastAsia="Arial" w:cs="Arial"/>
                                  <w:szCs w:val="20"/>
                                </w:rPr>
                                <w:t xml:space="preserve"> </w:t>
                              </w:r>
                              <w:r w:rsidRPr="00537108">
                                <w:rPr>
                                  <w:rFonts w:eastAsia="Arial" w:cs="Arial"/>
                                  <w:szCs w:val="20"/>
                                </w:rPr>
                                <w:t>Oseba, ki je pridobila status nevladne organizacije, ki deluje v javnem interesu na podlagi zakonov, ki urejajo varstvo okolja ali ohranjanje narave ali varstvo ali rabo naravnih dobrin ali varstvo kulturne dediščine (v nadaljevanju »nevladna organizacija«), ima pravico udeležbe v postopku za izdajo gradbenega dovoljenja po tem zakonu, če izpolnjuje še naslednje pogoje:</w:t>
                              </w:r>
                            </w:p>
                            <w:p w14:paraId="4DBF88BB" w14:textId="332AA3C1" w:rsidR="00A85D8C" w:rsidRPr="00537108" w:rsidRDefault="00A85D8C" w:rsidP="004155FD">
                              <w:pPr>
                                <w:spacing w:after="240" w:line="276" w:lineRule="auto"/>
                                <w:jc w:val="both"/>
                                <w:rPr>
                                  <w:rFonts w:eastAsia="Arial" w:cs="Arial"/>
                                  <w:szCs w:val="20"/>
                                </w:rPr>
                              </w:pPr>
                              <w:r w:rsidRPr="00537108">
                                <w:rPr>
                                  <w:rFonts w:eastAsia="Arial" w:cs="Arial"/>
                                  <w:szCs w:val="20"/>
                                </w:rPr>
                                <w:lastRenderedPageBreak/>
                                <w:t>a)</w:t>
                              </w:r>
                              <w:r w:rsidR="00D36949" w:rsidRPr="00537108">
                                <w:rPr>
                                  <w:rFonts w:eastAsia="Arial" w:cs="Arial"/>
                                  <w:szCs w:val="20"/>
                                </w:rPr>
                                <w:t xml:space="preserve"> </w:t>
                              </w:r>
                              <w:r w:rsidRPr="00537108">
                                <w:rPr>
                                  <w:rFonts w:eastAsia="Arial" w:cs="Arial"/>
                                  <w:szCs w:val="20"/>
                                </w:rPr>
                                <w:t>če je nevladna organizacija organizirana v statusni obliki društva mora imeti najmanj 50 aktivnih članov, pri čemer se šteje, da je član aktiven, če je tekoče in za zadnji dve pretekli koledarski leti bil udeležen na zboru članov in plačal članarino;</w:t>
                              </w:r>
                            </w:p>
                            <w:p w14:paraId="47ED4826" w14:textId="6EF7C58F" w:rsidR="00A85D8C" w:rsidRPr="00537108" w:rsidRDefault="00A85D8C" w:rsidP="004155FD">
                              <w:pPr>
                                <w:spacing w:after="240" w:line="276" w:lineRule="auto"/>
                                <w:jc w:val="both"/>
                                <w:rPr>
                                  <w:rFonts w:eastAsia="Arial" w:cs="Arial"/>
                                  <w:szCs w:val="20"/>
                                </w:rPr>
                              </w:pPr>
                              <w:r w:rsidRPr="00537108">
                                <w:rPr>
                                  <w:rFonts w:eastAsia="Arial" w:cs="Arial"/>
                                  <w:szCs w:val="20"/>
                                </w:rPr>
                                <w:t>b)</w:t>
                              </w:r>
                              <w:r w:rsidR="00D36949" w:rsidRPr="00537108">
                                <w:rPr>
                                  <w:rFonts w:eastAsia="Arial" w:cs="Arial"/>
                                  <w:szCs w:val="20"/>
                                </w:rPr>
                                <w:t xml:space="preserve"> </w:t>
                              </w:r>
                              <w:r w:rsidRPr="00537108">
                                <w:rPr>
                                  <w:rFonts w:eastAsia="Arial" w:cs="Arial"/>
                                  <w:szCs w:val="20"/>
                                </w:rPr>
                                <w:t xml:space="preserve">če je nevladna organizacija organizirana v statusni obliki zavoda mora imeti v tekočem in v zadnjih dveh preteklih koledarskih letih ves čas zaposlene najmanj tri osebe s polnim delovnim časom in  s strokovno izobrazbo 7 ravni Slovenskega ogrodja kvalifikacij  s področja delovanja nevladne organizacije; </w:t>
                              </w:r>
                            </w:p>
                            <w:p w14:paraId="74F5A7F4" w14:textId="065FD3EF" w:rsidR="00A85D8C" w:rsidRPr="00537108" w:rsidRDefault="00A85D8C" w:rsidP="004155FD">
                              <w:pPr>
                                <w:spacing w:after="240" w:line="276" w:lineRule="auto"/>
                                <w:jc w:val="both"/>
                                <w:rPr>
                                  <w:rFonts w:eastAsia="Arial" w:cs="Arial"/>
                                  <w:szCs w:val="20"/>
                                </w:rPr>
                              </w:pPr>
                              <w:r w:rsidRPr="00537108">
                                <w:rPr>
                                  <w:rFonts w:eastAsia="Arial" w:cs="Arial"/>
                                  <w:szCs w:val="20"/>
                                </w:rPr>
                                <w:t>c)</w:t>
                              </w:r>
                              <w:r w:rsidR="00D36949" w:rsidRPr="00537108">
                                <w:rPr>
                                  <w:rFonts w:eastAsia="Arial" w:cs="Arial"/>
                                  <w:szCs w:val="20"/>
                                </w:rPr>
                                <w:t xml:space="preserve"> </w:t>
                              </w:r>
                              <w:r w:rsidRPr="00537108">
                                <w:rPr>
                                  <w:rFonts w:eastAsia="Arial" w:cs="Arial"/>
                                  <w:szCs w:val="20"/>
                                </w:rPr>
                                <w:t xml:space="preserve">če je nevladna organizacija organizirana v obliki ustanove mora imeti v tekočem in v zadnjih dveh preteklih koledarskih letih najmanj 10.000 </w:t>
                              </w:r>
                              <w:r w:rsidR="00D36949" w:rsidRPr="00537108">
                                <w:rPr>
                                  <w:rFonts w:eastAsia="Arial" w:cs="Arial"/>
                                  <w:szCs w:val="20"/>
                                </w:rPr>
                                <w:t>eurov</w:t>
                              </w:r>
                              <w:r w:rsidRPr="00537108">
                                <w:rPr>
                                  <w:rFonts w:eastAsia="Arial" w:cs="Arial"/>
                                  <w:szCs w:val="20"/>
                                </w:rPr>
                                <w:t xml:space="preserve"> premoženja v vsakem letu. </w:t>
                              </w:r>
                            </w:p>
                            <w:p w14:paraId="0F3926CB" w14:textId="496715E3" w:rsidR="00A85D8C" w:rsidRPr="00537108" w:rsidRDefault="00A85D8C" w:rsidP="004155FD">
                              <w:pPr>
                                <w:spacing w:after="240" w:line="276" w:lineRule="auto"/>
                                <w:jc w:val="both"/>
                                <w:rPr>
                                  <w:rFonts w:eastAsia="Arial" w:cs="Arial"/>
                                  <w:szCs w:val="20"/>
                                </w:rPr>
                              </w:pPr>
                              <w:r w:rsidRPr="00537108">
                                <w:rPr>
                                  <w:rFonts w:eastAsia="Arial" w:cs="Arial"/>
                                  <w:szCs w:val="20"/>
                                </w:rPr>
                                <w:t>(2)</w:t>
                              </w:r>
                              <w:r w:rsidR="00D36949" w:rsidRPr="00537108">
                                <w:rPr>
                                  <w:rFonts w:eastAsia="Arial" w:cs="Arial"/>
                                  <w:szCs w:val="20"/>
                                </w:rPr>
                                <w:t xml:space="preserve"> </w:t>
                              </w:r>
                              <w:r w:rsidRPr="00537108">
                                <w:rPr>
                                  <w:rFonts w:eastAsia="Arial" w:cs="Arial"/>
                                  <w:szCs w:val="20"/>
                                </w:rPr>
                                <w:t xml:space="preserve">Pogoji iz prejšnjega odstavka morajo biti izpolnjeni v trenutku priglasitve udeležbe v postopku izdaje gradbenega dovoljenja. </w:t>
                              </w:r>
                            </w:p>
                            <w:p w14:paraId="1E91E3A2" w14:textId="5E664E9E" w:rsidR="00A85D8C" w:rsidRPr="00537108" w:rsidRDefault="00A85D8C" w:rsidP="004155FD">
                              <w:pPr>
                                <w:spacing w:after="240" w:line="276" w:lineRule="auto"/>
                                <w:jc w:val="both"/>
                                <w:rPr>
                                  <w:rFonts w:eastAsia="Arial" w:cs="Arial"/>
                                  <w:szCs w:val="20"/>
                                </w:rPr>
                              </w:pPr>
                              <w:r w:rsidRPr="00537108">
                                <w:rPr>
                                  <w:rFonts w:eastAsia="Arial" w:cs="Arial"/>
                                  <w:szCs w:val="20"/>
                                </w:rPr>
                                <w:t>(3)</w:t>
                              </w:r>
                              <w:r w:rsidR="00D36949" w:rsidRPr="00537108">
                                <w:rPr>
                                  <w:rFonts w:eastAsia="Arial" w:cs="Arial"/>
                                  <w:szCs w:val="20"/>
                                </w:rPr>
                                <w:t xml:space="preserve"> </w:t>
                              </w:r>
                              <w:r w:rsidRPr="00537108">
                                <w:rPr>
                                  <w:rFonts w:eastAsia="Arial" w:cs="Arial"/>
                                  <w:szCs w:val="20"/>
                                </w:rPr>
                                <w:t>Nevladna organizacija organizirana v statusni obliki društva pogoje izkaže s predložitvijo verodostojne dokumentacije, iz katere izhaja udeležba na zboru članov posameznega člana, plačilo članarine posameznega člana na bančni račun nevladne organizacije.</w:t>
                              </w:r>
                            </w:p>
                            <w:p w14:paraId="5DD685EE" w14:textId="0281E3A0" w:rsidR="00A85D8C" w:rsidRPr="00537108" w:rsidRDefault="00A85D8C" w:rsidP="004155FD">
                              <w:pPr>
                                <w:spacing w:after="240" w:line="276" w:lineRule="auto"/>
                                <w:jc w:val="both"/>
                                <w:rPr>
                                  <w:rFonts w:eastAsia="Arial" w:cs="Arial"/>
                                  <w:szCs w:val="20"/>
                                </w:rPr>
                              </w:pPr>
                              <w:r w:rsidRPr="00537108">
                                <w:rPr>
                                  <w:rFonts w:eastAsia="Arial" w:cs="Arial"/>
                                  <w:szCs w:val="20"/>
                                </w:rPr>
                                <w:t>(4)</w:t>
                              </w:r>
                              <w:r w:rsidR="00D36949" w:rsidRPr="00537108">
                                <w:rPr>
                                  <w:rFonts w:eastAsia="Arial" w:cs="Arial"/>
                                  <w:szCs w:val="20"/>
                                </w:rPr>
                                <w:t xml:space="preserve"> </w:t>
                              </w:r>
                              <w:r w:rsidRPr="00537108">
                                <w:rPr>
                                  <w:rFonts w:eastAsia="Arial" w:cs="Arial"/>
                                  <w:szCs w:val="20"/>
                                </w:rPr>
                                <w:t>Nevladna organizacija organizirana v statusni obliki zavoda pogoje izkaže s predložitvijo potrdila Zavoda RS za zdravstveno zavarovanje o vključitvi posameznika v obvezno zavarovanje in s predložitvijo overjene kopije potrdila o izobrazbi za posamezno zaposleno osebo.</w:t>
                              </w:r>
                            </w:p>
                            <w:p w14:paraId="09DCF1A0" w14:textId="61CFCB01" w:rsidR="00A85D8C" w:rsidRPr="00537108" w:rsidRDefault="00A85D8C" w:rsidP="004155FD">
                              <w:pPr>
                                <w:spacing w:after="240" w:line="276" w:lineRule="auto"/>
                                <w:jc w:val="both"/>
                                <w:rPr>
                                  <w:rFonts w:eastAsia="Arial" w:cs="Arial"/>
                                  <w:szCs w:val="20"/>
                                </w:rPr>
                              </w:pPr>
                              <w:r w:rsidRPr="00537108">
                                <w:rPr>
                                  <w:rFonts w:eastAsia="Arial" w:cs="Arial"/>
                                  <w:szCs w:val="20"/>
                                </w:rPr>
                                <w:t>(5)</w:t>
                              </w:r>
                              <w:r w:rsidR="00D36949" w:rsidRPr="00537108">
                                <w:rPr>
                                  <w:rFonts w:eastAsia="Arial" w:cs="Arial"/>
                                  <w:szCs w:val="20"/>
                                </w:rPr>
                                <w:t xml:space="preserve"> </w:t>
                              </w:r>
                              <w:r w:rsidRPr="00537108">
                                <w:rPr>
                                  <w:rFonts w:eastAsia="Arial" w:cs="Arial"/>
                                  <w:szCs w:val="20"/>
                                </w:rPr>
                                <w:t>Nevladna organizacija organizirana v obliki ustanove pogoje izkaže s predložitvijo letnih poročil oziroma vseh računovodskih izkazov s pojasnili.</w:t>
                              </w:r>
                            </w:p>
                            <w:p w14:paraId="7C2E4BC2" w14:textId="0CF3BCC8" w:rsidR="00A85D8C" w:rsidRPr="00537108" w:rsidRDefault="00A85D8C" w:rsidP="004155FD">
                              <w:pPr>
                                <w:spacing w:line="276" w:lineRule="auto"/>
                                <w:jc w:val="both"/>
                                <w:rPr>
                                  <w:rFonts w:eastAsia="Arial" w:cs="Arial"/>
                                  <w:szCs w:val="20"/>
                                </w:rPr>
                              </w:pPr>
                              <w:r w:rsidRPr="00537108">
                                <w:rPr>
                                  <w:rFonts w:eastAsia="Arial" w:cs="Arial"/>
                                  <w:szCs w:val="20"/>
                                </w:rPr>
                                <w:t>(6)</w:t>
                              </w:r>
                              <w:r w:rsidR="00D36949" w:rsidRPr="00537108">
                                <w:rPr>
                                  <w:rFonts w:eastAsia="Arial" w:cs="Arial"/>
                                  <w:szCs w:val="20"/>
                                </w:rPr>
                                <w:t xml:space="preserve"> </w:t>
                              </w:r>
                              <w:r w:rsidRPr="00537108">
                                <w:rPr>
                                  <w:rFonts w:eastAsia="Arial" w:cs="Arial"/>
                                  <w:szCs w:val="20"/>
                                </w:rPr>
                                <w:t>Stranski udeleženci in nevladne organizacije morajo, ne glede na določila Gradbenega zakona, udeležbo v postopku priglasiti z zahtevo v roku 15 dni od javne objave zahteve za izdajo gradbenega dovoljenja in dokumentacije na spletnih straneh e-uprave. Če je zahteva za udeležbo v postopku za izdajo gradbenega dovoljenja vložena zunaj roka iz prejšnjega stavka, se s sklepom zavrže. Pritožba zoper sklep o zavrženju zahteve ne zadrži njegove izvršitve.</w:t>
                              </w:r>
                            </w:p>
                            <w:p w14:paraId="7D9E0FA8" w14:textId="77777777" w:rsidR="0071491A" w:rsidRPr="00537108" w:rsidRDefault="0071491A" w:rsidP="00E60B21">
                              <w:pPr>
                                <w:spacing w:line="276" w:lineRule="auto"/>
                                <w:jc w:val="both"/>
                                <w:rPr>
                                  <w:rFonts w:eastAsia="Arial" w:cs="Arial"/>
                                  <w:szCs w:val="20"/>
                                </w:rPr>
                              </w:pPr>
                            </w:p>
                            <w:p w14:paraId="31E4129C" w14:textId="011C1A27" w:rsidR="00A85D8C" w:rsidRPr="00537108" w:rsidRDefault="00A85D8C" w:rsidP="00E60B21">
                              <w:pPr>
                                <w:spacing w:line="276" w:lineRule="auto"/>
                                <w:jc w:val="center"/>
                                <w:rPr>
                                  <w:rFonts w:eastAsia="Arial" w:cs="Arial"/>
                                  <w:szCs w:val="20"/>
                                </w:rPr>
                              </w:pPr>
                              <w:r w:rsidRPr="00537108">
                                <w:rPr>
                                  <w:rFonts w:eastAsia="Arial" w:cs="Arial"/>
                                  <w:szCs w:val="20"/>
                                </w:rPr>
                                <w:t>100.g člen</w:t>
                              </w:r>
                            </w:p>
                            <w:p w14:paraId="15AAB108" w14:textId="3DAAA29E" w:rsidR="00A85D8C" w:rsidRPr="00537108" w:rsidRDefault="00A85D8C" w:rsidP="00E60B21">
                              <w:pPr>
                                <w:spacing w:line="276" w:lineRule="auto"/>
                                <w:jc w:val="center"/>
                                <w:rPr>
                                  <w:rFonts w:eastAsia="Arial" w:cs="Arial"/>
                                  <w:szCs w:val="20"/>
                                </w:rPr>
                              </w:pPr>
                              <w:r w:rsidRPr="00537108">
                                <w:rPr>
                                  <w:rFonts w:eastAsia="Arial" w:cs="Arial"/>
                                  <w:szCs w:val="20"/>
                                </w:rPr>
                                <w:t>(pravno varstvo)</w:t>
                              </w:r>
                            </w:p>
                            <w:p w14:paraId="19370329" w14:textId="77777777" w:rsidR="00A85D8C" w:rsidRPr="00537108" w:rsidRDefault="00A85D8C" w:rsidP="00E60B21">
                              <w:pPr>
                                <w:spacing w:line="276" w:lineRule="auto"/>
                                <w:jc w:val="both"/>
                                <w:rPr>
                                  <w:rFonts w:eastAsia="Arial" w:cs="Arial"/>
                                  <w:szCs w:val="20"/>
                                </w:rPr>
                              </w:pPr>
                            </w:p>
                            <w:p w14:paraId="6E80F570" w14:textId="38A157AC" w:rsidR="00A85D8C" w:rsidRPr="00537108" w:rsidRDefault="00A85D8C" w:rsidP="009201F6">
                              <w:pPr>
                                <w:spacing w:after="240" w:line="276" w:lineRule="auto"/>
                                <w:jc w:val="both"/>
                                <w:rPr>
                                  <w:rFonts w:eastAsia="Arial" w:cs="Arial"/>
                                  <w:szCs w:val="20"/>
                                </w:rPr>
                              </w:pPr>
                              <w:r w:rsidRPr="00537108">
                                <w:rPr>
                                  <w:rFonts w:eastAsia="Arial" w:cs="Arial"/>
                                  <w:szCs w:val="20"/>
                                </w:rPr>
                                <w:t>(1)</w:t>
                              </w:r>
                              <w:r w:rsidR="00D36949" w:rsidRPr="00537108">
                                <w:rPr>
                                  <w:rFonts w:eastAsia="Arial" w:cs="Arial"/>
                                  <w:szCs w:val="20"/>
                                </w:rPr>
                                <w:t xml:space="preserve"> </w:t>
                              </w:r>
                              <w:r w:rsidRPr="00537108">
                                <w:rPr>
                                  <w:rFonts w:eastAsia="Arial" w:cs="Arial"/>
                                  <w:szCs w:val="20"/>
                                </w:rPr>
                                <w:t>Ne glede na določbe predpisov, ki urejajo upravni spor in graditev objektov, se lahko tožba zoper gradbeno dovoljenje, izdano z upoštevanjem določil tega zakona, vloži v roku 15 dni od objave odločbe na spletnih straneh e-uprave.</w:t>
                              </w:r>
                            </w:p>
                            <w:p w14:paraId="6454B6B5" w14:textId="59CDBB07" w:rsidR="00A85D8C" w:rsidRPr="00537108" w:rsidRDefault="00A85D8C" w:rsidP="00E60B21">
                              <w:pPr>
                                <w:spacing w:line="276" w:lineRule="auto"/>
                                <w:jc w:val="both"/>
                                <w:rPr>
                                  <w:rFonts w:eastAsia="Arial" w:cs="Arial"/>
                                  <w:szCs w:val="20"/>
                                </w:rPr>
                              </w:pPr>
                              <w:r w:rsidRPr="00537108">
                                <w:rPr>
                                  <w:rFonts w:eastAsia="Arial" w:cs="Arial"/>
                                  <w:szCs w:val="20"/>
                                </w:rPr>
                                <w:t>(2)</w:t>
                              </w:r>
                              <w:r w:rsidR="00D36949" w:rsidRPr="00537108">
                                <w:rPr>
                                  <w:rFonts w:eastAsia="Arial" w:cs="Arial"/>
                                  <w:szCs w:val="20"/>
                                </w:rPr>
                                <w:t xml:space="preserve"> </w:t>
                              </w:r>
                              <w:r w:rsidRPr="00537108">
                                <w:rPr>
                                  <w:rFonts w:eastAsia="Arial" w:cs="Arial"/>
                                  <w:szCs w:val="20"/>
                                </w:rPr>
                                <w:t xml:space="preserve">Nevladna organizacija, ki zoper gradbeno dovoljenje, izdano z upoštevanjem določil tega zakona, uresničuje pravno varstvo na podlagi 58. člena Gradbenega zakona ali 3. odstavka 137. člena Zakona o ohranjanju narave, mora izpolnjevati pogoje iz prvega odstavka </w:t>
                              </w:r>
                              <w:r w:rsidR="002D67BE">
                                <w:rPr>
                                  <w:rFonts w:eastAsia="Arial" w:cs="Arial"/>
                                  <w:szCs w:val="20"/>
                                </w:rPr>
                                <w:t>100.</w:t>
                              </w:r>
                              <w:r w:rsidRPr="00537108">
                                <w:rPr>
                                  <w:rFonts w:eastAsia="Arial" w:cs="Arial"/>
                                  <w:szCs w:val="20"/>
                                </w:rPr>
                                <w:t>f člena tega zakona.</w:t>
                              </w:r>
                            </w:p>
                            <w:p w14:paraId="76B8D682" w14:textId="77777777" w:rsidR="0071491A" w:rsidRPr="00537108" w:rsidRDefault="0071491A" w:rsidP="00E60B21">
                              <w:pPr>
                                <w:spacing w:line="276" w:lineRule="auto"/>
                                <w:jc w:val="center"/>
                                <w:rPr>
                                  <w:rFonts w:eastAsia="Arial" w:cs="Arial"/>
                                  <w:szCs w:val="20"/>
                                </w:rPr>
                              </w:pPr>
                            </w:p>
                            <w:p w14:paraId="4C23FD7E" w14:textId="1DF90EC8" w:rsidR="00A85D8C" w:rsidRPr="00537108" w:rsidRDefault="00A85D8C" w:rsidP="00E60B21">
                              <w:pPr>
                                <w:spacing w:line="276" w:lineRule="auto"/>
                                <w:jc w:val="center"/>
                                <w:rPr>
                                  <w:rFonts w:eastAsia="Arial" w:cs="Arial"/>
                                  <w:szCs w:val="20"/>
                                </w:rPr>
                              </w:pPr>
                              <w:r w:rsidRPr="00537108">
                                <w:rPr>
                                  <w:rFonts w:eastAsia="Arial" w:cs="Arial"/>
                                  <w:szCs w:val="20"/>
                                </w:rPr>
                                <w:t>100.h člen</w:t>
                              </w:r>
                            </w:p>
                            <w:p w14:paraId="1BC0B519" w14:textId="4AD62AB2" w:rsidR="00A85D8C" w:rsidRPr="00537108" w:rsidRDefault="00A85D8C" w:rsidP="00E60B21">
                              <w:pPr>
                                <w:spacing w:line="276" w:lineRule="auto"/>
                                <w:jc w:val="center"/>
                                <w:rPr>
                                  <w:rFonts w:eastAsia="Arial" w:cs="Arial"/>
                                  <w:szCs w:val="20"/>
                                </w:rPr>
                              </w:pPr>
                              <w:r w:rsidRPr="00537108">
                                <w:rPr>
                                  <w:rFonts w:eastAsia="Arial" w:cs="Arial"/>
                                  <w:szCs w:val="20"/>
                                </w:rPr>
                                <w:t>(nujne in prednostne zadeve)</w:t>
                              </w:r>
                            </w:p>
                            <w:p w14:paraId="4AF05041" w14:textId="77777777" w:rsidR="00A85D8C" w:rsidRPr="00537108" w:rsidRDefault="00A85D8C" w:rsidP="00E60B21">
                              <w:pPr>
                                <w:spacing w:line="276" w:lineRule="auto"/>
                                <w:rPr>
                                  <w:rFonts w:eastAsia="Arial" w:cs="Arial"/>
                                  <w:szCs w:val="20"/>
                                </w:rPr>
                              </w:pPr>
                            </w:p>
                            <w:p w14:paraId="0043B518" w14:textId="574739DE" w:rsidR="00A85D8C" w:rsidRPr="00537108" w:rsidRDefault="00A85D8C" w:rsidP="00E60B21">
                              <w:pPr>
                                <w:spacing w:line="276" w:lineRule="auto"/>
                                <w:jc w:val="both"/>
                                <w:rPr>
                                  <w:rFonts w:eastAsia="Arial" w:cs="Arial"/>
                                  <w:szCs w:val="20"/>
                                </w:rPr>
                              </w:pPr>
                              <w:r w:rsidRPr="00537108">
                                <w:rPr>
                                  <w:rFonts w:eastAsia="Arial" w:cs="Arial"/>
                                  <w:szCs w:val="20"/>
                                </w:rPr>
                                <w:t>Za vse sodne postopke, ki bi tekli na podlagi uveljavljanja pravic do pravnega varstva v postopkih izdaje gradbenega dovoljenja po tem zakonu, se šteje, da gre za nujne in prednostne zadeve.«.</w:t>
                              </w:r>
                            </w:p>
                            <w:p w14:paraId="28B31966" w14:textId="580F3868" w:rsidR="00A85D8C" w:rsidRPr="00537108" w:rsidRDefault="00A85D8C" w:rsidP="00E60B21">
                              <w:pPr>
                                <w:spacing w:line="276" w:lineRule="auto"/>
                                <w:rPr>
                                  <w:rFonts w:eastAsia="Arial" w:cs="Arial"/>
                                  <w:szCs w:val="20"/>
                                </w:rPr>
                              </w:pPr>
                            </w:p>
                            <w:p w14:paraId="468D0E64" w14:textId="140E30A8" w:rsidR="00A85D8C" w:rsidRPr="00537108" w:rsidRDefault="00A85D8C" w:rsidP="00E60B21">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3CC46B90" w14:textId="77777777" w:rsidR="00A61DB3" w:rsidRPr="00537108" w:rsidRDefault="00A61DB3" w:rsidP="00E60B21">
                              <w:pPr>
                                <w:spacing w:line="276" w:lineRule="auto"/>
                                <w:jc w:val="both"/>
                                <w:rPr>
                                  <w:rFonts w:eastAsia="Arial" w:cs="Arial"/>
                                  <w:b/>
                                  <w:color w:val="00B050"/>
                                  <w:szCs w:val="20"/>
                                </w:rPr>
                              </w:pPr>
                            </w:p>
                            <w:p w14:paraId="3CC46B91" w14:textId="65CF2CDC" w:rsidR="008B6489" w:rsidRPr="00537108" w:rsidRDefault="008B6489" w:rsidP="00E60B21">
                              <w:pPr>
                                <w:spacing w:line="276" w:lineRule="auto"/>
                                <w:rPr>
                                  <w:rFonts w:cs="Arial"/>
                                  <w:szCs w:val="20"/>
                                </w:rPr>
                              </w:pPr>
                              <w:r w:rsidRPr="00537108">
                                <w:rPr>
                                  <w:rFonts w:cs="Arial"/>
                                  <w:szCs w:val="20"/>
                                </w:rPr>
                                <w:t>Za 101. členom se doda</w:t>
                              </w:r>
                              <w:r w:rsidR="00AD4C2E" w:rsidRPr="00537108">
                                <w:rPr>
                                  <w:rFonts w:cs="Arial"/>
                                  <w:szCs w:val="20"/>
                                </w:rPr>
                                <w:t>ta</w:t>
                              </w:r>
                              <w:r w:rsidRPr="00537108">
                                <w:rPr>
                                  <w:rFonts w:cs="Arial"/>
                                  <w:szCs w:val="20"/>
                                </w:rPr>
                                <w:t xml:space="preserve"> nov</w:t>
                              </w:r>
                              <w:r w:rsidR="00AD4C2E" w:rsidRPr="00537108">
                                <w:rPr>
                                  <w:rFonts w:cs="Arial"/>
                                  <w:szCs w:val="20"/>
                                </w:rPr>
                                <w:t>a</w:t>
                              </w:r>
                              <w:r w:rsidRPr="00537108">
                                <w:rPr>
                                  <w:rFonts w:cs="Arial"/>
                                  <w:szCs w:val="20"/>
                                </w:rPr>
                                <w:t xml:space="preserve"> 101.a </w:t>
                              </w:r>
                              <w:r w:rsidR="00AD4C2E" w:rsidRPr="00537108">
                                <w:rPr>
                                  <w:rFonts w:cs="Arial"/>
                                  <w:szCs w:val="20"/>
                                </w:rPr>
                                <w:t xml:space="preserve">in 101.b </w:t>
                              </w:r>
                              <w:r w:rsidRPr="00537108">
                                <w:rPr>
                                  <w:rFonts w:cs="Arial"/>
                                  <w:szCs w:val="20"/>
                                </w:rPr>
                                <w:t>člen, ki se glasi</w:t>
                              </w:r>
                              <w:r w:rsidR="00AD4C2E" w:rsidRPr="00537108">
                                <w:rPr>
                                  <w:rFonts w:cs="Arial"/>
                                  <w:szCs w:val="20"/>
                                </w:rPr>
                                <w:t>ta</w:t>
                              </w:r>
                              <w:r w:rsidRPr="00537108">
                                <w:rPr>
                                  <w:rFonts w:cs="Arial"/>
                                  <w:szCs w:val="20"/>
                                </w:rPr>
                                <w:t>:</w:t>
                              </w:r>
                            </w:p>
                            <w:p w14:paraId="3CC46B92" w14:textId="77777777" w:rsidR="008B6489" w:rsidRPr="00537108" w:rsidRDefault="008B6489" w:rsidP="00E60B21">
                              <w:pPr>
                                <w:spacing w:line="276" w:lineRule="auto"/>
                                <w:rPr>
                                  <w:rFonts w:cs="Arial"/>
                                  <w:b/>
                                  <w:szCs w:val="20"/>
                                </w:rPr>
                              </w:pPr>
                            </w:p>
                            <w:p w14:paraId="3CC46B93" w14:textId="77777777" w:rsidR="008B6489" w:rsidRPr="00537108" w:rsidRDefault="008B6489" w:rsidP="00E60B21">
                              <w:pPr>
                                <w:spacing w:line="276" w:lineRule="auto"/>
                                <w:jc w:val="center"/>
                                <w:rPr>
                                  <w:rFonts w:cs="Arial"/>
                                  <w:szCs w:val="20"/>
                                </w:rPr>
                              </w:pPr>
                              <w:r w:rsidRPr="00537108">
                                <w:rPr>
                                  <w:rFonts w:cs="Arial"/>
                                  <w:szCs w:val="20"/>
                                </w:rPr>
                                <w:t>»101.a člen</w:t>
                              </w:r>
                            </w:p>
                            <w:p w14:paraId="3CC46B94" w14:textId="5EE97DCC" w:rsidR="008B6489" w:rsidRPr="00537108" w:rsidRDefault="008B6489" w:rsidP="00E60B21">
                              <w:pPr>
                                <w:tabs>
                                  <w:tab w:val="left" w:pos="0"/>
                                  <w:tab w:val="left" w:pos="104"/>
                                </w:tabs>
                                <w:spacing w:line="276" w:lineRule="auto"/>
                                <w:jc w:val="center"/>
                                <w:rPr>
                                  <w:rFonts w:cs="Arial"/>
                                  <w:szCs w:val="20"/>
                                </w:rPr>
                              </w:pPr>
                              <w:r w:rsidRPr="00537108">
                                <w:rPr>
                                  <w:rFonts w:cs="Arial"/>
                                  <w:szCs w:val="20"/>
                                </w:rPr>
                                <w:lastRenderedPageBreak/>
                                <w:t>(vrednotnice)</w:t>
                              </w:r>
                            </w:p>
                            <w:p w14:paraId="3E8BDFAA" w14:textId="77777777" w:rsidR="00A41D9F" w:rsidRPr="00537108" w:rsidRDefault="00A41D9F" w:rsidP="00E60B21">
                              <w:pPr>
                                <w:tabs>
                                  <w:tab w:val="left" w:pos="0"/>
                                  <w:tab w:val="left" w:pos="104"/>
                                </w:tabs>
                                <w:spacing w:line="276" w:lineRule="auto"/>
                                <w:jc w:val="center"/>
                                <w:rPr>
                                  <w:rFonts w:cs="Arial"/>
                                  <w:szCs w:val="20"/>
                                </w:rPr>
                              </w:pPr>
                            </w:p>
                            <w:p w14:paraId="3CC46B95" w14:textId="448CF29B" w:rsidR="008B6489" w:rsidRPr="00537108" w:rsidRDefault="00963F75" w:rsidP="009201F6">
                              <w:pPr>
                                <w:tabs>
                                  <w:tab w:val="left" w:pos="0"/>
                                  <w:tab w:val="left" w:pos="104"/>
                                  <w:tab w:val="left" w:pos="387"/>
                                </w:tabs>
                                <w:spacing w:after="240" w:line="276" w:lineRule="auto"/>
                                <w:jc w:val="both"/>
                                <w:rPr>
                                  <w:rFonts w:cs="Arial"/>
                                  <w:szCs w:val="20"/>
                                </w:rPr>
                              </w:pPr>
                              <w:r w:rsidRPr="00537108">
                                <w:rPr>
                                  <w:rFonts w:cs="Arial"/>
                                  <w:szCs w:val="20"/>
                                </w:rPr>
                                <w:t xml:space="preserve">(1) </w:t>
                              </w:r>
                              <w:r w:rsidR="008B6489" w:rsidRPr="00537108">
                                <w:rPr>
                                  <w:rFonts w:cs="Arial"/>
                                  <w:szCs w:val="20"/>
                                </w:rPr>
                                <w:t xml:space="preserve">Če pogodba o paketnem potovanju zaradi neizogibnih in izrednih okoliščin, ki jih povzroča epidemija , ni izpolnjena, se šteje, da organizator potovanja izpolni svojo obveznost glede vračila vseh plačil iz šestega in osmega odstavka 57.f člena ter 1. točke 57.g člena Zakona o varstvu potrošnikov (Uradni list RS, št. </w:t>
                              </w:r>
                              <w:r w:rsidR="001B3DC2">
                                <w:fldChar w:fldCharType="begin"/>
                              </w:r>
                              <w:r w:rsidR="001B3DC2">
                                <w:instrText xml:space="preserve"> HYPERLINK "http://www.uradni-list.si/1/objava.jsp?sop=2004-01-4288" </w:instrText>
                              </w:r>
                              <w:r w:rsidR="001B3DC2">
                                <w:fldChar w:fldCharType="separate"/>
                              </w:r>
                              <w:r w:rsidR="008B6489" w:rsidRPr="00537108">
                                <w:rPr>
                                  <w:rStyle w:val="Hiperpovezava"/>
                                  <w:rFonts w:cs="Arial"/>
                                  <w:color w:val="auto"/>
                                  <w:szCs w:val="20"/>
                                  <w:u w:val="none"/>
                                </w:rPr>
                                <w:t>98/04</w:t>
                              </w:r>
                              <w:r w:rsidR="001B3DC2">
                                <w:rPr>
                                  <w:rStyle w:val="Hiperpovezava"/>
                                  <w:rFonts w:cs="Arial"/>
                                  <w:color w:val="auto"/>
                                  <w:szCs w:val="20"/>
                                  <w:u w:val="none"/>
                                </w:rPr>
                                <w:fldChar w:fldCharType="end"/>
                              </w:r>
                              <w:r w:rsidR="008B6489" w:rsidRPr="00537108">
                                <w:rPr>
                                  <w:rFonts w:cs="Arial"/>
                                  <w:szCs w:val="20"/>
                                </w:rPr>
                                <w:t xml:space="preserve"> – uradno prečiščeno besedilo, </w:t>
                              </w:r>
                              <w:hyperlink r:id="rId13" w:history="1">
                                <w:r w:rsidR="008B6489" w:rsidRPr="00537108">
                                  <w:rPr>
                                    <w:rStyle w:val="Hiperpovezava"/>
                                    <w:rFonts w:cs="Arial"/>
                                    <w:color w:val="auto"/>
                                    <w:szCs w:val="20"/>
                                    <w:u w:val="none"/>
                                  </w:rPr>
                                  <w:t>114/06</w:t>
                                </w:r>
                              </w:hyperlink>
                              <w:r w:rsidR="008B6489" w:rsidRPr="00537108">
                                <w:rPr>
                                  <w:rFonts w:cs="Arial"/>
                                  <w:szCs w:val="20"/>
                                </w:rPr>
                                <w:t xml:space="preserve"> – ZUE, </w:t>
                              </w:r>
                              <w:hyperlink r:id="rId14" w:history="1">
                                <w:r w:rsidR="008B6489" w:rsidRPr="00537108">
                                  <w:rPr>
                                    <w:rStyle w:val="Hiperpovezava"/>
                                    <w:rFonts w:cs="Arial"/>
                                    <w:color w:val="auto"/>
                                    <w:szCs w:val="20"/>
                                    <w:u w:val="none"/>
                                  </w:rPr>
                                  <w:t>126/07</w:t>
                                </w:r>
                              </w:hyperlink>
                              <w:r w:rsidR="008B6489" w:rsidRPr="00537108">
                                <w:rPr>
                                  <w:rFonts w:cs="Arial"/>
                                  <w:szCs w:val="20"/>
                                </w:rPr>
                                <w:t xml:space="preserve">, </w:t>
                              </w:r>
                              <w:hyperlink r:id="rId15" w:history="1">
                                <w:r w:rsidR="008B6489" w:rsidRPr="00537108">
                                  <w:rPr>
                                    <w:rStyle w:val="Hiperpovezava"/>
                                    <w:rFonts w:cs="Arial"/>
                                    <w:color w:val="auto"/>
                                    <w:szCs w:val="20"/>
                                    <w:u w:val="none"/>
                                  </w:rPr>
                                  <w:t>86/09</w:t>
                                </w:r>
                              </w:hyperlink>
                              <w:r w:rsidR="008B6489" w:rsidRPr="00537108">
                                <w:rPr>
                                  <w:rFonts w:cs="Arial"/>
                                  <w:szCs w:val="20"/>
                                </w:rPr>
                                <w:t xml:space="preserve">, </w:t>
                              </w:r>
                              <w:hyperlink r:id="rId16" w:history="1">
                                <w:r w:rsidR="008B6489" w:rsidRPr="00537108">
                                  <w:rPr>
                                    <w:rStyle w:val="Hiperpovezava"/>
                                    <w:rFonts w:cs="Arial"/>
                                    <w:color w:val="auto"/>
                                    <w:szCs w:val="20"/>
                                    <w:u w:val="none"/>
                                  </w:rPr>
                                  <w:t>78/11</w:t>
                                </w:r>
                              </w:hyperlink>
                              <w:r w:rsidR="008B6489" w:rsidRPr="00537108">
                                <w:rPr>
                                  <w:rFonts w:cs="Arial"/>
                                  <w:szCs w:val="20"/>
                                </w:rPr>
                                <w:t xml:space="preserve">, </w:t>
                              </w:r>
                              <w:hyperlink r:id="rId17" w:history="1">
                                <w:r w:rsidR="008B6489" w:rsidRPr="00537108">
                                  <w:rPr>
                                    <w:rStyle w:val="Hiperpovezava"/>
                                    <w:rFonts w:cs="Arial"/>
                                    <w:color w:val="auto"/>
                                    <w:szCs w:val="20"/>
                                    <w:u w:val="none"/>
                                  </w:rPr>
                                  <w:t>38/14</w:t>
                                </w:r>
                              </w:hyperlink>
                              <w:r w:rsidR="008B6489" w:rsidRPr="00537108">
                                <w:rPr>
                                  <w:rFonts w:cs="Arial"/>
                                  <w:szCs w:val="20"/>
                                </w:rPr>
                                <w:t xml:space="preserve">, </w:t>
                              </w:r>
                              <w:hyperlink r:id="rId18" w:history="1">
                                <w:r w:rsidR="008B6489" w:rsidRPr="00537108">
                                  <w:rPr>
                                    <w:rStyle w:val="Hiperpovezava"/>
                                    <w:rFonts w:cs="Arial"/>
                                    <w:color w:val="auto"/>
                                    <w:szCs w:val="20"/>
                                    <w:u w:val="none"/>
                                  </w:rPr>
                                  <w:t>19/15</w:t>
                                </w:r>
                              </w:hyperlink>
                              <w:r w:rsidR="008B6489" w:rsidRPr="00537108">
                                <w:rPr>
                                  <w:rFonts w:cs="Arial"/>
                                  <w:szCs w:val="20"/>
                                </w:rPr>
                                <w:t xml:space="preserve">, </w:t>
                              </w:r>
                              <w:hyperlink r:id="rId19" w:history="1">
                                <w:r w:rsidR="008B6489" w:rsidRPr="00537108">
                                  <w:rPr>
                                    <w:rStyle w:val="Hiperpovezava"/>
                                    <w:rFonts w:cs="Arial"/>
                                    <w:color w:val="auto"/>
                                    <w:szCs w:val="20"/>
                                    <w:u w:val="none"/>
                                  </w:rPr>
                                  <w:t>55/17</w:t>
                                </w:r>
                              </w:hyperlink>
                              <w:r w:rsidR="008B6489" w:rsidRPr="00537108">
                                <w:rPr>
                                  <w:rFonts w:cs="Arial"/>
                                  <w:szCs w:val="20"/>
                                </w:rPr>
                                <w:t xml:space="preserve"> – </w:t>
                              </w:r>
                              <w:proofErr w:type="spellStart"/>
                              <w:r w:rsidR="008B6489" w:rsidRPr="00537108">
                                <w:rPr>
                                  <w:rFonts w:cs="Arial"/>
                                  <w:szCs w:val="20"/>
                                </w:rPr>
                                <w:t>ZKolT</w:t>
                              </w:r>
                              <w:proofErr w:type="spellEnd"/>
                              <w:r w:rsidR="008B6489" w:rsidRPr="00537108">
                                <w:rPr>
                                  <w:rFonts w:cs="Arial"/>
                                  <w:szCs w:val="20"/>
                                </w:rPr>
                                <w:t xml:space="preserve"> in </w:t>
                              </w:r>
                              <w:hyperlink r:id="rId20" w:history="1">
                                <w:r w:rsidR="008B6489" w:rsidRPr="00537108">
                                  <w:rPr>
                                    <w:rStyle w:val="Hiperpovezava"/>
                                    <w:rFonts w:cs="Arial"/>
                                    <w:color w:val="auto"/>
                                    <w:szCs w:val="20"/>
                                    <w:u w:val="none"/>
                                  </w:rPr>
                                  <w:t>31/18</w:t>
                                </w:r>
                              </w:hyperlink>
                              <w:r w:rsidR="008B6489" w:rsidRPr="00537108">
                                <w:rPr>
                                  <w:rFonts w:cs="Arial"/>
                                  <w:szCs w:val="20"/>
                                </w:rPr>
                                <w:t xml:space="preserve">), če potrošniku izda vrednotnico v višini vseh plačil potrošnika. </w:t>
                              </w:r>
                            </w:p>
                            <w:p w14:paraId="3CC46B96" w14:textId="338ED59B" w:rsidR="008B6489" w:rsidRPr="00537108" w:rsidRDefault="00963F75" w:rsidP="009201F6">
                              <w:pPr>
                                <w:tabs>
                                  <w:tab w:val="left" w:pos="0"/>
                                  <w:tab w:val="left" w:pos="104"/>
                                  <w:tab w:val="left" w:pos="387"/>
                                </w:tabs>
                                <w:spacing w:after="240" w:line="276" w:lineRule="auto"/>
                                <w:jc w:val="both"/>
                                <w:rPr>
                                  <w:rFonts w:cs="Arial"/>
                                  <w:szCs w:val="20"/>
                                </w:rPr>
                              </w:pPr>
                              <w:r w:rsidRPr="00537108">
                                <w:rPr>
                                  <w:rFonts w:cs="Arial"/>
                                  <w:szCs w:val="20"/>
                                </w:rPr>
                                <w:t xml:space="preserve">(2) </w:t>
                              </w:r>
                              <w:r w:rsidR="008B6489" w:rsidRPr="00537108">
                                <w:rPr>
                                  <w:rFonts w:cs="Arial"/>
                                  <w:szCs w:val="20"/>
                                </w:rPr>
                                <w:t>Vrednotnica se glasi na prinosnika in omogoča unovčljivost v 24 mesecih od izdaje. Če potrošnik izdane vrednotnice ne unovči v 24 mesecih od  izdaje, lahko v 14 dneh po preteku tega obdobja od organizatorja potovanja zahteva, da mu v 14 dneh od prejema zahtevka vrne znesek, na katerega se glasi vrednotnica.</w:t>
                              </w:r>
                            </w:p>
                            <w:p w14:paraId="3CC46B97" w14:textId="4E672911" w:rsidR="008B6489" w:rsidRPr="00537108" w:rsidRDefault="00963F75" w:rsidP="009201F6">
                              <w:pPr>
                                <w:tabs>
                                  <w:tab w:val="left" w:pos="0"/>
                                  <w:tab w:val="left" w:pos="104"/>
                                  <w:tab w:val="left" w:pos="387"/>
                                </w:tabs>
                                <w:spacing w:after="240" w:line="276" w:lineRule="auto"/>
                                <w:jc w:val="both"/>
                                <w:rPr>
                                  <w:rFonts w:cs="Arial"/>
                                  <w:szCs w:val="20"/>
                                </w:rPr>
                              </w:pPr>
                              <w:r w:rsidRPr="00537108">
                                <w:rPr>
                                  <w:rFonts w:cs="Arial"/>
                                  <w:szCs w:val="20"/>
                                </w:rPr>
                                <w:t xml:space="preserve">(3) </w:t>
                              </w:r>
                              <w:r w:rsidR="008B6489" w:rsidRPr="00537108">
                                <w:rPr>
                                  <w:rFonts w:cs="Arial"/>
                                  <w:szCs w:val="20"/>
                                </w:rPr>
                                <w:t>Izdana vrednotnica je predmet jamstva za povračilo vseh plačil, ki so bila izvedena s strani potrošnika ali v njegovem imenu, če posamezne potovalne storitve niso izvedene zaradi likvidnostnih težav organizatorja potovanja.</w:t>
                              </w:r>
                            </w:p>
                            <w:p w14:paraId="3CC46B98" w14:textId="4E73240B" w:rsidR="008B6489" w:rsidRPr="00537108" w:rsidRDefault="00963F75" w:rsidP="009201F6">
                              <w:pPr>
                                <w:tabs>
                                  <w:tab w:val="left" w:pos="0"/>
                                  <w:tab w:val="left" w:pos="104"/>
                                </w:tabs>
                                <w:spacing w:after="240" w:line="276" w:lineRule="auto"/>
                                <w:jc w:val="both"/>
                                <w:rPr>
                                  <w:rFonts w:cs="Arial"/>
                                  <w:szCs w:val="20"/>
                                </w:rPr>
                              </w:pPr>
                              <w:r w:rsidRPr="00537108">
                                <w:rPr>
                                  <w:rFonts w:cs="Arial"/>
                                  <w:szCs w:val="20"/>
                                </w:rPr>
                                <w:t xml:space="preserve">(4)  </w:t>
                              </w:r>
                              <w:r w:rsidR="008B6489" w:rsidRPr="00537108">
                                <w:rPr>
                                  <w:rFonts w:cs="Arial"/>
                                  <w:szCs w:val="20"/>
                                </w:rPr>
                                <w:t xml:space="preserve">Za izdano vrednotnico jamči organizator potovanja z vsem svojim premoženjem. </w:t>
                              </w:r>
                            </w:p>
                            <w:p w14:paraId="3CC46B99" w14:textId="6E43EFD5" w:rsidR="008B6489" w:rsidRPr="00537108" w:rsidRDefault="00963F75" w:rsidP="009201F6">
                              <w:pPr>
                                <w:tabs>
                                  <w:tab w:val="left" w:pos="0"/>
                                  <w:tab w:val="left" w:pos="104"/>
                                  <w:tab w:val="left" w:pos="387"/>
                                </w:tabs>
                                <w:spacing w:after="240" w:line="276" w:lineRule="auto"/>
                                <w:jc w:val="both"/>
                                <w:rPr>
                                  <w:rFonts w:cs="Arial"/>
                                  <w:szCs w:val="20"/>
                                </w:rPr>
                              </w:pPr>
                              <w:r w:rsidRPr="00537108">
                                <w:rPr>
                                  <w:rFonts w:cs="Arial"/>
                                  <w:szCs w:val="20"/>
                                </w:rPr>
                                <w:t xml:space="preserve">(5) </w:t>
                              </w:r>
                              <w:r w:rsidR="008B6489" w:rsidRPr="00537108">
                                <w:rPr>
                                  <w:rFonts w:cs="Arial"/>
                                  <w:szCs w:val="20"/>
                                </w:rPr>
                                <w:t>Ta določba ne posega v pravico potrošnika, da navkljub ponudbi vrednotnice od organizatorja potovanja zahteva vračilo vseh plačil, če se potrošnik s ponujeno vrednotnico ne strinja. Organizator potovanja potrošniku vrne vsa plačila v dvanajstih mesecih po razglasitvi prenehanja epidemije.</w:t>
                              </w:r>
                            </w:p>
                            <w:p w14:paraId="3CC46B9A" w14:textId="57F8D614" w:rsidR="008B6489" w:rsidRPr="00537108" w:rsidRDefault="00963F75" w:rsidP="00E60B21">
                              <w:pPr>
                                <w:tabs>
                                  <w:tab w:val="left" w:pos="0"/>
                                  <w:tab w:val="left" w:pos="104"/>
                                  <w:tab w:val="left" w:pos="387"/>
                                </w:tabs>
                                <w:spacing w:line="276" w:lineRule="auto"/>
                                <w:jc w:val="both"/>
                                <w:rPr>
                                  <w:rFonts w:cs="Arial"/>
                                  <w:szCs w:val="20"/>
                                </w:rPr>
                              </w:pPr>
                              <w:r w:rsidRPr="00537108">
                                <w:rPr>
                                  <w:rFonts w:cs="Arial"/>
                                  <w:szCs w:val="20"/>
                                </w:rPr>
                                <w:t xml:space="preserve">(6) </w:t>
                              </w:r>
                              <w:r w:rsidR="008B6489" w:rsidRPr="00537108">
                                <w:rPr>
                                  <w:rFonts w:cs="Arial"/>
                                  <w:szCs w:val="20"/>
                                </w:rPr>
                                <w:t>Ukrep iz tega člena se uporablja tudi za vračilo plačil potrošnika, ki so bila izvedena pred uveljavitvijo tega zakona, če pogodba o paketnem potovanju ni bila izpolnjena zaradi neizogibnih in izrednih okoliščin iz prvega odstavka tega člena.</w:t>
                              </w:r>
                            </w:p>
                            <w:p w14:paraId="3CC46B9C" w14:textId="77777777" w:rsidR="00AD4C2E" w:rsidRPr="00537108" w:rsidRDefault="00AD4C2E" w:rsidP="00E60B21">
                              <w:pPr>
                                <w:spacing w:line="276" w:lineRule="auto"/>
                                <w:jc w:val="both"/>
                                <w:rPr>
                                  <w:rFonts w:cs="Arial"/>
                                  <w:szCs w:val="20"/>
                                </w:rPr>
                              </w:pPr>
                            </w:p>
                            <w:p w14:paraId="3CC46B9D" w14:textId="77777777" w:rsidR="00AD4C2E" w:rsidRPr="00537108" w:rsidRDefault="00AD4C2E" w:rsidP="00E60B21">
                              <w:pPr>
                                <w:pStyle w:val="Brezrazmikov"/>
                                <w:spacing w:line="276" w:lineRule="auto"/>
                                <w:jc w:val="center"/>
                                <w:rPr>
                                  <w:rFonts w:ascii="Arial" w:hAnsi="Arial" w:cs="Arial"/>
                                  <w:sz w:val="20"/>
                                  <w:szCs w:val="20"/>
                                </w:rPr>
                              </w:pPr>
                              <w:r w:rsidRPr="00537108">
                                <w:rPr>
                                  <w:rFonts w:ascii="Arial" w:hAnsi="Arial" w:cs="Arial"/>
                                  <w:sz w:val="20"/>
                                  <w:szCs w:val="20"/>
                                </w:rPr>
                                <w:t>101.b člen</w:t>
                              </w:r>
                            </w:p>
                            <w:p w14:paraId="76DA1929" w14:textId="77777777" w:rsidR="00A41D9F" w:rsidRPr="00537108" w:rsidRDefault="00A41D9F" w:rsidP="00E60B21">
                              <w:pPr>
                                <w:pStyle w:val="Brezrazmikov"/>
                                <w:spacing w:line="276" w:lineRule="auto"/>
                                <w:jc w:val="center"/>
                                <w:rPr>
                                  <w:rFonts w:ascii="Arial" w:hAnsi="Arial" w:cs="Arial"/>
                                  <w:sz w:val="20"/>
                                  <w:szCs w:val="20"/>
                                </w:rPr>
                              </w:pPr>
                              <w:r w:rsidRPr="00537108">
                                <w:rPr>
                                  <w:rFonts w:ascii="Arial" w:hAnsi="Arial" w:cs="Arial"/>
                                  <w:sz w:val="20"/>
                                  <w:szCs w:val="20"/>
                                </w:rPr>
                                <w:t>(stroški vrnitve ali potovanja preko Republike Slovenije)</w:t>
                              </w:r>
                            </w:p>
                            <w:p w14:paraId="2804202C" w14:textId="77777777" w:rsidR="00A41D9F" w:rsidRPr="00537108" w:rsidRDefault="00A41D9F" w:rsidP="00E60B21">
                              <w:pPr>
                                <w:pStyle w:val="Brezrazmikov"/>
                                <w:spacing w:line="276" w:lineRule="auto"/>
                                <w:jc w:val="both"/>
                                <w:rPr>
                                  <w:rFonts w:ascii="Arial" w:hAnsi="Arial" w:cs="Arial"/>
                                  <w:sz w:val="20"/>
                                  <w:szCs w:val="20"/>
                                </w:rPr>
                              </w:pPr>
                            </w:p>
                            <w:p w14:paraId="05B1B5EF" w14:textId="3F54C22E" w:rsidR="00A41D9F" w:rsidRPr="00537108" w:rsidRDefault="00A41D9F" w:rsidP="004155FD">
                              <w:pPr>
                                <w:pStyle w:val="Brezrazmikov"/>
                                <w:spacing w:after="240" w:line="276" w:lineRule="auto"/>
                                <w:jc w:val="both"/>
                                <w:rPr>
                                  <w:rFonts w:ascii="Arial" w:hAnsi="Arial" w:cs="Arial"/>
                                  <w:sz w:val="20"/>
                                  <w:szCs w:val="20"/>
                                </w:rPr>
                              </w:pPr>
                              <w:r w:rsidRPr="00537108">
                                <w:rPr>
                                  <w:rFonts w:ascii="Arial" w:hAnsi="Arial" w:cs="Arial"/>
                                  <w:sz w:val="20"/>
                                  <w:szCs w:val="20"/>
                                </w:rPr>
                                <w:t>(1) Ne glede na določbe 12., 13. in 14. člena Zakona o konzularni zaščiti (Ur</w:t>
                              </w:r>
                              <w:r w:rsidR="00BA1797">
                                <w:rPr>
                                  <w:rFonts w:ascii="Arial" w:hAnsi="Arial" w:cs="Arial"/>
                                  <w:sz w:val="20"/>
                                  <w:szCs w:val="20"/>
                                </w:rPr>
                                <w:t>adni list</w:t>
                              </w:r>
                              <w:r w:rsidRPr="00537108">
                                <w:rPr>
                                  <w:rFonts w:ascii="Arial" w:hAnsi="Arial" w:cs="Arial"/>
                                  <w:sz w:val="20"/>
                                  <w:szCs w:val="20"/>
                                </w:rPr>
                                <w:t xml:space="preserve"> RS, št. 30/18</w:t>
                              </w:r>
                              <w:r w:rsidR="00BA1797">
                                <w:rPr>
                                  <w:rFonts w:ascii="Arial" w:hAnsi="Arial" w:cs="Arial"/>
                                  <w:sz w:val="20"/>
                                  <w:szCs w:val="20"/>
                                </w:rPr>
                                <w:t xml:space="preserve">; v nadaljnjem besedilu: </w:t>
                              </w:r>
                              <w:r w:rsidR="00BA1797" w:rsidRPr="00BA1797">
                                <w:rPr>
                                  <w:rFonts w:ascii="Arial" w:hAnsi="Arial" w:cs="Arial"/>
                                  <w:sz w:val="20"/>
                                  <w:szCs w:val="20"/>
                                </w:rPr>
                                <w:t>Zakon o konzularni zaščiti</w:t>
                              </w:r>
                              <w:r w:rsidRPr="00537108">
                                <w:rPr>
                                  <w:rFonts w:ascii="Arial" w:hAnsi="Arial" w:cs="Arial"/>
                                  <w:sz w:val="20"/>
                                  <w:szCs w:val="20"/>
                                </w:rPr>
                                <w:t>), od 12. marca 2020 državljanu Republike Slovenije ali njegovemu družinskemu članu ali drugemu državljanu kot jih opredeljuje 2. člen Zakona o konzularni zaščiti, ni treba vrniti finančnih sredstev za kritje najnujnejših stroškov, ki so upravičeno potrebni za njegovo vrnitev ali potovanje preko Republike Slovenije, če Republika Slovenija zaradi posledic epidemije neposredno naroči storitev prevoza ali prevoz zagotovi druga država ali mednarodna organizacija</w:t>
                              </w:r>
                              <w:r w:rsidR="00DB0577" w:rsidRPr="00537108">
                                <w:rPr>
                                  <w:rFonts w:ascii="Arial" w:hAnsi="Arial" w:cs="Arial"/>
                                  <w:sz w:val="20"/>
                                  <w:szCs w:val="20"/>
                                </w:rPr>
                                <w:t>, ter se ne šteje za dohodek po zakonu, ki ureja dohodnino</w:t>
                              </w:r>
                              <w:r w:rsidRPr="00537108">
                                <w:rPr>
                                  <w:rFonts w:ascii="Arial" w:hAnsi="Arial" w:cs="Arial"/>
                                  <w:sz w:val="20"/>
                                  <w:szCs w:val="20"/>
                                </w:rPr>
                                <w:t xml:space="preserve">. </w:t>
                              </w:r>
                            </w:p>
                            <w:p w14:paraId="34B106A4" w14:textId="31AA25AB" w:rsidR="00A41D9F" w:rsidRPr="00537108" w:rsidRDefault="00A41D9F" w:rsidP="00E60B21">
                              <w:pPr>
                                <w:pStyle w:val="Brezrazmikov"/>
                                <w:spacing w:line="276" w:lineRule="auto"/>
                                <w:jc w:val="both"/>
                                <w:rPr>
                                  <w:rFonts w:ascii="Arial" w:hAnsi="Arial" w:cs="Arial"/>
                                  <w:sz w:val="20"/>
                                  <w:szCs w:val="20"/>
                                </w:rPr>
                              </w:pPr>
                              <w:r w:rsidRPr="00537108">
                                <w:rPr>
                                  <w:rFonts w:ascii="Arial" w:hAnsi="Arial" w:cs="Arial"/>
                                  <w:sz w:val="20"/>
                                  <w:szCs w:val="20"/>
                                </w:rPr>
                                <w:t xml:space="preserve">(2) V primerih iz prejšnjega odstavka ni treba vložiti vloge za založitev sredstev, uporabiti standardnih obrazcev iz </w:t>
                              </w:r>
                              <w:r w:rsidR="00BA1797" w:rsidRPr="00BA1797">
                                <w:rPr>
                                  <w:rFonts w:ascii="Arial" w:hAnsi="Arial" w:cs="Arial"/>
                                  <w:sz w:val="20"/>
                                  <w:szCs w:val="20"/>
                                </w:rPr>
                                <w:t>Prilog I in II Direktive Sveta (EU) 2015/637 z dne 20 aprila 2015 o ukrepih za usklajevanje in sodelovanje, potrebnih za lažje zagotavljanje konzularne zaščite državljanov Unije brez predstavništva v tretjih državah, in o razveljavitvi Sklepa 95/553/ES (UL L št. 106 z dne 24. 4. 2015, str. 1),</w:t>
                              </w:r>
                              <w:r w:rsidRPr="00537108">
                                <w:rPr>
                                  <w:rFonts w:ascii="Arial" w:hAnsi="Arial" w:cs="Arial"/>
                                  <w:sz w:val="20"/>
                                  <w:szCs w:val="20"/>
                                </w:rPr>
                                <w:t xml:space="preserve"> predstavništvo v tujini ali ministrstvo, pristojno za zunanje zadeve pa ne izdata upravne odločbe.</w:t>
                              </w:r>
                              <w:r w:rsidR="00DB0577" w:rsidRPr="00537108">
                                <w:rPr>
                                  <w:rFonts w:ascii="Arial" w:hAnsi="Arial" w:cs="Arial"/>
                                  <w:sz w:val="20"/>
                                  <w:szCs w:val="20"/>
                                </w:rPr>
                                <w:t>«.</w:t>
                              </w:r>
                            </w:p>
                            <w:p w14:paraId="3CC46BCE" w14:textId="77777777" w:rsidR="008D277C" w:rsidRPr="00537108" w:rsidRDefault="008D277C" w:rsidP="00E60B21">
                              <w:pPr>
                                <w:spacing w:line="276" w:lineRule="auto"/>
                                <w:jc w:val="center"/>
                                <w:rPr>
                                  <w:rStyle w:val="Krepko"/>
                                  <w:rFonts w:cs="Arial"/>
                                  <w:b w:val="0"/>
                                  <w:szCs w:val="20"/>
                                </w:rPr>
                              </w:pPr>
                            </w:p>
                            <w:p w14:paraId="1D8C2999" w14:textId="2E1B1284" w:rsidR="00D202D9" w:rsidRPr="00537108" w:rsidRDefault="00D202D9" w:rsidP="00E60B21">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5FA2251F" w14:textId="1CCCAA36" w:rsidR="00D202D9" w:rsidRPr="00537108" w:rsidRDefault="00D202D9" w:rsidP="00D202D9">
                              <w:pPr>
                                <w:spacing w:line="276" w:lineRule="auto"/>
                                <w:rPr>
                                  <w:rFonts w:eastAsia="Arial" w:cs="Arial"/>
                                  <w:szCs w:val="20"/>
                                </w:rPr>
                              </w:pPr>
                            </w:p>
                            <w:p w14:paraId="72AAADD5" w14:textId="5A07343B" w:rsidR="00D202D9" w:rsidRPr="00537108" w:rsidRDefault="00D202D9" w:rsidP="00D202D9">
                              <w:pPr>
                                <w:spacing w:line="276" w:lineRule="auto"/>
                                <w:rPr>
                                  <w:rFonts w:eastAsia="Arial" w:cs="Arial"/>
                                  <w:szCs w:val="20"/>
                                </w:rPr>
                              </w:pPr>
                              <w:r w:rsidRPr="00537108">
                                <w:rPr>
                                  <w:rFonts w:eastAsia="Arial" w:cs="Arial"/>
                                  <w:szCs w:val="20"/>
                                </w:rPr>
                                <w:t>V 102. členu se naslov člena spremeni tako, da se glasi:</w:t>
                              </w:r>
                            </w:p>
                            <w:p w14:paraId="4AED77F3" w14:textId="1DB88CB7" w:rsidR="00D202D9" w:rsidRPr="00537108" w:rsidRDefault="00D202D9" w:rsidP="00D202D9">
                              <w:pPr>
                                <w:spacing w:line="276" w:lineRule="auto"/>
                                <w:rPr>
                                  <w:rFonts w:eastAsia="Arial" w:cs="Arial"/>
                                  <w:szCs w:val="20"/>
                                </w:rPr>
                              </w:pPr>
                              <w:r w:rsidRPr="00537108">
                                <w:rPr>
                                  <w:rFonts w:eastAsia="Arial" w:cs="Arial"/>
                                  <w:szCs w:val="20"/>
                                </w:rPr>
                                <w:t>»(oprostitev plačila storitev RTV signala in prispevka za programe RTV Slovenija)«.</w:t>
                              </w:r>
                            </w:p>
                            <w:p w14:paraId="484F6FA4" w14:textId="5CD1661C" w:rsidR="00D202D9" w:rsidRPr="00537108" w:rsidRDefault="00D202D9" w:rsidP="00D202D9">
                              <w:pPr>
                                <w:spacing w:line="276" w:lineRule="auto"/>
                                <w:rPr>
                                  <w:rFonts w:eastAsia="Arial" w:cs="Arial"/>
                                  <w:szCs w:val="20"/>
                                </w:rPr>
                              </w:pPr>
                            </w:p>
                            <w:p w14:paraId="68471969" w14:textId="7C1CE19F" w:rsidR="00D202D9" w:rsidRPr="00537108" w:rsidRDefault="00D202D9" w:rsidP="00D202D9">
                              <w:pPr>
                                <w:spacing w:line="276" w:lineRule="auto"/>
                                <w:rPr>
                                  <w:rFonts w:eastAsia="Arial" w:cs="Arial"/>
                                  <w:szCs w:val="20"/>
                                </w:rPr>
                              </w:pPr>
                              <w:r w:rsidRPr="00537108">
                                <w:rPr>
                                  <w:rFonts w:eastAsia="Arial" w:cs="Arial"/>
                                  <w:szCs w:val="20"/>
                                </w:rPr>
                                <w:t>Za besedilom člena, ki postane prvi odstavek, se doda nov drugi odstavek, ki se glasi:</w:t>
                              </w:r>
                            </w:p>
                            <w:p w14:paraId="70450FD9" w14:textId="43FB066C" w:rsidR="00D202D9" w:rsidRPr="00537108" w:rsidRDefault="00D202D9" w:rsidP="00D202D9">
                              <w:pPr>
                                <w:spacing w:line="276" w:lineRule="auto"/>
                                <w:jc w:val="both"/>
                                <w:rPr>
                                  <w:rFonts w:eastAsia="Arial" w:cs="Arial"/>
                                  <w:szCs w:val="20"/>
                                </w:rPr>
                              </w:pPr>
                              <w:r w:rsidRPr="00537108">
                                <w:rPr>
                                  <w:rFonts w:eastAsia="Arial" w:cs="Arial"/>
                                  <w:szCs w:val="20"/>
                                </w:rPr>
                                <w:t>»(2) Ne glede na 32. člen</w:t>
                              </w:r>
                              <w:r w:rsidRPr="00537108">
                                <w:t xml:space="preserve"> </w:t>
                              </w:r>
                              <w:r w:rsidRPr="00537108">
                                <w:rPr>
                                  <w:rFonts w:eastAsia="Arial" w:cs="Arial"/>
                                  <w:szCs w:val="20"/>
                                </w:rPr>
                                <w:t xml:space="preserve">Zakona o Radioteleviziji Slovenija (Uradni list RS, št. 96/05, 109/05-ZDavP-1B, 105/06-odl. US, 26/09 ZIRS0809-B in 9/14; v </w:t>
                              </w:r>
                              <w:proofErr w:type="spellStart"/>
                              <w:r w:rsidRPr="00537108">
                                <w:rPr>
                                  <w:rFonts w:eastAsia="Arial" w:cs="Arial"/>
                                  <w:szCs w:val="20"/>
                                </w:rPr>
                                <w:t>nadaljnjme</w:t>
                              </w:r>
                              <w:proofErr w:type="spellEnd"/>
                              <w:r w:rsidRPr="00537108">
                                <w:rPr>
                                  <w:rFonts w:eastAsia="Arial" w:cs="Arial"/>
                                  <w:szCs w:val="20"/>
                                </w:rPr>
                                <w:t xml:space="preserve"> besedilu: ZRTVS-1) so poslovni subjekti iz 2. točke prvega odstavka 32. člena oproščeni plačila prispevka za programe RTV Slovenija za čas od </w:t>
                              </w:r>
                              <w:r w:rsidRPr="00537108">
                                <w:rPr>
                                  <w:rFonts w:eastAsia="Arial" w:cs="Arial"/>
                                  <w:szCs w:val="20"/>
                                </w:rPr>
                                <w:lastRenderedPageBreak/>
                                <w:t xml:space="preserve">razglasitve epidemije </w:t>
                              </w:r>
                              <w:r w:rsidR="00E77361" w:rsidRPr="00537108">
                                <w:rPr>
                                  <w:rFonts w:eastAsia="Arial" w:cs="Arial"/>
                                  <w:szCs w:val="20"/>
                                </w:rPr>
                                <w:t>do 31. maja 2020</w:t>
                              </w:r>
                              <w:r w:rsidRPr="00537108">
                                <w:rPr>
                                  <w:rFonts w:eastAsia="Arial" w:cs="Arial"/>
                                  <w:szCs w:val="20"/>
                                </w:rPr>
                                <w:t>.«.</w:t>
                              </w:r>
                            </w:p>
                            <w:p w14:paraId="09462C1E" w14:textId="77777777" w:rsidR="00D202D9" w:rsidRPr="00537108" w:rsidRDefault="00D202D9" w:rsidP="00D202D9">
                              <w:pPr>
                                <w:spacing w:line="276" w:lineRule="auto"/>
                                <w:rPr>
                                  <w:rFonts w:eastAsia="Arial" w:cs="Arial"/>
                                  <w:szCs w:val="20"/>
                                </w:rPr>
                              </w:pPr>
                            </w:p>
                            <w:p w14:paraId="3CC46BCF" w14:textId="5F1757B2" w:rsidR="008D277C" w:rsidRPr="00537108" w:rsidRDefault="008D277C" w:rsidP="00E60B21">
                              <w:pPr>
                                <w:pStyle w:val="Odstavekseznama"/>
                                <w:numPr>
                                  <w:ilvl w:val="0"/>
                                  <w:numId w:val="61"/>
                                </w:numPr>
                                <w:spacing w:line="276" w:lineRule="auto"/>
                                <w:contextualSpacing w:val="0"/>
                                <w:jc w:val="center"/>
                                <w:rPr>
                                  <w:rFonts w:ascii="Arial" w:eastAsia="Arial" w:hAnsi="Arial"/>
                                  <w:sz w:val="20"/>
                                </w:rPr>
                              </w:pPr>
                              <w:r w:rsidRPr="00537108">
                                <w:rPr>
                                  <w:rFonts w:ascii="Arial" w:eastAsia="Arial" w:hAnsi="Arial" w:cs="Arial"/>
                                  <w:sz w:val="20"/>
                                  <w:szCs w:val="20"/>
                                </w:rPr>
                                <w:t>člen</w:t>
                              </w:r>
                            </w:p>
                            <w:p w14:paraId="3CC46BD0" w14:textId="77777777" w:rsidR="008D277C" w:rsidRPr="00537108" w:rsidRDefault="008D277C" w:rsidP="00E60B21">
                              <w:pPr>
                                <w:spacing w:line="276" w:lineRule="auto"/>
                                <w:jc w:val="center"/>
                                <w:rPr>
                                  <w:rStyle w:val="Krepko"/>
                                  <w:rFonts w:cs="Arial"/>
                                  <w:b w:val="0"/>
                                  <w:szCs w:val="20"/>
                                </w:rPr>
                              </w:pPr>
                            </w:p>
                            <w:p w14:paraId="3CC46BD2" w14:textId="0A70806D" w:rsidR="008D277C" w:rsidRPr="00537108" w:rsidRDefault="008D277C" w:rsidP="00E60B21">
                              <w:pPr>
                                <w:spacing w:line="276" w:lineRule="auto"/>
                                <w:jc w:val="both"/>
                                <w:rPr>
                                  <w:rStyle w:val="Krepko"/>
                                  <w:rFonts w:cs="Arial"/>
                                  <w:b w:val="0"/>
                                  <w:szCs w:val="20"/>
                                </w:rPr>
                              </w:pPr>
                              <w:r w:rsidRPr="00537108">
                                <w:rPr>
                                  <w:rStyle w:val="Krepko"/>
                                  <w:rFonts w:cs="Arial"/>
                                  <w:b w:val="0"/>
                                  <w:szCs w:val="20"/>
                                </w:rPr>
                                <w:t>Za 102. členom se do</w:t>
                              </w:r>
                              <w:r w:rsidR="00F332E8" w:rsidRPr="00537108">
                                <w:rPr>
                                  <w:rStyle w:val="Krepko"/>
                                  <w:rFonts w:cs="Arial"/>
                                  <w:b w:val="0"/>
                                  <w:szCs w:val="20"/>
                                </w:rPr>
                                <w:t>data novi</w:t>
                              </w:r>
                              <w:r w:rsidRPr="00537108">
                                <w:rPr>
                                  <w:rStyle w:val="Krepko"/>
                                  <w:rFonts w:cs="Arial"/>
                                  <w:b w:val="0"/>
                                  <w:szCs w:val="20"/>
                                </w:rPr>
                                <w:t xml:space="preserve"> 102.a </w:t>
                              </w:r>
                              <w:r w:rsidR="00F332E8" w:rsidRPr="00537108">
                                <w:rPr>
                                  <w:rStyle w:val="Krepko"/>
                                  <w:rFonts w:cs="Arial"/>
                                  <w:b w:val="0"/>
                                  <w:szCs w:val="20"/>
                                </w:rPr>
                                <w:t xml:space="preserve">in 102.b </w:t>
                              </w:r>
                              <w:r w:rsidRPr="00537108">
                                <w:rPr>
                                  <w:rStyle w:val="Krepko"/>
                                  <w:rFonts w:cs="Arial"/>
                                  <w:b w:val="0"/>
                                  <w:szCs w:val="20"/>
                                </w:rPr>
                                <w:t xml:space="preserve">člen, ki se </w:t>
                              </w:r>
                              <w:r w:rsidR="00F332E8" w:rsidRPr="00537108">
                                <w:rPr>
                                  <w:rStyle w:val="Krepko"/>
                                  <w:rFonts w:cs="Arial"/>
                                  <w:b w:val="0"/>
                                  <w:szCs w:val="20"/>
                                </w:rPr>
                                <w:t>glasita:</w:t>
                              </w:r>
                            </w:p>
                            <w:p w14:paraId="18FB8541" w14:textId="77777777" w:rsidR="00F332E8" w:rsidRPr="00537108" w:rsidRDefault="00F332E8" w:rsidP="00E60B21">
                              <w:pPr>
                                <w:spacing w:line="276" w:lineRule="auto"/>
                                <w:jc w:val="both"/>
                                <w:rPr>
                                  <w:rStyle w:val="Krepko"/>
                                  <w:rFonts w:cs="Arial"/>
                                  <w:b w:val="0"/>
                                  <w:szCs w:val="20"/>
                                </w:rPr>
                              </w:pPr>
                            </w:p>
                            <w:p w14:paraId="3CC46BD3" w14:textId="77777777" w:rsidR="008D277C" w:rsidRPr="00537108" w:rsidRDefault="008D277C" w:rsidP="00E60B21">
                              <w:pPr>
                                <w:spacing w:line="276" w:lineRule="auto"/>
                                <w:jc w:val="center"/>
                                <w:rPr>
                                  <w:rStyle w:val="Krepko"/>
                                  <w:rFonts w:cs="Arial"/>
                                  <w:b w:val="0"/>
                                  <w:szCs w:val="20"/>
                                </w:rPr>
                              </w:pPr>
                              <w:r w:rsidRPr="00537108">
                                <w:rPr>
                                  <w:rStyle w:val="Krepko"/>
                                  <w:rFonts w:cs="Arial"/>
                                  <w:b w:val="0"/>
                                  <w:szCs w:val="20"/>
                                </w:rPr>
                                <w:t>»102.a. člen</w:t>
                              </w:r>
                            </w:p>
                            <w:p w14:paraId="3CC46BD4" w14:textId="0AC2C186" w:rsidR="008D277C" w:rsidRPr="00537108" w:rsidRDefault="008D277C" w:rsidP="00D202D9">
                              <w:pPr>
                                <w:spacing w:line="276" w:lineRule="auto"/>
                                <w:jc w:val="center"/>
                                <w:rPr>
                                  <w:rStyle w:val="Krepko"/>
                                  <w:rFonts w:cs="Arial"/>
                                  <w:b w:val="0"/>
                                  <w:szCs w:val="20"/>
                                </w:rPr>
                              </w:pPr>
                              <w:r w:rsidRPr="00537108">
                                <w:rPr>
                                  <w:rStyle w:val="Krepko"/>
                                  <w:rFonts w:cs="Arial"/>
                                  <w:b w:val="0"/>
                                  <w:szCs w:val="20"/>
                                </w:rPr>
                                <w:t>(začasna neuporaba določb o omejitvi izplačevanja dela pokojnine, višje delne pokojnine in višjega sorazmernega dela pokojnine)</w:t>
                              </w:r>
                            </w:p>
                            <w:p w14:paraId="6C86E0E2" w14:textId="77777777" w:rsidR="008D277C" w:rsidRPr="00537108" w:rsidRDefault="008D277C" w:rsidP="00D202D9">
                              <w:pPr>
                                <w:spacing w:line="276" w:lineRule="auto"/>
                                <w:rPr>
                                  <w:rStyle w:val="Krepko"/>
                                  <w:rFonts w:cs="Arial"/>
                                  <w:b w:val="0"/>
                                  <w:szCs w:val="20"/>
                                </w:rPr>
                              </w:pPr>
                            </w:p>
                            <w:p w14:paraId="3CC46BD6" w14:textId="704161CB" w:rsidR="008D277C" w:rsidRPr="00537108" w:rsidRDefault="008D277C" w:rsidP="00E60B21">
                              <w:pPr>
                                <w:spacing w:line="276" w:lineRule="auto"/>
                                <w:jc w:val="both"/>
                                <w:rPr>
                                  <w:rFonts w:cs="Arial"/>
                                  <w:szCs w:val="20"/>
                                </w:rPr>
                              </w:pPr>
                              <w:r w:rsidRPr="00537108">
                                <w:rPr>
                                  <w:rFonts w:cs="Arial"/>
                                  <w:szCs w:val="20"/>
                                </w:rPr>
                                <w:t>Ne glede na 140. člen Zakona o spremembah in dopolnitvah Zakona o pokojninskem in invalidskem zavarovanju (Uradni list RS, št. 75/19), se tretj</w:t>
                              </w:r>
                              <w:r w:rsidR="00BA1797">
                                <w:rPr>
                                  <w:rFonts w:cs="Arial"/>
                                  <w:szCs w:val="20"/>
                                </w:rPr>
                                <w:t>i</w:t>
                              </w:r>
                              <w:r w:rsidRPr="00537108">
                                <w:rPr>
                                  <w:rFonts w:cs="Arial"/>
                                  <w:szCs w:val="20"/>
                                </w:rPr>
                                <w:t xml:space="preserve"> in sedm</w:t>
                              </w:r>
                              <w:r w:rsidR="00BA1797">
                                <w:rPr>
                                  <w:rFonts w:cs="Arial"/>
                                  <w:szCs w:val="20"/>
                                </w:rPr>
                                <w:t>i</w:t>
                              </w:r>
                              <w:r w:rsidRPr="00537108">
                                <w:rPr>
                                  <w:rFonts w:cs="Arial"/>
                                  <w:szCs w:val="20"/>
                                </w:rPr>
                                <w:t xml:space="preserve"> odstav</w:t>
                              </w:r>
                              <w:r w:rsidR="00BA1797">
                                <w:rPr>
                                  <w:rFonts w:cs="Arial"/>
                                  <w:szCs w:val="20"/>
                                </w:rPr>
                                <w:t>e</w:t>
                              </w:r>
                              <w:r w:rsidRPr="00537108">
                                <w:rPr>
                                  <w:rFonts w:cs="Arial"/>
                                  <w:szCs w:val="20"/>
                                </w:rPr>
                                <w:t xml:space="preserve">k 40.a člena ZPIZ-2 </w:t>
                              </w:r>
                              <w:r w:rsidR="00BA1797">
                                <w:rPr>
                                  <w:rFonts w:cs="Arial"/>
                                  <w:szCs w:val="20"/>
                                </w:rPr>
                                <w:t xml:space="preserve">začneta </w:t>
                              </w:r>
                              <w:r w:rsidRPr="00537108">
                                <w:rPr>
                                  <w:rFonts w:cs="Arial"/>
                                  <w:szCs w:val="20"/>
                                </w:rPr>
                                <w:t xml:space="preserve">uporabljajo od 1. </w:t>
                              </w:r>
                              <w:r w:rsidR="00BA1797">
                                <w:rPr>
                                  <w:rFonts w:cs="Arial"/>
                                  <w:szCs w:val="20"/>
                                </w:rPr>
                                <w:t>oktobra</w:t>
                              </w:r>
                              <w:r w:rsidRPr="00537108">
                                <w:rPr>
                                  <w:rFonts w:cs="Arial"/>
                                  <w:szCs w:val="20"/>
                                </w:rPr>
                                <w:t xml:space="preserve"> 2020</w:t>
                              </w:r>
                              <w:r w:rsidR="00694D0B" w:rsidRPr="00537108">
                                <w:rPr>
                                  <w:rFonts w:cs="Arial"/>
                                  <w:szCs w:val="20"/>
                                </w:rPr>
                                <w:t>.</w:t>
                              </w:r>
                            </w:p>
                            <w:p w14:paraId="2574B8C0" w14:textId="77777777" w:rsidR="00694D0B" w:rsidRPr="00537108" w:rsidRDefault="00694D0B" w:rsidP="00694D0B">
                              <w:pPr>
                                <w:spacing w:line="276" w:lineRule="auto"/>
                                <w:jc w:val="both"/>
                                <w:rPr>
                                  <w:rFonts w:cs="Arial"/>
                                  <w:szCs w:val="20"/>
                                </w:rPr>
                              </w:pPr>
                            </w:p>
                            <w:p w14:paraId="422F4D6B" w14:textId="33C0F5FB" w:rsidR="00694D0B" w:rsidRPr="00537108" w:rsidRDefault="00694D0B" w:rsidP="00694D0B">
                              <w:pPr>
                                <w:spacing w:line="276" w:lineRule="auto"/>
                                <w:jc w:val="center"/>
                                <w:rPr>
                                  <w:rFonts w:cs="Arial"/>
                                  <w:szCs w:val="20"/>
                                </w:rPr>
                              </w:pPr>
                              <w:r w:rsidRPr="00537108">
                                <w:rPr>
                                  <w:rFonts w:cs="Arial"/>
                                  <w:szCs w:val="20"/>
                                </w:rPr>
                                <w:t>102.b člen</w:t>
                              </w:r>
                            </w:p>
                            <w:p w14:paraId="0CA95F86" w14:textId="32A3CF48" w:rsidR="00694D0B" w:rsidRPr="00537108" w:rsidRDefault="00694D0B" w:rsidP="00694D0B">
                              <w:pPr>
                                <w:spacing w:line="276" w:lineRule="auto"/>
                                <w:jc w:val="center"/>
                                <w:rPr>
                                  <w:rFonts w:cs="Arial"/>
                                  <w:szCs w:val="20"/>
                                </w:rPr>
                              </w:pPr>
                              <w:r w:rsidRPr="00537108">
                                <w:rPr>
                                  <w:rFonts w:cs="Arial"/>
                                  <w:szCs w:val="20"/>
                                </w:rPr>
                                <w:t>(metodologija za določitev upravičenih stroškov elektro operaterjev)</w:t>
                              </w:r>
                            </w:p>
                            <w:p w14:paraId="31109487" w14:textId="1CFE2872" w:rsidR="00694D0B" w:rsidRPr="00537108" w:rsidRDefault="00694D0B" w:rsidP="00694D0B">
                              <w:pPr>
                                <w:spacing w:line="276" w:lineRule="auto"/>
                                <w:jc w:val="center"/>
                                <w:rPr>
                                  <w:rFonts w:cs="Arial"/>
                                  <w:szCs w:val="20"/>
                                </w:rPr>
                              </w:pPr>
                            </w:p>
                            <w:p w14:paraId="01884E84" w14:textId="1E98C75C" w:rsidR="00D202D9" w:rsidRPr="00537108" w:rsidRDefault="00694D0B" w:rsidP="00E60B21">
                              <w:pPr>
                                <w:spacing w:line="276" w:lineRule="auto"/>
                                <w:jc w:val="both"/>
                                <w:rPr>
                                  <w:rFonts w:cs="Arial"/>
                                  <w:szCs w:val="20"/>
                                </w:rPr>
                              </w:pPr>
                              <w:r w:rsidRPr="00537108">
                                <w:rPr>
                                  <w:rFonts w:cs="Arial"/>
                                  <w:szCs w:val="20"/>
                                </w:rPr>
                                <w:t>Agencija za energijo spremeni splošni akt, s katerim določa metodologijo za določitev upravičenih stroškov elektro operaterjev iz Energetskega zakona (Uradni list RS, št. 60/19 - uradno prečiščeno besedilo) tako, da za leto 2020 priznana stopnja donosnosti znaša največ 4,13%. Le-to uporabi Agencija za energijo v postopku odstopanj od tekočega regulativnega obdobja.«.</w:t>
                              </w:r>
                            </w:p>
                            <w:p w14:paraId="6624CB1E" w14:textId="77777777" w:rsidR="008D277C" w:rsidRPr="00537108" w:rsidRDefault="008D277C" w:rsidP="00E60B21">
                              <w:pPr>
                                <w:spacing w:line="276" w:lineRule="auto"/>
                                <w:jc w:val="both"/>
                                <w:rPr>
                                  <w:rFonts w:eastAsia="Arial"/>
                                </w:rPr>
                              </w:pPr>
                            </w:p>
                            <w:p w14:paraId="3CC46BE1" w14:textId="77777777" w:rsidR="00147AFD" w:rsidRPr="00537108" w:rsidRDefault="00147AFD" w:rsidP="00E60B21">
                              <w:pPr>
                                <w:pStyle w:val="Odstavekseznama"/>
                                <w:numPr>
                                  <w:ilvl w:val="0"/>
                                  <w:numId w:val="61"/>
                                </w:numPr>
                                <w:spacing w:line="276" w:lineRule="auto"/>
                                <w:contextualSpacing w:val="0"/>
                                <w:jc w:val="center"/>
                                <w:rPr>
                                  <w:rFonts w:ascii="Arial" w:eastAsia="Arial" w:hAnsi="Arial" w:cs="Arial"/>
                                  <w:sz w:val="20"/>
                                  <w:szCs w:val="20"/>
                                  <w:u w:val="single"/>
                                </w:rPr>
                              </w:pPr>
                              <w:r w:rsidRPr="00537108">
                                <w:rPr>
                                  <w:rFonts w:ascii="Arial" w:eastAsia="Arial" w:hAnsi="Arial" w:cs="Arial"/>
                                  <w:sz w:val="20"/>
                                  <w:szCs w:val="20"/>
                                </w:rPr>
                                <w:t>členu</w:t>
                              </w:r>
                            </w:p>
                            <w:p w14:paraId="3CC46BE2" w14:textId="77777777" w:rsidR="00147AFD" w:rsidRPr="00537108" w:rsidRDefault="00147AFD" w:rsidP="00E60B21">
                              <w:pPr>
                                <w:pStyle w:val="Odstavekseznama"/>
                                <w:spacing w:line="276" w:lineRule="auto"/>
                                <w:contextualSpacing w:val="0"/>
                                <w:jc w:val="both"/>
                                <w:rPr>
                                  <w:rFonts w:ascii="Arial" w:eastAsia="Arial" w:hAnsi="Arial" w:cs="Arial"/>
                                  <w:b/>
                                  <w:color w:val="00B050"/>
                                  <w:sz w:val="20"/>
                                  <w:szCs w:val="20"/>
                                  <w:u w:val="single"/>
                                </w:rPr>
                              </w:pPr>
                            </w:p>
                            <w:p w14:paraId="3CC46BE3" w14:textId="77777777" w:rsidR="00037C74" w:rsidRPr="00537108" w:rsidRDefault="00037C74" w:rsidP="009201F6">
                              <w:pPr>
                                <w:spacing w:after="240" w:line="276" w:lineRule="auto"/>
                                <w:jc w:val="both"/>
                                <w:rPr>
                                  <w:rFonts w:eastAsia="Arial" w:cs="Arial"/>
                                  <w:szCs w:val="20"/>
                                </w:rPr>
                              </w:pPr>
                              <w:r w:rsidRPr="00537108">
                                <w:rPr>
                                  <w:rFonts w:eastAsia="Arial" w:cs="Arial"/>
                                  <w:szCs w:val="20"/>
                                </w:rPr>
                                <w:t>V 104. členu se v prvem odstavku za tretjo alinejo doda nova četrta alineja, ki se glasi:</w:t>
                              </w:r>
                            </w:p>
                            <w:p w14:paraId="3CC46BE5" w14:textId="5492694E" w:rsidR="00037C74" w:rsidRPr="00537108" w:rsidRDefault="00037C74" w:rsidP="00E60B21">
                              <w:pPr>
                                <w:spacing w:line="276" w:lineRule="auto"/>
                                <w:jc w:val="both"/>
                                <w:rPr>
                                  <w:rFonts w:eastAsia="Arial" w:cs="Arial"/>
                                  <w:szCs w:val="20"/>
                                </w:rPr>
                              </w:pPr>
                              <w:r w:rsidRPr="00537108">
                                <w:rPr>
                                  <w:rFonts w:eastAsia="Arial" w:cs="Arial"/>
                                  <w:szCs w:val="20"/>
                                </w:rPr>
                                <w:t>»</w:t>
                              </w:r>
                              <w:r w:rsidR="00304E5C" w:rsidRPr="00537108">
                                <w:rPr>
                                  <w:rFonts w:eastAsia="Arial" w:cs="Arial"/>
                                  <w:szCs w:val="20"/>
                                </w:rPr>
                                <w:t>–</w:t>
                              </w:r>
                              <w:r w:rsidRPr="00537108">
                                <w:rPr>
                                  <w:rFonts w:eastAsia="Arial" w:cs="Arial"/>
                                  <w:szCs w:val="20"/>
                                </w:rPr>
                                <w:t xml:space="preserve"> ne izplača kriznega dodatka (drugi, tretji in četrti odstavek 33. člena),«.</w:t>
                              </w:r>
                            </w:p>
                            <w:p w14:paraId="3CC46BE7" w14:textId="77777777" w:rsidR="00037C74" w:rsidRPr="00537108" w:rsidRDefault="00037C74" w:rsidP="00E60B21">
                              <w:pPr>
                                <w:spacing w:line="276" w:lineRule="auto"/>
                                <w:jc w:val="both"/>
                                <w:rPr>
                                  <w:rFonts w:eastAsia="Arial" w:cs="Arial"/>
                                  <w:szCs w:val="20"/>
                                </w:rPr>
                              </w:pPr>
                              <w:r w:rsidRPr="00537108">
                                <w:rPr>
                                  <w:rFonts w:eastAsia="Arial" w:cs="Arial"/>
                                  <w:szCs w:val="20"/>
                                </w:rPr>
                                <w:t>Dosedanja četrta alineja postane peta alineja.</w:t>
                              </w:r>
                            </w:p>
                            <w:p w14:paraId="3CC46BEE" w14:textId="77777777" w:rsidR="00CC577E" w:rsidRPr="00537108" w:rsidRDefault="00CC577E" w:rsidP="00E60B21">
                              <w:pPr>
                                <w:spacing w:line="276" w:lineRule="auto"/>
                                <w:jc w:val="center"/>
                                <w:rPr>
                                  <w:rFonts w:eastAsia="Arial" w:cs="Arial"/>
                                  <w:b/>
                                  <w:color w:val="00B050"/>
                                  <w:szCs w:val="20"/>
                                </w:rPr>
                              </w:pPr>
                            </w:p>
                            <w:p w14:paraId="3CC46BEF" w14:textId="69A56147" w:rsidR="00CC577E" w:rsidRPr="00537108" w:rsidRDefault="00CC577E" w:rsidP="00E60B21">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0891DADB" w14:textId="5E8AAAA7" w:rsidR="00500224" w:rsidRPr="00537108" w:rsidRDefault="00500224" w:rsidP="00E60B21">
                              <w:pPr>
                                <w:spacing w:line="276" w:lineRule="auto"/>
                                <w:rPr>
                                  <w:rFonts w:eastAsia="Arial" w:cs="Arial"/>
                                  <w:szCs w:val="20"/>
                                </w:rPr>
                              </w:pPr>
                            </w:p>
                            <w:p w14:paraId="78102ADB" w14:textId="47F85650" w:rsidR="00500224" w:rsidRPr="00537108" w:rsidRDefault="00500224" w:rsidP="009201F6">
                              <w:pPr>
                                <w:spacing w:after="240" w:line="276" w:lineRule="auto"/>
                                <w:jc w:val="both"/>
                                <w:rPr>
                                  <w:rFonts w:eastAsia="Arial" w:cs="Arial"/>
                                  <w:szCs w:val="20"/>
                                </w:rPr>
                              </w:pPr>
                              <w:r w:rsidRPr="00537108">
                                <w:rPr>
                                  <w:rFonts w:eastAsia="Arial" w:cs="Arial"/>
                                  <w:szCs w:val="20"/>
                                </w:rPr>
                                <w:t>V 108. členu se naslov člena spremeni tako, da se glasi:</w:t>
                              </w:r>
                            </w:p>
                            <w:p w14:paraId="1D140851" w14:textId="1DD6EC6C" w:rsidR="00500224" w:rsidRPr="00537108" w:rsidRDefault="00500224" w:rsidP="009201F6">
                              <w:pPr>
                                <w:spacing w:after="240" w:line="276" w:lineRule="auto"/>
                                <w:jc w:val="both"/>
                                <w:rPr>
                                  <w:rFonts w:eastAsia="Arial" w:cs="Arial"/>
                                  <w:szCs w:val="20"/>
                                </w:rPr>
                              </w:pPr>
                              <w:r w:rsidRPr="00537108">
                                <w:rPr>
                                  <w:rFonts w:eastAsia="Arial" w:cs="Arial"/>
                                  <w:szCs w:val="20"/>
                                </w:rPr>
                                <w:t>»(prehodna določba na področju uskladitve plač in nadomestil plač funkcionarjev)«.</w:t>
                              </w:r>
                            </w:p>
                            <w:p w14:paraId="3BFA8EF4" w14:textId="0D3722E0" w:rsidR="00500224" w:rsidRPr="00537108" w:rsidRDefault="00500224" w:rsidP="009201F6">
                              <w:pPr>
                                <w:spacing w:after="240" w:line="276" w:lineRule="auto"/>
                                <w:jc w:val="both"/>
                                <w:rPr>
                                  <w:rFonts w:eastAsia="Arial" w:cs="Arial"/>
                                  <w:szCs w:val="20"/>
                                </w:rPr>
                              </w:pPr>
                              <w:r w:rsidRPr="00537108">
                                <w:rPr>
                                  <w:rFonts w:eastAsia="Arial" w:cs="Arial"/>
                                  <w:szCs w:val="20"/>
                                </w:rPr>
                                <w:t>V prvem odstavku se besedilo »Nadomestila plač« nadomesti z besedilom »Plače in nadomestila plač«, besedilo »z drugim« pa se nadomesti z besedilom »s prvim in drugim«.</w:t>
                              </w:r>
                            </w:p>
                            <w:p w14:paraId="08C1BC5C" w14:textId="2F0126BF" w:rsidR="00500224" w:rsidRDefault="00500224" w:rsidP="00E60B21">
                              <w:pPr>
                                <w:spacing w:line="276" w:lineRule="auto"/>
                                <w:jc w:val="both"/>
                                <w:rPr>
                                  <w:rFonts w:eastAsia="Arial" w:cs="Arial"/>
                                  <w:szCs w:val="20"/>
                                </w:rPr>
                              </w:pPr>
                              <w:r w:rsidRPr="00537108">
                                <w:rPr>
                                  <w:rFonts w:eastAsia="Arial" w:cs="Arial"/>
                                  <w:szCs w:val="20"/>
                                </w:rPr>
                                <w:t>V drugem odstavku se za besedilom »ki je odločil o pravici do« doda besedilo »plače oziroma«.</w:t>
                              </w:r>
                              <w:r w:rsidR="000B1FE9">
                                <w:rPr>
                                  <w:rFonts w:eastAsia="Arial" w:cs="Arial"/>
                                  <w:szCs w:val="20"/>
                                </w:rPr>
                                <w:t xml:space="preserve"> </w:t>
                              </w:r>
                            </w:p>
                            <w:p w14:paraId="08C4B774" w14:textId="105DC852" w:rsidR="00BA1797" w:rsidRDefault="00BA1797" w:rsidP="00F6164A">
                              <w:pPr>
                                <w:spacing w:line="276" w:lineRule="auto"/>
                                <w:ind w:left="360"/>
                                <w:jc w:val="center"/>
                                <w:rPr>
                                  <w:rFonts w:eastAsia="Arial"/>
                                </w:rPr>
                              </w:pPr>
                            </w:p>
                            <w:p w14:paraId="47BB3EFC" w14:textId="77777777" w:rsidR="00BA1797" w:rsidRPr="00537108" w:rsidRDefault="00BA1797" w:rsidP="00BA1797">
                              <w:pPr>
                                <w:tabs>
                                  <w:tab w:val="left" w:pos="4425"/>
                                  <w:tab w:val="center" w:pos="4713"/>
                                </w:tabs>
                                <w:spacing w:line="276" w:lineRule="auto"/>
                                <w:jc w:val="center"/>
                                <w:rPr>
                                  <w:rFonts w:eastAsia="Arial" w:cs="Arial"/>
                                  <w:b/>
                                  <w:szCs w:val="20"/>
                                </w:rPr>
                              </w:pPr>
                              <w:r w:rsidRPr="00537108">
                                <w:rPr>
                                  <w:rFonts w:eastAsia="Arial" w:cs="Arial"/>
                                  <w:b/>
                                  <w:szCs w:val="20"/>
                                </w:rPr>
                                <w:t>PREHODNE IN KONČNE DOLOČBE</w:t>
                              </w:r>
                            </w:p>
                            <w:p w14:paraId="21E4CB5D" w14:textId="77777777" w:rsidR="00BA1797" w:rsidRPr="00BA1797" w:rsidRDefault="00BA1797" w:rsidP="00BA1797">
                              <w:pPr>
                                <w:spacing w:line="276" w:lineRule="auto"/>
                                <w:rPr>
                                  <w:rFonts w:eastAsia="Arial" w:cs="Arial"/>
                                  <w:szCs w:val="20"/>
                                </w:rPr>
                              </w:pPr>
                            </w:p>
                            <w:p w14:paraId="61990919" w14:textId="25836462" w:rsidR="00BA1797" w:rsidRPr="00537108" w:rsidRDefault="00BA1797" w:rsidP="00E60B21">
                              <w:pPr>
                                <w:pStyle w:val="Odstavekseznama"/>
                                <w:numPr>
                                  <w:ilvl w:val="0"/>
                                  <w:numId w:val="61"/>
                                </w:numPr>
                                <w:spacing w:line="276" w:lineRule="auto"/>
                                <w:contextualSpacing w:val="0"/>
                                <w:jc w:val="center"/>
                                <w:rPr>
                                  <w:rFonts w:ascii="Arial" w:eastAsia="Arial" w:hAnsi="Arial" w:cs="Arial"/>
                                  <w:sz w:val="20"/>
                                  <w:szCs w:val="20"/>
                                </w:rPr>
                              </w:pPr>
                              <w:r>
                                <w:rPr>
                                  <w:rFonts w:ascii="Arial" w:eastAsia="Arial" w:hAnsi="Arial" w:cs="Arial"/>
                                  <w:sz w:val="20"/>
                                  <w:szCs w:val="20"/>
                                </w:rPr>
                                <w:t>člen</w:t>
                              </w:r>
                            </w:p>
                            <w:p w14:paraId="3CC46BF0" w14:textId="77777777" w:rsidR="00CC577E" w:rsidRPr="00537108" w:rsidRDefault="00CC577E" w:rsidP="00E60B21">
                              <w:pPr>
                                <w:pStyle w:val="Odstavekseznama"/>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(Zakon o interventnih ukrepih na področju plač in prispevkov)</w:t>
                              </w:r>
                            </w:p>
                            <w:p w14:paraId="3CC46BF1" w14:textId="77777777" w:rsidR="00CC577E" w:rsidRPr="00537108" w:rsidRDefault="00CC577E" w:rsidP="00E60B21">
                              <w:pPr>
                                <w:pStyle w:val="Odstavekseznama"/>
                                <w:spacing w:line="276" w:lineRule="auto"/>
                                <w:contextualSpacing w:val="0"/>
                                <w:rPr>
                                  <w:rFonts w:ascii="Arial" w:eastAsia="Arial" w:hAnsi="Arial" w:cs="Arial"/>
                                  <w:sz w:val="20"/>
                                  <w:szCs w:val="20"/>
                                </w:rPr>
                              </w:pPr>
                            </w:p>
                            <w:p w14:paraId="3CC46BF2" w14:textId="69586F80" w:rsidR="00877F71" w:rsidRPr="00537108" w:rsidRDefault="00877F71" w:rsidP="009201F6">
                              <w:pPr>
                                <w:spacing w:after="240" w:line="276" w:lineRule="auto"/>
                                <w:jc w:val="both"/>
                                <w:rPr>
                                  <w:rFonts w:eastAsia="Arial" w:cs="Arial"/>
                                  <w:szCs w:val="20"/>
                                </w:rPr>
                              </w:pPr>
                              <w:r w:rsidRPr="00537108">
                                <w:rPr>
                                  <w:rFonts w:eastAsia="Arial" w:cs="Arial"/>
                                  <w:szCs w:val="20"/>
                                </w:rPr>
                                <w:t xml:space="preserve">V </w:t>
                              </w:r>
                              <w:r w:rsidR="00AA2D83" w:rsidRPr="00537108">
                                <w:rPr>
                                  <w:rFonts w:eastAsia="Arial" w:cs="Arial"/>
                                  <w:szCs w:val="20"/>
                                </w:rPr>
                                <w:t xml:space="preserve">Zakonu o interventnih ukrepih na področju plač in prispevkov (Uradni list RS, št. 36/20 in 49/20 – ZIUZEOP) se v </w:t>
                              </w:r>
                              <w:r w:rsidRPr="00537108">
                                <w:rPr>
                                  <w:rFonts w:eastAsia="Arial" w:cs="Arial"/>
                                  <w:szCs w:val="20"/>
                                </w:rPr>
                                <w:t>12.a členu v drugem odstavku druga alineja spremeni tako, da se glasi:</w:t>
                              </w:r>
                            </w:p>
                            <w:p w14:paraId="3CC46BF4" w14:textId="77777777" w:rsidR="00877F71" w:rsidRPr="00537108" w:rsidRDefault="00877F71" w:rsidP="00E60B21">
                              <w:pPr>
                                <w:spacing w:line="276" w:lineRule="auto"/>
                                <w:jc w:val="both"/>
                                <w:rPr>
                                  <w:rFonts w:eastAsia="Arial" w:cs="Arial"/>
                                  <w:szCs w:val="20"/>
                                </w:rPr>
                              </w:pPr>
                              <w:r w:rsidRPr="00537108">
                                <w:rPr>
                                  <w:rFonts w:eastAsia="Arial" w:cs="Arial"/>
                                  <w:szCs w:val="20"/>
                                </w:rPr>
                                <w:t>»‒ ki ne izpolnjuje obveznih dajatev in drugih denarnih nedavčnih obveznosti v skladu z zakonom, ki ureja finančno upravo, ki jih pobira davčni organ, če vrednost teh neplačanih zapadlih obveznosti 28. februarja 2020 znaša 50 eurov ali več in teh obveznosti, višjih od 50 eurov, ni poravnal do 6. aprila 2020.«.</w:t>
                              </w:r>
                            </w:p>
                            <w:p w14:paraId="3CC46BFB" w14:textId="77777777" w:rsidR="00A96877" w:rsidRPr="00537108" w:rsidRDefault="00A96877" w:rsidP="00E60B21">
                              <w:pPr>
                                <w:spacing w:line="276" w:lineRule="auto"/>
                                <w:rPr>
                                  <w:rFonts w:eastAsia="Arial" w:cs="Arial"/>
                                  <w:szCs w:val="20"/>
                                </w:rPr>
                              </w:pPr>
                            </w:p>
                            <w:p w14:paraId="3E92FFCC" w14:textId="77777777" w:rsidR="00F6164A" w:rsidRDefault="00F6164A" w:rsidP="00F6164A">
                              <w:pPr>
                                <w:pStyle w:val="Odstavekseznama"/>
                                <w:numPr>
                                  <w:ilvl w:val="0"/>
                                  <w:numId w:val="61"/>
                                </w:numPr>
                                <w:spacing w:line="276" w:lineRule="auto"/>
                                <w:contextualSpacing w:val="0"/>
                                <w:jc w:val="center"/>
                                <w:rPr>
                                  <w:rFonts w:ascii="Arial" w:eastAsia="Arial" w:hAnsi="Arial" w:cs="Arial"/>
                                  <w:sz w:val="20"/>
                                  <w:szCs w:val="20"/>
                                </w:rPr>
                              </w:pPr>
                              <w:r>
                                <w:rPr>
                                  <w:rFonts w:ascii="Arial" w:eastAsia="Arial" w:hAnsi="Arial" w:cs="Arial"/>
                                  <w:sz w:val="20"/>
                                  <w:szCs w:val="20"/>
                                </w:rPr>
                                <w:t>člen</w:t>
                              </w:r>
                            </w:p>
                            <w:p w14:paraId="188B7C03" w14:textId="167B188B" w:rsidR="00F6164A" w:rsidRDefault="00F6164A" w:rsidP="00DD315D">
                              <w:pPr>
                                <w:spacing w:line="276" w:lineRule="auto"/>
                                <w:jc w:val="center"/>
                                <w:rPr>
                                  <w:rFonts w:eastAsia="Arial" w:cs="Arial"/>
                                  <w:szCs w:val="20"/>
                                </w:rPr>
                              </w:pPr>
                              <w:r>
                                <w:rPr>
                                  <w:rFonts w:eastAsia="Arial" w:cs="Arial"/>
                                  <w:szCs w:val="20"/>
                                </w:rPr>
                                <w:lastRenderedPageBreak/>
                                <w:t>(Zakon o lokalni samoupravi)</w:t>
                              </w:r>
                            </w:p>
                            <w:p w14:paraId="53B95CCF" w14:textId="77777777" w:rsidR="00F6164A" w:rsidRDefault="00F6164A" w:rsidP="00DD315D">
                              <w:pPr>
                                <w:spacing w:line="276" w:lineRule="auto"/>
                                <w:jc w:val="center"/>
                                <w:rPr>
                                  <w:rFonts w:eastAsia="Arial" w:cs="Arial"/>
                                  <w:szCs w:val="20"/>
                                </w:rPr>
                              </w:pPr>
                            </w:p>
                            <w:p w14:paraId="515F0FF8" w14:textId="77777777" w:rsidR="00F6164A" w:rsidRDefault="00F6164A" w:rsidP="00B56BEA">
                              <w:pPr>
                                <w:spacing w:after="240" w:line="276" w:lineRule="auto"/>
                                <w:jc w:val="both"/>
                                <w:rPr>
                                  <w:rFonts w:eastAsia="Arial" w:cs="Arial"/>
                                  <w:szCs w:val="20"/>
                                </w:rPr>
                              </w:pPr>
                              <w:r w:rsidRPr="000B1FE9">
                                <w:rPr>
                                  <w:rFonts w:eastAsia="Arial" w:cs="Arial"/>
                                  <w:szCs w:val="20"/>
                                </w:rPr>
                                <w:t xml:space="preserve">V 35. členu Zakona o lokalni samoupravi (Uradni list RS, št. 94/07 – uradno prečiščeno besedilo, 76/08, 79/09, 51/10, 40/12 – ZUJF, 14/15 – ZUUJFO, 11/18 – ZSPDSLS-1 in 30/18) se doda novi četrti odstavek, ki se glasi: </w:t>
                              </w:r>
                            </w:p>
                            <w:p w14:paraId="5B250C3B" w14:textId="05845D2D" w:rsidR="00F6164A" w:rsidRDefault="00F6164A">
                              <w:pPr>
                                <w:spacing w:after="240" w:line="276" w:lineRule="auto"/>
                                <w:jc w:val="both"/>
                                <w:rPr>
                                  <w:rFonts w:eastAsia="Arial" w:cs="Arial"/>
                                  <w:szCs w:val="20"/>
                                </w:rPr>
                              </w:pPr>
                              <w:r w:rsidRPr="000B1FE9">
                                <w:rPr>
                                  <w:rFonts w:eastAsia="Arial" w:cs="Arial"/>
                                  <w:szCs w:val="20"/>
                                </w:rPr>
                                <w:t>»V primeru naravne ali druge hujše nesreče, epidemije ali drugih izrednih okoliščin, če predstavlja izvedba seje z osebno navzočimi člani občinskega sveta tveganje za zdravje in varnost članov občinskega sveta, in je to nujno zaradi sprejetja odločitev, s katerimi ni mogoče odlašati, lahko župan skliče sejo na daljavo s pomočjo informacijsko-komunikacijske tehnologije. Seja poteka v skladu z določili tega zakona in poslovnika občinskega sveta, razen določb, ki se nanašajo na način glasovanja, na zagotavljanje javnosti seje, na seje delovnih teles občinskega sveta in na sodelovanje javnosti. Člani občinskega sveta so v prostoru, v katerem v času seje uporabljajo za medsebojno komuniciranje informacijsko-komunikacijsko tehnologijo, sami. Seja se zvočno in slikovno snema, ne pa tudi javno predvaja. Člani občinskega sveta glasujejo z osebnim izrekanjem. Določba tretjega odstavka tega člena, ki ureja sklic seje na pobudo najmanj četrtine članov občinskega sveta, se pri seji na daljavo ne uporablja.«</w:t>
                              </w:r>
                              <w:r>
                                <w:rPr>
                                  <w:rFonts w:eastAsia="Arial" w:cs="Arial"/>
                                  <w:szCs w:val="20"/>
                                </w:rPr>
                                <w:t>.</w:t>
                              </w:r>
                            </w:p>
                            <w:p w14:paraId="13FE338F" w14:textId="0A75ABD9" w:rsidR="00F6164A" w:rsidRDefault="00F6164A">
                              <w:pPr>
                                <w:spacing w:line="276" w:lineRule="auto"/>
                                <w:jc w:val="both"/>
                                <w:rPr>
                                  <w:rFonts w:eastAsia="Arial" w:cs="Arial"/>
                                  <w:szCs w:val="20"/>
                                </w:rPr>
                              </w:pPr>
                              <w:r w:rsidRPr="000B1FE9">
                                <w:rPr>
                                  <w:rFonts w:eastAsia="Arial" w:cs="Arial"/>
                                  <w:szCs w:val="20"/>
                                </w:rPr>
                                <w:t>Dosedanji četrti o</w:t>
                              </w:r>
                              <w:r>
                                <w:rPr>
                                  <w:rFonts w:eastAsia="Arial" w:cs="Arial"/>
                                  <w:szCs w:val="20"/>
                                </w:rPr>
                                <w:t>dstavek postane peti odstavek.</w:t>
                              </w:r>
                            </w:p>
                            <w:p w14:paraId="17B46E2A" w14:textId="77777777" w:rsidR="00F6164A" w:rsidRPr="00F6164A" w:rsidRDefault="00F6164A">
                              <w:pPr>
                                <w:spacing w:line="276" w:lineRule="auto"/>
                                <w:rPr>
                                  <w:rFonts w:eastAsia="Arial" w:cs="Arial"/>
                                  <w:szCs w:val="20"/>
                                </w:rPr>
                              </w:pPr>
                            </w:p>
                            <w:p w14:paraId="7797BA5F" w14:textId="694F6A8F" w:rsidR="00F6164A" w:rsidRDefault="00F6164A">
                              <w:pPr>
                                <w:pStyle w:val="Odstavekseznama"/>
                                <w:numPr>
                                  <w:ilvl w:val="0"/>
                                  <w:numId w:val="61"/>
                                </w:numPr>
                                <w:spacing w:line="276" w:lineRule="auto"/>
                                <w:contextualSpacing w:val="0"/>
                                <w:jc w:val="center"/>
                                <w:rPr>
                                  <w:rFonts w:ascii="Arial" w:eastAsia="Arial" w:hAnsi="Arial" w:cs="Arial"/>
                                  <w:sz w:val="20"/>
                                  <w:szCs w:val="20"/>
                                </w:rPr>
                              </w:pPr>
                              <w:r>
                                <w:rPr>
                                  <w:rFonts w:ascii="Arial" w:eastAsia="Arial" w:hAnsi="Arial" w:cs="Arial"/>
                                  <w:sz w:val="20"/>
                                  <w:szCs w:val="20"/>
                                </w:rPr>
                                <w:t>člen</w:t>
                              </w:r>
                            </w:p>
                            <w:p w14:paraId="26D8C45F" w14:textId="55F163F0" w:rsidR="00F6164A" w:rsidRDefault="00F6164A">
                              <w:pPr>
                                <w:spacing w:line="276" w:lineRule="auto"/>
                                <w:jc w:val="center"/>
                                <w:rPr>
                                  <w:rFonts w:eastAsia="Arial" w:cs="Arial"/>
                                  <w:szCs w:val="20"/>
                                </w:rPr>
                              </w:pPr>
                              <w:r>
                                <w:rPr>
                                  <w:rFonts w:eastAsia="Arial" w:cs="Arial"/>
                                  <w:szCs w:val="20"/>
                                </w:rPr>
                                <w:t>(</w:t>
                              </w:r>
                              <w:r w:rsidR="000636A7" w:rsidRPr="000636A7">
                                <w:rPr>
                                  <w:rFonts w:eastAsia="Arial" w:cs="Arial"/>
                                  <w:szCs w:val="20"/>
                                </w:rPr>
                                <w:t>začasen ukrep za varstvo pred posledicami epidemije COVID-19</w:t>
                              </w:r>
                              <w:r>
                                <w:rPr>
                                  <w:rFonts w:eastAsia="Arial" w:cs="Arial"/>
                                  <w:szCs w:val="20"/>
                                </w:rPr>
                                <w:t>)</w:t>
                              </w:r>
                            </w:p>
                            <w:p w14:paraId="7D41AE4B" w14:textId="3FF20846" w:rsidR="00F6164A" w:rsidRDefault="00F6164A" w:rsidP="00F6164A">
                              <w:pPr>
                                <w:spacing w:line="276" w:lineRule="auto"/>
                                <w:jc w:val="both"/>
                                <w:rPr>
                                  <w:rFonts w:eastAsia="Arial" w:cs="Arial"/>
                                  <w:szCs w:val="20"/>
                                </w:rPr>
                              </w:pPr>
                            </w:p>
                            <w:p w14:paraId="588BFD30" w14:textId="6E5F4CF8" w:rsidR="00F6164A" w:rsidRDefault="000636A7" w:rsidP="000636A7">
                              <w:pPr>
                                <w:autoSpaceDE w:val="0"/>
                                <w:autoSpaceDN w:val="0"/>
                                <w:adjustRightInd w:val="0"/>
                                <w:spacing w:after="240" w:line="276" w:lineRule="auto"/>
                                <w:jc w:val="both"/>
                                <w:rPr>
                                  <w:rFonts w:ascii="Helv" w:hAnsi="Helv" w:cs="Helv"/>
                                  <w:color w:val="000000"/>
                                  <w:szCs w:val="20"/>
                                  <w:lang w:eastAsia="sl-SI"/>
                                </w:rPr>
                              </w:pPr>
                              <w:r w:rsidRPr="000636A7">
                                <w:rPr>
                                  <w:rFonts w:ascii="Helv" w:hAnsi="Helv" w:cs="Helv"/>
                                  <w:color w:val="000000"/>
                                  <w:szCs w:val="20"/>
                                  <w:lang w:eastAsia="sl-SI"/>
                                </w:rPr>
                                <w:t>Ne  glede  na  Zakon o nalezljivih boleznih lahko v času trajanja epidemije</w:t>
                              </w:r>
                              <w:r>
                                <w:rPr>
                                  <w:rFonts w:ascii="Helv" w:hAnsi="Helv" w:cs="Helv"/>
                                  <w:color w:val="000000"/>
                                  <w:szCs w:val="20"/>
                                  <w:lang w:eastAsia="sl-SI"/>
                                </w:rPr>
                                <w:t xml:space="preserve"> </w:t>
                              </w:r>
                              <w:r w:rsidRPr="000636A7">
                                <w:rPr>
                                  <w:rFonts w:ascii="Helv" w:hAnsi="Helv" w:cs="Helv"/>
                                  <w:color w:val="000000"/>
                                  <w:szCs w:val="20"/>
                                  <w:lang w:eastAsia="sl-SI"/>
                                </w:rPr>
                                <w:t>COVID-19  organi  iz  5.  člena  Zakona o nalezljivih boleznih za izvajanje</w:t>
                              </w:r>
                              <w:r>
                                <w:rPr>
                                  <w:rFonts w:ascii="Helv" w:hAnsi="Helv" w:cs="Helv"/>
                                  <w:color w:val="000000"/>
                                  <w:szCs w:val="20"/>
                                  <w:lang w:eastAsia="sl-SI"/>
                                </w:rPr>
                                <w:t xml:space="preserve"> </w:t>
                              </w:r>
                              <w:r w:rsidRPr="000636A7">
                                <w:rPr>
                                  <w:rFonts w:ascii="Helv" w:hAnsi="Helv" w:cs="Helv"/>
                                  <w:color w:val="000000"/>
                                  <w:szCs w:val="20"/>
                                  <w:lang w:eastAsia="sl-SI"/>
                                </w:rPr>
                                <w:t>nalog  glede  nalezljive  bolezni COVID-19 uporabljajo in obdelujejo osebne</w:t>
                              </w:r>
                              <w:r>
                                <w:rPr>
                                  <w:rFonts w:ascii="Helv" w:hAnsi="Helv" w:cs="Helv"/>
                                  <w:color w:val="000000"/>
                                  <w:szCs w:val="20"/>
                                  <w:lang w:eastAsia="sl-SI"/>
                                </w:rPr>
                                <w:t xml:space="preserve"> </w:t>
                              </w:r>
                              <w:r w:rsidRPr="000636A7">
                                <w:rPr>
                                  <w:rFonts w:ascii="Helv" w:hAnsi="Helv" w:cs="Helv"/>
                                  <w:color w:val="000000"/>
                                  <w:szCs w:val="20"/>
                                  <w:lang w:eastAsia="sl-SI"/>
                                </w:rPr>
                                <w:t>podatke  iz  centralnega registra prebivalstva, ki ga upravlja ministrstvo,</w:t>
                              </w:r>
                              <w:r>
                                <w:rPr>
                                  <w:rFonts w:ascii="Helv" w:hAnsi="Helv" w:cs="Helv"/>
                                  <w:color w:val="000000"/>
                                  <w:szCs w:val="20"/>
                                  <w:lang w:eastAsia="sl-SI"/>
                                </w:rPr>
                                <w:t xml:space="preserve"> </w:t>
                              </w:r>
                              <w:r w:rsidRPr="000636A7">
                                <w:rPr>
                                  <w:rFonts w:ascii="Helv" w:hAnsi="Helv" w:cs="Helv"/>
                                  <w:color w:val="000000"/>
                                  <w:szCs w:val="20"/>
                                  <w:lang w:eastAsia="sl-SI"/>
                                </w:rPr>
                                <w:t>pristojno  za notranje zadeve, in sicer: EMŠO, spol, datum in kraj rojstva,</w:t>
                              </w:r>
                              <w:r>
                                <w:rPr>
                                  <w:rFonts w:ascii="Helv" w:hAnsi="Helv" w:cs="Helv"/>
                                  <w:color w:val="000000"/>
                                  <w:szCs w:val="20"/>
                                  <w:lang w:eastAsia="sl-SI"/>
                                </w:rPr>
                                <w:t xml:space="preserve"> </w:t>
                              </w:r>
                              <w:r w:rsidRPr="000636A7">
                                <w:rPr>
                                  <w:rFonts w:ascii="Helv" w:hAnsi="Helv" w:cs="Helv"/>
                                  <w:color w:val="000000"/>
                                  <w:szCs w:val="20"/>
                                  <w:lang w:eastAsia="sl-SI"/>
                                </w:rPr>
                                <w:t>datum  smrti,  priimek  in  ime,  stalno in začasno prebivališča, naslov za</w:t>
                              </w:r>
                              <w:r>
                                <w:rPr>
                                  <w:rFonts w:ascii="Helv" w:hAnsi="Helv" w:cs="Helv"/>
                                  <w:color w:val="000000"/>
                                  <w:szCs w:val="20"/>
                                  <w:lang w:eastAsia="sl-SI"/>
                                </w:rPr>
                                <w:t xml:space="preserve"> </w:t>
                              </w:r>
                              <w:r w:rsidRPr="000636A7">
                                <w:rPr>
                                  <w:rFonts w:ascii="Helv" w:hAnsi="Helv" w:cs="Helv"/>
                                  <w:color w:val="000000"/>
                                  <w:szCs w:val="20"/>
                                  <w:lang w:eastAsia="sl-SI"/>
                                </w:rPr>
                                <w:t>vročanje, stalni in začasni naslov v tujini, državljanstvo posameznika, ter</w:t>
                              </w:r>
                              <w:r>
                                <w:rPr>
                                  <w:rFonts w:ascii="Helv" w:hAnsi="Helv" w:cs="Helv"/>
                                  <w:color w:val="000000"/>
                                  <w:szCs w:val="20"/>
                                  <w:lang w:eastAsia="sl-SI"/>
                                </w:rPr>
                                <w:t xml:space="preserve"> </w:t>
                              </w:r>
                              <w:r w:rsidRPr="000636A7">
                                <w:rPr>
                                  <w:rFonts w:ascii="Helv" w:hAnsi="Helv" w:cs="Helv"/>
                                  <w:color w:val="000000"/>
                                  <w:szCs w:val="20"/>
                                  <w:lang w:eastAsia="sl-SI"/>
                                </w:rPr>
                                <w:t>podatki  o  EMŠO, priimku in imenu ter prebivališču očeta in matere oziroma</w:t>
                              </w:r>
                              <w:r>
                                <w:rPr>
                                  <w:rFonts w:ascii="Helv" w:hAnsi="Helv" w:cs="Helv"/>
                                  <w:color w:val="000000"/>
                                  <w:szCs w:val="20"/>
                                  <w:lang w:eastAsia="sl-SI"/>
                                </w:rPr>
                                <w:t xml:space="preserve"> </w:t>
                              </w:r>
                              <w:r w:rsidRPr="000636A7">
                                <w:rPr>
                                  <w:rFonts w:ascii="Helv" w:hAnsi="Helv" w:cs="Helv"/>
                                  <w:color w:val="000000"/>
                                  <w:szCs w:val="20"/>
                                  <w:lang w:eastAsia="sl-SI"/>
                                </w:rPr>
                                <w:t>zakonitega  zastopnika  ali  skrbnika,  zakonca  oz. partnerja v partnerski</w:t>
                              </w:r>
                              <w:r>
                                <w:rPr>
                                  <w:rFonts w:ascii="Helv" w:hAnsi="Helv" w:cs="Helv"/>
                                  <w:color w:val="000000"/>
                                  <w:szCs w:val="20"/>
                                  <w:lang w:eastAsia="sl-SI"/>
                                </w:rPr>
                                <w:t xml:space="preserve"> </w:t>
                              </w:r>
                              <w:r w:rsidRPr="000636A7">
                                <w:rPr>
                                  <w:rFonts w:ascii="Helv" w:hAnsi="Helv" w:cs="Helv"/>
                                  <w:color w:val="000000"/>
                                  <w:szCs w:val="20"/>
                                  <w:lang w:eastAsia="sl-SI"/>
                                </w:rPr>
                                <w:t>zvezi ter otrok</w:t>
                              </w:r>
                              <w:r w:rsidR="00F6164A">
                                <w:rPr>
                                  <w:rFonts w:ascii="Helv" w:hAnsi="Helv" w:cs="Helv"/>
                                  <w:color w:val="000000"/>
                                  <w:szCs w:val="20"/>
                                  <w:lang w:eastAsia="sl-SI"/>
                                </w:rPr>
                                <w:t>.</w:t>
                              </w:r>
                            </w:p>
                            <w:p w14:paraId="73070DEA" w14:textId="3359D6A0" w:rsidR="00F6164A" w:rsidRPr="00F6164A" w:rsidRDefault="00F6164A" w:rsidP="00F6164A">
                              <w:pPr>
                                <w:spacing w:line="276" w:lineRule="auto"/>
                                <w:jc w:val="center"/>
                                <w:rPr>
                                  <w:rFonts w:eastAsia="Arial" w:cs="Arial"/>
                                  <w:szCs w:val="20"/>
                                </w:rPr>
                              </w:pPr>
                            </w:p>
                            <w:p w14:paraId="319B9FE3" w14:textId="13D1EDAD" w:rsidR="00F7054F" w:rsidRPr="00537108" w:rsidRDefault="00F7054F" w:rsidP="00E60B21">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23E0572F" w14:textId="6D9C48F4" w:rsidR="00F7054F" w:rsidRPr="00537108" w:rsidRDefault="00F7054F" w:rsidP="00F7054F">
                              <w:pPr>
                                <w:spacing w:line="276" w:lineRule="auto"/>
                                <w:jc w:val="center"/>
                                <w:rPr>
                                  <w:rFonts w:eastAsia="Arial" w:cs="Arial"/>
                                  <w:szCs w:val="20"/>
                                </w:rPr>
                              </w:pPr>
                              <w:r w:rsidRPr="00537108">
                                <w:rPr>
                                  <w:rFonts w:eastAsia="Arial" w:cs="Arial"/>
                                  <w:szCs w:val="20"/>
                                </w:rPr>
                                <w:t>(dokončanje postopkov glede uveljavlja</w:t>
                              </w:r>
                              <w:r w:rsidR="00533B4E" w:rsidRPr="00537108">
                                <w:rPr>
                                  <w:rFonts w:eastAsia="Arial" w:cs="Arial"/>
                                  <w:szCs w:val="20"/>
                                </w:rPr>
                                <w:t>nja povračila nadomestil plač)</w:t>
                              </w:r>
                            </w:p>
                            <w:p w14:paraId="1FA7A178" w14:textId="77777777" w:rsidR="00533B4E" w:rsidRPr="00537108" w:rsidRDefault="00533B4E" w:rsidP="00F7054F">
                              <w:pPr>
                                <w:spacing w:line="276" w:lineRule="auto"/>
                                <w:jc w:val="center"/>
                                <w:rPr>
                                  <w:rFonts w:eastAsia="Arial" w:cs="Arial"/>
                                  <w:szCs w:val="20"/>
                                </w:rPr>
                              </w:pPr>
                            </w:p>
                            <w:p w14:paraId="11BFC4F4" w14:textId="5987E16C" w:rsidR="00F7054F" w:rsidRPr="00537108" w:rsidRDefault="00533B4E" w:rsidP="00533B4E">
                              <w:pPr>
                                <w:spacing w:line="276" w:lineRule="auto"/>
                                <w:jc w:val="both"/>
                                <w:rPr>
                                  <w:rFonts w:eastAsia="Arial" w:cs="Arial"/>
                                  <w:szCs w:val="20"/>
                                </w:rPr>
                              </w:pPr>
                              <w:r w:rsidRPr="00537108">
                                <w:rPr>
                                  <w:rFonts w:eastAsia="Arial" w:cs="Arial"/>
                                  <w:szCs w:val="20"/>
                                </w:rPr>
                                <w:t>Postopki začeti pred uveljavitvijo tega zakona na podlagi 29. člena Zakona o interventnih ukrepih za zajezitev epidemije COVID-19 in omilitev njenih posledic za državljane in gospodarstvo (Uradni list RS, št. 49/20; v nadaljnjem besedilu: ZIUZEOP), se dokončajo po 29. členu ZIUZEOP razen, če bi bilo dokončanje postopka po določbah tega zakona za vlagatelja ugodneje. Pri tem se za ugodnejšo rešitev šteje zlasti tista, katere uresničitev ne bi imela za posledico postopka vračila državne pomoči.</w:t>
                              </w:r>
                            </w:p>
                            <w:p w14:paraId="07B46EA1" w14:textId="77777777" w:rsidR="00F7054F" w:rsidRPr="00537108" w:rsidRDefault="00F7054F" w:rsidP="00F7054F">
                              <w:pPr>
                                <w:spacing w:line="276" w:lineRule="auto"/>
                                <w:jc w:val="both"/>
                                <w:rPr>
                                  <w:rFonts w:eastAsia="Arial" w:cs="Arial"/>
                                  <w:szCs w:val="20"/>
                                </w:rPr>
                              </w:pPr>
                            </w:p>
                            <w:p w14:paraId="59A758C1" w14:textId="363B67C4" w:rsidR="0086458B" w:rsidRPr="00537108" w:rsidRDefault="0086458B" w:rsidP="00E60B21">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200898A8" w14:textId="4D6E7495" w:rsidR="0086458B" w:rsidRPr="00537108" w:rsidRDefault="005355F0" w:rsidP="003F47E0">
                              <w:pPr>
                                <w:spacing w:line="276" w:lineRule="auto"/>
                                <w:jc w:val="center"/>
                                <w:rPr>
                                  <w:rFonts w:eastAsia="Arial" w:cs="Arial"/>
                                  <w:szCs w:val="20"/>
                                </w:rPr>
                              </w:pPr>
                              <w:r w:rsidRPr="00537108">
                                <w:rPr>
                                  <w:rFonts w:eastAsia="Arial" w:cs="Arial"/>
                                  <w:szCs w:val="20"/>
                                </w:rPr>
                                <w:t>(podaljšanje roka za vložitev vloge oziroma izjave)</w:t>
                              </w:r>
                            </w:p>
                            <w:p w14:paraId="09F0D1DF" w14:textId="77777777" w:rsidR="005355F0" w:rsidRPr="00537108" w:rsidRDefault="005355F0" w:rsidP="0086458B">
                              <w:pPr>
                                <w:spacing w:line="276" w:lineRule="auto"/>
                                <w:rPr>
                                  <w:rFonts w:eastAsia="Arial" w:cs="Arial"/>
                                  <w:szCs w:val="20"/>
                                </w:rPr>
                              </w:pPr>
                            </w:p>
                            <w:p w14:paraId="06F0C57A" w14:textId="12B0A069" w:rsidR="0086458B" w:rsidRPr="00537108" w:rsidRDefault="0086458B" w:rsidP="005355F0">
                              <w:pPr>
                                <w:spacing w:line="276" w:lineRule="auto"/>
                                <w:jc w:val="both"/>
                                <w:rPr>
                                  <w:rFonts w:eastAsia="Arial" w:cs="Arial"/>
                                  <w:szCs w:val="20"/>
                                </w:rPr>
                              </w:pPr>
                              <w:r w:rsidRPr="00537108">
                                <w:rPr>
                                  <w:rFonts w:eastAsia="Arial" w:cs="Arial"/>
                                  <w:szCs w:val="20"/>
                                </w:rPr>
                                <w:t>Oseb</w:t>
                              </w:r>
                              <w:r w:rsidR="005355F0" w:rsidRPr="00537108">
                                <w:rPr>
                                  <w:rFonts w:eastAsia="Arial" w:cs="Arial"/>
                                  <w:szCs w:val="20"/>
                                </w:rPr>
                                <w:t>a</w:t>
                              </w:r>
                              <w:r w:rsidRPr="00537108">
                                <w:rPr>
                                  <w:rFonts w:eastAsia="Arial" w:cs="Arial"/>
                                  <w:szCs w:val="20"/>
                                </w:rPr>
                                <w:t>, ki vlog</w:t>
                              </w:r>
                              <w:r w:rsidR="005355F0" w:rsidRPr="00537108">
                                <w:rPr>
                                  <w:rFonts w:eastAsia="Arial" w:cs="Arial"/>
                                  <w:szCs w:val="20"/>
                                </w:rPr>
                                <w:t>e</w:t>
                              </w:r>
                              <w:r w:rsidRPr="00537108">
                                <w:rPr>
                                  <w:rFonts w:eastAsia="Arial" w:cs="Arial"/>
                                  <w:szCs w:val="20"/>
                                </w:rPr>
                                <w:t xml:space="preserve"> oziroma izjav</w:t>
                              </w:r>
                              <w:r w:rsidR="005355F0" w:rsidRPr="00537108">
                                <w:rPr>
                                  <w:rFonts w:eastAsia="Arial" w:cs="Arial"/>
                                  <w:szCs w:val="20"/>
                                </w:rPr>
                                <w:t>e ni predložila</w:t>
                              </w:r>
                              <w:r w:rsidRPr="00537108">
                                <w:rPr>
                                  <w:rFonts w:eastAsia="Arial" w:cs="Arial"/>
                                  <w:szCs w:val="20"/>
                                </w:rPr>
                                <w:t xml:space="preserve"> na podlagi šestega odstavka 29. člena in tretjega odstavka 38. člena ZIUZEOP pravočasno, lahko vlogo oziroma izjavo predloži v osmih dneh od uveljavitve tega zakona.</w:t>
                              </w:r>
                            </w:p>
                            <w:p w14:paraId="2457062E" w14:textId="77777777" w:rsidR="0086458B" w:rsidRPr="00537108" w:rsidRDefault="0086458B" w:rsidP="0086458B">
                              <w:pPr>
                                <w:spacing w:line="276" w:lineRule="auto"/>
                                <w:rPr>
                                  <w:rFonts w:eastAsia="Arial" w:cs="Arial"/>
                                  <w:szCs w:val="20"/>
                                </w:rPr>
                              </w:pPr>
                            </w:p>
                            <w:p w14:paraId="3CC46BFC" w14:textId="45293A1E" w:rsidR="00D077B7" w:rsidRPr="00537108" w:rsidRDefault="00D077B7" w:rsidP="00E60B21">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p>
                            <w:p w14:paraId="3CC46BFD" w14:textId="77777777" w:rsidR="00D077B7" w:rsidRPr="00537108" w:rsidRDefault="00D077B7" w:rsidP="00E60B21">
                              <w:pPr>
                                <w:pStyle w:val="Odstavekseznama"/>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(vračilo zarubljenih prejemkov)</w:t>
                              </w:r>
                            </w:p>
                            <w:p w14:paraId="3CC46BFE" w14:textId="77777777" w:rsidR="00D077B7" w:rsidRPr="00537108" w:rsidRDefault="00D077B7" w:rsidP="00E60B21">
                              <w:pPr>
                                <w:spacing w:line="276" w:lineRule="auto"/>
                                <w:rPr>
                                  <w:rFonts w:eastAsia="Arial" w:cs="Arial"/>
                                  <w:szCs w:val="20"/>
                                </w:rPr>
                              </w:pPr>
                            </w:p>
                            <w:p w14:paraId="3CC46BFF" w14:textId="77777777" w:rsidR="00D077B7" w:rsidRPr="00537108" w:rsidRDefault="00D077B7" w:rsidP="00E60B21">
                              <w:pPr>
                                <w:spacing w:line="276" w:lineRule="auto"/>
                                <w:jc w:val="both"/>
                                <w:rPr>
                                  <w:rFonts w:eastAsia="Arial" w:cs="Arial"/>
                                  <w:szCs w:val="20"/>
                                </w:rPr>
                              </w:pPr>
                              <w:r w:rsidRPr="00537108">
                                <w:rPr>
                                  <w:rFonts w:eastAsia="Arial" w:cs="Arial"/>
                                  <w:szCs w:val="20"/>
                                </w:rPr>
                                <w:t>Če je bil prejemek, ki je po spremenjenem 92. členu zakona izvzet iz izvršbe in iz stečajne mase v postopku osebnega stečaja, zarubljen, izplačan upniku ali prenesen v stečajno maso v postopku osebnega stečaja pred uveljavitvijo tega zakona in ta prejemek pred uveljavitvijo tega zakona ni bil izvzet iz izvršbe ali stečajne mase v postopku osebnega stečaja, se tak prejemek dolžniku ne vrača.</w:t>
                              </w:r>
                            </w:p>
                            <w:p w14:paraId="3CC46C07" w14:textId="77777777" w:rsidR="00A96877" w:rsidRPr="00537108" w:rsidRDefault="00A96877" w:rsidP="00E60B21">
                              <w:pPr>
                                <w:spacing w:line="276" w:lineRule="auto"/>
                                <w:jc w:val="both"/>
                                <w:rPr>
                                  <w:rFonts w:eastAsia="Arial" w:cs="Arial"/>
                                  <w:color w:val="00B050"/>
                                  <w:szCs w:val="20"/>
                                </w:rPr>
                              </w:pPr>
                            </w:p>
                            <w:p w14:paraId="3CC46C08" w14:textId="6FB6FF39" w:rsidR="00A96877" w:rsidRPr="00537108" w:rsidRDefault="00956608" w:rsidP="00E60B21">
                              <w:pPr>
                                <w:pStyle w:val="Odstavekseznama"/>
                                <w:numPr>
                                  <w:ilvl w:val="0"/>
                                  <w:numId w:val="61"/>
                                </w:numPr>
                                <w:spacing w:line="276" w:lineRule="auto"/>
                                <w:contextualSpacing w:val="0"/>
                                <w:jc w:val="center"/>
                                <w:rPr>
                                  <w:rFonts w:ascii="Arial" w:eastAsia="Arial" w:hAnsi="Arial" w:cs="Arial"/>
                                  <w:sz w:val="20"/>
                                  <w:szCs w:val="20"/>
                                </w:rPr>
                              </w:pPr>
                              <w:r w:rsidRPr="00537108">
                                <w:rPr>
                                  <w:rFonts w:ascii="Arial" w:eastAsia="Arial" w:hAnsi="Arial" w:cs="Arial"/>
                                  <w:sz w:val="20"/>
                                  <w:szCs w:val="20"/>
                                </w:rPr>
                                <w:t>člen</w:t>
                              </w:r>
                              <w:r w:rsidR="00A96877" w:rsidRPr="00537108">
                                <w:rPr>
                                  <w:rFonts w:ascii="Arial" w:hAnsi="Arial" w:cs="Arial"/>
                                  <w:sz w:val="20"/>
                                  <w:szCs w:val="20"/>
                                  <w:lang w:eastAsia="ar-SA"/>
                                </w:rPr>
                                <w:fldChar w:fldCharType="begin"/>
                              </w:r>
                              <w:r w:rsidR="00A96877" w:rsidRPr="00537108">
                                <w:rPr>
                                  <w:rFonts w:ascii="Arial" w:hAnsi="Arial" w:cs="Arial"/>
                                  <w:sz w:val="20"/>
                                  <w:szCs w:val="20"/>
                                  <w:lang w:eastAsia="ar-SA"/>
                                </w:rPr>
                                <w:instrText xml:space="preserve"> HYPERLINK "https://www.uradni-list.si/glasilo-uradni-list-rs/vsebina/2009-01-2037/" \l "(uveljavitev%C2%A0in%C2%A0veljavnost%C2%A0zakona)" </w:instrText>
                              </w:r>
                              <w:r w:rsidR="00A96877" w:rsidRPr="00537108">
                                <w:rPr>
                                  <w:rFonts w:ascii="Arial" w:hAnsi="Arial" w:cs="Arial"/>
                                  <w:sz w:val="20"/>
                                  <w:szCs w:val="20"/>
                                  <w:lang w:eastAsia="ar-SA"/>
                                </w:rPr>
                                <w:fldChar w:fldCharType="separate"/>
                              </w:r>
                            </w:p>
                            <w:p w14:paraId="3CC46C09" w14:textId="77777777" w:rsidR="00A96877" w:rsidRPr="00537108" w:rsidRDefault="00A96877" w:rsidP="00E60B21">
                              <w:pPr>
                                <w:suppressAutoHyphens/>
                                <w:spacing w:line="276" w:lineRule="auto"/>
                                <w:jc w:val="center"/>
                                <w:rPr>
                                  <w:rFonts w:cs="Arial"/>
                                  <w:bCs/>
                                  <w:szCs w:val="20"/>
                                  <w:lang w:eastAsia="ar-SA"/>
                                </w:rPr>
                              </w:pPr>
                              <w:r w:rsidRPr="00537108">
                                <w:rPr>
                                  <w:rFonts w:cs="Arial"/>
                                  <w:bCs/>
                                  <w:szCs w:val="20"/>
                                  <w:lang w:eastAsia="ar-SA"/>
                                </w:rPr>
                                <w:t>(začetek veljavnosti)</w:t>
                              </w:r>
                            </w:p>
                            <w:p w14:paraId="3CC46C0A" w14:textId="77777777" w:rsidR="00A96877" w:rsidRPr="00537108" w:rsidRDefault="00A96877" w:rsidP="00E60B21">
                              <w:pPr>
                                <w:suppressAutoHyphens/>
                                <w:spacing w:line="276" w:lineRule="auto"/>
                                <w:jc w:val="center"/>
                                <w:rPr>
                                  <w:rFonts w:cs="Arial"/>
                                  <w:szCs w:val="20"/>
                                  <w:lang w:eastAsia="ar-SA"/>
                                </w:rPr>
                              </w:pPr>
                              <w:r w:rsidRPr="00537108">
                                <w:rPr>
                                  <w:rFonts w:cs="Arial"/>
                                  <w:szCs w:val="20"/>
                                  <w:lang w:eastAsia="ar-SA"/>
                                </w:rPr>
                                <w:fldChar w:fldCharType="end"/>
                              </w:r>
                            </w:p>
                            <w:p w14:paraId="3CC46C0B" w14:textId="72D89290" w:rsidR="00A96877" w:rsidRPr="00537108" w:rsidRDefault="00304E5C" w:rsidP="009201F6">
                              <w:pPr>
                                <w:suppressAutoHyphens/>
                                <w:spacing w:after="240" w:line="276" w:lineRule="auto"/>
                                <w:jc w:val="both"/>
                                <w:rPr>
                                  <w:rFonts w:cs="Arial"/>
                                  <w:color w:val="00B050"/>
                                  <w:szCs w:val="20"/>
                                  <w:lang w:eastAsia="ar-SA"/>
                                </w:rPr>
                              </w:pPr>
                              <w:r w:rsidRPr="00537108">
                                <w:rPr>
                                  <w:rFonts w:cs="Arial"/>
                                  <w:szCs w:val="20"/>
                                  <w:lang w:eastAsia="ar-SA"/>
                                </w:rPr>
                                <w:t xml:space="preserve">(1) </w:t>
                              </w:r>
                              <w:r w:rsidR="00A96877" w:rsidRPr="00537108">
                                <w:rPr>
                                  <w:rFonts w:cs="Arial"/>
                                  <w:szCs w:val="20"/>
                                  <w:lang w:eastAsia="ar-SA"/>
                                </w:rPr>
                                <w:t>Ta zakon začne veljati naslednji dan po objavi v Uradnem listu Republike Slovenije</w:t>
                              </w:r>
                              <w:r w:rsidR="00A96877" w:rsidRPr="00537108">
                                <w:rPr>
                                  <w:rFonts w:cs="Arial"/>
                                  <w:color w:val="00B050"/>
                                  <w:szCs w:val="20"/>
                                  <w:lang w:eastAsia="ar-SA"/>
                                </w:rPr>
                                <w:t>.</w:t>
                              </w:r>
                            </w:p>
                            <w:p w14:paraId="3CC46C0D" w14:textId="2FEED581" w:rsidR="00D077B7" w:rsidRPr="00537108" w:rsidRDefault="00D077B7" w:rsidP="009201F6">
                              <w:pPr>
                                <w:pStyle w:val="Odstavekseznama"/>
                                <w:suppressAutoHyphens/>
                                <w:spacing w:after="240" w:line="276" w:lineRule="auto"/>
                                <w:ind w:left="0"/>
                                <w:contextualSpacing w:val="0"/>
                                <w:jc w:val="both"/>
                                <w:rPr>
                                  <w:rFonts w:ascii="Arial" w:hAnsi="Arial" w:cs="Arial"/>
                                  <w:sz w:val="20"/>
                                  <w:szCs w:val="20"/>
                                  <w:lang w:eastAsia="ar-SA"/>
                                </w:rPr>
                              </w:pPr>
                              <w:r w:rsidRPr="00537108">
                                <w:rPr>
                                  <w:rFonts w:ascii="Arial" w:hAnsi="Arial" w:cs="Arial"/>
                                  <w:sz w:val="20"/>
                                  <w:szCs w:val="20"/>
                                </w:rPr>
                                <w:t>(2) Ne glede na prejšnji odstavek se spremenjeni 22., 26., 28., 33., nova 33.a in 33.b, 34., 35., 37., 38</w:t>
                              </w:r>
                              <w:r w:rsidR="002C58DC" w:rsidRPr="00537108">
                                <w:rPr>
                                  <w:rFonts w:ascii="Arial" w:hAnsi="Arial" w:cs="Arial"/>
                                  <w:sz w:val="20"/>
                                  <w:szCs w:val="20"/>
                                </w:rPr>
                                <w:t>.,</w:t>
                              </w:r>
                              <w:r w:rsidRPr="00537108">
                                <w:rPr>
                                  <w:rFonts w:ascii="Arial" w:hAnsi="Arial" w:cs="Arial"/>
                                  <w:sz w:val="20"/>
                                  <w:szCs w:val="20"/>
                                </w:rPr>
                                <w:t xml:space="preserve"> 58. </w:t>
                              </w:r>
                              <w:r w:rsidR="00C94CC9" w:rsidRPr="00537108">
                                <w:rPr>
                                  <w:rFonts w:ascii="Arial" w:hAnsi="Arial" w:cs="Arial"/>
                                  <w:sz w:val="20"/>
                                  <w:szCs w:val="20"/>
                                </w:rPr>
                                <w:t xml:space="preserve">novi 61.a </w:t>
                              </w:r>
                              <w:r w:rsidR="002C58DC" w:rsidRPr="00537108">
                                <w:rPr>
                                  <w:rFonts w:ascii="Arial" w:hAnsi="Arial" w:cs="Arial"/>
                                  <w:sz w:val="20"/>
                                  <w:szCs w:val="20"/>
                                </w:rPr>
                                <w:t xml:space="preserve">in 102. </w:t>
                              </w:r>
                              <w:r w:rsidRPr="00537108">
                                <w:rPr>
                                  <w:rFonts w:ascii="Arial" w:hAnsi="Arial" w:cs="Arial"/>
                                  <w:sz w:val="20"/>
                                  <w:szCs w:val="20"/>
                                </w:rPr>
                                <w:t>člen uporabljajo od 13. marca 2020</w:t>
                              </w:r>
                              <w:r w:rsidR="00F620BF" w:rsidRPr="00537108">
                                <w:rPr>
                                  <w:rFonts w:ascii="Arial" w:hAnsi="Arial" w:cs="Arial"/>
                                  <w:sz w:val="20"/>
                                  <w:szCs w:val="20"/>
                                </w:rPr>
                                <w:t xml:space="preserve"> ter </w:t>
                              </w:r>
                              <w:r w:rsidR="002C58DC" w:rsidRPr="00537108">
                                <w:rPr>
                                  <w:rFonts w:ascii="Arial" w:hAnsi="Arial" w:cs="Arial"/>
                                  <w:sz w:val="20"/>
                                  <w:szCs w:val="20"/>
                                </w:rPr>
                                <w:t>spremenjena</w:t>
                              </w:r>
                              <w:r w:rsidR="00F620BF" w:rsidRPr="00537108">
                                <w:rPr>
                                  <w:rFonts w:ascii="Arial" w:hAnsi="Arial" w:cs="Arial"/>
                                  <w:sz w:val="20"/>
                                  <w:szCs w:val="20"/>
                                </w:rPr>
                                <w:t xml:space="preserve"> 69. </w:t>
                              </w:r>
                              <w:r w:rsidR="002C58DC" w:rsidRPr="00537108">
                                <w:rPr>
                                  <w:rFonts w:ascii="Arial" w:hAnsi="Arial" w:cs="Arial"/>
                                  <w:sz w:val="20"/>
                                  <w:szCs w:val="20"/>
                                </w:rPr>
                                <w:t xml:space="preserve">in 108. </w:t>
                              </w:r>
                              <w:r w:rsidR="00F620BF" w:rsidRPr="00537108">
                                <w:rPr>
                                  <w:rFonts w:ascii="Arial" w:hAnsi="Arial"/>
                                  <w:sz w:val="20"/>
                                </w:rPr>
                                <w:t>člen</w:t>
                              </w:r>
                              <w:r w:rsidR="00F620BF" w:rsidRPr="00537108">
                                <w:rPr>
                                  <w:rFonts w:ascii="Arial" w:hAnsi="Arial" w:cs="Arial"/>
                                  <w:sz w:val="20"/>
                                  <w:szCs w:val="20"/>
                                </w:rPr>
                                <w:t xml:space="preserve"> </w:t>
                              </w:r>
                              <w:r w:rsidR="00304E5C" w:rsidRPr="00537108">
                                <w:rPr>
                                  <w:rFonts w:ascii="Arial" w:hAnsi="Arial" w:cs="Arial"/>
                                  <w:sz w:val="20"/>
                                  <w:szCs w:val="20"/>
                                </w:rPr>
                                <w:t>uporablja</w:t>
                              </w:r>
                              <w:r w:rsidR="002C58DC" w:rsidRPr="00537108">
                                <w:rPr>
                                  <w:rFonts w:ascii="Arial" w:hAnsi="Arial" w:cs="Arial"/>
                                  <w:sz w:val="20"/>
                                  <w:szCs w:val="20"/>
                                </w:rPr>
                                <w:t>ta</w:t>
                              </w:r>
                              <w:r w:rsidR="00304E5C" w:rsidRPr="00537108">
                                <w:rPr>
                                  <w:rFonts w:ascii="Arial" w:hAnsi="Arial" w:cs="Arial"/>
                                  <w:sz w:val="20"/>
                                  <w:szCs w:val="20"/>
                                </w:rPr>
                                <w:t xml:space="preserve"> </w:t>
                              </w:r>
                              <w:r w:rsidR="00F620BF" w:rsidRPr="00537108">
                                <w:rPr>
                                  <w:rFonts w:ascii="Arial" w:hAnsi="Arial" w:cs="Arial"/>
                                  <w:sz w:val="20"/>
                                  <w:szCs w:val="20"/>
                                </w:rPr>
                                <w:t>od 11. aprila 2020.</w:t>
                              </w:r>
                              <w:r w:rsidRPr="00537108">
                                <w:rPr>
                                  <w:rFonts w:ascii="Arial" w:hAnsi="Arial" w:cs="Arial"/>
                                  <w:sz w:val="20"/>
                                  <w:szCs w:val="20"/>
                                </w:rPr>
                                <w:t xml:space="preserve"> </w:t>
                              </w:r>
                            </w:p>
                            <w:p w14:paraId="3CC46C34" w14:textId="77777777" w:rsidR="00D8038E" w:rsidRPr="00537108" w:rsidRDefault="00D8038E" w:rsidP="00BE34D3">
                              <w:pPr>
                                <w:spacing w:after="240" w:line="276" w:lineRule="auto"/>
                                <w:rPr>
                                  <w:rFonts w:eastAsia="Arial"/>
                                  <w:u w:val="single"/>
                                </w:rPr>
                              </w:pPr>
                            </w:p>
                          </w:tc>
                        </w:tr>
                      </w:tbl>
                      <w:p w14:paraId="3CC46C36" w14:textId="77777777" w:rsidR="00A96877" w:rsidRPr="00537108" w:rsidRDefault="00A96877" w:rsidP="00BF67FF">
                        <w:pPr>
                          <w:spacing w:before="100" w:beforeAutospacing="1" w:line="276" w:lineRule="auto"/>
                          <w:jc w:val="both"/>
                          <w:rPr>
                            <w:rFonts w:cs="Arial"/>
                            <w:b/>
                            <w:szCs w:val="20"/>
                            <w:lang w:eastAsia="sl-SI"/>
                          </w:rPr>
                        </w:pPr>
                        <w:r w:rsidRPr="00537108">
                          <w:rPr>
                            <w:rFonts w:cs="Arial"/>
                            <w:b/>
                            <w:szCs w:val="20"/>
                            <w:lang w:eastAsia="sl-SI"/>
                          </w:rPr>
                          <w:lastRenderedPageBreak/>
                          <w:t>III. OBRAZLOŽITEV</w:t>
                        </w:r>
                      </w:p>
                      <w:p w14:paraId="2566FE68" w14:textId="77777777" w:rsidR="00257BB8" w:rsidRPr="00537108" w:rsidRDefault="00257BB8" w:rsidP="00257BB8">
                        <w:pPr>
                          <w:spacing w:line="276" w:lineRule="auto"/>
                          <w:contextualSpacing/>
                          <w:jc w:val="both"/>
                          <w:rPr>
                            <w:rFonts w:cs="Arial"/>
                            <w:b/>
                            <w:lang w:eastAsia="sl-SI"/>
                          </w:rPr>
                        </w:pPr>
                      </w:p>
                      <w:p w14:paraId="3CC46C38" w14:textId="56556741" w:rsidR="00A96877" w:rsidRPr="00537108" w:rsidRDefault="00A96877" w:rsidP="00257BB8">
                        <w:pPr>
                          <w:spacing w:line="276" w:lineRule="auto"/>
                          <w:contextualSpacing/>
                          <w:jc w:val="both"/>
                          <w:rPr>
                            <w:rFonts w:cs="Arial"/>
                            <w:b/>
                            <w:lang w:eastAsia="sl-SI"/>
                          </w:rPr>
                        </w:pPr>
                        <w:r w:rsidRPr="00537108">
                          <w:rPr>
                            <w:rFonts w:cs="Arial"/>
                            <w:b/>
                            <w:lang w:eastAsia="sl-SI"/>
                          </w:rPr>
                          <w:t>K 1. členu:</w:t>
                        </w:r>
                      </w:p>
                      <w:p w14:paraId="431007D9"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Sprememba v drugem odstavku 20. člena Zakona o interventnih ukrepih za zajezitev epidemije COVID-19 in omilitev njenih posledic za državljane in gospodarstvo (Uradni list RS, št. 49/20; v nadaljnjem besedilu: ZIUZEOP) se predlaga zaradi jasnosti predpisa.</w:t>
                        </w:r>
                      </w:p>
                      <w:p w14:paraId="70432E07" w14:textId="77777777" w:rsidR="00E453E5" w:rsidRPr="00537108" w:rsidRDefault="00E453E5" w:rsidP="00257BB8">
                        <w:pPr>
                          <w:spacing w:line="276" w:lineRule="auto"/>
                          <w:contextualSpacing/>
                          <w:jc w:val="both"/>
                          <w:rPr>
                            <w:rFonts w:eastAsia="Arial" w:cs="Arial"/>
                            <w:szCs w:val="20"/>
                            <w:lang w:eastAsia="sl-SI"/>
                          </w:rPr>
                        </w:pPr>
                      </w:p>
                      <w:p w14:paraId="37CF62D8" w14:textId="1C11C1C4" w:rsidR="00E453E5" w:rsidRPr="00537108" w:rsidRDefault="00E453E5" w:rsidP="00257BB8">
                        <w:pPr>
                          <w:spacing w:line="276" w:lineRule="auto"/>
                          <w:contextualSpacing/>
                          <w:jc w:val="both"/>
                          <w:rPr>
                            <w:rFonts w:cs="Arial"/>
                            <w:b/>
                            <w:szCs w:val="20"/>
                          </w:rPr>
                        </w:pPr>
                        <w:r w:rsidRPr="00537108">
                          <w:rPr>
                            <w:rFonts w:eastAsia="Arial" w:cs="Arial"/>
                            <w:b/>
                            <w:szCs w:val="20"/>
                            <w:lang w:eastAsia="sl-SI"/>
                          </w:rPr>
                          <w:t>K 2. členu</w:t>
                        </w:r>
                        <w:r w:rsidRPr="00537108">
                          <w:rPr>
                            <w:rFonts w:cs="Arial"/>
                            <w:b/>
                            <w:szCs w:val="20"/>
                          </w:rPr>
                          <w:t>:</w:t>
                        </w:r>
                      </w:p>
                      <w:p w14:paraId="25E68FDE" w14:textId="71F9D1C1" w:rsidR="007B42CF" w:rsidRPr="00537108" w:rsidRDefault="007B42CF" w:rsidP="007B42CF">
                        <w:pPr>
                          <w:spacing w:line="276" w:lineRule="auto"/>
                          <w:contextualSpacing/>
                          <w:jc w:val="both"/>
                          <w:rPr>
                            <w:rFonts w:cs="Arial"/>
                            <w:szCs w:val="20"/>
                          </w:rPr>
                        </w:pPr>
                        <w:r w:rsidRPr="00537108">
                          <w:rPr>
                            <w:rFonts w:cs="Arial"/>
                            <w:szCs w:val="20"/>
                          </w:rPr>
                          <w:t>Z novim 20.a členom se ureja pogoje dodeljevanja javnih sredstev, ki so potrebni zaradi zagotovitve skladnosti izvajanja zakona s pravili o državnih pomočeh in sicer z  Začasnim okvirjem za ukrepe državne pomoči v podporo gospodarstvu ob izbruhu COVID-19.</w:t>
                        </w:r>
                      </w:p>
                      <w:p w14:paraId="17F0C95C" w14:textId="77777777" w:rsidR="007B42CF" w:rsidRPr="00537108" w:rsidRDefault="007B42CF" w:rsidP="007B42CF">
                        <w:pPr>
                          <w:spacing w:line="276" w:lineRule="auto"/>
                          <w:contextualSpacing/>
                          <w:jc w:val="both"/>
                          <w:rPr>
                            <w:rFonts w:cs="Arial"/>
                            <w:szCs w:val="20"/>
                          </w:rPr>
                        </w:pPr>
                      </w:p>
                      <w:p w14:paraId="192A03EE" w14:textId="08E2D483" w:rsidR="007B42CF" w:rsidRPr="00537108" w:rsidRDefault="007B42CF" w:rsidP="007B42CF">
                        <w:pPr>
                          <w:spacing w:line="276" w:lineRule="auto"/>
                          <w:contextualSpacing/>
                          <w:jc w:val="both"/>
                          <w:rPr>
                            <w:rFonts w:cs="Arial"/>
                            <w:szCs w:val="20"/>
                          </w:rPr>
                        </w:pPr>
                        <w:r w:rsidRPr="00537108">
                          <w:rPr>
                            <w:rFonts w:cs="Arial"/>
                            <w:szCs w:val="20"/>
                          </w:rPr>
                          <w:t xml:space="preserve">Ukrepi iz poglavja 1 (delo in plačevanje prispevkov za socialno varnost), 63. člena (katastrski dohodek), 72. člena (finančna pomoč kmetom zaradi epidemije COVID-19), 73. člena (nadomestilo plačila priveza v ribiških pristaniščih), 74. člena (finančno nadomestilo zaradi izpada dohodka) in iz poglavja 13 (upravljanje z vodami) predstavljajo državno pomoč, ki se lahko dodeli v skladu s točko 3.1 Začasnega okvirja za ukrepe državne pomoči v podporo gospodarstvu ob izbruhu COVID-19. </w:t>
                        </w:r>
                      </w:p>
                      <w:p w14:paraId="00FF6941" w14:textId="77777777" w:rsidR="007B42CF" w:rsidRPr="00537108" w:rsidRDefault="007B42CF" w:rsidP="007B42CF">
                        <w:pPr>
                          <w:spacing w:line="276" w:lineRule="auto"/>
                          <w:contextualSpacing/>
                          <w:jc w:val="both"/>
                          <w:rPr>
                            <w:rFonts w:cs="Arial"/>
                            <w:szCs w:val="20"/>
                          </w:rPr>
                        </w:pPr>
                      </w:p>
                      <w:p w14:paraId="7BE5717D" w14:textId="77777777" w:rsidR="007B42CF" w:rsidRPr="00537108" w:rsidRDefault="007B42CF" w:rsidP="007B42CF">
                        <w:pPr>
                          <w:spacing w:line="276" w:lineRule="auto"/>
                          <w:contextualSpacing/>
                          <w:jc w:val="both"/>
                          <w:rPr>
                            <w:rFonts w:cs="Arial"/>
                            <w:szCs w:val="20"/>
                          </w:rPr>
                        </w:pPr>
                        <w:r w:rsidRPr="00537108">
                          <w:rPr>
                            <w:rFonts w:cs="Arial"/>
                            <w:szCs w:val="20"/>
                          </w:rPr>
                          <w:t>Za zagotovitev skladnosti pomoči z Začasnim okvirjem in v izogib vračilom nedovoljenih državnih pomoč je potrebno v zakon dodati naslednje pogoje dodelitve, ki jih določa Začasni okvir:</w:t>
                        </w:r>
                      </w:p>
                      <w:p w14:paraId="2C3FB2CF" w14:textId="256C53CF" w:rsidR="007B42CF" w:rsidRPr="00537108" w:rsidRDefault="007B42CF" w:rsidP="007B42CF">
                        <w:pPr>
                          <w:spacing w:line="276" w:lineRule="auto"/>
                          <w:contextualSpacing/>
                          <w:jc w:val="both"/>
                          <w:rPr>
                            <w:rFonts w:cs="Arial"/>
                            <w:szCs w:val="20"/>
                          </w:rPr>
                        </w:pPr>
                        <w:r w:rsidRPr="00537108">
                          <w:rPr>
                            <w:rFonts w:cs="Arial"/>
                            <w:szCs w:val="20"/>
                          </w:rPr>
                          <w:t>- pomoč se ne sme odobriti podjetjem, ki so bila dne 31. decembra 2019 že podjetja v težavah;</w:t>
                        </w:r>
                      </w:p>
                      <w:p w14:paraId="22BB8658" w14:textId="4FD0FD81" w:rsidR="007B42CF" w:rsidRPr="00537108" w:rsidRDefault="007B42CF" w:rsidP="007B42CF">
                        <w:pPr>
                          <w:spacing w:line="276" w:lineRule="auto"/>
                          <w:contextualSpacing/>
                          <w:jc w:val="both"/>
                          <w:rPr>
                            <w:rFonts w:cs="Arial"/>
                            <w:szCs w:val="20"/>
                          </w:rPr>
                        </w:pPr>
                        <w:r w:rsidRPr="00537108">
                          <w:rPr>
                            <w:rFonts w:cs="Arial"/>
                            <w:szCs w:val="20"/>
                          </w:rPr>
                          <w:t>- skupna pomoč za vse navedene ukrepe po Začasnem okviru ne sme preseči 800.000 eurov na podjetje, ali 120.000 eurov na podjetje v sektorju ribištva in akvakulture, ali 100.000 eurov na podjetje na področju primarne proizvodnje kmetijskih proizvodov;</w:t>
                        </w:r>
                      </w:p>
                      <w:p w14:paraId="0F1D9AF7" w14:textId="69890E94" w:rsidR="007B42CF" w:rsidRPr="00537108" w:rsidRDefault="007B42CF" w:rsidP="007B42CF">
                        <w:pPr>
                          <w:spacing w:line="276" w:lineRule="auto"/>
                          <w:contextualSpacing/>
                          <w:jc w:val="both"/>
                          <w:rPr>
                            <w:rFonts w:cs="Arial"/>
                            <w:szCs w:val="20"/>
                          </w:rPr>
                        </w:pPr>
                        <w:r w:rsidRPr="00537108">
                          <w:rPr>
                            <w:rFonts w:cs="Arial"/>
                            <w:szCs w:val="20"/>
                          </w:rPr>
                          <w:t>- dvojno financiranje istih upravičenih stroškov ni dovoljeno.</w:t>
                        </w:r>
                      </w:p>
                      <w:p w14:paraId="4A013E0C" w14:textId="77777777" w:rsidR="007B42CF" w:rsidRPr="00537108" w:rsidRDefault="007B42CF" w:rsidP="007B42CF">
                        <w:pPr>
                          <w:spacing w:line="276" w:lineRule="auto"/>
                          <w:contextualSpacing/>
                          <w:jc w:val="both"/>
                          <w:rPr>
                            <w:rFonts w:cs="Arial"/>
                            <w:szCs w:val="20"/>
                          </w:rPr>
                        </w:pPr>
                      </w:p>
                      <w:p w14:paraId="7DCEA3A8" w14:textId="5BE61453" w:rsidR="007B42CF" w:rsidRPr="00537108" w:rsidRDefault="007B42CF" w:rsidP="007B42CF">
                        <w:pPr>
                          <w:spacing w:line="276" w:lineRule="auto"/>
                          <w:contextualSpacing/>
                          <w:jc w:val="both"/>
                          <w:rPr>
                            <w:rFonts w:cs="Arial"/>
                            <w:szCs w:val="20"/>
                          </w:rPr>
                        </w:pPr>
                        <w:r w:rsidRPr="00537108">
                          <w:rPr>
                            <w:rFonts w:cs="Arial"/>
                            <w:szCs w:val="20"/>
                          </w:rPr>
                          <w:t xml:space="preserve">Da se pogoji ne bi podvajali v posameznih členih zakona se predlaga, da se oblikuje enotni člen, ki bo veljal za vse ukrepe v navedenih poglavjih oziroma členih. </w:t>
                        </w:r>
                      </w:p>
                      <w:p w14:paraId="24A69A48" w14:textId="77777777" w:rsidR="007B42CF" w:rsidRPr="00537108" w:rsidRDefault="007B42CF" w:rsidP="007B42CF">
                        <w:pPr>
                          <w:spacing w:line="276" w:lineRule="auto"/>
                          <w:contextualSpacing/>
                          <w:jc w:val="both"/>
                          <w:rPr>
                            <w:rFonts w:cs="Arial"/>
                            <w:szCs w:val="20"/>
                          </w:rPr>
                        </w:pPr>
                      </w:p>
                      <w:p w14:paraId="7B69717E" w14:textId="475F2E2D" w:rsidR="007B42CF" w:rsidRPr="00537108" w:rsidRDefault="007B42CF" w:rsidP="007B42CF">
                        <w:pPr>
                          <w:spacing w:line="276" w:lineRule="auto"/>
                          <w:contextualSpacing/>
                          <w:jc w:val="both"/>
                          <w:rPr>
                            <w:rFonts w:cs="Arial"/>
                            <w:szCs w:val="20"/>
                          </w:rPr>
                        </w:pPr>
                        <w:r w:rsidRPr="00537108">
                          <w:rPr>
                            <w:rFonts w:cs="Arial"/>
                            <w:szCs w:val="20"/>
                          </w:rPr>
                          <w:t>Ker pri velikih podjetjih pri izvajanju ukrepov iz podpoglavja 1.1 (nadomestila plače in oprostitev socialnih prispevkov) in podpoglavja 1.2 (oprostitev plačila prispevkov za pokojninsko in invalidsko zavarovanje za zaposlene, ki delajo) skupni znesek javnih sredstev lahko preseže 800.000 eurov na posamezno podjetje, se predlagata dve dodatni možnosti dodelitve pomoči v skladu s pravili o državnih pomočeh:</w:t>
                        </w:r>
                      </w:p>
                      <w:p w14:paraId="1733EC95" w14:textId="68785200" w:rsidR="007B42CF" w:rsidRPr="00537108" w:rsidRDefault="007B42CF" w:rsidP="007B42CF">
                        <w:pPr>
                          <w:spacing w:line="276" w:lineRule="auto"/>
                          <w:contextualSpacing/>
                          <w:jc w:val="both"/>
                          <w:rPr>
                            <w:rFonts w:cs="Arial"/>
                            <w:szCs w:val="20"/>
                          </w:rPr>
                        </w:pPr>
                        <w:r w:rsidRPr="00537108">
                          <w:rPr>
                            <w:rFonts w:cs="Arial"/>
                            <w:szCs w:val="20"/>
                          </w:rPr>
                          <w:t xml:space="preserve">a) Nadomestilo plače in oprostitev prispevkov se dodeli v skladu s točko 3.10 Začasnega okvirja. V tem primeru znesek javnih sredstev lahko presega 800.000 eurov na posamezno podjetje, vendar je nadomestilo plače in oprostitev prispevkov omejeno na 80% bruto plače zaposlenega in le za zaposlene, ki bi bili sicer odpuščeni. Podjetja bi morala pri podpoglavju 1.2 (za zaposlene, ki delajo) dodatno dokazati, da bi bili zaposleni sicer odpuščeni.  </w:t>
                        </w:r>
                      </w:p>
                      <w:p w14:paraId="3E07C2B5" w14:textId="72B6F3DE" w:rsidR="007B42CF" w:rsidRPr="00537108" w:rsidRDefault="007B42CF" w:rsidP="007B42CF">
                        <w:pPr>
                          <w:spacing w:line="276" w:lineRule="auto"/>
                          <w:contextualSpacing/>
                          <w:jc w:val="both"/>
                          <w:rPr>
                            <w:rFonts w:cs="Arial"/>
                            <w:szCs w:val="20"/>
                          </w:rPr>
                        </w:pPr>
                        <w:r w:rsidRPr="00537108">
                          <w:rPr>
                            <w:rFonts w:cs="Arial"/>
                            <w:szCs w:val="20"/>
                          </w:rPr>
                          <w:t>b) nadomestilo plače in oprostitev prispevkov se dodeli v skladu s 107(2)(b) členom Pogodbe o delovanju Evropske Unije. 107(2)(b) člen PDEU je ustrezna pravna podlaga za dodelitev pomoč za povrnitev škode, ki so jo povzročile naravne nesreče ali izredni dogodek (izbruh COVID-19). Vsota vseh javnih sredstev, ki jih podjetje prejme za odpravo posledic škode zaradi COVID 19 ne smejo preseči 100% dejanske škode v podjetju, podjetje pa mora škodo dokazati. Metodologija dokazovanja škode, pogoji in postopek dodelitve pomoči se določijo v podzakonskem aktu, ki bo podlaga za shemo državnih pomoči in priglašen EK.</w:t>
                        </w:r>
                      </w:p>
                      <w:p w14:paraId="6FB6899A" w14:textId="77777777" w:rsidR="007B42CF" w:rsidRPr="00537108" w:rsidRDefault="007B42CF" w:rsidP="007B42CF">
                        <w:pPr>
                          <w:spacing w:line="276" w:lineRule="auto"/>
                          <w:contextualSpacing/>
                          <w:jc w:val="both"/>
                          <w:rPr>
                            <w:rFonts w:cs="Arial"/>
                            <w:szCs w:val="20"/>
                          </w:rPr>
                        </w:pPr>
                      </w:p>
                      <w:p w14:paraId="4AC56488" w14:textId="1D23C84D" w:rsidR="007B42CF" w:rsidRPr="00537108" w:rsidRDefault="007B42CF" w:rsidP="007B42CF">
                        <w:pPr>
                          <w:spacing w:line="276" w:lineRule="auto"/>
                          <w:contextualSpacing/>
                          <w:jc w:val="both"/>
                          <w:rPr>
                            <w:rFonts w:cs="Arial"/>
                            <w:szCs w:val="20"/>
                          </w:rPr>
                        </w:pPr>
                        <w:r w:rsidRPr="00537108">
                          <w:rPr>
                            <w:rFonts w:cs="Arial"/>
                            <w:szCs w:val="20"/>
                          </w:rPr>
                          <w:t>Velika podjetja, pri katerih bi skupni znesek javnih sredstev iz vseh ukrepov, navedenih v drugem odstavku obrazložitve, presegel 800.000 eurov, bi na ta način lahko prejela nadomestilo plače in oprostitev socialnih prispevkov v celoti (za delavce, ki delajo -  podpoglavje 1.1) oz. oprostitev plačila prispevkov za pokojninsko in invalidsko zavarovanje v celoti (za zaposlene, ki delajo – podpoglavje 1.2), pod pogojem, da dokažejo ustrezno višino dejanske škode v podjetju zaradi izbruha COVID 19.</w:t>
                        </w:r>
                      </w:p>
                      <w:p w14:paraId="00C7E467" w14:textId="77777777" w:rsidR="007B42CF" w:rsidRPr="00537108" w:rsidRDefault="007B42CF" w:rsidP="007B42CF">
                        <w:pPr>
                          <w:spacing w:line="276" w:lineRule="auto"/>
                          <w:contextualSpacing/>
                          <w:jc w:val="both"/>
                          <w:rPr>
                            <w:rFonts w:cs="Arial"/>
                            <w:szCs w:val="20"/>
                          </w:rPr>
                        </w:pPr>
                      </w:p>
                      <w:p w14:paraId="11AE99E3" w14:textId="77777777" w:rsidR="007B42CF" w:rsidRPr="00537108" w:rsidRDefault="007B42CF" w:rsidP="007B42CF">
                        <w:pPr>
                          <w:spacing w:line="276" w:lineRule="auto"/>
                          <w:contextualSpacing/>
                          <w:jc w:val="both"/>
                          <w:rPr>
                            <w:rFonts w:cs="Arial"/>
                            <w:szCs w:val="20"/>
                          </w:rPr>
                        </w:pPr>
                        <w:r w:rsidRPr="00537108">
                          <w:rPr>
                            <w:rFonts w:cs="Arial"/>
                            <w:szCs w:val="20"/>
                          </w:rPr>
                          <w:t>Postopek priglasitve državne pomoči in odločba EK:</w:t>
                        </w:r>
                      </w:p>
                      <w:p w14:paraId="72526331" w14:textId="548FD9AF" w:rsidR="007B42CF" w:rsidRPr="00537108" w:rsidRDefault="007B42CF" w:rsidP="007B42CF">
                        <w:pPr>
                          <w:spacing w:line="276" w:lineRule="auto"/>
                          <w:contextualSpacing/>
                          <w:jc w:val="both"/>
                          <w:rPr>
                            <w:rFonts w:cs="Arial"/>
                            <w:szCs w:val="20"/>
                          </w:rPr>
                        </w:pPr>
                        <w:r w:rsidRPr="00537108">
                          <w:rPr>
                            <w:rFonts w:cs="Arial"/>
                            <w:szCs w:val="20"/>
                          </w:rPr>
                          <w:lastRenderedPageBreak/>
                          <w:t xml:space="preserve">- zakon je v postopku priglasitve pri EK, manjkajoči pogoji za dodelitev skladne (dovoljene) državne pomoči so podani v obliki zavez, torej obljube RS da bo javna sredstva za ukrepe, naveden v uvodu obrazložitve,  dodeljevala v skladu točko 3.1 Začasnega okvirja. </w:t>
                        </w:r>
                      </w:p>
                      <w:p w14:paraId="5DB444D0" w14:textId="2C42812B" w:rsidR="007B42CF" w:rsidRPr="00537108" w:rsidRDefault="007B42CF" w:rsidP="007B42CF">
                        <w:pPr>
                          <w:spacing w:line="276" w:lineRule="auto"/>
                          <w:contextualSpacing/>
                          <w:jc w:val="both"/>
                          <w:rPr>
                            <w:rFonts w:cs="Arial"/>
                            <w:szCs w:val="20"/>
                          </w:rPr>
                        </w:pPr>
                        <w:r w:rsidRPr="00537108">
                          <w:rPr>
                            <w:rFonts w:cs="Arial"/>
                            <w:szCs w:val="20"/>
                          </w:rPr>
                          <w:t>- v priglasitvi državne pomoči (in osnutku odločbe EK) je že vključena tudi možnost dodelitve javnih sredstev v skladu s točko 3.10 Začasnega okvirja za  podpoglavje 1.1 in 1.2. (opcija a))</w:t>
                        </w:r>
                      </w:p>
                      <w:p w14:paraId="67C0BCB2" w14:textId="34591385" w:rsidR="007B42CF" w:rsidRPr="00537108" w:rsidRDefault="007B42CF" w:rsidP="007B42CF">
                        <w:pPr>
                          <w:spacing w:line="276" w:lineRule="auto"/>
                          <w:contextualSpacing/>
                          <w:jc w:val="both"/>
                          <w:rPr>
                            <w:rFonts w:cs="Arial"/>
                            <w:szCs w:val="20"/>
                          </w:rPr>
                        </w:pPr>
                        <w:r w:rsidRPr="00537108">
                          <w:rPr>
                            <w:rFonts w:cs="Arial"/>
                            <w:szCs w:val="20"/>
                          </w:rPr>
                          <w:t>- opcija b) ni predmet priglasitve, ki je v teku. Na podlagi podzakonskega akta, ki bo uredil dodeljevanje sredstev, bo pripravljena nova priglasitev sheme državne pomoči.</w:t>
                        </w:r>
                      </w:p>
                      <w:p w14:paraId="2F3D83D0" w14:textId="77777777" w:rsidR="007B42CF" w:rsidRPr="00537108" w:rsidRDefault="007B42CF" w:rsidP="007B42CF">
                        <w:pPr>
                          <w:spacing w:line="276" w:lineRule="auto"/>
                          <w:contextualSpacing/>
                          <w:jc w:val="both"/>
                          <w:rPr>
                            <w:rFonts w:cs="Arial"/>
                            <w:szCs w:val="20"/>
                          </w:rPr>
                        </w:pPr>
                      </w:p>
                      <w:p w14:paraId="1779510C" w14:textId="38417148" w:rsidR="00E453E5" w:rsidRPr="00537108" w:rsidRDefault="007B42CF" w:rsidP="007B42CF">
                        <w:pPr>
                          <w:spacing w:line="276" w:lineRule="auto"/>
                          <w:contextualSpacing/>
                          <w:jc w:val="both"/>
                          <w:rPr>
                            <w:rFonts w:eastAsia="Arial"/>
                          </w:rPr>
                        </w:pPr>
                        <w:r w:rsidRPr="00537108">
                          <w:rPr>
                            <w:rFonts w:cs="Arial"/>
                            <w:szCs w:val="20"/>
                          </w:rPr>
                          <w:t>Državno pomoč predstavlja tudi dodeljevanje javnih sredstev iz poglavja 8. (Odlog plačila obveznosti kreditojemalcev) in poglavja 11. (Odlog plačila kreditnih in drugih obveznosti, nastalih na podlagi zakona, ki ureja pomoč za reševanje in prestrukturiranje gospodarskih družb in zadrug v težavah), za katere je uskladitev s pravili o državnih pomočeh (Začasnim okvirjem) že vključena v spremembo členov znotraj obeh poglavij.</w:t>
                        </w:r>
                      </w:p>
                      <w:p w14:paraId="41A3B019" w14:textId="77777777" w:rsidR="007B42CF" w:rsidRPr="00537108" w:rsidRDefault="007B42CF" w:rsidP="007B42CF">
                        <w:pPr>
                          <w:spacing w:line="276" w:lineRule="auto"/>
                          <w:contextualSpacing/>
                          <w:jc w:val="both"/>
                          <w:rPr>
                            <w:rFonts w:eastAsia="Arial"/>
                          </w:rPr>
                        </w:pPr>
                      </w:p>
                      <w:p w14:paraId="2426E857" w14:textId="1CF1004B" w:rsidR="00E453E5" w:rsidRPr="00537108" w:rsidRDefault="00E453E5" w:rsidP="00257BB8">
                        <w:pPr>
                          <w:spacing w:line="276" w:lineRule="auto"/>
                          <w:contextualSpacing/>
                          <w:jc w:val="both"/>
                          <w:rPr>
                            <w:rFonts w:eastAsia="Arial"/>
                            <w:b/>
                          </w:rPr>
                        </w:pPr>
                        <w:r w:rsidRPr="00537108">
                          <w:rPr>
                            <w:rFonts w:eastAsia="Arial"/>
                            <w:b/>
                          </w:rPr>
                          <w:t>K 3. členu:</w:t>
                        </w:r>
                      </w:p>
                      <w:p w14:paraId="03AC272D" w14:textId="77777777" w:rsidR="00E453E5" w:rsidRPr="00537108" w:rsidRDefault="00E453E5" w:rsidP="00257BB8">
                        <w:pPr>
                          <w:spacing w:line="276" w:lineRule="auto"/>
                          <w:contextualSpacing/>
                          <w:jc w:val="both"/>
                          <w:rPr>
                            <w:rFonts w:eastAsia="Arial"/>
                          </w:rPr>
                        </w:pPr>
                        <w:r w:rsidRPr="00537108">
                          <w:rPr>
                            <w:rFonts w:eastAsia="Arial"/>
                          </w:rPr>
                          <w:t>Predlaga se sprememba ureditve, po kateri pravica do ukrepa ne pripada nobenemu delodajalcu, ki je po standardni klasifikacije dejavnosti razvrščen v skupino K. Predlaga se, da lahko upravičenja uveljavlja tudi delodajalec, ki opravlja dejavnost, ki se razvršča v skupino K po standardni klasifikaciji dejavnosti</w:t>
                        </w:r>
                        <w:r w:rsidRPr="00537108">
                          <w:rPr>
                            <w:rFonts w:eastAsia="Arial" w:cs="Arial"/>
                            <w:szCs w:val="20"/>
                          </w:rPr>
                          <w:t>,</w:t>
                        </w:r>
                        <w:r w:rsidRPr="00537108">
                          <w:rPr>
                            <w:rFonts w:eastAsia="Arial"/>
                          </w:rPr>
                          <w:t xml:space="preserve"> in </w:t>
                        </w:r>
                        <w:r w:rsidRPr="00537108">
                          <w:rPr>
                            <w:rFonts w:eastAsia="Arial" w:cs="Arial"/>
                            <w:szCs w:val="20"/>
                          </w:rPr>
                          <w:t>ima</w:t>
                        </w:r>
                        <w:r w:rsidRPr="00537108">
                          <w:rPr>
                            <w:rFonts w:eastAsia="Arial"/>
                          </w:rPr>
                          <w:t xml:space="preserve"> do 10 zaposlenih na dan 13. marec 2020. S tem se manjše delodajalce iz navedene skupine dejavnosti vključi v ukrep. Na strani Ministrstva za finance, Uprave RS za javna plačila, je objavljen seznam neposrednih in posrednih proračunskih uporabnikov.</w:t>
                        </w:r>
                      </w:p>
                      <w:p w14:paraId="7E67AD74" w14:textId="77777777" w:rsidR="00E453E5" w:rsidRPr="00537108" w:rsidRDefault="00E453E5" w:rsidP="00257BB8">
                        <w:pPr>
                          <w:spacing w:line="276" w:lineRule="auto"/>
                          <w:contextualSpacing/>
                          <w:jc w:val="both"/>
                          <w:rPr>
                            <w:rFonts w:eastAsia="Arial"/>
                          </w:rPr>
                        </w:pPr>
                      </w:p>
                      <w:p w14:paraId="6A763F9D" w14:textId="77777777" w:rsidR="00E453E5" w:rsidRPr="00537108" w:rsidRDefault="00E453E5" w:rsidP="00257BB8">
                        <w:pPr>
                          <w:spacing w:line="276" w:lineRule="auto"/>
                          <w:contextualSpacing/>
                          <w:jc w:val="both"/>
                          <w:rPr>
                            <w:rFonts w:eastAsia="Arial"/>
                          </w:rPr>
                        </w:pPr>
                        <w:r w:rsidRPr="00537108">
                          <w:rPr>
                            <w:rFonts w:eastAsia="Arial"/>
                          </w:rPr>
                          <w:t>Predlagana sprememba drugega odstavka 22. člena, ki določa prihodkovni pogoj upravičenosti do pomoči</w:t>
                        </w:r>
                        <w:r w:rsidRPr="00537108">
                          <w:rPr>
                            <w:rFonts w:eastAsia="Arial" w:cs="Arial"/>
                            <w:szCs w:val="20"/>
                          </w:rPr>
                          <w:t>,</w:t>
                        </w:r>
                        <w:r w:rsidRPr="00537108">
                          <w:rPr>
                            <w:rFonts w:eastAsia="Arial"/>
                          </w:rPr>
                          <w:t xml:space="preserve"> razrešuje problematiko ugotavljanja upravičenosti pri tistih delodajalcih, ki ne poslujejo celo leto, imajo sezonsko naravo dejavnosti, ali v letu 2019 niso poslovali. Primeroma bo delodajalec, ki je pričel s poslovanjem avgusta 2019, izračunal pogoj iz drugega odstavka na način, da bo prihodke leta 2019 delil s številom mesecev poslovanja v letu 2019 (5 mesecev) in jih primerjal s povprečnimi mesečnimi prihodki v letu 2020 (prihodki leta 2020 deljeno z 12 meseci). </w:t>
                        </w:r>
                      </w:p>
                      <w:p w14:paraId="55734945" w14:textId="77777777" w:rsidR="00E453E5" w:rsidRPr="00537108" w:rsidRDefault="00E453E5" w:rsidP="00257BB8">
                        <w:pPr>
                          <w:spacing w:line="276" w:lineRule="auto"/>
                          <w:contextualSpacing/>
                          <w:jc w:val="both"/>
                          <w:rPr>
                            <w:rFonts w:eastAsia="Arial"/>
                          </w:rPr>
                        </w:pPr>
                      </w:p>
                      <w:p w14:paraId="42CEB0BC" w14:textId="40536196" w:rsidR="00E453E5" w:rsidRPr="00537108" w:rsidRDefault="00E453E5" w:rsidP="00257BB8">
                        <w:pPr>
                          <w:spacing w:line="276" w:lineRule="auto"/>
                          <w:contextualSpacing/>
                          <w:jc w:val="both"/>
                          <w:rPr>
                            <w:rFonts w:eastAsia="Arial"/>
                          </w:rPr>
                        </w:pPr>
                        <w:r w:rsidRPr="00537108">
                          <w:rPr>
                            <w:rFonts w:eastAsia="Arial"/>
                          </w:rPr>
                          <w:t xml:space="preserve">Do pomoči so upravičeni tisti delodajalci, ki jim bodo njihovi povprečni prihodki v letu 2020 primerjalno glede na leto 2019 podli za več kot </w:t>
                        </w:r>
                        <w:r w:rsidR="003254D7">
                          <w:rPr>
                            <w:rFonts w:eastAsia="Arial"/>
                          </w:rPr>
                          <w:t>1</w:t>
                        </w:r>
                        <w:r w:rsidRPr="00537108">
                          <w:rPr>
                            <w:rFonts w:eastAsia="Arial"/>
                          </w:rPr>
                          <w:t xml:space="preserve">0 %. Če niso poslovali v celotnem letu 2019 oziroma 2020, so do pomoči upravičeni tudi tisti delodajalci, ki se jim bodo povprečni mesečni prihodki leta 2020 znižali za več kot </w:t>
                        </w:r>
                        <w:r w:rsidR="003254D7">
                          <w:rPr>
                            <w:rFonts w:eastAsia="Arial"/>
                          </w:rPr>
                          <w:t>1</w:t>
                        </w:r>
                        <w:r w:rsidRPr="00537108">
                          <w:rPr>
                            <w:rFonts w:eastAsia="Arial"/>
                          </w:rPr>
                          <w:t xml:space="preserve">0 % glede na povprečne mesečne prihodke v letu 2019. Če v letu 2019 niso poslovali, so do pomoči upravičeni tudi tisti delodajalci, ki se jim bodo povprečni mesečni prihodki v letu 2020 znižali za več kot </w:t>
                        </w:r>
                        <w:r w:rsidR="003254D7">
                          <w:rPr>
                            <w:rFonts w:eastAsia="Arial"/>
                          </w:rPr>
                          <w:t>1</w:t>
                        </w:r>
                        <w:r w:rsidRPr="00537108">
                          <w:rPr>
                            <w:rFonts w:eastAsia="Arial"/>
                          </w:rPr>
                          <w:t xml:space="preserve">0 % glede na povprečne mesečne prihodke v letu 2020 do 12. marca 2020. Če pogoji iz tega odstavka ob predložitvi letnih poročil za leto 2020 ne bodo doseženi, upravičenec naknadno vrne celotno pomoč. </w:t>
                        </w:r>
                      </w:p>
                      <w:p w14:paraId="0E5EFFE1" w14:textId="77777777" w:rsidR="00E453E5" w:rsidRPr="00537108" w:rsidRDefault="00E453E5" w:rsidP="00257BB8">
                        <w:pPr>
                          <w:spacing w:line="276" w:lineRule="auto"/>
                          <w:contextualSpacing/>
                          <w:jc w:val="both"/>
                          <w:rPr>
                            <w:rFonts w:eastAsia="Arial"/>
                          </w:rPr>
                        </w:pPr>
                      </w:p>
                      <w:p w14:paraId="6D8B1D92" w14:textId="59D3820B" w:rsidR="00E453E5" w:rsidRPr="00537108" w:rsidRDefault="00E453E5" w:rsidP="00257BB8">
                        <w:pPr>
                          <w:spacing w:line="276" w:lineRule="auto"/>
                          <w:contextualSpacing/>
                          <w:jc w:val="both"/>
                          <w:rPr>
                            <w:rFonts w:eastAsia="Arial"/>
                          </w:rPr>
                        </w:pPr>
                        <w:r w:rsidRPr="00537108">
                          <w:rPr>
                            <w:rFonts w:eastAsia="Arial"/>
                          </w:rPr>
                          <w:t xml:space="preserve">Odstotek upada prihodkov v letu 2020 glede na preteklo leto je utemeljen na namenu ukrepa, upoštevaje ostale sheme pomoči, ki so že uveljavljene ali se še pripravljajo za gospodarstvo. Ukrep je prvenstveno namenjen blažitvi nelikvidnosti zaradi epidemije in bo predstavljal nepovratno pomoč le tistim, ki bodo zelo prizadeti in bi jim odpravljanje posledic iz lastnih ali </w:t>
                        </w:r>
                        <w:proofErr w:type="spellStart"/>
                        <w:r w:rsidRPr="00537108">
                          <w:rPr>
                            <w:rFonts w:eastAsia="Arial"/>
                          </w:rPr>
                          <w:t>najetnih</w:t>
                        </w:r>
                        <w:proofErr w:type="spellEnd"/>
                        <w:r w:rsidRPr="00537108">
                          <w:rPr>
                            <w:rFonts w:eastAsia="Arial"/>
                          </w:rPr>
                          <w:t xml:space="preserve"> sredstev lahko ogrozilo </w:t>
                        </w:r>
                        <w:proofErr w:type="spellStart"/>
                        <w:r w:rsidRPr="00537108">
                          <w:rPr>
                            <w:rFonts w:eastAsia="Arial"/>
                          </w:rPr>
                          <w:t>nadaljno</w:t>
                        </w:r>
                        <w:proofErr w:type="spellEnd"/>
                        <w:r w:rsidRPr="00537108">
                          <w:rPr>
                            <w:rFonts w:eastAsia="Arial"/>
                          </w:rPr>
                          <w:t xml:space="preserve"> poslovanje.  Slednje je predvideno le za primere bistvenega zmanjšanja prihodkov v letu 2020 zaradi epidemije, ki je določeno v višini vsaj </w:t>
                        </w:r>
                        <w:r w:rsidR="003254D7">
                          <w:rPr>
                            <w:rFonts w:eastAsia="Arial"/>
                          </w:rPr>
                          <w:t>1</w:t>
                        </w:r>
                        <w:r w:rsidRPr="00537108">
                          <w:rPr>
                            <w:rFonts w:eastAsia="Arial"/>
                          </w:rPr>
                          <w:t xml:space="preserve">0 % glede na prihodke v relevantnem preteklem obdobju. Za vse ostale pa ukrep predstavlja likvidnostno pomoč v obliki </w:t>
                        </w:r>
                        <w:proofErr w:type="spellStart"/>
                        <w:r w:rsidRPr="00537108">
                          <w:rPr>
                            <w:rFonts w:eastAsia="Arial"/>
                          </w:rPr>
                          <w:t>brezobrstnih</w:t>
                        </w:r>
                        <w:proofErr w:type="spellEnd"/>
                        <w:r w:rsidRPr="00537108">
                          <w:rPr>
                            <w:rFonts w:eastAsia="Arial"/>
                          </w:rPr>
                          <w:t xml:space="preserve"> povratnih sredstev.</w:t>
                        </w:r>
                      </w:p>
                      <w:p w14:paraId="0CFA6B25" w14:textId="77777777" w:rsidR="00E453E5" w:rsidRPr="00537108" w:rsidRDefault="00E453E5" w:rsidP="00257BB8">
                        <w:pPr>
                          <w:spacing w:line="276" w:lineRule="auto"/>
                          <w:contextualSpacing/>
                          <w:jc w:val="both"/>
                          <w:rPr>
                            <w:rFonts w:eastAsia="Arial"/>
                          </w:rPr>
                        </w:pPr>
                      </w:p>
                      <w:p w14:paraId="7DED1CB7" w14:textId="77777777" w:rsidR="00E453E5" w:rsidRPr="00537108" w:rsidRDefault="00E453E5" w:rsidP="00257BB8">
                        <w:pPr>
                          <w:spacing w:line="276" w:lineRule="auto"/>
                          <w:contextualSpacing/>
                          <w:jc w:val="both"/>
                          <w:rPr>
                            <w:rFonts w:eastAsia="Arial"/>
                          </w:rPr>
                        </w:pPr>
                        <w:r w:rsidRPr="00537108">
                          <w:rPr>
                            <w:rFonts w:eastAsia="Arial"/>
                          </w:rPr>
                          <w:t>Če pogoji iz tega odstavka ob predložitvi letnih poročil za leto 2020 ne bodo doseženi, upravičenec naknadno vrne celotno pomoč.</w:t>
                        </w:r>
                      </w:p>
                      <w:p w14:paraId="0C73941E" w14:textId="77777777" w:rsidR="00E453E5" w:rsidRPr="00537108" w:rsidRDefault="00E453E5" w:rsidP="00257BB8">
                        <w:pPr>
                          <w:spacing w:line="276" w:lineRule="auto"/>
                          <w:contextualSpacing/>
                          <w:jc w:val="both"/>
                          <w:rPr>
                            <w:rFonts w:eastAsia="Arial"/>
                          </w:rPr>
                        </w:pPr>
                      </w:p>
                      <w:p w14:paraId="4905EB49" w14:textId="77777777" w:rsidR="00E453E5" w:rsidRPr="00537108" w:rsidRDefault="00E453E5" w:rsidP="00257BB8">
                        <w:pPr>
                          <w:spacing w:line="276" w:lineRule="auto"/>
                          <w:contextualSpacing/>
                          <w:jc w:val="both"/>
                          <w:rPr>
                            <w:rFonts w:eastAsia="Arial"/>
                          </w:rPr>
                        </w:pPr>
                        <w:r w:rsidRPr="00537108">
                          <w:rPr>
                            <w:rFonts w:eastAsia="Arial"/>
                          </w:rPr>
                          <w:t xml:space="preserve">Prihodki, ki se upoštevajo pri ugotavljanju izpolnjevanja pogojev po tem členu, so čisti prihodki od prodaje, ugotovljeni po pravilih o </w:t>
                        </w:r>
                        <w:proofErr w:type="spellStart"/>
                        <w:r w:rsidRPr="00537108">
                          <w:rPr>
                            <w:rFonts w:eastAsia="Arial"/>
                          </w:rPr>
                          <w:t>računovodenju</w:t>
                        </w:r>
                        <w:proofErr w:type="spellEnd"/>
                        <w:r w:rsidRPr="00537108">
                          <w:rPr>
                            <w:rFonts w:eastAsia="Arial"/>
                          </w:rPr>
                          <w:t xml:space="preserve">, to je po </w:t>
                        </w:r>
                        <w:r w:rsidRPr="00537108">
                          <w:rPr>
                            <w:rFonts w:eastAsia="Arial" w:cs="Arial"/>
                            <w:szCs w:val="20"/>
                          </w:rPr>
                          <w:t xml:space="preserve">ZGD-1, </w:t>
                        </w:r>
                        <w:r w:rsidRPr="00537108">
                          <w:rPr>
                            <w:rFonts w:eastAsia="Arial"/>
                          </w:rPr>
                          <w:t xml:space="preserve">SRS in MSRP. Te prihodke upravičenci primeroma izkazujejo v obrazcu Podatki iz izkaza poslovnega izida, ki ga predlagajo AJPES, v postavki AOP 110 – A. Čisti prihodki od prodaje. Za samozaposlene, ki so delodajalci, se med prihodke </w:t>
                        </w:r>
                        <w:proofErr w:type="spellStart"/>
                        <w:r w:rsidRPr="00537108">
                          <w:rPr>
                            <w:rFonts w:eastAsia="Arial"/>
                          </w:rPr>
                          <w:t>vševajo</w:t>
                        </w:r>
                        <w:proofErr w:type="spellEnd"/>
                        <w:r w:rsidRPr="00537108">
                          <w:rPr>
                            <w:rFonts w:eastAsia="Arial"/>
                          </w:rPr>
                          <w:t xml:space="preserve"> tudi prihodki iz naslova zavarovanja za starševsko varstvo (materinsko, očetovsko in starševsko nadomestilo).</w:t>
                        </w:r>
                      </w:p>
                      <w:p w14:paraId="032025B1" w14:textId="77777777" w:rsidR="00E453E5" w:rsidRPr="00537108" w:rsidRDefault="00E453E5" w:rsidP="00257BB8">
                        <w:pPr>
                          <w:spacing w:line="276" w:lineRule="auto"/>
                          <w:contextualSpacing/>
                          <w:jc w:val="both"/>
                          <w:rPr>
                            <w:rFonts w:eastAsia="Arial"/>
                          </w:rPr>
                        </w:pPr>
                      </w:p>
                      <w:p w14:paraId="14C7AD79" w14:textId="0C96410F" w:rsidR="00E453E5" w:rsidRPr="00537108" w:rsidRDefault="00E453E5" w:rsidP="00257BB8">
                        <w:pPr>
                          <w:spacing w:line="276" w:lineRule="auto"/>
                          <w:contextualSpacing/>
                          <w:jc w:val="both"/>
                        </w:pPr>
                        <w:r w:rsidRPr="00537108">
                          <w:rPr>
                            <w:rFonts w:eastAsia="Arial"/>
                          </w:rPr>
                          <w:t>Dodaja se tudi nov četrti odstavek, ki ureja upravičenost humanitarnih in invalidskih organizacij do povračila nadomestil plač. Predviden splošni finančni pogoj glede upada oziroma rasti čistih prihodkov od prodaje je namreč zanje neustrezen. Več humanitarnih in invalidskih organizacij nima  nobene tržne dejavnosti/prodaje. Pri njih zato zaradi epidemije ni in ne bo prišlo do upada čistih prihodkov od prodaje in ne bodo mogle izpolniti pogojev za upravičenost do državnega povračila nadomestil. Vseeno pa so bile prisiljene ustaviti določene dejavnosti in programe ter posledično napotiti določen del zaposlenih na čakanje na delo. Gre večinoma za programe, ki se sicer pogodbeno financirajo iz javnih sredstev, pri čemer nadomestila za čakanje v okviru javnega financiranja ne bodo povrnjena, ker se po pogodbah financira samo izvedene aktivnosti. Delno pa gre za programe in zaposlitve, financirani iz donacij, ki so v času epidemije prav tako upadle. Po drugi strani pa so te organizacije izjemno obremenjene s stroški za pomoč, ki je povezana z odpravljanjem posledic ukrepov in epidemije.</w:t>
                        </w:r>
                      </w:p>
                      <w:p w14:paraId="23724015" w14:textId="77777777" w:rsidR="00E453E5" w:rsidRPr="00537108" w:rsidRDefault="00E453E5" w:rsidP="00257BB8">
                        <w:pPr>
                          <w:spacing w:line="276" w:lineRule="auto"/>
                          <w:contextualSpacing/>
                          <w:jc w:val="both"/>
                          <w:rPr>
                            <w:rFonts w:eastAsia="Arial"/>
                            <w:b/>
                          </w:rPr>
                        </w:pPr>
                      </w:p>
                      <w:p w14:paraId="71113CC5" w14:textId="355FBFFD" w:rsidR="00E453E5" w:rsidRPr="00537108" w:rsidRDefault="00E453E5" w:rsidP="00257BB8">
                        <w:pPr>
                          <w:spacing w:line="276" w:lineRule="auto"/>
                          <w:contextualSpacing/>
                          <w:jc w:val="both"/>
                          <w:rPr>
                            <w:rFonts w:eastAsia="Arial"/>
                            <w:b/>
                          </w:rPr>
                        </w:pPr>
                        <w:r w:rsidRPr="00537108">
                          <w:rPr>
                            <w:rFonts w:eastAsia="Arial"/>
                            <w:b/>
                          </w:rPr>
                          <w:t>K 4. členu:</w:t>
                        </w:r>
                      </w:p>
                      <w:p w14:paraId="3D5534EC" w14:textId="31FB194C" w:rsidR="00E453E5" w:rsidRPr="00537108" w:rsidRDefault="00E453E5" w:rsidP="00257BB8">
                        <w:pPr>
                          <w:spacing w:line="276" w:lineRule="auto"/>
                          <w:contextualSpacing/>
                          <w:jc w:val="both"/>
                          <w:rPr>
                            <w:rFonts w:eastAsia="Arial"/>
                          </w:rPr>
                        </w:pPr>
                        <w:r w:rsidRPr="00537108">
                          <w:rPr>
                            <w:rFonts w:eastAsia="Arial"/>
                          </w:rPr>
                          <w:t>Predlog spremembe člena sledi zahtevam zbornic in delodajalcev po večji fleksibilnosti v tem segmentu</w:t>
                        </w:r>
                        <w:r w:rsidR="00FB0455">
                          <w:rPr>
                            <w:rFonts w:eastAsia="Arial"/>
                          </w:rPr>
                          <w:t xml:space="preserve"> ter zahtevam sindikatov, da je vrnitev na delo na zahtevo delodajalca, delavčeva pravica in ne obveznost</w:t>
                        </w:r>
                        <w:r w:rsidRPr="00537108">
                          <w:rPr>
                            <w:rFonts w:eastAsia="Arial"/>
                          </w:rPr>
                          <w:t>.</w:t>
                        </w:r>
                      </w:p>
                      <w:p w14:paraId="08DC162F" w14:textId="77777777" w:rsidR="00E453E5" w:rsidRPr="00537108" w:rsidRDefault="00E453E5" w:rsidP="00257BB8">
                        <w:pPr>
                          <w:spacing w:line="276" w:lineRule="auto"/>
                          <w:contextualSpacing/>
                          <w:jc w:val="both"/>
                          <w:rPr>
                            <w:rFonts w:eastAsia="Arial"/>
                            <w:b/>
                            <w:color w:val="00B050"/>
                          </w:rPr>
                        </w:pPr>
                      </w:p>
                      <w:p w14:paraId="3F39025F" w14:textId="1B2E947A" w:rsidR="00E453E5" w:rsidRPr="00537108" w:rsidRDefault="00E453E5" w:rsidP="00257BB8">
                        <w:pPr>
                          <w:spacing w:line="276" w:lineRule="auto"/>
                          <w:contextualSpacing/>
                          <w:jc w:val="both"/>
                          <w:rPr>
                            <w:rFonts w:eastAsia="Arial"/>
                            <w:b/>
                          </w:rPr>
                        </w:pPr>
                        <w:r w:rsidRPr="00537108">
                          <w:rPr>
                            <w:rFonts w:eastAsia="Arial"/>
                            <w:b/>
                          </w:rPr>
                          <w:t xml:space="preserve">K 5. členu: </w:t>
                        </w:r>
                      </w:p>
                      <w:p w14:paraId="091CC557"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Z dopolnitvijo člena se jasno določa, da so do nadomestila plače v višini kot je določena z zakonom, ki ureja delovna razmerja, za primer nezmožnosti zagotavljanja dela iz poslovnega razloga, ob tem, da nadomestilo ne sme biti manjše od minimalne plače v Republiki Sloveniji, upravičeni vsi delavci v času veljavnosti ukrepov po tem zakonu, ki ne delajo zaradi začasnega čakanja na delo ali višje sile, razen tistih, za katere ta zakon izrecno določa drugače.</w:t>
                        </w:r>
                      </w:p>
                      <w:p w14:paraId="2FCB5161" w14:textId="77777777" w:rsidR="00E453E5" w:rsidRPr="00537108" w:rsidRDefault="00E453E5" w:rsidP="00257BB8">
                        <w:pPr>
                          <w:spacing w:line="276" w:lineRule="auto"/>
                          <w:contextualSpacing/>
                          <w:jc w:val="both"/>
                          <w:rPr>
                            <w:rFonts w:eastAsia="Arial" w:cs="Arial"/>
                            <w:szCs w:val="20"/>
                          </w:rPr>
                        </w:pPr>
                      </w:p>
                      <w:p w14:paraId="25FDC79D"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S tem se odpravlja dilema, ali so do tako določene višine nadomestila plače upravičeni tudi delavci, katerih delodajalci niso upravičeni do povračila nadomestila plač na podlagi 22. člena tega zakona.</w:t>
                        </w:r>
                      </w:p>
                      <w:p w14:paraId="13DF8F8E" w14:textId="77777777" w:rsidR="00E453E5" w:rsidRPr="00537108" w:rsidRDefault="00E453E5" w:rsidP="00257BB8">
                        <w:pPr>
                          <w:spacing w:line="276" w:lineRule="auto"/>
                          <w:contextualSpacing/>
                          <w:jc w:val="both"/>
                          <w:rPr>
                            <w:rFonts w:eastAsia="Arial" w:cs="Arial"/>
                            <w:szCs w:val="20"/>
                          </w:rPr>
                        </w:pPr>
                      </w:p>
                      <w:p w14:paraId="0292F2F0"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Pri tako določeni opredelitvi se izhaja iz namena zagotavljanja nadomestila plače delavcem, ki ne opravljajo dela zaradi razloga posledic epidemije. Interventni ukrepi, ki jih določa ta zakon so namreč namenjeni omilitvi posledic epidemije. V kolikor bi se na strani delavcev kot razlikovalni element za različno upravičenost višine nadomestila plače upošteval le položaj delodajalca, kot je opredeljen v 22. členu tega zakona, bi takšno razlikovanje pomenilo neupravičeno in neutemeljeno razlikovanje na strani delavcev.</w:t>
                        </w:r>
                      </w:p>
                      <w:p w14:paraId="5A7E8514" w14:textId="77777777" w:rsidR="00E453E5" w:rsidRPr="00537108" w:rsidRDefault="00E453E5" w:rsidP="00257BB8">
                        <w:pPr>
                          <w:spacing w:line="276" w:lineRule="auto"/>
                          <w:contextualSpacing/>
                          <w:jc w:val="both"/>
                          <w:rPr>
                            <w:rFonts w:eastAsia="Arial" w:cs="Arial"/>
                            <w:szCs w:val="20"/>
                          </w:rPr>
                        </w:pPr>
                      </w:p>
                      <w:p w14:paraId="42C42A55" w14:textId="5002EBF0" w:rsidR="00E453E5" w:rsidRPr="00537108" w:rsidRDefault="00E453E5" w:rsidP="00257BB8">
                        <w:pPr>
                          <w:spacing w:line="276" w:lineRule="auto"/>
                          <w:contextualSpacing/>
                          <w:jc w:val="both"/>
                          <w:rPr>
                            <w:rFonts w:eastAsia="Arial" w:cs="Arial"/>
                            <w:szCs w:val="20"/>
                          </w:rPr>
                        </w:pPr>
                        <w:r w:rsidRPr="00537108">
                          <w:rPr>
                            <w:rFonts w:eastAsia="Arial" w:cs="Arial"/>
                            <w:szCs w:val="20"/>
                          </w:rPr>
                          <w:t>Odstop od ureditve višine nadomestila plače, kot je določen v tem členu, pa je možen na podlagi drugih razlikovalnih elementov (npr. za javni sektor).</w:t>
                        </w:r>
                      </w:p>
                      <w:p w14:paraId="7A98D618" w14:textId="77777777" w:rsidR="00E453E5" w:rsidRPr="00537108" w:rsidRDefault="00E453E5" w:rsidP="00257BB8">
                        <w:pPr>
                          <w:spacing w:line="276" w:lineRule="auto"/>
                          <w:contextualSpacing/>
                          <w:jc w:val="both"/>
                          <w:rPr>
                            <w:rFonts w:eastAsia="Arial"/>
                          </w:rPr>
                        </w:pPr>
                      </w:p>
                      <w:p w14:paraId="5AE5A4DC" w14:textId="6EB704C8" w:rsidR="00E453E5" w:rsidRPr="00537108" w:rsidRDefault="00E453E5" w:rsidP="00257BB8">
                        <w:pPr>
                          <w:spacing w:line="276" w:lineRule="auto"/>
                          <w:contextualSpacing/>
                          <w:jc w:val="both"/>
                          <w:rPr>
                            <w:rFonts w:eastAsia="Arial"/>
                            <w:b/>
                          </w:rPr>
                        </w:pPr>
                        <w:r w:rsidRPr="00537108">
                          <w:rPr>
                            <w:rFonts w:eastAsia="Arial"/>
                            <w:b/>
                          </w:rPr>
                          <w:t>K 6. členu:</w:t>
                        </w:r>
                      </w:p>
                      <w:p w14:paraId="36F25F78" w14:textId="77777777" w:rsidR="00E453E5" w:rsidRPr="00537108" w:rsidRDefault="00E453E5" w:rsidP="00257BB8">
                        <w:pPr>
                          <w:spacing w:line="276" w:lineRule="auto"/>
                          <w:contextualSpacing/>
                          <w:jc w:val="both"/>
                          <w:rPr>
                            <w:rFonts w:eastAsia="Arial"/>
                          </w:rPr>
                        </w:pPr>
                        <w:r w:rsidRPr="00537108">
                          <w:rPr>
                            <w:rFonts w:eastAsia="Arial"/>
                          </w:rPr>
                          <w:t>Sprememba v prvem delu je potrebna, ker stavek »in za delavce, ki ne delajo zaradi višje sile na podlagi šestega odstavka 137. člena ZDR-1« ustvarja nejasnost, saj lahko takšna dikcija ustvari obveznost oprostitve plačila prispevkov za vse delodajalce, ki zaposlujejo delavce, ki ne delajo zaradi višje sile na podlagi šestega odstavka 137. člena ZDR-1, kar pa je neustrezno in se odmika od namena ukrepa. Iz tega razloga se navedeni stavek v ureditvi iz drugega odstavka 28. člena ZIUZEOP črta.</w:t>
                        </w:r>
                      </w:p>
                      <w:p w14:paraId="0B454661" w14:textId="77777777" w:rsidR="00E453E5" w:rsidRPr="00537108" w:rsidRDefault="00E453E5" w:rsidP="00257BB8">
                        <w:pPr>
                          <w:spacing w:line="276" w:lineRule="auto"/>
                          <w:contextualSpacing/>
                          <w:jc w:val="both"/>
                          <w:rPr>
                            <w:rFonts w:eastAsia="Arial"/>
                          </w:rPr>
                        </w:pPr>
                      </w:p>
                      <w:p w14:paraId="7BA9AB29" w14:textId="77777777" w:rsidR="00E453E5" w:rsidRPr="00537108" w:rsidRDefault="00E453E5" w:rsidP="00257BB8">
                        <w:pPr>
                          <w:spacing w:line="276" w:lineRule="auto"/>
                          <w:contextualSpacing/>
                          <w:jc w:val="both"/>
                          <w:rPr>
                            <w:rFonts w:eastAsia="Arial"/>
                          </w:rPr>
                        </w:pPr>
                        <w:r w:rsidRPr="00537108">
                          <w:rPr>
                            <w:rFonts w:eastAsia="Arial"/>
                          </w:rPr>
                          <w:t>Zaradi uskladitve z 20. členom Zakona o interventnih ukrepih za zajezitev epidemije COVID-19 in omilitev njenih posledic za državljane in gospodarstvo, ki določa trajanje ukrepov po tem zakonu, se zaradi jasnosti predpisa predlaga sprememba določbe, iz katere bo jasno izhajalo, da se oprostitev plačila prispevkov nanaša na nadomestila plače za obdobja, v katerem veljajo ukrepi iz tega zakona. Predlagana sprememba ni vsebinske narave.</w:t>
                        </w:r>
                      </w:p>
                      <w:p w14:paraId="37183F61" w14:textId="77777777" w:rsidR="00E453E5" w:rsidRPr="00537108" w:rsidRDefault="00E453E5" w:rsidP="00257BB8">
                        <w:pPr>
                          <w:spacing w:line="276" w:lineRule="auto"/>
                          <w:contextualSpacing/>
                          <w:jc w:val="both"/>
                          <w:rPr>
                            <w:rFonts w:eastAsia="Arial"/>
                          </w:rPr>
                        </w:pPr>
                      </w:p>
                      <w:p w14:paraId="3BAA3744" w14:textId="22633CC4" w:rsidR="00E453E5" w:rsidRPr="00537108" w:rsidRDefault="00E453E5" w:rsidP="00257BB8">
                        <w:pPr>
                          <w:spacing w:line="276" w:lineRule="auto"/>
                          <w:contextualSpacing/>
                          <w:jc w:val="both"/>
                          <w:rPr>
                            <w:rFonts w:eastAsia="Arial"/>
                            <w:b/>
                          </w:rPr>
                        </w:pPr>
                        <w:r w:rsidRPr="00537108">
                          <w:rPr>
                            <w:rFonts w:eastAsia="Arial"/>
                            <w:b/>
                          </w:rPr>
                          <w:t>K 7. členu:</w:t>
                        </w:r>
                      </w:p>
                      <w:p w14:paraId="0C1706D2" w14:textId="2FE6F88C" w:rsidR="00E453E5" w:rsidRPr="00537108" w:rsidRDefault="00E453E5" w:rsidP="00257BB8">
                        <w:pPr>
                          <w:spacing w:line="276" w:lineRule="auto"/>
                          <w:contextualSpacing/>
                          <w:jc w:val="both"/>
                          <w:rPr>
                            <w:rFonts w:eastAsia="Arial"/>
                          </w:rPr>
                        </w:pPr>
                        <w:r w:rsidRPr="00537108">
                          <w:rPr>
                            <w:rFonts w:eastAsia="Arial"/>
                          </w:rPr>
                          <w:t xml:space="preserve">Zaradi uskladitve z 20. členom Zakona o interventnih ukrepih za zajezitev epidemije COVID-19 in omilitev njenih posledic za državljane in gospodarstvo, ki določa trajanje ukrepov po tem zakonu, se zaradi jasnosti predpisa predlaga sprememba določbe, iz katere bo jasno izhajalo, da se oprostitev plačila prispevkov </w:t>
                        </w:r>
                        <w:r w:rsidRPr="00537108">
                          <w:rPr>
                            <w:rFonts w:eastAsia="Arial"/>
                          </w:rPr>
                          <w:lastRenderedPageBreak/>
                          <w:t>nanaša na plače oziroma nadomestila plače, ki bremenijo delodajalca, prejete za obdobje, v katerem veljajo ukrepi iz tega zakona. Z določbo se tudi jasno določi, da gre za oprostitev plačila prispevkov za pokojninsko in invalidsko zavarovanje za plače in tista nadomestila plače, ki bremenijo delodajalca, razen za nadomestila plače za čas začasnega čakanja na delo in odsotnosti z dela zaradi višje sile. Oprostitev plačila prispevkov za pokojninsko in invalidsko zavarovanje (tako prispevke zavarovanca, kot prispevek delodajalca) velja za tiste delodajalce za delavce, ki v času uporabe interventnih ukrepov po tem zakonu niso na začasnem čakanju na delo oziroma so odsotni z dela iz razloga višje sile po tem zakonu. To pomeni, da se oprostitev plačila prispevkov za pokojninsko in invalidsko zavarovanje prizna tudi npr. za čas, ko so zaposleni na letnem dopustu ali odsotni zaradi bolniškega staleža v breme delodajalca ter prejemajo nadomestilo plače v skladu z drugim in tretjim odstavkom 137. člena ZDR-1 ter vsa druga nadomestila plač, ki se izplačujejo na podlagi ZDR-1, razen za nadomestila, za katera že ta zakon določa oprostitev vseh prispevkov, ter bonitete in drugih dohodkov iz dela, ki niso del plače. Oprostitev plačila prispevkov za pokojninsko in invalidsko zavarovanje po tem zakonu pa na primer ne velja v času odsotnosti zaradi bolniškega staleža, kadar delodajalec dobi povrnjeno nadomestilo plače s strani Zavoda za zdravstveno zavarovanje Slovenije.</w:t>
                        </w:r>
                      </w:p>
                      <w:p w14:paraId="6A6D54F8" w14:textId="77777777" w:rsidR="00E453E5" w:rsidRPr="00537108" w:rsidRDefault="00E453E5" w:rsidP="00257BB8">
                        <w:pPr>
                          <w:spacing w:line="276" w:lineRule="auto"/>
                          <w:contextualSpacing/>
                          <w:jc w:val="both"/>
                          <w:rPr>
                            <w:rFonts w:eastAsia="Arial"/>
                          </w:rPr>
                        </w:pPr>
                      </w:p>
                      <w:p w14:paraId="7F618E26" w14:textId="77777777" w:rsidR="00E453E5" w:rsidRPr="00537108" w:rsidRDefault="00E453E5" w:rsidP="00257BB8">
                        <w:pPr>
                          <w:spacing w:line="276" w:lineRule="auto"/>
                          <w:contextualSpacing/>
                          <w:jc w:val="both"/>
                          <w:rPr>
                            <w:rFonts w:eastAsia="Arial"/>
                          </w:rPr>
                        </w:pPr>
                        <w:r w:rsidRPr="00537108">
                          <w:rPr>
                            <w:rFonts w:eastAsia="Arial"/>
                          </w:rPr>
                          <w:t xml:space="preserve">Zaradi nejasno določene obveznosti, kdaj in kolikokrat se krizni dodatek izplača, je treba dopolniti ureditev v drugem odstavku na predlagani način. S tem je jasno določeno, da se dodatek izplača ob posamezni plači. Krizni dodatek morajo izplačati vsi delodajalci za delavce, ki delajo, medtem ko so po prvem odstavku oproščeni prispevkov za pokojninsko in invalidsko zavarovanja vsi delodajalci za vse delavce, razen za delavce, ki so na začasnem čakanju na delo oziroma odsotni z dela zaradi višje sile po </w:t>
                        </w:r>
                        <w:r w:rsidRPr="00537108">
                          <w:rPr>
                            <w:rFonts w:eastAsia="Arial" w:cs="Arial"/>
                            <w:bCs/>
                            <w:szCs w:val="20"/>
                          </w:rPr>
                          <w:t>tem zakonu</w:t>
                        </w:r>
                        <w:r w:rsidRPr="00537108">
                          <w:rPr>
                            <w:rFonts w:eastAsia="Arial"/>
                          </w:rPr>
                          <w:t>. Torej oprostitev prispevkov po 33. členu lahko uveljavljajo tudi za nekatere delavce, ki ne delajo (npr. ki so na dopustu), medtem, ko imajo obveznost izplačila kriznega dodatka samo za delavce, ki dejansko delajo.</w:t>
                        </w:r>
                      </w:p>
                      <w:p w14:paraId="5C9742C3" w14:textId="77777777" w:rsidR="00E453E5" w:rsidRPr="00537108" w:rsidRDefault="00E453E5" w:rsidP="00257BB8">
                        <w:pPr>
                          <w:spacing w:line="276" w:lineRule="auto"/>
                          <w:contextualSpacing/>
                          <w:jc w:val="both"/>
                          <w:rPr>
                            <w:rFonts w:eastAsia="Arial"/>
                            <w:b/>
                          </w:rPr>
                        </w:pPr>
                      </w:p>
                      <w:p w14:paraId="31E90F87" w14:textId="77777777" w:rsidR="00E453E5" w:rsidRPr="00537108" w:rsidRDefault="00E453E5" w:rsidP="00257BB8">
                        <w:pPr>
                          <w:spacing w:line="276" w:lineRule="auto"/>
                          <w:contextualSpacing/>
                          <w:jc w:val="both"/>
                          <w:rPr>
                            <w:rFonts w:eastAsia="Arial"/>
                          </w:rPr>
                        </w:pPr>
                        <w:r w:rsidRPr="00537108">
                          <w:rPr>
                            <w:rFonts w:eastAsia="Arial"/>
                          </w:rPr>
                          <w:t>Z namenom, da se opredeli način izvajanja oziroma izplačevanja kriznega dodatka v primerih, ko delavec ne dela celotni mesec ali ima sklenjeno pogodbo o zaposlitvi s krajšim delovnim časom, je treba ureditev te pravice dopolniti. Predlaga se, da delavcu pripada celotni dodatek za posamezni mesec, če opravlja delo vse dni v mesecu po razporejenem delovnem koledarju. V kolikor je delavec določeno število dni odsoten z dela zaradi začasnega čakanja na delo, izrabe letnega dopusta ali zaradi drugih upravičenih odsotnosti, mu pripada ustrezen sorazmerni del dodatka.</w:t>
                        </w:r>
                      </w:p>
                      <w:p w14:paraId="55057BF8" w14:textId="77777777" w:rsidR="00E453E5" w:rsidRPr="00537108" w:rsidRDefault="00E453E5" w:rsidP="00257BB8">
                        <w:pPr>
                          <w:spacing w:line="276" w:lineRule="auto"/>
                          <w:contextualSpacing/>
                          <w:jc w:val="both"/>
                          <w:rPr>
                            <w:rFonts w:eastAsia="Arial"/>
                          </w:rPr>
                        </w:pPr>
                      </w:p>
                      <w:p w14:paraId="4E71AF56" w14:textId="77777777" w:rsidR="00E453E5" w:rsidRPr="00537108" w:rsidRDefault="00E453E5" w:rsidP="00257BB8">
                        <w:pPr>
                          <w:spacing w:line="276" w:lineRule="auto"/>
                          <w:contextualSpacing/>
                          <w:jc w:val="both"/>
                          <w:rPr>
                            <w:rFonts w:eastAsia="Arial"/>
                          </w:rPr>
                        </w:pPr>
                        <w:r w:rsidRPr="00537108">
                          <w:rPr>
                            <w:rFonts w:eastAsia="Arial"/>
                          </w:rPr>
                          <w:t>Določa se tudi sorazmerna višina dodatka v primeru, ko ima delavec sklenjeno pogodbo o zaposlitvi za krajši delovni čas. Za primere, ko ima delavec sklenjeno pogodbo o zaposlitvi na podlagi posebnih predpisov, na podlagi 67. člena ZDR-1, se upoštevaje pravilo upoštevanja pravic v polnem obsegu iz te določbe, delavcu prizna celotni dodatek.</w:t>
                        </w:r>
                      </w:p>
                      <w:p w14:paraId="7A6052B3" w14:textId="77777777" w:rsidR="00E453E5" w:rsidRPr="00537108" w:rsidRDefault="00E453E5" w:rsidP="00257BB8">
                        <w:pPr>
                          <w:spacing w:line="276" w:lineRule="auto"/>
                          <w:contextualSpacing/>
                          <w:jc w:val="both"/>
                          <w:rPr>
                            <w:rFonts w:eastAsia="Arial"/>
                          </w:rPr>
                        </w:pPr>
                      </w:p>
                      <w:p w14:paraId="5C51A2C6" w14:textId="77777777" w:rsidR="00E453E5" w:rsidRPr="00537108" w:rsidRDefault="00E453E5" w:rsidP="00257BB8">
                        <w:pPr>
                          <w:spacing w:line="276" w:lineRule="auto"/>
                          <w:contextualSpacing/>
                          <w:jc w:val="both"/>
                          <w:rPr>
                            <w:rFonts w:eastAsia="Arial"/>
                          </w:rPr>
                        </w:pPr>
                        <w:r w:rsidRPr="00537108">
                          <w:rPr>
                            <w:rFonts w:eastAsia="Arial"/>
                          </w:rPr>
                          <w:t xml:space="preserve">S spremenjenim petim odstavkom se predlaga sprememba ureditve, po kateri pravica do ukrepa ne pripada nobenemu delodajalcu, ki je po standardni klasifikacije dejavnosti razvrščen v skupino K. Predlaga se, da lahko upravičenja uveljavlja tudi delodajalec, ki opravlja dejavnost, ki se razvršča v skupino K po standardni klasifikaciji dejavnosti, in ima do 10 zaposlenih na dan 13. marec 2020. S tem se manjše delodajalce iz navedene skupine dejavnosti vključi v ukrep. </w:t>
                        </w:r>
                      </w:p>
                      <w:p w14:paraId="42DE689C" w14:textId="77777777" w:rsidR="00E453E5" w:rsidRPr="00537108" w:rsidRDefault="00E453E5" w:rsidP="00257BB8">
                        <w:pPr>
                          <w:spacing w:line="276" w:lineRule="auto"/>
                          <w:contextualSpacing/>
                          <w:jc w:val="both"/>
                          <w:rPr>
                            <w:rFonts w:eastAsia="Arial"/>
                          </w:rPr>
                        </w:pPr>
                      </w:p>
                      <w:p w14:paraId="79F6357F" w14:textId="37FD614A" w:rsidR="00E453E5" w:rsidRPr="00537108" w:rsidRDefault="00E453E5" w:rsidP="00257BB8">
                        <w:pPr>
                          <w:autoSpaceDE w:val="0"/>
                          <w:autoSpaceDN w:val="0"/>
                          <w:adjustRightInd w:val="0"/>
                          <w:spacing w:line="276" w:lineRule="auto"/>
                          <w:contextualSpacing/>
                          <w:rPr>
                            <w:rFonts w:eastAsia="Calibri" w:cs="Arial"/>
                            <w:b/>
                            <w:bCs/>
                            <w:color w:val="000000"/>
                            <w:szCs w:val="20"/>
                          </w:rPr>
                        </w:pPr>
                        <w:r w:rsidRPr="00537108">
                          <w:rPr>
                            <w:rFonts w:eastAsia="Calibri" w:cs="Arial"/>
                            <w:b/>
                            <w:bCs/>
                            <w:color w:val="000000"/>
                            <w:szCs w:val="20"/>
                          </w:rPr>
                          <w:t>K 8. členu:</w:t>
                        </w:r>
                      </w:p>
                      <w:p w14:paraId="329B5216" w14:textId="7CA0AF13" w:rsidR="00E453E5" w:rsidRPr="00537108" w:rsidRDefault="00E453E5" w:rsidP="00257BB8">
                        <w:pPr>
                          <w:autoSpaceDE w:val="0"/>
                          <w:autoSpaceDN w:val="0"/>
                          <w:adjustRightInd w:val="0"/>
                          <w:spacing w:line="276" w:lineRule="auto"/>
                          <w:contextualSpacing/>
                          <w:jc w:val="both"/>
                          <w:rPr>
                            <w:rFonts w:eastAsia="Calibri" w:cs="Arial"/>
                            <w:color w:val="000000"/>
                            <w:szCs w:val="20"/>
                          </w:rPr>
                        </w:pPr>
                        <w:r w:rsidRPr="00537108">
                          <w:rPr>
                            <w:rFonts w:eastAsia="Calibri" w:cs="Arial"/>
                            <w:color w:val="000000"/>
                            <w:szCs w:val="20"/>
                          </w:rPr>
                          <w:t>K novemu 33.a členu</w:t>
                        </w:r>
                      </w:p>
                      <w:p w14:paraId="756F43A4" w14:textId="65135B1D" w:rsidR="00E453E5" w:rsidRPr="00537108" w:rsidRDefault="00E453E5" w:rsidP="00257BB8">
                        <w:pPr>
                          <w:autoSpaceDE w:val="0"/>
                          <w:autoSpaceDN w:val="0"/>
                          <w:adjustRightInd w:val="0"/>
                          <w:spacing w:line="276" w:lineRule="auto"/>
                          <w:contextualSpacing/>
                          <w:jc w:val="both"/>
                          <w:rPr>
                            <w:rFonts w:eastAsia="Calibri" w:cs="Arial"/>
                            <w:color w:val="000000"/>
                            <w:szCs w:val="20"/>
                          </w:rPr>
                        </w:pPr>
                        <w:r w:rsidRPr="00537108">
                          <w:rPr>
                            <w:rFonts w:eastAsia="Calibri" w:cs="Arial"/>
                            <w:color w:val="000000"/>
                            <w:szCs w:val="20"/>
                          </w:rPr>
                          <w:t>S tem členom se zagotavlja ukrep oprostitve plačila prispevkov za poklicno zavarovanje za zavezance, ki so dolžni plačevati prispevke za poklicno zavarovanje. Ukrep zajema zavezance, ki zaposlujejo delavce na delovnih mestih za katera je obvezna vključitev v poklicno zavarovanje. Gre za delovna mesta, ki so nevarna in zdravju škodljiva ter jih po določeni starosti ni mogoče uspešno opravljati in so bila v preteklosti vključena v sistem zavarovalne dobe, ki se šteje s povečanjem (beneficirana delovna doba). Glede na to, da so proračunski uporabniki izločeni iz tega ukrepa, bodo tega ukrepa deležni predvsem delodajalci iz področja rudarstva, železarstva, livarstva, steklarstva, prevozništva… Gre za okrog 400 delodajalcev zasebnega sektorja in okrog 12.000 zavarovancev, ki so pri njih zaposleni na takih delovnih mestih.</w:t>
                        </w:r>
                      </w:p>
                      <w:p w14:paraId="4882EA2E" w14:textId="77777777" w:rsidR="00E453E5" w:rsidRPr="00537108" w:rsidRDefault="00E453E5" w:rsidP="00257BB8">
                        <w:pPr>
                          <w:autoSpaceDE w:val="0"/>
                          <w:autoSpaceDN w:val="0"/>
                          <w:adjustRightInd w:val="0"/>
                          <w:spacing w:line="276" w:lineRule="auto"/>
                          <w:contextualSpacing/>
                          <w:jc w:val="both"/>
                          <w:rPr>
                            <w:rFonts w:eastAsia="Calibri" w:cs="Arial"/>
                            <w:color w:val="000000"/>
                            <w:szCs w:val="20"/>
                          </w:rPr>
                        </w:pPr>
                        <w:r w:rsidRPr="00537108">
                          <w:rPr>
                            <w:rFonts w:eastAsia="Calibri" w:cs="Arial"/>
                            <w:color w:val="000000"/>
                            <w:szCs w:val="20"/>
                          </w:rPr>
                          <w:t xml:space="preserve">Zavezance se oprosti plačila prispevkov za poklicno zavarovanje za čas veljavnosti ukrepov po tem zakonu, ter se s tem razbremeni podjetja za ta strošek dela. Oprostitev velja za tiste zavarovance, ki so vključeni v </w:t>
                        </w:r>
                        <w:r w:rsidRPr="00537108">
                          <w:rPr>
                            <w:rFonts w:eastAsia="Calibri" w:cs="Arial"/>
                            <w:color w:val="000000"/>
                            <w:szCs w:val="20"/>
                          </w:rPr>
                          <w:lastRenderedPageBreak/>
                          <w:t>poklicno zavarovanje, ne glede na to, ali v času uporabe ukrepov po tem zakonu še naprej opravljajo delo in prejemajo plačo za delo, ali prejemajo nadomestilo zaradi upravičene odsotnosti z dela, razen v primerih, ko skladno z enajstim odstavkom 200. člena ZPIZ-2 poklicno zavarovanje miruje. Oprostitev plačila prispevkov velja samo za delavce v delovnem razmerju na območju Republike Slovenije, zaposlene v podjetjih v zasebnem sektorju, ne velja pa za zavarovance, katerih delodajalci so  neposredni ali posredni uporabniki državnega proračuna.</w:t>
                        </w:r>
                      </w:p>
                      <w:p w14:paraId="615ECD70" w14:textId="6E60354A" w:rsidR="00E453E5" w:rsidRPr="00537108" w:rsidRDefault="00E453E5" w:rsidP="00257BB8">
                        <w:pPr>
                          <w:autoSpaceDE w:val="0"/>
                          <w:autoSpaceDN w:val="0"/>
                          <w:adjustRightInd w:val="0"/>
                          <w:spacing w:line="276" w:lineRule="auto"/>
                          <w:contextualSpacing/>
                          <w:jc w:val="both"/>
                          <w:rPr>
                            <w:rFonts w:eastAsia="Calibri" w:cs="Arial"/>
                            <w:color w:val="000000"/>
                            <w:szCs w:val="20"/>
                          </w:rPr>
                        </w:pPr>
                        <w:r w:rsidRPr="00537108">
                          <w:rPr>
                            <w:rFonts w:eastAsia="Calibri" w:cs="Arial"/>
                            <w:color w:val="000000"/>
                            <w:szCs w:val="20"/>
                          </w:rPr>
                          <w:t xml:space="preserve">Zavezanci za plačilo prispevkov za poklicno zavarovanje bodo v skladu z veljavnimi predpisi enako kot doslej izračunali prispevek za poklicno zavarovanje in obračun prispevkov za poklicno zavarovanje posredovali upravljavcu Sklada obveznega dodatnega pokojninskega zavarovanja, t. j. Kapitalski družbi pokojninskega in invalidskega zavarovanja, d. d., ne bodo pa plačali prispevka za poklicno zavarovanje. Za uveljavitev oprostitve bodo morali Kapitalski družbi, d. d., hkrati z obračunom predložiti tudi vlogo za uveljavljanje oprostitve. Vlogi bodo morali priložiti sklep Zavoda Republike Slovenije za zaposlovanje iz sedmega odstavka 29. člena tega zakona. Kapitalska družba pokojninskega in invalidskega zavarovanja, d. d. bo na podlagi prejetih obračunov in vlog, iz katerih bo razviden znesek prispevka za poklicno zavarovanje in upravičenost delodajalca do plačila prispevkov (t. j., da delodajalec ni neposredni ali posredni uporabnik proračuna Republike Slovenije) plačilo prispevkov v imenu zavezancev in za račun zavarovancev članov poklicnega zavarovanja uveljavljala od Republike Slovenije. </w:t>
                        </w:r>
                      </w:p>
                      <w:p w14:paraId="0CFC1CA7" w14:textId="6B465A74" w:rsidR="00E453E5" w:rsidRPr="00537108" w:rsidRDefault="00E453E5" w:rsidP="00257BB8">
                        <w:pPr>
                          <w:autoSpaceDE w:val="0"/>
                          <w:autoSpaceDN w:val="0"/>
                          <w:adjustRightInd w:val="0"/>
                          <w:spacing w:line="276" w:lineRule="auto"/>
                          <w:contextualSpacing/>
                          <w:jc w:val="both"/>
                          <w:rPr>
                            <w:rFonts w:eastAsia="Calibri" w:cs="Arial"/>
                            <w:color w:val="000000"/>
                            <w:szCs w:val="20"/>
                          </w:rPr>
                        </w:pPr>
                        <w:r w:rsidRPr="00537108">
                          <w:rPr>
                            <w:rFonts w:eastAsia="Calibri" w:cs="Arial"/>
                            <w:color w:val="000000"/>
                            <w:szCs w:val="20"/>
                          </w:rPr>
                          <w:t>Republika Slovenija bo mesečno izvršila plačilo oproščenih prispevkov za poklicno zavarovanje na posebni denarni račun Sklada obveznega dodatnega pokojninskega zavarovanja, preko katerega potekajo vplačila in izplačila iz Sklada obveznega dodatnega pokojninskega zavarovanja.</w:t>
                        </w:r>
                      </w:p>
                      <w:p w14:paraId="05090E94" w14:textId="77777777" w:rsidR="00E453E5" w:rsidRPr="00537108" w:rsidRDefault="00E453E5" w:rsidP="00257BB8">
                        <w:pPr>
                          <w:autoSpaceDE w:val="0"/>
                          <w:autoSpaceDN w:val="0"/>
                          <w:adjustRightInd w:val="0"/>
                          <w:spacing w:line="276" w:lineRule="auto"/>
                          <w:contextualSpacing/>
                          <w:jc w:val="both"/>
                          <w:rPr>
                            <w:rFonts w:eastAsia="Calibri" w:cs="Arial"/>
                            <w:color w:val="000000"/>
                            <w:szCs w:val="20"/>
                          </w:rPr>
                        </w:pPr>
                      </w:p>
                      <w:p w14:paraId="796B0E71" w14:textId="335EC664" w:rsidR="00E453E5" w:rsidRPr="00537108" w:rsidRDefault="00E453E5" w:rsidP="00257BB8">
                        <w:pPr>
                          <w:autoSpaceDE w:val="0"/>
                          <w:autoSpaceDN w:val="0"/>
                          <w:adjustRightInd w:val="0"/>
                          <w:spacing w:line="276" w:lineRule="auto"/>
                          <w:contextualSpacing/>
                          <w:jc w:val="both"/>
                          <w:rPr>
                            <w:rFonts w:eastAsia="Calibri" w:cs="Arial"/>
                            <w:b/>
                            <w:szCs w:val="20"/>
                          </w:rPr>
                        </w:pPr>
                        <w:r w:rsidRPr="00537108">
                          <w:rPr>
                            <w:rFonts w:eastAsia="Calibri" w:cs="Arial"/>
                            <w:color w:val="000000"/>
                            <w:szCs w:val="20"/>
                          </w:rPr>
                          <w:t>K novemu 33. b členu</w:t>
                        </w:r>
                      </w:p>
                      <w:p w14:paraId="1B15EE1A" w14:textId="77777777" w:rsidR="00E453E5" w:rsidRPr="00537108" w:rsidRDefault="00E453E5" w:rsidP="00257BB8">
                        <w:pPr>
                          <w:spacing w:line="276" w:lineRule="auto"/>
                          <w:contextualSpacing/>
                          <w:jc w:val="both"/>
                          <w:rPr>
                            <w:rFonts w:eastAsia="Calibri" w:cs="Arial"/>
                            <w:b/>
                            <w:szCs w:val="20"/>
                            <w:u w:val="single"/>
                          </w:rPr>
                        </w:pPr>
                        <w:r w:rsidRPr="00537108">
                          <w:rPr>
                            <w:rFonts w:eastAsia="Calibri" w:cs="Arial"/>
                            <w:color w:val="000000"/>
                            <w:szCs w:val="20"/>
                          </w:rPr>
                          <w:t xml:space="preserve">V skladu s 33. členom ZIUZEOP morajo delodajalci vsakemu zaposlenemu, ki dela, izplačati mesečni krizni dodatek v višini 200 evrov. </w:t>
                        </w:r>
                      </w:p>
                      <w:p w14:paraId="335C2866" w14:textId="77777777" w:rsidR="00E453E5" w:rsidRPr="00537108" w:rsidRDefault="00E453E5" w:rsidP="00257BB8">
                        <w:pPr>
                          <w:spacing w:line="276" w:lineRule="auto"/>
                          <w:contextualSpacing/>
                          <w:jc w:val="both"/>
                          <w:rPr>
                            <w:rFonts w:eastAsia="Calibri" w:cs="Arial"/>
                            <w:color w:val="000000"/>
                            <w:szCs w:val="20"/>
                          </w:rPr>
                        </w:pPr>
                        <w:r w:rsidRPr="00537108">
                          <w:rPr>
                            <w:rFonts w:eastAsia="Calibri" w:cs="Arial"/>
                            <w:color w:val="000000"/>
                            <w:szCs w:val="20"/>
                          </w:rPr>
                          <w:t>Ker so invalidska podjetja in zaposlitveni centri po zakonu že oproščeni prispevkov za pokojninsko zavarovanje  ne bodo mogli kriznega dodatka izplačati iz dodatnih zadržanih sredstev iz naslova oprostitve prispevkov za pokojninsko in invalidsko zavarovanje po 33. členu. Prav tako v teh izrednih razmerah invalidska podjetja in zaposlitveni centri praktično ne bodo imeli finančnih virov oz. dodatnih vzpodbud za ohranitev zaposlovanja invalida in za zagotovitev finančne stabilnosti sebe kod delodajalca, ki edino tako v kriznih situacijah, lahko zagotovi ohranitev zaposlitev.</w:t>
                        </w:r>
                      </w:p>
                      <w:p w14:paraId="7186996F" w14:textId="77777777" w:rsidR="00E453E5" w:rsidRPr="00537108" w:rsidRDefault="00E453E5" w:rsidP="00257BB8">
                        <w:pPr>
                          <w:spacing w:line="276" w:lineRule="auto"/>
                          <w:contextualSpacing/>
                          <w:jc w:val="both"/>
                          <w:rPr>
                            <w:rFonts w:eastAsia="Calibri" w:cs="Arial"/>
                            <w:color w:val="000000"/>
                            <w:szCs w:val="20"/>
                          </w:rPr>
                        </w:pPr>
                        <w:r w:rsidRPr="00537108">
                          <w:rPr>
                            <w:rFonts w:eastAsia="Calibri" w:cs="Arial"/>
                            <w:color w:val="000000"/>
                            <w:szCs w:val="20"/>
                          </w:rPr>
                          <w:t xml:space="preserve">Zakon o zaposlitveni rehabilitaciji in zaposlovanju invalidov predvideva, poleg eksplicitno naštetih, tudi dodatne vzpodbude, ena izmed teh se podrobneje določa in ureja s tem predlogom zakona. </w:t>
                        </w:r>
                      </w:p>
                      <w:p w14:paraId="53B922FF" w14:textId="77777777" w:rsidR="00E453E5" w:rsidRPr="00537108" w:rsidRDefault="00E453E5" w:rsidP="00257BB8">
                        <w:pPr>
                          <w:spacing w:line="276" w:lineRule="auto"/>
                          <w:contextualSpacing/>
                          <w:jc w:val="both"/>
                          <w:rPr>
                            <w:rFonts w:eastAsia="Calibri" w:cs="Arial"/>
                            <w:color w:val="000000"/>
                            <w:szCs w:val="20"/>
                          </w:rPr>
                        </w:pPr>
                        <w:r w:rsidRPr="00537108">
                          <w:rPr>
                            <w:rFonts w:eastAsia="Calibri" w:cs="Arial"/>
                            <w:color w:val="000000"/>
                            <w:szCs w:val="20"/>
                          </w:rPr>
                          <w:t xml:space="preserve">Vsa določila predlaganega člena so namenjena hitremu, učinkovitemu in pravilnemu odločanju, izogibanju administrativnih razlogom daljšega obdobja od vložitve vloge do izplačila, istočasno pa terjajo od delodajalca pravočasno skrb za pravilnost podatkov k sporočanju katerih so zavezani in ki so podlaga za uveljavitev pravic. </w:t>
                        </w:r>
                      </w:p>
                      <w:p w14:paraId="00806B3B" w14:textId="77777777" w:rsidR="00E453E5" w:rsidRPr="00537108" w:rsidRDefault="00E453E5" w:rsidP="00257BB8">
                        <w:pPr>
                          <w:spacing w:line="276" w:lineRule="auto"/>
                          <w:contextualSpacing/>
                          <w:jc w:val="both"/>
                          <w:rPr>
                            <w:rFonts w:eastAsia="Calibri" w:cs="Arial"/>
                            <w:color w:val="000000"/>
                            <w:szCs w:val="20"/>
                          </w:rPr>
                        </w:pPr>
                        <w:r w:rsidRPr="00537108">
                          <w:rPr>
                            <w:rFonts w:eastAsia="Calibri" w:cs="Arial"/>
                            <w:color w:val="000000"/>
                            <w:szCs w:val="20"/>
                          </w:rPr>
                          <w:t xml:space="preserve">Invalidska podjetja in zaposlitveni centri zaposlujejo težje zaposljive invalide, ki plačo, ki običajno ni visoka tudi zaradi tega nujno potrebujejo za preživetje, hkrati se z vključevanjem v delovni proces in ohranitvijo zaposlitve bistveno pripomore k splošnemu zdravju zaposlenega, invalida toliko prej. </w:t>
                        </w:r>
                      </w:p>
                      <w:p w14:paraId="599E5AB3" w14:textId="77777777" w:rsidR="00E453E5" w:rsidRPr="00537108" w:rsidRDefault="00E453E5" w:rsidP="00257BB8">
                        <w:pPr>
                          <w:spacing w:line="276" w:lineRule="auto"/>
                          <w:contextualSpacing/>
                          <w:jc w:val="both"/>
                          <w:rPr>
                            <w:rFonts w:eastAsia="Calibri"/>
                          </w:rPr>
                        </w:pPr>
                        <w:r w:rsidRPr="00537108">
                          <w:rPr>
                            <w:rFonts w:eastAsia="Calibri"/>
                          </w:rPr>
                          <w:t xml:space="preserve">Invalidska podjetja in zaposlitveni centri morajo izplačati krizni dodatek tudi zaposlenim delavcem, ki niso invalidi, za čas, ko delajo. Sredstva za izplačilo kriznega dodatka zagotovijo iz naslova oprostitev in olajšav, ki jih imajo na podlagi 74. člena </w:t>
                        </w:r>
                        <w:r w:rsidRPr="00537108">
                          <w:rPr>
                            <w:rFonts w:eastAsia="Calibri" w:cs="Arial"/>
                            <w:szCs w:val="20"/>
                          </w:rPr>
                          <w:t>Zakona o zaposlitveni rehabilitaciji in zaposlovanju invalidov Uradni list RS, št. 16/07 – uradno prečiščeno besedilo, 87/11, 96/12 – ZPIZ-2 in 98/14)</w:t>
                        </w:r>
                        <w:r w:rsidRPr="00537108">
                          <w:rPr>
                            <w:rFonts w:eastAsia="Calibri"/>
                          </w:rPr>
                          <w:t>.</w:t>
                        </w:r>
                      </w:p>
                      <w:p w14:paraId="2B0A5B93" w14:textId="77777777" w:rsidR="00E453E5" w:rsidRPr="00537108" w:rsidRDefault="00E453E5" w:rsidP="00257BB8">
                        <w:pPr>
                          <w:spacing w:line="276" w:lineRule="auto"/>
                          <w:contextualSpacing/>
                          <w:jc w:val="both"/>
                          <w:rPr>
                            <w:rFonts w:eastAsia="Calibri"/>
                          </w:rPr>
                        </w:pPr>
                      </w:p>
                      <w:p w14:paraId="6E8AAA38" w14:textId="2A4A2E97" w:rsidR="00E453E5" w:rsidRPr="00537108" w:rsidRDefault="00E453E5" w:rsidP="00257BB8">
                        <w:pPr>
                          <w:spacing w:line="276" w:lineRule="auto"/>
                          <w:contextualSpacing/>
                          <w:jc w:val="both"/>
                          <w:rPr>
                            <w:rFonts w:eastAsia="Arial"/>
                            <w:b/>
                          </w:rPr>
                        </w:pPr>
                        <w:r w:rsidRPr="00537108">
                          <w:rPr>
                            <w:rFonts w:eastAsia="Arial"/>
                            <w:b/>
                          </w:rPr>
                          <w:t>K 9. členu:</w:t>
                        </w:r>
                      </w:p>
                      <w:p w14:paraId="1E8E0121" w14:textId="77777777" w:rsidR="00E453E5" w:rsidRPr="00537108" w:rsidRDefault="00E453E5" w:rsidP="00257BB8">
                        <w:pPr>
                          <w:spacing w:line="276" w:lineRule="auto"/>
                          <w:contextualSpacing/>
                          <w:jc w:val="both"/>
                          <w:rPr>
                            <w:rFonts w:eastAsia="Arial"/>
                          </w:rPr>
                        </w:pPr>
                        <w:r w:rsidRPr="00537108">
                          <w:rPr>
                            <w:rFonts w:eastAsia="Arial"/>
                          </w:rPr>
                          <w:t xml:space="preserve">S predlagano spremembo prvega odstavka se odpravlja pogoj, da se ne izpolnjuje pogojev za obvezno vključitev v obvezno zavarovanje tudi na kakšni drugi zavarovalno podlagi. S tem se kot upravičence do mesečnega temeljnega dohodka določi tudi tiste samozaposlen osebe, družbenike, kmete ali verske uslužbence, ki so do polnega </w:t>
                        </w:r>
                        <w:proofErr w:type="spellStart"/>
                        <w:r w:rsidRPr="00537108">
                          <w:rPr>
                            <w:rFonts w:eastAsia="Arial"/>
                          </w:rPr>
                          <w:t>zavarovlnega</w:t>
                        </w:r>
                        <w:proofErr w:type="spellEnd"/>
                        <w:r w:rsidRPr="00537108">
                          <w:rPr>
                            <w:rFonts w:eastAsia="Arial"/>
                          </w:rPr>
                          <w:t xml:space="preserve"> časa vključeni v zavarovanje tudi na drugi podlagi (npr. na podlagi zaposlitve ali na podlagah iz 19. člena ZPIZ-2).</w:t>
                        </w:r>
                      </w:p>
                      <w:p w14:paraId="48CE145F" w14:textId="77777777" w:rsidR="00E453E5" w:rsidRPr="00537108" w:rsidRDefault="00E453E5" w:rsidP="00257BB8">
                        <w:pPr>
                          <w:spacing w:line="276" w:lineRule="auto"/>
                          <w:contextualSpacing/>
                          <w:jc w:val="both"/>
                          <w:rPr>
                            <w:rFonts w:eastAsia="Arial"/>
                          </w:rPr>
                        </w:pPr>
                      </w:p>
                      <w:p w14:paraId="24F061FF" w14:textId="77777777" w:rsidR="00E453E5" w:rsidRPr="00537108" w:rsidRDefault="00E453E5" w:rsidP="00257BB8">
                        <w:pPr>
                          <w:spacing w:line="276" w:lineRule="auto"/>
                          <w:contextualSpacing/>
                          <w:jc w:val="both"/>
                          <w:rPr>
                            <w:rFonts w:eastAsia="Arial"/>
                          </w:rPr>
                        </w:pPr>
                        <w:r w:rsidRPr="00537108">
                          <w:rPr>
                            <w:rFonts w:eastAsia="Arial"/>
                          </w:rPr>
                          <w:t xml:space="preserve">S predlagano spremembo drugega odstavka, se odpravlja neutemeljeno različno obravnavo poslovodnih oseb, ki so vključene v zavarovanje na podlagi 16. člena ZPIZ-2. Po veljavni določbi so do mesečnega </w:t>
                        </w:r>
                        <w:r w:rsidRPr="00537108">
                          <w:rPr>
                            <w:rFonts w:eastAsia="Arial"/>
                          </w:rPr>
                          <w:lastRenderedPageBreak/>
                          <w:t>temeljnega dohodka upravičene smo navedene poslovodne osebe v gospodarskih družbah, ne pa v zavodih in zadrugah.</w:t>
                        </w:r>
                      </w:p>
                      <w:p w14:paraId="34EC332D" w14:textId="77777777" w:rsidR="00E453E5" w:rsidRPr="00537108" w:rsidRDefault="00E453E5" w:rsidP="00257BB8">
                        <w:pPr>
                          <w:spacing w:line="276" w:lineRule="auto"/>
                          <w:contextualSpacing/>
                          <w:jc w:val="both"/>
                          <w:rPr>
                            <w:rFonts w:eastAsia="Arial"/>
                          </w:rPr>
                        </w:pPr>
                      </w:p>
                      <w:p w14:paraId="64742062" w14:textId="77777777" w:rsidR="00E453E5" w:rsidRPr="00537108" w:rsidRDefault="00E453E5" w:rsidP="00257BB8">
                        <w:pPr>
                          <w:spacing w:line="276" w:lineRule="auto"/>
                          <w:contextualSpacing/>
                          <w:jc w:val="both"/>
                          <w:rPr>
                            <w:rFonts w:eastAsia="Arial"/>
                          </w:rPr>
                        </w:pPr>
                        <w:r w:rsidRPr="00537108">
                          <w:rPr>
                            <w:rFonts w:eastAsia="Arial"/>
                          </w:rPr>
                          <w:t xml:space="preserve">Sprememba četrtega odstavka je uskladitvene narave. Gre za uskladitev s prvo alinejo drugega odstavka 29. člena in drugo alinejo drugega odstavka 38. člena ZIUZEOP. </w:t>
                        </w:r>
                      </w:p>
                      <w:p w14:paraId="560B440A" w14:textId="77777777" w:rsidR="00E453E5" w:rsidRPr="00537108" w:rsidRDefault="00E453E5" w:rsidP="00257BB8">
                        <w:pPr>
                          <w:spacing w:line="276" w:lineRule="auto"/>
                          <w:contextualSpacing/>
                          <w:jc w:val="both"/>
                          <w:rPr>
                            <w:rFonts w:eastAsia="Arial"/>
                          </w:rPr>
                        </w:pPr>
                      </w:p>
                      <w:p w14:paraId="093E17D1" w14:textId="18911B62" w:rsidR="00E453E5" w:rsidRPr="00537108" w:rsidRDefault="00E453E5" w:rsidP="00257BB8">
                        <w:pPr>
                          <w:spacing w:line="276" w:lineRule="auto"/>
                          <w:contextualSpacing/>
                          <w:jc w:val="both"/>
                          <w:rPr>
                            <w:rFonts w:eastAsia="Arial"/>
                          </w:rPr>
                        </w:pPr>
                        <w:r w:rsidRPr="00537108">
                          <w:rPr>
                            <w:rFonts w:eastAsia="Arial"/>
                          </w:rPr>
                          <w:t>Z novim četrtim odstavkom se v povezavi s spremembo prvega odstavka, s katerim se v upravičence do mesečnega temeljna dohodka vključuje tudi tiste zavarovance na podlagi 15., 16., 17., petega odstavka 25. člena in šestega odstavka 19. člena ZPIZ-2, ki na teh podlagah v zavarovanje niso vključeni za polni zavarovalni čas, določa višino mesečnega temeljnega dohodka. Upravičeni so do sorazmernega dela izredne pomoči v obliki mesečnega temeljnega dohodka po prejšnjem odstavku glede na delež vključitve v zavarovanje za posamezni mesec oziroma do polnega zavarovalnega časa po teh podlagah. Delež vključitve v zavarovanje za posamezni mesec oziroma do polnega zavarovalnega časa po teh podlagah se za posamezni mesec določi upoštevaje povprečno dnevno število ur vključitve v zavarovanje v posameznem mesecu. Če je primeroma upravičenec vključen v zavarovanje v mesecu aprilu za povprečno štiri ure dnevno, bo upravičen do 50 % temeljnega dohodka, določenega za mesec april, torej do 350 evrov. Sorazmerni delež mesečnega temeljnega dohodka pa pripada tudi upravičencu, ki ni za celotni mesec  vključen v zavarovanje.</w:t>
                        </w:r>
                      </w:p>
                      <w:p w14:paraId="0CC842F3" w14:textId="44A9BA37" w:rsidR="00E453E5" w:rsidRPr="00537108" w:rsidRDefault="00E453E5" w:rsidP="00257BB8">
                        <w:pPr>
                          <w:spacing w:line="276" w:lineRule="auto"/>
                          <w:contextualSpacing/>
                          <w:jc w:val="both"/>
                          <w:rPr>
                            <w:rFonts w:eastAsia="Arial"/>
                          </w:rPr>
                        </w:pPr>
                      </w:p>
                      <w:p w14:paraId="42E13E61" w14:textId="37CEE6E1" w:rsidR="00E453E5" w:rsidRPr="00537108" w:rsidRDefault="00E453E5" w:rsidP="00257BB8">
                        <w:pPr>
                          <w:spacing w:line="276" w:lineRule="auto"/>
                          <w:contextualSpacing/>
                          <w:jc w:val="both"/>
                          <w:rPr>
                            <w:rFonts w:eastAsia="Arial"/>
                          </w:rPr>
                        </w:pPr>
                        <w:r w:rsidRPr="00537108">
                          <w:rPr>
                            <w:rFonts w:eastAsia="Arial"/>
                          </w:rPr>
                          <w:t>S predlaganim novim šestim odstavkom se za vse upravičence do temeljnega mesečnega dohodka določa oprostitev plačila vseh davkov in prispevkov.</w:t>
                        </w:r>
                      </w:p>
                      <w:p w14:paraId="1C064A2B" w14:textId="36E015DF" w:rsidR="00E453E5" w:rsidRPr="00537108" w:rsidRDefault="00E453E5" w:rsidP="00257BB8">
                        <w:pPr>
                          <w:spacing w:line="276" w:lineRule="auto"/>
                          <w:contextualSpacing/>
                          <w:jc w:val="both"/>
                          <w:rPr>
                            <w:rFonts w:eastAsia="Arial"/>
                            <w:b/>
                          </w:rPr>
                        </w:pPr>
                      </w:p>
                      <w:p w14:paraId="385804C6" w14:textId="21B0304E" w:rsidR="00E453E5" w:rsidRPr="00537108" w:rsidRDefault="00E453E5" w:rsidP="00257BB8">
                        <w:pPr>
                          <w:spacing w:line="276" w:lineRule="auto"/>
                          <w:contextualSpacing/>
                          <w:jc w:val="both"/>
                          <w:rPr>
                            <w:rFonts w:eastAsia="Arial"/>
                            <w:b/>
                          </w:rPr>
                        </w:pPr>
                        <w:r w:rsidRPr="00537108">
                          <w:rPr>
                            <w:rFonts w:eastAsia="Arial"/>
                            <w:b/>
                          </w:rPr>
                          <w:t>K 10. členu:</w:t>
                        </w:r>
                      </w:p>
                      <w:p w14:paraId="23BBFFC4" w14:textId="77777777" w:rsidR="00E453E5" w:rsidRPr="00537108" w:rsidRDefault="00E453E5" w:rsidP="00257BB8">
                        <w:pPr>
                          <w:spacing w:line="276" w:lineRule="auto"/>
                          <w:contextualSpacing/>
                          <w:jc w:val="both"/>
                          <w:rPr>
                            <w:rFonts w:eastAsia="Arial"/>
                          </w:rPr>
                        </w:pPr>
                        <w:r w:rsidRPr="00537108">
                          <w:rPr>
                            <w:rFonts w:eastAsia="Arial"/>
                          </w:rPr>
                          <w:t xml:space="preserve">S predlaganim spremenjenim drugim odstavkom 35. člena ZIUZEOP se zagotovi poenotenje pogojev upravičenosti do mesečnega temeljnega dohodka z 22., 37. in 38. členom zakona. Razrešuje </w:t>
                        </w:r>
                        <w:r w:rsidRPr="00537108">
                          <w:rPr>
                            <w:rFonts w:eastAsia="Arial" w:cs="Arial"/>
                            <w:szCs w:val="20"/>
                          </w:rPr>
                          <w:t>se problematika</w:t>
                        </w:r>
                        <w:r w:rsidRPr="00537108">
                          <w:rPr>
                            <w:rFonts w:eastAsia="Arial"/>
                          </w:rPr>
                          <w:t>, ki se je v zvezi s to določbo pojavila v praksi.</w:t>
                        </w:r>
                      </w:p>
                      <w:p w14:paraId="7E4FC1E4" w14:textId="77777777" w:rsidR="00E453E5" w:rsidRPr="00537108" w:rsidRDefault="00E453E5" w:rsidP="00257BB8">
                        <w:pPr>
                          <w:spacing w:line="276" w:lineRule="auto"/>
                          <w:contextualSpacing/>
                          <w:jc w:val="both"/>
                          <w:rPr>
                            <w:rFonts w:eastAsia="Arial"/>
                          </w:rPr>
                        </w:pPr>
                      </w:p>
                      <w:p w14:paraId="54CE30CD" w14:textId="77777777" w:rsidR="00E453E5" w:rsidRPr="00537108" w:rsidRDefault="00E453E5" w:rsidP="00257BB8">
                        <w:pPr>
                          <w:spacing w:line="276" w:lineRule="auto"/>
                          <w:contextualSpacing/>
                          <w:jc w:val="both"/>
                          <w:rPr>
                            <w:rFonts w:eastAsia="Arial"/>
                          </w:rPr>
                        </w:pPr>
                        <w:r w:rsidRPr="00537108">
                          <w:rPr>
                            <w:rFonts w:eastAsia="Arial"/>
                          </w:rPr>
                          <w:t>V primeru podaljšanja ukrepov se predvidi tudi datume za podajo vloge in nakazila za mesec junij 2020, zaradi smiselno enake ureditve v 38. členu zakona in ureditve možnosti podaljšanja ukrepov.</w:t>
                        </w:r>
                      </w:p>
                      <w:p w14:paraId="4692DA26" w14:textId="77777777" w:rsidR="00257BB8" w:rsidRPr="00537108" w:rsidRDefault="00257BB8" w:rsidP="00257BB8">
                        <w:pPr>
                          <w:spacing w:line="276" w:lineRule="auto"/>
                          <w:contextualSpacing/>
                          <w:jc w:val="both"/>
                          <w:rPr>
                            <w:b/>
                          </w:rPr>
                        </w:pPr>
                      </w:p>
                      <w:p w14:paraId="46E005C1" w14:textId="1A338C1C" w:rsidR="00E453E5" w:rsidRPr="00537108" w:rsidRDefault="00E453E5" w:rsidP="00257BB8">
                        <w:pPr>
                          <w:spacing w:line="276" w:lineRule="auto"/>
                          <w:contextualSpacing/>
                          <w:jc w:val="both"/>
                          <w:rPr>
                            <w:b/>
                          </w:rPr>
                        </w:pPr>
                        <w:r w:rsidRPr="00537108">
                          <w:rPr>
                            <w:b/>
                          </w:rPr>
                          <w:t>K 11. členu:</w:t>
                        </w:r>
                      </w:p>
                      <w:p w14:paraId="1B499588" w14:textId="226D7BBE" w:rsidR="00E453E5" w:rsidRPr="00537108" w:rsidRDefault="00E453E5" w:rsidP="00257BB8">
                        <w:pPr>
                          <w:spacing w:line="276" w:lineRule="auto"/>
                          <w:contextualSpacing/>
                          <w:jc w:val="both"/>
                          <w:rPr>
                            <w:rFonts w:eastAsia="Arial"/>
                          </w:rPr>
                        </w:pPr>
                        <w:r w:rsidRPr="00537108">
                          <w:rPr>
                            <w:rFonts w:eastAsia="Arial"/>
                          </w:rPr>
                          <w:t>Predlagana sprememba 37. člena ZIUZEOP določa prihodkovni pogoj upravičenosti do pomoči in razrešuje problematiko ugotavljanja upravičenosti pri tistih samozaposlenih, ki ne poslujejo celo leto, imajo sezonsko naravo dejavnosti, ali v letu 2019 niso poslovali. Šteje, da upravičenec ne posluje, če njegovo podjetje ni poslovno aktivno. To primeroma pomeni, da je samozaposleni odsoten zaradi bolezni in je njegovo podjetje v tem času neaktivno, torej ne izvaja poslovnih aktivnosti preko drugih deležnikov (npr. zaposlenih, študentov, družinskih članov in drugih). Ne glede na navedeno pa to, da ne posluje, ne vključuje tudi obdobja, za katero upravičenec uveljavlja pravice iz zavarovanja za starševsko varstvo (materinsko, očetovsko in starševsko nadomestilo), kar izhaja iz opredelitve prihodkov iz predloga spremenjenega tretjega odstavka tega člena.</w:t>
                        </w:r>
                      </w:p>
                      <w:p w14:paraId="70FA42C4" w14:textId="77777777" w:rsidR="00E453E5" w:rsidRPr="00537108" w:rsidRDefault="00E453E5" w:rsidP="00257BB8">
                        <w:pPr>
                          <w:spacing w:line="276" w:lineRule="auto"/>
                          <w:contextualSpacing/>
                          <w:jc w:val="both"/>
                          <w:rPr>
                            <w:rFonts w:eastAsia="Arial"/>
                          </w:rPr>
                        </w:pPr>
                      </w:p>
                      <w:p w14:paraId="4BE05A87" w14:textId="2230D5EF" w:rsidR="00E453E5" w:rsidRPr="00537108" w:rsidRDefault="00E453E5" w:rsidP="00257BB8">
                        <w:pPr>
                          <w:spacing w:line="276" w:lineRule="auto"/>
                          <w:contextualSpacing/>
                          <w:jc w:val="both"/>
                          <w:rPr>
                            <w:rFonts w:eastAsia="Arial"/>
                          </w:rPr>
                        </w:pPr>
                        <w:r w:rsidRPr="00537108">
                          <w:rPr>
                            <w:rFonts w:eastAsia="Arial"/>
                          </w:rPr>
                          <w:t xml:space="preserve">Odstotek upada prihodkov v letu 2020 glede na preteklo leto je utemeljen na namenu ukrepa, upoštevaje ostale sheme pomoči, ki so že uveljavljene ali se še pripravljajo za gospodarstvo. Ukrep je prvenstveno namenjen blažitvi nelikvidnosti zaradi epidemije in bo predstavljal nepovratno pomoč le tistim, ki bodo zelo prizadeti in bi jim odpravljanje posledic iz lastnih ali </w:t>
                        </w:r>
                        <w:proofErr w:type="spellStart"/>
                        <w:r w:rsidRPr="00537108">
                          <w:rPr>
                            <w:rFonts w:eastAsia="Arial"/>
                          </w:rPr>
                          <w:t>najetnih</w:t>
                        </w:r>
                        <w:proofErr w:type="spellEnd"/>
                        <w:r w:rsidRPr="00537108">
                          <w:rPr>
                            <w:rFonts w:eastAsia="Arial"/>
                          </w:rPr>
                          <w:t xml:space="preserve"> sredstev lahko ogrozilo </w:t>
                        </w:r>
                        <w:proofErr w:type="spellStart"/>
                        <w:r w:rsidRPr="00537108">
                          <w:rPr>
                            <w:rFonts w:eastAsia="Arial"/>
                          </w:rPr>
                          <w:t>nadaljno</w:t>
                        </w:r>
                        <w:proofErr w:type="spellEnd"/>
                        <w:r w:rsidRPr="00537108">
                          <w:rPr>
                            <w:rFonts w:eastAsia="Arial"/>
                          </w:rPr>
                          <w:t xml:space="preserve"> poslovanje.  Slednje je predvideno le za primere bistvenega zmanjšanja prihodkov v letu 2020 zaradi epidemije, ki je določeno v višini vsaj </w:t>
                        </w:r>
                        <w:r w:rsidR="003254D7">
                          <w:rPr>
                            <w:rFonts w:eastAsia="Arial"/>
                          </w:rPr>
                          <w:t>1</w:t>
                        </w:r>
                        <w:r w:rsidRPr="00537108">
                          <w:rPr>
                            <w:rFonts w:eastAsia="Arial"/>
                          </w:rPr>
                          <w:t>0 % glede na prihodke v relevantnem preteklem obdobju. Za vse ostale pa ukrep predstavlja likvidnostno pomoč v obliki brezobrestnih povratnih sredstev.</w:t>
                        </w:r>
                      </w:p>
                      <w:p w14:paraId="78FDDAA9" w14:textId="77777777" w:rsidR="00E453E5" w:rsidRPr="00537108" w:rsidRDefault="00E453E5" w:rsidP="00257BB8">
                        <w:pPr>
                          <w:spacing w:line="276" w:lineRule="auto"/>
                          <w:contextualSpacing/>
                          <w:jc w:val="both"/>
                          <w:rPr>
                            <w:rFonts w:eastAsia="Arial"/>
                          </w:rPr>
                        </w:pPr>
                      </w:p>
                      <w:p w14:paraId="3DBA7BA2" w14:textId="6E81FC5B" w:rsidR="00E453E5" w:rsidRDefault="00E453E5" w:rsidP="00257BB8">
                        <w:pPr>
                          <w:spacing w:line="276" w:lineRule="auto"/>
                          <w:contextualSpacing/>
                          <w:jc w:val="both"/>
                          <w:rPr>
                            <w:rFonts w:eastAsia="Arial"/>
                          </w:rPr>
                        </w:pPr>
                        <w:r w:rsidRPr="00537108">
                          <w:t xml:space="preserve">Za upravičenca, ki ugotavlja prihodke po pravilih o </w:t>
                        </w:r>
                        <w:proofErr w:type="spellStart"/>
                        <w:r w:rsidRPr="00537108">
                          <w:t>računovodenju</w:t>
                        </w:r>
                        <w:proofErr w:type="spellEnd"/>
                        <w:r w:rsidRPr="00537108">
                          <w:t>, so p</w:t>
                        </w:r>
                        <w:r w:rsidRPr="00537108">
                          <w:rPr>
                            <w:rFonts w:eastAsia="Arial"/>
                          </w:rPr>
                          <w:t xml:space="preserve">rihodki, ki se upoštevajo pri ugotavljanju izpolnjevanja pogojev po tem členu, čisti prihodki od prodaje, ugotovljeni po pravilih o </w:t>
                        </w:r>
                        <w:proofErr w:type="spellStart"/>
                        <w:r w:rsidRPr="00537108">
                          <w:rPr>
                            <w:rFonts w:eastAsia="Arial"/>
                          </w:rPr>
                          <w:t>računovodenju</w:t>
                        </w:r>
                        <w:proofErr w:type="spellEnd"/>
                        <w:r w:rsidRPr="00537108">
                          <w:rPr>
                            <w:rFonts w:eastAsia="Arial"/>
                          </w:rPr>
                          <w:t>, to je po ZGD-1 in SRS. Te prihodke upravičenci primeroma izkazujejo v obrazcu Podatki iz izkaza poslovnega izida, ki ga predlagajo AJPES, v postavki AOP 110 – A. Čisti prihodki od prodaje.</w:t>
                        </w:r>
                        <w:r w:rsidR="00347F55">
                          <w:rPr>
                            <w:rFonts w:eastAsia="Arial"/>
                          </w:rPr>
                          <w:t xml:space="preserve"> </w:t>
                        </w:r>
                      </w:p>
                      <w:p w14:paraId="0BBB0F0C" w14:textId="02598C8D" w:rsidR="00347F55" w:rsidRDefault="00347F55" w:rsidP="00257BB8">
                        <w:pPr>
                          <w:spacing w:line="276" w:lineRule="auto"/>
                          <w:contextualSpacing/>
                          <w:jc w:val="both"/>
                          <w:rPr>
                            <w:rFonts w:eastAsia="Arial"/>
                          </w:rPr>
                        </w:pPr>
                      </w:p>
                      <w:p w14:paraId="4071A4EF" w14:textId="1F68CC2A" w:rsidR="00347F55" w:rsidRPr="00537108" w:rsidRDefault="00347F55" w:rsidP="00257BB8">
                        <w:pPr>
                          <w:spacing w:line="276" w:lineRule="auto"/>
                          <w:contextualSpacing/>
                          <w:jc w:val="both"/>
                          <w:rPr>
                            <w:rFonts w:eastAsia="Arial"/>
                          </w:rPr>
                        </w:pPr>
                        <w:r w:rsidRPr="00347F55">
                          <w:rPr>
                            <w:rFonts w:eastAsia="Arial"/>
                          </w:rPr>
                          <w:lastRenderedPageBreak/>
                          <w:t>Dopolnitev s četrtim odstavkom 37. člena veljavnega zakona je potrebna, ker ugotavljanje prihodkov po tem členu za verske uslužbence ni primerno, saj jih ni mogoče prikazati na način, kot jih prikazujejo ostali subjekti.</w:t>
                        </w:r>
                      </w:p>
                      <w:p w14:paraId="3625C19B" w14:textId="77777777" w:rsidR="00E453E5" w:rsidRPr="00537108" w:rsidRDefault="00E453E5" w:rsidP="00257BB8">
                        <w:pPr>
                          <w:spacing w:line="276" w:lineRule="auto"/>
                          <w:contextualSpacing/>
                          <w:jc w:val="both"/>
                          <w:rPr>
                            <w:rFonts w:eastAsia="Arial"/>
                          </w:rPr>
                        </w:pPr>
                      </w:p>
                      <w:p w14:paraId="0FB17543" w14:textId="3FCAE573" w:rsidR="00E453E5" w:rsidRPr="00537108" w:rsidRDefault="00E453E5" w:rsidP="00257BB8">
                        <w:pPr>
                          <w:spacing w:line="276" w:lineRule="auto"/>
                          <w:contextualSpacing/>
                          <w:jc w:val="both"/>
                          <w:rPr>
                            <w:rFonts w:eastAsia="Arial"/>
                            <w:b/>
                          </w:rPr>
                        </w:pPr>
                        <w:r w:rsidRPr="00537108">
                          <w:rPr>
                            <w:rFonts w:eastAsia="Arial"/>
                            <w:b/>
                          </w:rPr>
                          <w:t>K 12. členu:</w:t>
                        </w:r>
                      </w:p>
                      <w:p w14:paraId="25EC5299" w14:textId="2128AC65" w:rsidR="00E453E5" w:rsidRPr="00537108" w:rsidRDefault="00E453E5" w:rsidP="00257BB8">
                        <w:pPr>
                          <w:spacing w:line="276" w:lineRule="auto"/>
                          <w:contextualSpacing/>
                          <w:jc w:val="both"/>
                          <w:rPr>
                            <w:rFonts w:eastAsia="Arial"/>
                          </w:rPr>
                        </w:pPr>
                        <w:r w:rsidRPr="00537108">
                          <w:rPr>
                            <w:rFonts w:eastAsia="Arial"/>
                          </w:rPr>
                          <w:t xml:space="preserve">Zaradi uskladitve z 20. členom Zakona o interventnih ukrepih za zajezitev epidemije COVID-19 in omilitev njenih posledic za državljane in gospodarstvo se zaradi jasnosti predpisa predlaga sprememba določbe, iz katere bo jasno izhajalo, da se oprostitev plačila prispevkov nanaša na prispevke iz obdobja, v katerem veljajo ukrepi iz tega zakona. S predlagano spremembo prvega odstavka se tudi odpravlja pogoj, da se ne izpolnjuje pogojev za obvezno vključitev v obvezno zavarovanje tudi na kašni drugi zavarovalno podlagi. S tem se kot upravičence do oprostitve prispevkov določi tudi tiste samozaposlen osebe, družbenike, kmete ali verske uslužbence, ki so do polnega </w:t>
                        </w:r>
                        <w:proofErr w:type="spellStart"/>
                        <w:r w:rsidRPr="00537108">
                          <w:rPr>
                            <w:rFonts w:eastAsia="Arial"/>
                          </w:rPr>
                          <w:t>zavarovlnega</w:t>
                        </w:r>
                        <w:proofErr w:type="spellEnd"/>
                        <w:r w:rsidRPr="00537108">
                          <w:rPr>
                            <w:rFonts w:eastAsia="Arial"/>
                          </w:rPr>
                          <w:t xml:space="preserve"> časa vključeni v zavarovanje tudi na drugi podlagi (npr. na podlagi zaposlitve ali na podlagah iz 19. člena ZPIZ-2).S predlagano dopolnitvijo prvega odstavka se tudi odpravlja nejasnosti glede upravičencev do oprostitve prispevkov za socialno varnost pri verskih uslužbencih. Enako kot pri ostalih upravičencih se upravičenost veže na podlago zavarovanja. S tem se onemogoča, da bi upravičenci kopičili ugodnosti po tem zakonu. Nadalje se jasno določa tudi, da so do pomoči iz tega člena upravičeni tisti, ki zaradi epidemije ne morejo opravljati dejavnosti ali jo opravljajo v bistveno zmanjšanem obsegu.</w:t>
                        </w:r>
                      </w:p>
                      <w:p w14:paraId="76298774" w14:textId="77777777" w:rsidR="00E453E5" w:rsidRPr="00537108" w:rsidRDefault="00E453E5" w:rsidP="00257BB8">
                        <w:pPr>
                          <w:spacing w:line="276" w:lineRule="auto"/>
                          <w:contextualSpacing/>
                          <w:jc w:val="both"/>
                          <w:rPr>
                            <w:rFonts w:eastAsia="Arial"/>
                          </w:rPr>
                        </w:pPr>
                      </w:p>
                      <w:p w14:paraId="53FAA79D" w14:textId="77777777" w:rsidR="00E453E5" w:rsidRPr="00537108" w:rsidRDefault="00E453E5" w:rsidP="00257BB8">
                        <w:pPr>
                          <w:spacing w:line="276" w:lineRule="auto"/>
                          <w:contextualSpacing/>
                          <w:jc w:val="both"/>
                          <w:rPr>
                            <w:rFonts w:eastAsia="Arial"/>
                          </w:rPr>
                        </w:pPr>
                        <w:r w:rsidRPr="00537108">
                          <w:rPr>
                            <w:rFonts w:eastAsia="Arial"/>
                          </w:rPr>
                          <w:t>S spremembo v tretjem odstavku 38. člena zakona se odpravlja zakonsko neskladje</w:t>
                        </w:r>
                        <w:r w:rsidRPr="00537108">
                          <w:rPr>
                            <w:rFonts w:eastAsia="Arial" w:cs="Arial"/>
                            <w:szCs w:val="20"/>
                          </w:rPr>
                          <w:t xml:space="preserve"> glede sklicevanja na drug člen zakona.</w:t>
                        </w:r>
                      </w:p>
                      <w:p w14:paraId="51FD01AF" w14:textId="77777777" w:rsidR="00E453E5" w:rsidRPr="00537108" w:rsidRDefault="00E453E5" w:rsidP="00257BB8">
                        <w:pPr>
                          <w:spacing w:line="276" w:lineRule="auto"/>
                          <w:contextualSpacing/>
                          <w:jc w:val="both"/>
                          <w:rPr>
                            <w:rFonts w:eastAsia="Arial"/>
                          </w:rPr>
                        </w:pPr>
                      </w:p>
                      <w:p w14:paraId="723673A2" w14:textId="77777777" w:rsidR="00E453E5" w:rsidRPr="00537108" w:rsidRDefault="00E453E5" w:rsidP="00257BB8">
                        <w:pPr>
                          <w:spacing w:line="276" w:lineRule="auto"/>
                          <w:contextualSpacing/>
                          <w:jc w:val="both"/>
                          <w:rPr>
                            <w:rFonts w:eastAsia="Arial"/>
                          </w:rPr>
                        </w:pPr>
                        <w:r w:rsidRPr="00537108">
                          <w:rPr>
                            <w:rFonts w:eastAsia="Arial"/>
                          </w:rPr>
                          <w:t xml:space="preserve">S spremembo sedmega odstavka 38. člena zakona se odpravlja zakonsko neskladje glede vračanja različnih pomoči. </w:t>
                        </w:r>
                      </w:p>
                      <w:p w14:paraId="477185CA" w14:textId="77777777" w:rsidR="00E453E5" w:rsidRPr="00537108" w:rsidRDefault="00E453E5" w:rsidP="00257BB8">
                        <w:pPr>
                          <w:spacing w:line="276" w:lineRule="auto"/>
                          <w:contextualSpacing/>
                          <w:jc w:val="both"/>
                          <w:rPr>
                            <w:rFonts w:eastAsia="Calibri" w:cs="Arial"/>
                            <w:b/>
                            <w:bCs/>
                            <w:szCs w:val="20"/>
                            <w:lang w:eastAsia="sl-SI"/>
                          </w:rPr>
                        </w:pPr>
                      </w:p>
                      <w:p w14:paraId="69266F05" w14:textId="4D73E9D8" w:rsidR="00E453E5" w:rsidRPr="00537108" w:rsidRDefault="00E453E5" w:rsidP="00257BB8">
                        <w:pPr>
                          <w:spacing w:line="276" w:lineRule="auto"/>
                          <w:contextualSpacing/>
                          <w:jc w:val="both"/>
                          <w:rPr>
                            <w:rFonts w:eastAsia="Calibri" w:cs="Arial"/>
                            <w:b/>
                            <w:szCs w:val="20"/>
                          </w:rPr>
                        </w:pPr>
                        <w:r w:rsidRPr="00537108">
                          <w:rPr>
                            <w:rFonts w:eastAsia="Calibri" w:cs="Arial"/>
                            <w:b/>
                            <w:szCs w:val="20"/>
                          </w:rPr>
                          <w:t>K 13. členu:</w:t>
                        </w:r>
                      </w:p>
                      <w:p w14:paraId="38FD2061" w14:textId="77777777" w:rsidR="00E453E5" w:rsidRPr="00537108" w:rsidRDefault="00E453E5" w:rsidP="00257BB8">
                        <w:pPr>
                          <w:tabs>
                            <w:tab w:val="left" w:pos="9072"/>
                          </w:tabs>
                          <w:spacing w:line="276" w:lineRule="auto"/>
                          <w:contextualSpacing/>
                          <w:jc w:val="both"/>
                          <w:rPr>
                            <w:rFonts w:eastAsia="Calibri" w:cs="Arial"/>
                            <w:szCs w:val="20"/>
                            <w:lang w:eastAsia="sl-SI"/>
                          </w:rPr>
                        </w:pPr>
                        <w:r w:rsidRPr="00537108">
                          <w:rPr>
                            <w:rFonts w:eastAsia="Calibri" w:cs="Arial"/>
                            <w:szCs w:val="20"/>
                            <w:lang w:eastAsia="sl-SI"/>
                          </w:rPr>
                          <w:t xml:space="preserve">Višješolski študenti opravljajo praktično izobraževanje 10 tednov. Vsebine strokovnih modulov so neposredno vezane na opravljeno praktično izobraževanje, tako da tega dela ni mogoče »avtomatsko« priznati. Prav tako pa je opravljanje prakse v 2. letniku vezano na diplomsko delo. V kolikor bi nastale težave v zvezi z opravljenim praktičnim izobraževanjem, bodo študenti imeli možnost ponovnega vpisa. </w:t>
                        </w:r>
                      </w:p>
                      <w:p w14:paraId="1C4AC7AC" w14:textId="05211F94" w:rsidR="00E453E5" w:rsidRPr="00537108" w:rsidRDefault="00E453E5" w:rsidP="00257BB8">
                        <w:pPr>
                          <w:spacing w:line="276" w:lineRule="auto"/>
                          <w:contextualSpacing/>
                          <w:jc w:val="both"/>
                          <w:rPr>
                            <w:rFonts w:eastAsia="Calibri" w:cs="Arial"/>
                            <w:color w:val="000000"/>
                            <w:szCs w:val="20"/>
                          </w:rPr>
                        </w:pPr>
                      </w:p>
                      <w:p w14:paraId="7BDAD07F" w14:textId="0776FE06" w:rsidR="00E453E5" w:rsidRPr="00537108" w:rsidRDefault="00E453E5" w:rsidP="00257BB8">
                        <w:pPr>
                          <w:spacing w:line="276" w:lineRule="auto"/>
                          <w:contextualSpacing/>
                          <w:jc w:val="both"/>
                          <w:rPr>
                            <w:rFonts w:eastAsia="Calibri" w:cs="Arial"/>
                            <w:b/>
                            <w:szCs w:val="20"/>
                          </w:rPr>
                        </w:pPr>
                        <w:r w:rsidRPr="00537108">
                          <w:rPr>
                            <w:rFonts w:eastAsia="Calibri" w:cs="Arial"/>
                            <w:b/>
                            <w:szCs w:val="20"/>
                          </w:rPr>
                          <w:t>K 14. členu:</w:t>
                        </w:r>
                      </w:p>
                      <w:p w14:paraId="147D8F20" w14:textId="215C1306" w:rsidR="00E453E5" w:rsidRPr="00537108" w:rsidRDefault="00E453E5" w:rsidP="00257BB8">
                        <w:pPr>
                          <w:spacing w:line="276" w:lineRule="auto"/>
                          <w:contextualSpacing/>
                          <w:jc w:val="both"/>
                          <w:rPr>
                            <w:rFonts w:eastAsia="Calibri" w:cs="Arial"/>
                            <w:szCs w:val="20"/>
                          </w:rPr>
                        </w:pPr>
                        <w:r w:rsidRPr="00537108">
                          <w:rPr>
                            <w:rFonts w:eastAsia="Calibri" w:cs="Arial"/>
                            <w:szCs w:val="20"/>
                          </w:rPr>
                          <w:t xml:space="preserve">Predlaga se poenotenje besedila enajstega odstavka 57. člena z besedilom veljavnega šestega odstavka 58. člena zakona. </w:t>
                        </w:r>
                      </w:p>
                      <w:p w14:paraId="64528AEB" w14:textId="77777777" w:rsidR="00257BB8" w:rsidRPr="00537108" w:rsidRDefault="00257BB8" w:rsidP="00257BB8">
                        <w:pPr>
                          <w:spacing w:line="276" w:lineRule="auto"/>
                          <w:contextualSpacing/>
                          <w:jc w:val="both"/>
                          <w:rPr>
                            <w:rFonts w:eastAsia="Calibri" w:cs="Arial"/>
                            <w:szCs w:val="20"/>
                          </w:rPr>
                        </w:pPr>
                      </w:p>
                      <w:p w14:paraId="2FE88330" w14:textId="77777777" w:rsidR="00E453E5" w:rsidRPr="00537108" w:rsidRDefault="00E453E5" w:rsidP="00257BB8">
                        <w:pPr>
                          <w:spacing w:line="276" w:lineRule="auto"/>
                          <w:contextualSpacing/>
                          <w:jc w:val="both"/>
                          <w:rPr>
                            <w:rFonts w:eastAsia="Calibri" w:cs="Arial"/>
                            <w:szCs w:val="20"/>
                          </w:rPr>
                        </w:pPr>
                        <w:r w:rsidRPr="00537108">
                          <w:rPr>
                            <w:rFonts w:eastAsia="Calibri" w:cs="Arial"/>
                            <w:szCs w:val="20"/>
                          </w:rPr>
                          <w:t xml:space="preserve">Ker iz trenutnega besedila zakona ne izhaja, da med upravičence do enkratnega solidarnostnega dodatka spadajo tudi prejemniki poklicnih pokojnin, ki prejemajo nižjo poklicno pokojnino od 700 evrov, je treba dopolniti 57. člen zakona zaradi enake obravnave posameznikov v primerljivem položaju. </w:t>
                        </w:r>
                      </w:p>
                      <w:p w14:paraId="4BCFBA18" w14:textId="77777777" w:rsidR="00257BB8" w:rsidRPr="00537108" w:rsidRDefault="00257BB8" w:rsidP="00257BB8">
                        <w:pPr>
                          <w:spacing w:line="276" w:lineRule="auto"/>
                          <w:ind w:right="720"/>
                          <w:contextualSpacing/>
                          <w:jc w:val="both"/>
                          <w:rPr>
                            <w:rFonts w:eastAsia="Calibri" w:cs="Arial"/>
                            <w:b/>
                            <w:szCs w:val="20"/>
                          </w:rPr>
                        </w:pPr>
                      </w:p>
                      <w:p w14:paraId="1E988FF2" w14:textId="4BB7233D" w:rsidR="00E453E5" w:rsidRPr="00537108" w:rsidRDefault="00E453E5" w:rsidP="00257BB8">
                        <w:pPr>
                          <w:spacing w:line="276" w:lineRule="auto"/>
                          <w:ind w:right="720"/>
                          <w:contextualSpacing/>
                          <w:jc w:val="both"/>
                          <w:rPr>
                            <w:rFonts w:eastAsia="Calibri" w:cs="Arial"/>
                            <w:b/>
                            <w:szCs w:val="20"/>
                          </w:rPr>
                        </w:pPr>
                        <w:r w:rsidRPr="00537108">
                          <w:rPr>
                            <w:rFonts w:eastAsia="Calibri" w:cs="Arial"/>
                            <w:b/>
                            <w:szCs w:val="20"/>
                          </w:rPr>
                          <w:t>K 15. členu:</w:t>
                        </w:r>
                      </w:p>
                      <w:p w14:paraId="5DD6FEEB" w14:textId="77777777" w:rsidR="00E453E5" w:rsidRPr="00537108" w:rsidRDefault="00E453E5" w:rsidP="00257BB8">
                        <w:pPr>
                          <w:spacing w:line="276" w:lineRule="auto"/>
                          <w:contextualSpacing/>
                          <w:jc w:val="both"/>
                          <w:rPr>
                            <w:rFonts w:eastAsia="Calibri" w:cs="Arial"/>
                            <w:bCs/>
                            <w:szCs w:val="20"/>
                          </w:rPr>
                        </w:pPr>
                        <w:r w:rsidRPr="00537108">
                          <w:rPr>
                            <w:rFonts w:eastAsia="Calibri" w:cs="Arial"/>
                            <w:bCs/>
                            <w:szCs w:val="20"/>
                          </w:rPr>
                          <w:t>S predlagano spremembo se želi zajeti tudi osebe, ki sicer izpolnjujejo oba pogoja iz prvega odstavka tega člena, in sicer tako pogoj glede starosti, kot tudi pogoj glede dohodka. Iz obrazložitve osnovnega zakona je namreč jasno razvidno, da je namen tega ukrepa ravno izboljšanja socialnega položaja drugih ranljivih skupin oseb, ki imajo nizke dohodke in so glede na ogroženo starostno skupino najbolj izpostavljeni nevarnostim epidemije virusa COVID-19. Vendar pa trenutna določba kot ranljivo skupino prepoznava zgolj osebe, ki so že prejemnice denarne socialne pomoči ali varstvenega dodatka, pri čemer pa niti trenutna določba niti preostale določbe trenutno veljavnega zakona ne definirajo starostnega pogoja za to ranljivo skupino. Tako je po trenutni določbi ne glede na starost vsak prejemnik denarne socialne pomoči ali pa varstvenega dodatka upravičen do enkratnega solidarnostnega dodatka po tem členu, razen če ga prejme po 57. členu.</w:t>
                        </w:r>
                      </w:p>
                      <w:p w14:paraId="1BFE6C91" w14:textId="77777777" w:rsidR="00E453E5" w:rsidRPr="00537108" w:rsidRDefault="00E453E5" w:rsidP="00257BB8">
                        <w:pPr>
                          <w:spacing w:line="276" w:lineRule="auto"/>
                          <w:contextualSpacing/>
                          <w:jc w:val="both"/>
                          <w:rPr>
                            <w:rFonts w:eastAsia="Calibri" w:cs="Arial"/>
                            <w:bCs/>
                            <w:szCs w:val="20"/>
                          </w:rPr>
                        </w:pPr>
                      </w:p>
                      <w:p w14:paraId="0A97BF6F" w14:textId="4B3667C3" w:rsidR="00E453E5" w:rsidRPr="00537108" w:rsidRDefault="00E453E5" w:rsidP="00257BB8">
                        <w:pPr>
                          <w:spacing w:line="276" w:lineRule="auto"/>
                          <w:contextualSpacing/>
                          <w:jc w:val="both"/>
                          <w:rPr>
                            <w:rFonts w:eastAsia="Calibri" w:cs="Arial"/>
                            <w:szCs w:val="20"/>
                          </w:rPr>
                        </w:pPr>
                        <w:r w:rsidRPr="00537108">
                          <w:rPr>
                            <w:rFonts w:eastAsia="Calibri" w:cs="Arial"/>
                            <w:bCs/>
                            <w:szCs w:val="20"/>
                          </w:rPr>
                          <w:t xml:space="preserve">S predlagano spremembo se sicer ne posega v upravičenje prejemnikov denarne socialne pomoči in varstvenega dodatka, kot ga določa drugi odstavek 58. člena sprejetega ZIUZEOP, čeprav se ocenjuje, da </w:t>
                        </w:r>
                        <w:r w:rsidRPr="00537108">
                          <w:rPr>
                            <w:rFonts w:eastAsia="Calibri" w:cs="Arial"/>
                            <w:bCs/>
                            <w:szCs w:val="20"/>
                          </w:rPr>
                          <w:lastRenderedPageBreak/>
                          <w:t>gre za pomanjkljivo ureditev iz že izpostavljenega razloga: ne definira se starostni pogoj. Se pa s predlagano spremembo dodatno, kot ranljiva skupina, pripozna tudi osebe, katerih dohodki ne presegajo premoženjskega cenzusa za pridobitev pravice do varstvenega (trenutno ta za samske osebe znaša neto 591,20 EUR), imajo prijavljeno stalno prebivališče v RS, so člani kmetijskega gospodarstva ter hkrati izpolnjujejo pogoj glede starosti (so starejši od 65 let). Gre namreč za  ranljivo skupino oseb, ki so tako po starosti kot višini prihodkov v času epidemije COVID-19 resnično ogrožene, hkrati pa so pred epidemijo dolga leta prispevale k blagostanju družbe.</w:t>
                        </w:r>
                      </w:p>
                      <w:p w14:paraId="7A97C71C" w14:textId="77777777" w:rsidR="00E453E5" w:rsidRPr="00537108" w:rsidRDefault="00E453E5" w:rsidP="00257BB8">
                        <w:pPr>
                          <w:spacing w:line="276" w:lineRule="auto"/>
                          <w:ind w:right="720"/>
                          <w:contextualSpacing/>
                          <w:jc w:val="both"/>
                          <w:rPr>
                            <w:rFonts w:eastAsia="Calibri" w:cs="Arial"/>
                            <w:b/>
                            <w:szCs w:val="20"/>
                            <w:u w:val="single"/>
                          </w:rPr>
                        </w:pPr>
                      </w:p>
                      <w:p w14:paraId="2BBE6972" w14:textId="77777777" w:rsidR="00E453E5" w:rsidRPr="00537108" w:rsidRDefault="00E453E5" w:rsidP="00257BB8">
                        <w:pPr>
                          <w:spacing w:line="276" w:lineRule="auto"/>
                          <w:contextualSpacing/>
                          <w:jc w:val="both"/>
                          <w:rPr>
                            <w:rFonts w:eastAsia="Calibri" w:cs="Arial"/>
                            <w:szCs w:val="20"/>
                          </w:rPr>
                        </w:pPr>
                        <w:r w:rsidRPr="00537108">
                          <w:rPr>
                            <w:rFonts w:eastAsia="Calibri" w:cs="Arial"/>
                            <w:szCs w:val="20"/>
                          </w:rPr>
                          <w:t xml:space="preserve">Četrti odstavek veljavnega 58. člena zakona določa, da se solidarnostni dodatek izplača do 30. aprila vsem rednim študentom, tako višješolskim kot visokošolskim. S spremembo navedenega odstavka se krog upravičencev širi tudi na izredne študente. Vse študente, redne in izredne, se postavlja v enak položaj, ob izpolnjevanju istih pogojev, vključno s časom izplačila dodatka. S predlagano spremembo se preprečuje tudi kopičenje upravičenj po tem zakonu. </w:t>
                        </w:r>
                      </w:p>
                      <w:p w14:paraId="42E00006" w14:textId="77777777" w:rsidR="00E453E5" w:rsidRPr="00537108" w:rsidRDefault="00E453E5" w:rsidP="00257BB8">
                        <w:pPr>
                          <w:spacing w:line="276" w:lineRule="auto"/>
                          <w:contextualSpacing/>
                          <w:jc w:val="both"/>
                          <w:rPr>
                            <w:rFonts w:eastAsia="Calibri" w:cs="Arial"/>
                            <w:szCs w:val="20"/>
                          </w:rPr>
                        </w:pPr>
                      </w:p>
                      <w:p w14:paraId="266DB634" w14:textId="2558F5A3" w:rsidR="00E453E5" w:rsidRPr="00537108" w:rsidRDefault="00E453E5" w:rsidP="00257BB8">
                        <w:pPr>
                          <w:spacing w:line="276" w:lineRule="auto"/>
                          <w:contextualSpacing/>
                          <w:jc w:val="both"/>
                        </w:pPr>
                        <w:r w:rsidRPr="00537108">
                          <w:rPr>
                            <w:rFonts w:eastAsia="Calibri" w:cs="Arial"/>
                            <w:szCs w:val="20"/>
                          </w:rPr>
                          <w:t xml:space="preserve">Obstoječa določba zajema krog upravičencev, rednih študentov, ki sodijo lahko tudi v druge kategorije upravičencev po tem zakonu, npr. zaposleni, samozaposleni, zato je primeren poseg v pričakovane oziroma v primeru, da bo ta zakon začel veljati po 30. 4. 2020, pridobljene pravice utemeljen. V skladu z odločitvijo Ustavnega sodišča RS, št. U-I-60/99 z dne 18.3.1999 </w:t>
                        </w:r>
                        <w:r w:rsidRPr="00537108">
                          <w:t xml:space="preserve">vsak zakonodajalčev poseg v pridobljene pravice ne pomeni tudi kršitve načela prepovedi retroaktivnosti. Kadar je zakonodajalec sicer retroaktivno, vendar dopustno posegel v pridobljene pravice (tako Ustavno sodišče tudi v odločbi št. U- I-340/96 z dne 12. 3. 1998, Uradni list RS, št. 31/98 in </w:t>
                        </w:r>
                        <w:proofErr w:type="spellStart"/>
                        <w:r w:rsidRPr="00537108">
                          <w:t>OdlUS</w:t>
                        </w:r>
                        <w:proofErr w:type="spellEnd"/>
                        <w:r w:rsidRPr="00537108">
                          <w:t xml:space="preserve"> VII, 48 ter v odločbi št. U-I-60/98 z dne 16. 7. 1998, Uradni list RS, št. 56/98 in </w:t>
                        </w:r>
                        <w:proofErr w:type="spellStart"/>
                        <w:r w:rsidRPr="00537108">
                          <w:t>OdlUS</w:t>
                        </w:r>
                        <w:proofErr w:type="spellEnd"/>
                        <w:r w:rsidRPr="00537108">
                          <w:t xml:space="preserve"> VII, 150). Pridobljene pravice niso nujno le ustavne pravice, temveč so lahko tudi druge pravice, med njimi tudi premoženjskopravne. Prepoved retroaktivnega poseganja v take pravice pa je ustavne narave. V tem smislu tudi pridobljene pravice, ki same po sebi nimajo ustavnega ranga, uživajo varstvo kot človekove pravice in temeljne svoboščine. Vendar tudi te varstva ne uživajo absolutno. Vanje je mogoče posegati v skladu s tretjim odstavkom 15. člena Ustave. Po slednjem pa je poseg v ustavno pravico dopusten v primeru, če prestane </w:t>
                        </w:r>
                        <w:proofErr w:type="spellStart"/>
                        <w:r w:rsidRPr="00537108">
                          <w:t>t.i</w:t>
                        </w:r>
                        <w:proofErr w:type="spellEnd"/>
                        <w:r w:rsidRPr="00537108">
                          <w:t xml:space="preserve">. test sorazmernosti. V skladu z njim je poseg dopusten, če je nujen - v tem smislu, da cilja ni mogoče doseči z nobenim blažjim posegom v ustavno pravico ali celo brez njega; poseg mora biti tudi primeren za dosego zaželenega, ustavno dopustnega cilja (npr. varstva pravic drugih ali tudi javnega interesa, kadar je varstvo javnega interesa ustavno dopusten cilj bodisi neposredno, bodisi posredno - da se preko javnega interesa varujejo pravice drugih) - primeren v takem smislu, da je z njim ta cilj mogoče doseči; mora biti tudi sorazmeren v ožjem smislu, kar pomeni, da je pri ocenjevanju nujnosti posega treba tudi tehtati pomembnost s posegom prizadete pravice v primerjavi s pravico, ki se s tem posegom želi zavarovati, in odmeriti nujnost posega sorazmerno s težo prizadetih posledic: le v primeru, če gre varovani pravici zaradi njenega pomena absolutna prednost, je lahko dopusten tudi zelo močan poseg v prvo pravico - drugače pa mora biti teža posega v njo v sorazmerju s pomenom varovane druge pravice (tako tudi v odločbi št. U-I-137/93 z dne 2. 6. 1994, Uradni list RS, št. 42/94 in </w:t>
                        </w:r>
                        <w:proofErr w:type="spellStart"/>
                        <w:r w:rsidRPr="00537108">
                          <w:t>OdlUS</w:t>
                        </w:r>
                        <w:proofErr w:type="spellEnd"/>
                        <w:r w:rsidRPr="00537108">
                          <w:t xml:space="preserve"> III, 62). Tak test je treba opraviti tudi v primeru, kadar zakon posega v pridobljene pravice, ki same po sebi niso ustavnega ranga. Naveden poseg v pričakovano oziroma morebiti pridobljeno pravico je tako nujno potreben za dosego varstva javnega interesa, to je preprečitev </w:t>
                        </w:r>
                        <w:proofErr w:type="spellStart"/>
                        <w:r w:rsidRPr="00537108">
                          <w:t>kumuliranja</w:t>
                        </w:r>
                        <w:proofErr w:type="spellEnd"/>
                        <w:r w:rsidRPr="00537108">
                          <w:t xml:space="preserve"> ugodnosti po ZIUZEOP in varstva javnega interesa in javnih financ v obdobju, v katerem se utemeljeno (na podlagi kazalcev glede posledic epidemije) pričakuje visok delež dodatnih odhodkov države (kar izkazujejo tudi projekcije finančnih učinkov ZIUZEOP in drugih interventnih zakonov v povezavi z omilitvijo posledic epidemije) in bistveno znižan delež prihodkov države, kar izhaja tako iz ocen Mednarodnega denarnega sklada in Urada RS za makroekonomske analize in razvoj, ki napovedujeta znižanje bruto domačega proizvoda oziroma pomembnejšo upočasnitev njegove rasti. Z blažjim posegom navedenega cilja, preprečitev </w:t>
                        </w:r>
                        <w:proofErr w:type="spellStart"/>
                        <w:r w:rsidRPr="00537108">
                          <w:t>kumuliranja</w:t>
                        </w:r>
                        <w:proofErr w:type="spellEnd"/>
                        <w:r w:rsidRPr="00537108">
                          <w:t xml:space="preserve"> ugodnosti in preprečitev pridobivanja ugodnosti za določene skupine, ki zaradi svojih drugih statusov ne sodijo v ranljive skupine (kot izhaja iz naslova 58. člena zakona) ni mogoče doseči. Zakon za opredelitev ranljive skupine določa dva pogoja: nizke dohodke in ogroženost zaradi izpostavljenosti nevarnostim epidemije. V ta sklop so bili vključeni tudi redni študenti z obrazložitvijo, da v času epidemije nimajo možnosti pridobivanja dohodka preko študentskega servisa – s tem pa izpolnjujejo pogoje iz prvega odstavka 58. člena zakona. S tem, ko se je v šestem odstavku solidarnostni dodatek dodelil prav vsem študentom, ne glede na to, da ali so sploh prizadeti zaradi epidemije, je bilo ocenjeno, da je določba 58. člena notranje neskladna. Poleg tega veljavna določba četrtega odstavka </w:t>
                        </w:r>
                        <w:r w:rsidRPr="00537108">
                          <w:lastRenderedPageBreak/>
                          <w:t xml:space="preserve">58. člena zakona postavlja redne študente v privilegiran položaj glede na vse ostale upravičence po interventnem zakonu, saj so lahko na primer posamezniki zaposleni ali opravljajo dejavnost (samozaposleni) in imajo hkrati status rednega študenta. </w:t>
                        </w:r>
                      </w:p>
                      <w:p w14:paraId="59F3C26E" w14:textId="77777777" w:rsidR="00E453E5" w:rsidRPr="00537108" w:rsidRDefault="00E453E5" w:rsidP="00257BB8">
                        <w:pPr>
                          <w:spacing w:line="276" w:lineRule="auto"/>
                          <w:contextualSpacing/>
                          <w:jc w:val="both"/>
                          <w:rPr>
                            <w:rFonts w:eastAsia="Calibri" w:cs="Arial"/>
                            <w:szCs w:val="20"/>
                          </w:rPr>
                        </w:pPr>
                      </w:p>
                      <w:p w14:paraId="7776D21F" w14:textId="77777777" w:rsidR="00E453E5" w:rsidRPr="00537108" w:rsidRDefault="00E453E5" w:rsidP="00257BB8">
                        <w:pPr>
                          <w:spacing w:line="276" w:lineRule="auto"/>
                          <w:contextualSpacing/>
                          <w:jc w:val="both"/>
                          <w:rPr>
                            <w:rFonts w:eastAsia="Calibri" w:cs="Arial"/>
                            <w:szCs w:val="20"/>
                          </w:rPr>
                        </w:pPr>
                        <w:r w:rsidRPr="00537108">
                          <w:rPr>
                            <w:rFonts w:eastAsia="Calibri" w:cs="Arial"/>
                            <w:szCs w:val="20"/>
                          </w:rPr>
                          <w:t xml:space="preserve">Izplačilo tega dodatka ne vpliva na odločanje o upravičenosti do pravic iz javnih sredstev po Zakonu o uveljavljanju pravic iz javnih sredstev (Uradni list RS, št. 62/10, 40/11, 40/12 – ZUJF, 57/12 – ZPCP-2D, 14/13, 56/13 – ZŠtip-1, 99/13, 14/15 – ZUUJFO, 57/15, 90/15, 38/16 – </w:t>
                        </w:r>
                        <w:proofErr w:type="spellStart"/>
                        <w:r w:rsidRPr="00537108">
                          <w:rPr>
                            <w:rFonts w:eastAsia="Calibri" w:cs="Arial"/>
                            <w:szCs w:val="20"/>
                          </w:rPr>
                          <w:t>odl</w:t>
                        </w:r>
                        <w:proofErr w:type="spellEnd"/>
                        <w:r w:rsidRPr="00537108">
                          <w:rPr>
                            <w:rFonts w:eastAsia="Calibri" w:cs="Arial"/>
                            <w:szCs w:val="20"/>
                          </w:rPr>
                          <w:t xml:space="preserve">. US, 51/16 – </w:t>
                        </w:r>
                        <w:proofErr w:type="spellStart"/>
                        <w:r w:rsidRPr="00537108">
                          <w:rPr>
                            <w:rFonts w:eastAsia="Calibri" w:cs="Arial"/>
                            <w:szCs w:val="20"/>
                          </w:rPr>
                          <w:t>odl</w:t>
                        </w:r>
                        <w:proofErr w:type="spellEnd"/>
                        <w:r w:rsidRPr="00537108">
                          <w:rPr>
                            <w:rFonts w:eastAsia="Calibri" w:cs="Arial"/>
                            <w:szCs w:val="20"/>
                          </w:rPr>
                          <w:t>. US, 88/16, 61/17 – ZUPŠ, 75/17, 77/18 in 47/19). Izjemo od tega pravila predstavlja le pravica do izredne denarne pomoči, ki je namenjena reševanju socialne stiske posameznika in družine, ki se zaradi višje sile ali drugih razlogov, na katere ne more vplivati, znajde v materialni stiski. Ker je namen solidarnostnega dodatka v izboljšanju socialnega položaja ranljivih skupin oseb, ki imajo nizke dohodke, se predlaga, da se z namenom preprečitve kopičenja socialnih pravic, solidarnostni dodatek upošteva kot dohodek pri uveljavljanju pravice do izredne denarne pomoči na podlagi Zakona o socialno varstvenih prejemkih (Uradni list RS, št. 61/10, 40/11, 14/13, 99/13, 90/15, 88/16, 31/18 in 73/18).</w:t>
                        </w:r>
                      </w:p>
                      <w:p w14:paraId="4F894BAF" w14:textId="0DEF4750" w:rsidR="00E453E5" w:rsidRPr="00537108" w:rsidRDefault="00E453E5" w:rsidP="00257BB8">
                        <w:pPr>
                          <w:spacing w:line="276" w:lineRule="auto"/>
                          <w:contextualSpacing/>
                          <w:jc w:val="both"/>
                          <w:rPr>
                            <w:rFonts w:cs="Arial"/>
                            <w:szCs w:val="20"/>
                          </w:rPr>
                        </w:pPr>
                      </w:p>
                      <w:p w14:paraId="61296538" w14:textId="34E55F8C" w:rsidR="00E453E5" w:rsidRPr="00537108" w:rsidRDefault="00E453E5" w:rsidP="00257BB8">
                        <w:pPr>
                          <w:spacing w:line="276" w:lineRule="auto"/>
                          <w:contextualSpacing/>
                          <w:jc w:val="both"/>
                          <w:rPr>
                            <w:b/>
                          </w:rPr>
                        </w:pPr>
                        <w:r w:rsidRPr="00537108">
                          <w:rPr>
                            <w:b/>
                          </w:rPr>
                          <w:t xml:space="preserve">K 16. členu: </w:t>
                        </w:r>
                      </w:p>
                      <w:p w14:paraId="0C1CFDB9" w14:textId="3AB19CAD" w:rsidR="00E453E5" w:rsidRPr="00537108" w:rsidRDefault="00E453E5" w:rsidP="00257BB8">
                        <w:pPr>
                          <w:spacing w:line="276" w:lineRule="auto"/>
                          <w:contextualSpacing/>
                          <w:jc w:val="both"/>
                          <w:rPr>
                            <w:rFonts w:cs="Arial"/>
                            <w:szCs w:val="20"/>
                          </w:rPr>
                        </w:pPr>
                        <w:r w:rsidRPr="00537108">
                          <w:rPr>
                            <w:rFonts w:cs="Arial"/>
                            <w:szCs w:val="20"/>
                          </w:rPr>
                          <w:t>Pri izplačilu enkratnega solidarnostnega dodatka iz 58 člena je izpadlo veliko ranljivih skupin z izredno nizkimi dohodki.</w:t>
                        </w:r>
                      </w:p>
                      <w:p w14:paraId="4AD47EE7" w14:textId="77777777" w:rsidR="00E453E5" w:rsidRPr="00537108" w:rsidRDefault="00E453E5" w:rsidP="00257BB8">
                        <w:pPr>
                          <w:spacing w:line="276" w:lineRule="auto"/>
                          <w:contextualSpacing/>
                          <w:jc w:val="both"/>
                          <w:rPr>
                            <w:rFonts w:cs="Arial"/>
                            <w:szCs w:val="20"/>
                          </w:rPr>
                        </w:pPr>
                      </w:p>
                      <w:p w14:paraId="4F3E56A8" w14:textId="77777777" w:rsidR="00E453E5" w:rsidRPr="00537108" w:rsidRDefault="00E453E5" w:rsidP="00257BB8">
                        <w:pPr>
                          <w:spacing w:line="276" w:lineRule="auto"/>
                          <w:ind w:right="14"/>
                          <w:contextualSpacing/>
                          <w:jc w:val="both"/>
                          <w:rPr>
                            <w:rFonts w:cs="Arial"/>
                            <w:szCs w:val="20"/>
                          </w:rPr>
                        </w:pPr>
                        <w:r w:rsidRPr="00537108">
                          <w:rPr>
                            <w:rFonts w:cs="Arial"/>
                            <w:szCs w:val="20"/>
                          </w:rPr>
                          <w:t>Zato se predlaga,</w:t>
                        </w:r>
                        <w:r w:rsidRPr="00537108">
                          <w:rPr>
                            <w:rFonts w:cs="Arial"/>
                            <w:b/>
                            <w:szCs w:val="20"/>
                          </w:rPr>
                          <w:t xml:space="preserve"> </w:t>
                        </w:r>
                        <w:r w:rsidRPr="00537108">
                          <w:rPr>
                            <w:rFonts w:cs="Arial"/>
                            <w:szCs w:val="20"/>
                          </w:rPr>
                          <w:t xml:space="preserve">da se razširi krog upravičencev do enkratnega solidarnostnega dodatka tudi na druge najranljivejše skupine z izredno nizkim denarnimi prejemki. Glede na predlagano, so do dodatka dodatno upravičeni: </w:t>
                        </w:r>
                      </w:p>
                      <w:p w14:paraId="258F4A91" w14:textId="77777777" w:rsidR="00E453E5" w:rsidRPr="00537108" w:rsidRDefault="00E453E5" w:rsidP="00257BB8">
                        <w:pPr>
                          <w:spacing w:line="276" w:lineRule="auto"/>
                          <w:ind w:right="14"/>
                          <w:contextualSpacing/>
                          <w:jc w:val="both"/>
                          <w:rPr>
                            <w:rFonts w:cs="Arial"/>
                            <w:strike/>
                            <w:szCs w:val="20"/>
                          </w:rPr>
                        </w:pPr>
                        <w:r w:rsidRPr="00537108">
                          <w:rPr>
                            <w:rFonts w:cs="Arial"/>
                            <w:szCs w:val="20"/>
                          </w:rPr>
                          <w:t>1. družinski pomočniki po zakonu, ki ureja socialno varstvo;</w:t>
                        </w:r>
                        <w:r w:rsidRPr="00537108">
                          <w:rPr>
                            <w:rFonts w:cs="Arial"/>
                            <w:strike/>
                            <w:szCs w:val="20"/>
                          </w:rPr>
                          <w:t xml:space="preserve"> </w:t>
                        </w:r>
                      </w:p>
                      <w:p w14:paraId="052C66DC" w14:textId="77777777" w:rsidR="00E453E5" w:rsidRPr="00537108" w:rsidRDefault="00E453E5" w:rsidP="00257BB8">
                        <w:pPr>
                          <w:autoSpaceDE w:val="0"/>
                          <w:autoSpaceDN w:val="0"/>
                          <w:adjustRightInd w:val="0"/>
                          <w:spacing w:line="276" w:lineRule="auto"/>
                          <w:contextualSpacing/>
                          <w:jc w:val="both"/>
                          <w:rPr>
                            <w:rFonts w:cs="Arial"/>
                            <w:szCs w:val="20"/>
                          </w:rPr>
                        </w:pPr>
                        <w:r w:rsidRPr="00537108">
                          <w:rPr>
                            <w:rFonts w:cs="Arial"/>
                            <w:szCs w:val="20"/>
                          </w:rPr>
                          <w:t xml:space="preserve">2. upravičenci do starševskega dodatka po zakonu, ki ureja starševsko varstvo in družinske prejemke za mesec april; </w:t>
                        </w:r>
                      </w:p>
                      <w:p w14:paraId="1372B2A8" w14:textId="77777777" w:rsidR="00E453E5" w:rsidRPr="00537108" w:rsidRDefault="00E453E5" w:rsidP="00257BB8">
                        <w:pPr>
                          <w:autoSpaceDE w:val="0"/>
                          <w:autoSpaceDN w:val="0"/>
                          <w:adjustRightInd w:val="0"/>
                          <w:spacing w:line="276" w:lineRule="auto"/>
                          <w:contextualSpacing/>
                          <w:jc w:val="both"/>
                          <w:rPr>
                            <w:rFonts w:cs="Arial"/>
                            <w:szCs w:val="20"/>
                          </w:rPr>
                        </w:pPr>
                        <w:r w:rsidRPr="00537108">
                          <w:rPr>
                            <w:rFonts w:cs="Arial"/>
                            <w:szCs w:val="20"/>
                          </w:rPr>
                          <w:t xml:space="preserve">3. upravičenci do dodatka za nego otroka po zakonu, ki ureja starševsko varstvo in družinske prejemke za otroka za mesec april; </w:t>
                        </w:r>
                      </w:p>
                      <w:p w14:paraId="323C9B5E" w14:textId="77777777" w:rsidR="00E453E5" w:rsidRPr="00537108" w:rsidRDefault="00E453E5" w:rsidP="00257BB8">
                        <w:pPr>
                          <w:autoSpaceDE w:val="0"/>
                          <w:autoSpaceDN w:val="0"/>
                          <w:adjustRightInd w:val="0"/>
                          <w:spacing w:line="276" w:lineRule="auto"/>
                          <w:contextualSpacing/>
                          <w:jc w:val="both"/>
                          <w:rPr>
                            <w:rFonts w:cs="Arial"/>
                            <w:szCs w:val="20"/>
                          </w:rPr>
                        </w:pPr>
                        <w:r w:rsidRPr="00537108">
                          <w:rPr>
                            <w:rFonts w:cs="Arial"/>
                            <w:szCs w:val="20"/>
                          </w:rPr>
                          <w:t>4. upravičenci do materinskega oziroma starševskega nadomestila po zakonu, ki ureja starševsko varstvo in družinske prejemke v višini minimalne plače ali v višini pod minimalno plačo za mesec april;</w:t>
                        </w:r>
                      </w:p>
                      <w:p w14:paraId="5A2131CC" w14:textId="77777777" w:rsidR="00E453E5" w:rsidRPr="00537108" w:rsidRDefault="00E453E5" w:rsidP="00257BB8">
                        <w:pPr>
                          <w:autoSpaceDE w:val="0"/>
                          <w:autoSpaceDN w:val="0"/>
                          <w:adjustRightInd w:val="0"/>
                          <w:spacing w:line="276" w:lineRule="auto"/>
                          <w:contextualSpacing/>
                          <w:jc w:val="both"/>
                          <w:rPr>
                            <w:rFonts w:cs="Arial"/>
                            <w:szCs w:val="20"/>
                          </w:rPr>
                        </w:pPr>
                        <w:r w:rsidRPr="00537108">
                          <w:rPr>
                            <w:rFonts w:cs="Arial"/>
                            <w:szCs w:val="20"/>
                          </w:rPr>
                          <w:t xml:space="preserve">5. upravičenci do delnega plačila za izgubljeni dohodek po zakonu, ki ureja starševsko varstvo in družinske prejemke za mesec april; </w:t>
                        </w:r>
                      </w:p>
                      <w:p w14:paraId="46805858" w14:textId="77777777" w:rsidR="00E453E5" w:rsidRPr="00537108" w:rsidRDefault="00E453E5" w:rsidP="00257BB8">
                        <w:pPr>
                          <w:spacing w:line="276" w:lineRule="auto"/>
                          <w:ind w:right="14"/>
                          <w:contextualSpacing/>
                          <w:jc w:val="both"/>
                          <w:rPr>
                            <w:rFonts w:cs="Arial"/>
                            <w:szCs w:val="20"/>
                          </w:rPr>
                        </w:pPr>
                        <w:r w:rsidRPr="00537108">
                          <w:rPr>
                            <w:rFonts w:cs="Arial"/>
                            <w:szCs w:val="20"/>
                          </w:rPr>
                          <w:t xml:space="preserve">6. upravičenci do nadomestila po 5. in 8. členu Zakona o socialnem vključevanju invalidov (Uradni list RS, št. 30/18); </w:t>
                        </w:r>
                      </w:p>
                      <w:p w14:paraId="44C9FDC3" w14:textId="77777777" w:rsidR="00E453E5" w:rsidRPr="00537108" w:rsidRDefault="00E453E5" w:rsidP="00257BB8">
                        <w:pPr>
                          <w:spacing w:line="276" w:lineRule="auto"/>
                          <w:contextualSpacing/>
                          <w:jc w:val="both"/>
                          <w:rPr>
                            <w:rFonts w:cs="Arial"/>
                            <w:bCs/>
                            <w:szCs w:val="20"/>
                            <w:lang w:eastAsia="sl-SI"/>
                          </w:rPr>
                        </w:pPr>
                        <w:r w:rsidRPr="00537108">
                          <w:rPr>
                            <w:rFonts w:cs="Arial"/>
                            <w:bCs/>
                            <w:szCs w:val="20"/>
                            <w:lang w:eastAsia="sl-SI"/>
                          </w:rPr>
                          <w:t xml:space="preserve">7. upravičenci po zakonu, ki ureja vojne veterane, ki prejemajo veteranski dodatek kot edini prejemek; </w:t>
                        </w:r>
                      </w:p>
                      <w:p w14:paraId="1418FADC" w14:textId="77777777" w:rsidR="00E453E5" w:rsidRPr="00537108" w:rsidRDefault="00E453E5" w:rsidP="00257BB8">
                        <w:pPr>
                          <w:spacing w:line="276" w:lineRule="auto"/>
                          <w:ind w:right="14"/>
                          <w:contextualSpacing/>
                          <w:jc w:val="both"/>
                          <w:rPr>
                            <w:rFonts w:cs="Arial"/>
                            <w:szCs w:val="20"/>
                          </w:rPr>
                        </w:pPr>
                        <w:r w:rsidRPr="00537108">
                          <w:rPr>
                            <w:rFonts w:cs="Arial"/>
                            <w:bCs/>
                            <w:szCs w:val="20"/>
                            <w:lang w:eastAsia="sl-SI"/>
                          </w:rPr>
                          <w:t>8. upravičenci po zakonu, ki ureja vojne invalide, ki prejemajo družinski dodatek kot edini prejemek.</w:t>
                        </w:r>
                        <w:r w:rsidRPr="00537108">
                          <w:rPr>
                            <w:rFonts w:cs="Arial"/>
                            <w:szCs w:val="20"/>
                          </w:rPr>
                          <w:t xml:space="preserve"> </w:t>
                        </w:r>
                      </w:p>
                      <w:p w14:paraId="1D5C754F" w14:textId="77777777" w:rsidR="00E453E5" w:rsidRPr="00537108" w:rsidRDefault="00E453E5" w:rsidP="00257BB8">
                        <w:pPr>
                          <w:spacing w:line="276" w:lineRule="auto"/>
                          <w:contextualSpacing/>
                          <w:rPr>
                            <w:rFonts w:cs="Arial"/>
                            <w:color w:val="000000"/>
                            <w:szCs w:val="20"/>
                          </w:rPr>
                        </w:pPr>
                      </w:p>
                      <w:p w14:paraId="7F0D11B1" w14:textId="77777777" w:rsidR="00E453E5" w:rsidRPr="00537108" w:rsidRDefault="00E453E5" w:rsidP="00257BB8">
                        <w:pPr>
                          <w:spacing w:line="276" w:lineRule="auto"/>
                          <w:contextualSpacing/>
                          <w:jc w:val="both"/>
                          <w:rPr>
                            <w:rFonts w:cs="Arial"/>
                            <w:szCs w:val="20"/>
                          </w:rPr>
                        </w:pPr>
                        <w:r w:rsidRPr="00537108">
                          <w:rPr>
                            <w:rFonts w:cs="Arial"/>
                            <w:color w:val="000000"/>
                            <w:szCs w:val="20"/>
                          </w:rPr>
                          <w:t>Prav tako so upravičenci do enkratnega solidarnostnega dodatka v višini 150 evrov tudi</w:t>
                        </w:r>
                        <w:r w:rsidRPr="00537108">
                          <w:rPr>
                            <w:rFonts w:cs="Arial"/>
                            <w:szCs w:val="20"/>
                          </w:rPr>
                          <w:t xml:space="preserve"> rejniki za otroka do dopolnjenega 18. leta in za polnoletno osebo za katero ima sklenjeno veljavno rejniško pogodbo, v skladu z določbami zakona.</w:t>
                        </w:r>
                      </w:p>
                      <w:p w14:paraId="336CA3C5" w14:textId="77777777" w:rsidR="00E453E5" w:rsidRPr="00537108" w:rsidRDefault="00E453E5" w:rsidP="00257BB8">
                        <w:pPr>
                          <w:spacing w:line="276" w:lineRule="auto"/>
                          <w:contextualSpacing/>
                          <w:jc w:val="both"/>
                          <w:rPr>
                            <w:rFonts w:cs="Arial"/>
                            <w:szCs w:val="20"/>
                          </w:rPr>
                        </w:pPr>
                      </w:p>
                      <w:p w14:paraId="69D388C4" w14:textId="77777777" w:rsidR="00E453E5" w:rsidRPr="00537108" w:rsidRDefault="00E453E5" w:rsidP="00257BB8">
                        <w:pPr>
                          <w:spacing w:line="276" w:lineRule="auto"/>
                          <w:contextualSpacing/>
                          <w:jc w:val="both"/>
                          <w:rPr>
                            <w:rFonts w:asciiTheme="minorHAnsi" w:hAnsiTheme="minorHAnsi" w:cstheme="minorBidi"/>
                            <w:sz w:val="22"/>
                            <w:szCs w:val="22"/>
                          </w:rPr>
                        </w:pPr>
                        <w:r w:rsidRPr="00537108">
                          <w:rPr>
                            <w:rFonts w:cs="Arial"/>
                            <w:color w:val="000000"/>
                            <w:szCs w:val="20"/>
                          </w:rPr>
                          <w:t>Upravičenec do enkratnega solidarnostnega dodatka v višini 30 eurov za otroka je tudi eden od staršev ali druga oseba za vsakega otroka, za katerega je upravičen do otroškega dodatka v prvem do šestem dohodkovnem razredu, pri čemer do tega dodatka ni upravičen eden od staršev ali druga oseba, ki je upravičen do povečanega zneska dodatka za veliko družino</w:t>
                        </w:r>
                      </w:p>
                      <w:p w14:paraId="7332BCFD" w14:textId="77777777" w:rsidR="00E453E5" w:rsidRPr="00537108" w:rsidRDefault="00E453E5" w:rsidP="00257BB8">
                        <w:pPr>
                          <w:spacing w:line="276" w:lineRule="auto"/>
                          <w:contextualSpacing/>
                          <w:rPr>
                            <w:rFonts w:cs="Arial"/>
                            <w:b/>
                            <w:szCs w:val="20"/>
                          </w:rPr>
                        </w:pPr>
                      </w:p>
                      <w:p w14:paraId="49C664E6" w14:textId="782312DE" w:rsidR="00E453E5" w:rsidRPr="00537108" w:rsidRDefault="0007241B" w:rsidP="00257BB8">
                        <w:pPr>
                          <w:pStyle w:val="len0"/>
                          <w:shd w:val="clear" w:color="auto" w:fill="FFFFFF"/>
                          <w:spacing w:before="0" w:beforeAutospacing="0" w:after="0" w:afterAutospacing="0" w:line="276" w:lineRule="auto"/>
                          <w:contextualSpacing/>
                          <w:rPr>
                            <w:rFonts w:ascii="Arial" w:hAnsi="Arial"/>
                            <w:b/>
                            <w:sz w:val="20"/>
                          </w:rPr>
                        </w:pPr>
                        <w:r w:rsidRPr="00537108">
                          <w:rPr>
                            <w:rFonts w:ascii="Arial" w:hAnsi="Arial"/>
                            <w:b/>
                            <w:sz w:val="20"/>
                          </w:rPr>
                          <w:t>K  17. členu:</w:t>
                        </w:r>
                      </w:p>
                      <w:p w14:paraId="591E9B8A" w14:textId="5D75CEEC" w:rsidR="007F037C" w:rsidRPr="00537108" w:rsidRDefault="007F037C" w:rsidP="007F037C">
                        <w:pPr>
                          <w:pStyle w:val="len0"/>
                          <w:shd w:val="clear" w:color="auto" w:fill="FFFFFF"/>
                          <w:spacing w:line="276" w:lineRule="auto"/>
                          <w:contextualSpacing/>
                          <w:jc w:val="both"/>
                          <w:rPr>
                            <w:rFonts w:ascii="Arial" w:hAnsi="Arial"/>
                            <w:sz w:val="20"/>
                          </w:rPr>
                        </w:pPr>
                        <w:r w:rsidRPr="00537108">
                          <w:rPr>
                            <w:rFonts w:ascii="Arial" w:hAnsi="Arial"/>
                            <w:sz w:val="20"/>
                          </w:rPr>
                          <w:t xml:space="preserve">Ureditev v novem 61.a členu vključuje osebe, ki so imele do 13. marca sklenjene pogodbe o zaposlitvi in jim je prenehalo delovno razmerje, ne izpolnjujejo pa pogoja za pridobitev nadomestila za brezposelnost po določbah ZUTD. Predlog uvaja nov institut nadomestila plače zaradi izgube zaposlitve v času razglasitve epidemije. Do nadomestila v višini 513,64 EUR bruto mesečno bo upravičena vsaka oseba, ki ji je od 13. 3. 2020 prenehala pogodba o zaposlitvi iz poslovnega razloga (zaradi ekonomskih, organizacijskih, tehnoloških, strukturnih ali podobnih razlogov na strani delodajalca). Predlog se ne sklicuje na vse odpovedne razloge, ki jih ureja Zakon o delovnih razmerjih, ker je njegov namen omilitev posledic zaradi epidemije in bodo </w:t>
                        </w:r>
                        <w:r w:rsidRPr="00537108">
                          <w:rPr>
                            <w:rFonts w:ascii="Arial" w:hAnsi="Arial"/>
                            <w:sz w:val="20"/>
                          </w:rPr>
                          <w:lastRenderedPageBreak/>
                          <w:t>posledično do nadomestila upravičene le osebe, ki so jim delodajalci pogodbe o zaposlitvi odpovedali iz poslovnega razloga. Prav tako je v  času epidemije velika verjetnost, da se pogodbe, sklenjene za določen čas, ne podaljšujejo zaradi epidemije. Do nadomestila bodo upravičene le osebe, ki so pogodbo o zaposlitvi sklenile pred 13. marcem 2020.</w:t>
                        </w:r>
                      </w:p>
                      <w:p w14:paraId="7CD94317" w14:textId="77777777" w:rsidR="007F037C" w:rsidRPr="00537108" w:rsidRDefault="007F037C" w:rsidP="007F037C">
                        <w:pPr>
                          <w:pStyle w:val="len0"/>
                          <w:shd w:val="clear" w:color="auto" w:fill="FFFFFF"/>
                          <w:spacing w:line="276" w:lineRule="auto"/>
                          <w:contextualSpacing/>
                          <w:jc w:val="both"/>
                          <w:rPr>
                            <w:rFonts w:ascii="Arial" w:hAnsi="Arial"/>
                            <w:sz w:val="20"/>
                          </w:rPr>
                        </w:pPr>
                      </w:p>
                      <w:p w14:paraId="7497CBC7" w14:textId="0641DBB2" w:rsidR="007F037C" w:rsidRPr="00537108" w:rsidRDefault="007F037C" w:rsidP="007F037C">
                        <w:pPr>
                          <w:pStyle w:val="len0"/>
                          <w:shd w:val="clear" w:color="auto" w:fill="FFFFFF"/>
                          <w:spacing w:before="0" w:beforeAutospacing="0" w:after="0" w:afterAutospacing="0" w:line="276" w:lineRule="auto"/>
                          <w:contextualSpacing/>
                          <w:jc w:val="both"/>
                          <w:rPr>
                            <w:rFonts w:ascii="Arial" w:hAnsi="Arial"/>
                            <w:sz w:val="20"/>
                          </w:rPr>
                        </w:pPr>
                        <w:r w:rsidRPr="00537108">
                          <w:rPr>
                            <w:rFonts w:ascii="Arial" w:hAnsi="Arial"/>
                            <w:sz w:val="20"/>
                          </w:rPr>
                          <w:t xml:space="preserve">OECD in EK pozivata države, da se tovrstne oblike dela, ki odstopajo od standardnih, obravnavajo na enak način v času izrednih razmer na trgu dela, ki so posledica epidemije, zato so upravičenci do nadomestila tudi delavci, ki jim od razglasitve epidemije do izteka začasnih ukrepov izteče pogodba o zaposlitvi, sklenjena za določen čas. Oseba bo lahko nadomestilo uveljavljala, če je bila v obvezna socialna zavarovanja iz naslova delovnega razmerja vključena v Republiki Sloveniji. Nadomestilo bo uveljavljala z vlogo, ki jo bo lahko oddala kadarkoli v času trajanja začasnih ukrepov pri pristojni območni službi Zavoda RS za zaposlovanje (v nadaljnjem besedilu: zavod). Obvezna sestavina vloge je redna odpoved pogodbe o zaposlitvi iz poslovnega razloga oziroma pogodba o zaposlitvi, sklenjena za določen čas. Nadomestilo se bo priznalo z odločbo ne glede na čas vključitve v obvezna socialna zavarovanja, in sicer od prvega dne nastanka brezposelnosti dalje za čas trajanja začasnih ukrepov, to je do 31. 5. 2020. Višina nadomestila je primerljiva z  zneskom minimalnega osnovnega dohodka. . Oseba je v času prejemanja nadomestila vključena v vsa obvezna socialna zavarovanja, država plačuje prispevke za socialno varnost. V kolikor bo nadomestilo uveljavljal državljan tretje države, mora le ta izkazati, da v Republiki Sloveniji prebiva na podlagi dovoljenja za začasno prebivanje ali potrdila o pravočasno vloženi vlogi za izdajo nadaljnjega dovoljenja za prebivanje oziroma ima v Republiki Sloveniji prijavljeno stalno ali začasno prebivališče, v kolikor je tak pogoj določen v bilateralnem sporazumu o socialnem zavarovanju, ki ga je Republika Slovenija podpisala s posamezno državo in predstavlja hierarhično višji akt. Odločba, ki predstavlja upravni akt, ki ga ima oseba pravico izpodbijati s pritožbo, se zaradi teka rokov, vroča z navadno pošto, ker je enak način urejen tudi v Zakonu o urejanju trga dela za vročanje odločb o priznanju pravice do denarnega nadomestila med brezposelnostjo, zaradi kratke časovne veljavnosti zakona, pa je oseba dolžna zavodu v roku enega meseca sporočiti morebitni </w:t>
                        </w:r>
                        <w:proofErr w:type="spellStart"/>
                        <w:r w:rsidRPr="00537108">
                          <w:rPr>
                            <w:rFonts w:ascii="Arial" w:hAnsi="Arial"/>
                            <w:sz w:val="20"/>
                          </w:rPr>
                          <w:t>neprejem</w:t>
                        </w:r>
                        <w:proofErr w:type="spellEnd"/>
                        <w:r w:rsidRPr="00537108">
                          <w:rPr>
                            <w:rFonts w:ascii="Arial" w:hAnsi="Arial"/>
                            <w:sz w:val="20"/>
                          </w:rPr>
                          <w:t xml:space="preserve"> odločbe.</w:t>
                        </w:r>
                      </w:p>
                      <w:p w14:paraId="0C35A5A5" w14:textId="7E22B1E0" w:rsidR="007F037C" w:rsidRPr="00537108" w:rsidRDefault="007F037C" w:rsidP="007F037C">
                        <w:pPr>
                          <w:pStyle w:val="len0"/>
                          <w:shd w:val="clear" w:color="auto" w:fill="FFFFFF"/>
                          <w:spacing w:before="0" w:beforeAutospacing="0" w:after="0" w:afterAutospacing="0" w:line="276" w:lineRule="auto"/>
                          <w:contextualSpacing/>
                          <w:jc w:val="both"/>
                          <w:rPr>
                            <w:rFonts w:ascii="Arial" w:hAnsi="Arial"/>
                            <w:sz w:val="20"/>
                          </w:rPr>
                        </w:pPr>
                      </w:p>
                      <w:p w14:paraId="206ED4AD" w14:textId="50511520" w:rsidR="007F037C" w:rsidRPr="00537108" w:rsidRDefault="007F037C" w:rsidP="00257BB8">
                        <w:pPr>
                          <w:pStyle w:val="len0"/>
                          <w:shd w:val="clear" w:color="auto" w:fill="FFFFFF"/>
                          <w:spacing w:before="0" w:beforeAutospacing="0" w:after="0" w:afterAutospacing="0" w:line="276" w:lineRule="auto"/>
                          <w:contextualSpacing/>
                          <w:rPr>
                            <w:rFonts w:ascii="Arial" w:hAnsi="Arial"/>
                            <w:b/>
                            <w:sz w:val="20"/>
                          </w:rPr>
                        </w:pPr>
                        <w:r w:rsidRPr="00537108">
                          <w:rPr>
                            <w:rFonts w:ascii="Arial" w:hAnsi="Arial"/>
                            <w:b/>
                            <w:sz w:val="20"/>
                          </w:rPr>
                          <w:t>K 18. členu:</w:t>
                        </w:r>
                      </w:p>
                      <w:p w14:paraId="5B19BA13" w14:textId="69ED2F3A" w:rsidR="00E453E5" w:rsidRPr="00537108" w:rsidRDefault="00E453E5" w:rsidP="00257BB8">
                        <w:pPr>
                          <w:pStyle w:val="len0"/>
                          <w:shd w:val="clear" w:color="auto" w:fill="FFFFFF"/>
                          <w:spacing w:before="0" w:beforeAutospacing="0" w:after="0" w:afterAutospacing="0" w:line="276" w:lineRule="auto"/>
                          <w:contextualSpacing/>
                          <w:jc w:val="both"/>
                          <w:rPr>
                            <w:rFonts w:ascii="Arial" w:hAnsi="Arial"/>
                            <w:sz w:val="20"/>
                          </w:rPr>
                        </w:pPr>
                        <w:r w:rsidRPr="00537108">
                          <w:rPr>
                            <w:rFonts w:ascii="Arial" w:hAnsi="Arial"/>
                            <w:sz w:val="20"/>
                          </w:rPr>
                          <w:t xml:space="preserve">K </w:t>
                        </w:r>
                        <w:r w:rsidRPr="00537108">
                          <w:rPr>
                            <w:rFonts w:ascii="Arial" w:hAnsi="Arial" w:cs="Arial"/>
                            <w:sz w:val="20"/>
                            <w:szCs w:val="20"/>
                          </w:rPr>
                          <w:t xml:space="preserve">novemu </w:t>
                        </w:r>
                        <w:r w:rsidRPr="00537108">
                          <w:rPr>
                            <w:rFonts w:ascii="Arial" w:hAnsi="Arial"/>
                            <w:sz w:val="20"/>
                          </w:rPr>
                          <w:t>62.a</w:t>
                        </w:r>
                        <w:r w:rsidRPr="00537108">
                          <w:rPr>
                            <w:rFonts w:ascii="Arial" w:hAnsi="Arial" w:cs="Arial"/>
                            <w:sz w:val="20"/>
                            <w:szCs w:val="20"/>
                          </w:rPr>
                          <w:t xml:space="preserve"> členu</w:t>
                        </w:r>
                      </w:p>
                      <w:p w14:paraId="050441AC" w14:textId="77777777" w:rsidR="00E453E5" w:rsidRPr="00537108" w:rsidRDefault="00E453E5" w:rsidP="00257BB8">
                        <w:pPr>
                          <w:pStyle w:val="len0"/>
                          <w:shd w:val="clear" w:color="auto" w:fill="FFFFFF"/>
                          <w:spacing w:before="0" w:beforeAutospacing="0" w:after="0" w:afterAutospacing="0" w:line="276" w:lineRule="auto"/>
                          <w:contextualSpacing/>
                          <w:jc w:val="both"/>
                          <w:rPr>
                            <w:rFonts w:ascii="Arial" w:hAnsi="Arial"/>
                            <w:b/>
                            <w:sz w:val="20"/>
                          </w:rPr>
                        </w:pPr>
                        <w:r w:rsidRPr="00537108">
                          <w:rPr>
                            <w:rFonts w:ascii="Arial" w:hAnsi="Arial"/>
                            <w:sz w:val="20"/>
                          </w:rPr>
                          <w:t xml:space="preserve">Ta člen določa posebno (interventno), dodatno olajšavo za donacije, ki je tudi po obsegu širša od veljavne olajšave za donacije za nepridobitne namene nepridobitnim organizacijam po ZDDPO-2 in ZDoh-2. Kot veljavno olajšavo se tudi dodatno olajšavo po tem členu  uveljavlja v obliki zmanjšanja davčne osnove za davek od dohodkov pravnih oseb po ZDDPO-2 oziroma za dohodnini od dohodkov iz dejavnosti, ki se vštevajo v letno davčno osnovo po ZDoh-2. Za olajšavo se glede na obliko zbiranja sredstev (na TRR) kvalificirajo samo izplačila v denarju v obdobju epidemije COVID-19, in sicer izplačila na določljiv račun. Zaradi zagotavljanja pravice prostega pretoka kapitala v EU in zaradi solidarnosti se olajšava lahko uveljavlja tudi za izplačila na vsebinsko enake račune drugih držav EU. Ta olajšava je, tako kot osnovna po 59. členu ZDDPO-2 oziroma po 66. členu ZDoh-2, omejena z višino davčne osnove, dopuščeno pa je prenašanje presežka v naslednja tri davčna obdobja. Kot vse olajšave po ZDDPO-2 in olajšave po ZDoh-2, vezane na dohodke iz dejavnosti, je tudi ta olajšava omejena po 59.a členu ZDDPO-2 oziroma po drugem odstavku 67. člena ZDoh-2, torej omejitev največ v višini 63% davčne osnove, se uporablja tudi za olajšavo po tem členu, kar izhaja iz samega besedila navedenega člena. </w:t>
                        </w:r>
                      </w:p>
                      <w:p w14:paraId="0F582400" w14:textId="77777777" w:rsidR="00E453E5" w:rsidRPr="00537108" w:rsidRDefault="00E453E5" w:rsidP="00257BB8">
                        <w:pPr>
                          <w:spacing w:line="276" w:lineRule="auto"/>
                          <w:contextualSpacing/>
                          <w:jc w:val="both"/>
                          <w:rPr>
                            <w:rFonts w:eastAsia="Arial"/>
                            <w:szCs w:val="20"/>
                          </w:rPr>
                        </w:pPr>
                      </w:p>
                      <w:p w14:paraId="4369D689" w14:textId="69E95C7E" w:rsidR="00E453E5" w:rsidRPr="00537108" w:rsidRDefault="00E453E5" w:rsidP="00257BB8">
                        <w:pPr>
                          <w:spacing w:line="276" w:lineRule="auto"/>
                          <w:contextualSpacing/>
                          <w:jc w:val="both"/>
                          <w:rPr>
                            <w:rFonts w:eastAsia="Arial"/>
                            <w:szCs w:val="20"/>
                          </w:rPr>
                        </w:pPr>
                        <w:r w:rsidRPr="00537108">
                          <w:rPr>
                            <w:rFonts w:eastAsia="Arial"/>
                            <w:szCs w:val="20"/>
                          </w:rPr>
                          <w:t>K novemu 62.b členu</w:t>
                        </w:r>
                      </w:p>
                      <w:p w14:paraId="08521314" w14:textId="77777777" w:rsidR="003252D1" w:rsidRPr="00537108" w:rsidRDefault="003252D1" w:rsidP="003252D1">
                        <w:pPr>
                          <w:spacing w:line="276" w:lineRule="auto"/>
                          <w:jc w:val="both"/>
                        </w:pPr>
                        <w:r w:rsidRPr="00537108">
                          <w:t xml:space="preserve">Z odstopanjem od 41. člena ZDDV-1 se v okviru ukrepov za obvladovanje posledic epidemije COVID-19 predlaga začasni ukrep, od vključno 13. marca 2020 do vključno 31. julija 2020, in sicer oprostitev plačila DDV, s pravico do odbitka DDV, ki se bo uporabljala za določene dobave blaga in pridobitve blaga iz drugih držav članic iz seznama blaga, ki ga določi Vlada Republike Slovenije na podlagi potreb Slovenije za spopadanje s posledicami izbruha COVID-19, pod pogojem, da je to blago, ki ga davčni zavezanci dobavijo državnemu organu ali organizaciji, organu lokalne skupnosti, drugi osebi javnega prava (npr. Zavodu Republike Slovenije za blagovne rezerve) ali dobrodelni organizaciji ali za račun teh organov in organizacij namenjeno za brezplačno razdeljevanje žrtvam COVID-19 oziroma blago iz druge države članice pridobi druga oseba za račun teh organov in organizacij, ki bodo navedeno blago uporabljale za, s tem zakonom, </w:t>
                        </w:r>
                        <w:r w:rsidRPr="00537108">
                          <w:lastRenderedPageBreak/>
                          <w:t>določene namene. Ta oprostitev plačila DDV, s pravico do odbitka DDV, je nadalje predvidena tudi za blago iz omenjenega seznama, ki ga davčni zavezanci dobavijo davčnim zavezancem, ki opravljajo zdravstveno dejavnost v zvezi z zdravstveno oskrbo zdravljenih oseb, ni pa dovoljeno tega blaga odtujiti, ga dati v uporabo drugemu ali ga uporabiti za druge namene, kot za zdravstveno dejavnost.</w:t>
                        </w:r>
                      </w:p>
                      <w:p w14:paraId="4FB28A75" w14:textId="77777777" w:rsidR="003252D1" w:rsidRPr="00537108" w:rsidRDefault="003252D1" w:rsidP="003252D1">
                        <w:pPr>
                          <w:pStyle w:val="Odstavekseznama"/>
                          <w:spacing w:line="276" w:lineRule="auto"/>
                          <w:jc w:val="both"/>
                          <w:rPr>
                            <w:rFonts w:ascii="Arial" w:hAnsi="Arial"/>
                            <w:sz w:val="20"/>
                          </w:rPr>
                        </w:pPr>
                      </w:p>
                      <w:p w14:paraId="0F767A15" w14:textId="77777777" w:rsidR="003252D1" w:rsidRPr="00537108" w:rsidRDefault="003252D1" w:rsidP="003252D1">
                        <w:pPr>
                          <w:spacing w:line="276" w:lineRule="auto"/>
                          <w:jc w:val="both"/>
                        </w:pPr>
                        <w:r w:rsidRPr="00537108">
                          <w:t>Blago in pogoji, za katero lahko velja oprostitev uvoznih dajatev in DDV je okvirno opredeljeno že v carinski zakonodaji EU, Direktivi o DDV ter Sklepu Evropske komisije (EU) 2020/491 z dne 3. aprila 2020 o oprostitvi uvoznih dajatev in oprostitvi plačila DDV za uvoz za blago, potrebno za spopadanje s posledicami izbruha COVID-19 v letu 2020, ki opredeljuje pogoje, ki morajo biti izpolnjeni, da se blago lahko uvaža z oprostitvijo uvoznih dajatev in DDV. Prav tako je  ob izdaji Sklepa Evropska komisija pripravila tudi indikativni seznam blaga, za katerega bi lahko države članice uveljavljale oprostitev ob uvozu. Na podlagi navedenega bo Vlada seznam blaga, za katerega bo veljala oprostitev uvoznih dajatev in DDV ob uvozu oblikovala ob upoštevanju kriterijev, ki izhajajo iz samega Sklepa Evropske komisije, ob upoštevanju indikativnega seznama poslanega s strani EK ter vrste blaga, za katerega se je ob dosedanjem poteku epidemije COVID-19 v Republiki Sloveniji izkazalo, da je njihov uvoz oziroma nabava nujno potrebna za uspešno omejevanje in obvladovanje epidemije. V luči enake obravnave blaga pri uvozu, kot tudi pri domačih dobava in pridobitvah znotraj Unije, se bo uporabljal enotni seznam blaga, izdan s strani Vlade.</w:t>
                        </w:r>
                      </w:p>
                      <w:p w14:paraId="4F36275C" w14:textId="77777777" w:rsidR="00E453E5" w:rsidRPr="00537108" w:rsidRDefault="00E453E5" w:rsidP="003252D1">
                        <w:pPr>
                          <w:pStyle w:val="Odstavekseznama"/>
                          <w:spacing w:line="276" w:lineRule="auto"/>
                          <w:jc w:val="both"/>
                          <w:rPr>
                            <w:rFonts w:ascii="Arial" w:hAnsi="Arial"/>
                            <w:sz w:val="20"/>
                          </w:rPr>
                        </w:pPr>
                      </w:p>
                      <w:p w14:paraId="6B90C2F2" w14:textId="77777777" w:rsidR="00E453E5" w:rsidRPr="00537108" w:rsidRDefault="00E453E5" w:rsidP="003252D1">
                        <w:pPr>
                          <w:spacing w:line="276" w:lineRule="auto"/>
                          <w:jc w:val="both"/>
                        </w:pPr>
                        <w:r w:rsidRPr="00537108">
                          <w:t xml:space="preserve">Na podlagi te oprostitve DDV bo imel davčni zavezanec, ki bo opravil oproščeno dobavo blaga in ne bo obračunal DDV, pravico, da uveljavi odbitek DDV, ki so mu ga zaračunali njegovi dobavitelji za blago, ki ga uporabi za namene te oproščene dobave. Ta oprostitev plačila DDV se ob upoštevanju zahteve iz Direktive Sveta 2006/112/ES, da je zagotovljena </w:t>
                        </w:r>
                        <w:proofErr w:type="spellStart"/>
                        <w:r w:rsidRPr="00537108">
                          <w:t>nediskriminatorna</w:t>
                        </w:r>
                        <w:proofErr w:type="spellEnd"/>
                        <w:r w:rsidRPr="00537108">
                          <w:t xml:space="preserve"> obravnava blaga, dobavljenega v Sloveniji in blaga, pridobljenega iz druge države članice, uporablja tudi za navedeno blago, pridobljeno iz druge države članice, kar v zvezi z uporabo stopnje DDV izhaja tudi iz tretjega odstavka 40. člena ZDDV-1, po katerem se za pridobitev blaga znotraj Unije obračuna DDV po stopnji DDV, ki bi se uporabila za dobave enakega blaga na ozemlju Slovenije. Glede na navedeno je oprostitev plačila DDV predvidena tudi v zvezi z blagom, ki ga iz druge države članice pridobi druga oseba za račun organov in organizacij iz točke b) prvega odstavka tega člena, pod pogojem seveda, da je blago namenjeno za brezplačno razdeljevanje žrtvam COVID-19. Če se blago uporabi za druge namene, je treba obračunati DDV po predpisani stopnji DDV, ki velja na dan nastanka obveznosti obračuna DDV. Če pa blago ostane v lasti organizacije, ki ne izpolnjuje več pogojev za oprostitev plačila DDV, se oprostitev lahko uporabi še naprej, če je to blago preneseno na organizacijo, ki je sama upravičena do oprostitve plačila DDV po tem členu, pod pogojem, da blago uporabi za namene točke a) prvega odstavka tega člena.  </w:t>
                        </w:r>
                      </w:p>
                      <w:p w14:paraId="2B93A58B" w14:textId="77777777" w:rsidR="00E453E5" w:rsidRPr="00537108" w:rsidRDefault="00E453E5" w:rsidP="003252D1">
                        <w:pPr>
                          <w:pStyle w:val="Odstavekseznama"/>
                          <w:spacing w:line="276" w:lineRule="auto"/>
                          <w:jc w:val="both"/>
                          <w:rPr>
                            <w:rFonts w:ascii="Arial" w:hAnsi="Arial"/>
                            <w:sz w:val="20"/>
                          </w:rPr>
                        </w:pPr>
                      </w:p>
                      <w:p w14:paraId="5A428110" w14:textId="77777777" w:rsidR="00E453E5" w:rsidRPr="00537108" w:rsidRDefault="00E453E5" w:rsidP="003252D1">
                        <w:pPr>
                          <w:spacing w:line="276" w:lineRule="auto"/>
                          <w:jc w:val="both"/>
                        </w:pPr>
                        <w:r w:rsidRPr="00537108">
                          <w:t>Za namene zagotavljanja podatkov o dobavah, ki so pod zgoraj navedenimi pogoji upravičene do oprostitve plačila DDV, da bo davčni organ lahko izvajal nadzor nad pravilnostjo obračunavanja DDV, mora davčni zavezanec zagotoviti še:</w:t>
                        </w:r>
                      </w:p>
                      <w:p w14:paraId="445E2C29" w14:textId="10A6DE86" w:rsidR="00E453E5" w:rsidRPr="00537108" w:rsidRDefault="00E453E5" w:rsidP="003252D1">
                        <w:pPr>
                          <w:pStyle w:val="Odstavekseznama"/>
                          <w:numPr>
                            <w:ilvl w:val="0"/>
                            <w:numId w:val="81"/>
                          </w:numPr>
                          <w:spacing w:line="276" w:lineRule="auto"/>
                          <w:jc w:val="both"/>
                          <w:rPr>
                            <w:rFonts w:ascii="Arial" w:hAnsi="Arial"/>
                            <w:sz w:val="20"/>
                          </w:rPr>
                        </w:pPr>
                        <w:r w:rsidRPr="00537108">
                          <w:rPr>
                            <w:rFonts w:ascii="Arial" w:hAnsi="Arial"/>
                            <w:sz w:val="20"/>
                          </w:rPr>
                          <w:t>na računu se mora sklicevati na člen tega zakona, ki določa oprostitev plačila DDV;</w:t>
                        </w:r>
                      </w:p>
                      <w:p w14:paraId="6BD10991" w14:textId="03407238" w:rsidR="00E453E5" w:rsidRPr="00537108" w:rsidRDefault="00E453E5" w:rsidP="003252D1">
                        <w:pPr>
                          <w:pStyle w:val="Odstavekseznama"/>
                          <w:numPr>
                            <w:ilvl w:val="0"/>
                            <w:numId w:val="81"/>
                          </w:numPr>
                          <w:spacing w:line="276" w:lineRule="auto"/>
                          <w:jc w:val="both"/>
                          <w:rPr>
                            <w:rFonts w:ascii="Arial" w:hAnsi="Arial"/>
                            <w:sz w:val="20"/>
                          </w:rPr>
                        </w:pPr>
                        <w:r w:rsidRPr="00537108">
                          <w:rPr>
                            <w:rFonts w:ascii="Arial" w:hAnsi="Arial"/>
                            <w:sz w:val="20"/>
                          </w:rPr>
                          <w:t>razpolagati mora z izjavo kupca oz. upravičene osebe, da izpolnjuje predpisane pogoje (brezplačna razdelitev, ...); izjava je lahko samostojen dokument ali kot pogodbeno določilo;</w:t>
                        </w:r>
                      </w:p>
                      <w:p w14:paraId="4D68F65D" w14:textId="0B3F62C3" w:rsidR="00E453E5" w:rsidRPr="00537108" w:rsidRDefault="00E453E5" w:rsidP="003252D1">
                        <w:pPr>
                          <w:pStyle w:val="Odstavekseznama"/>
                          <w:numPr>
                            <w:ilvl w:val="0"/>
                            <w:numId w:val="81"/>
                          </w:numPr>
                          <w:spacing w:line="276" w:lineRule="auto"/>
                          <w:jc w:val="both"/>
                          <w:rPr>
                            <w:rFonts w:ascii="Arial" w:hAnsi="Arial"/>
                            <w:sz w:val="20"/>
                          </w:rPr>
                        </w:pPr>
                        <w:r w:rsidRPr="00537108">
                          <w:rPr>
                            <w:rFonts w:ascii="Arial" w:hAnsi="Arial"/>
                            <w:sz w:val="20"/>
                          </w:rPr>
                          <w:t>predložiti mora mesečno poročilo (ne glede na to ali davčni zavezanec predlaga obračun DDV za mesečno ali trimesečno davčno obdobje) in voditi dovolj natančne evidence, ki omogočajo sestavo tega poročila in nadzor davčnemu organu.</w:t>
                        </w:r>
                      </w:p>
                      <w:p w14:paraId="4EC01CD5" w14:textId="77777777" w:rsidR="00E453E5" w:rsidRPr="00537108" w:rsidRDefault="00E453E5" w:rsidP="003252D1">
                        <w:pPr>
                          <w:pStyle w:val="Odstavekseznama"/>
                          <w:spacing w:line="276" w:lineRule="auto"/>
                          <w:jc w:val="both"/>
                          <w:rPr>
                            <w:rFonts w:ascii="Arial" w:hAnsi="Arial"/>
                            <w:sz w:val="20"/>
                          </w:rPr>
                        </w:pPr>
                      </w:p>
                      <w:p w14:paraId="3B1F096C" w14:textId="77777777" w:rsidR="00E453E5" w:rsidRPr="00537108" w:rsidRDefault="00E453E5" w:rsidP="003252D1">
                        <w:pPr>
                          <w:spacing w:line="276" w:lineRule="auto"/>
                          <w:jc w:val="both"/>
                          <w:rPr>
                            <w:rFonts w:cs="Arial"/>
                            <w:szCs w:val="20"/>
                          </w:rPr>
                        </w:pPr>
                        <w:r w:rsidRPr="00537108">
                          <w:rPr>
                            <w:rFonts w:cs="Arial"/>
                            <w:szCs w:val="20"/>
                          </w:rPr>
                          <w:t>Davčni zavezanec, ki je pred uveljavitvijo tega zakona od dobav, za katere je od 13. marca 2020 predvidena oprostitev plačila DDV, obračunal DDV, lahko od tako izdanih računov popravi znesek obračunanega DDV, ki ga vključi v tekoči obračun DDV, in sicer v tistem davčnem obdobju, ko je izdal popravljen račun. Stvar dogovora med strankama pa je, ali bo dobavitelj preveč zaračunani davek vrnil prejemniku blaga ali pa mu bo priznal dobropis. Davčni zavezanec mora podatke o dobavah, za katere je uveljavljal znižanje obračunanega DDV, vključiti v mesečno poročilo, ki ga je dolžan sestaviti za opravljene dobave in pridobitve blaga pod pogoji iz tega člena.</w:t>
                        </w:r>
                      </w:p>
                      <w:p w14:paraId="33E62EC1" w14:textId="77777777" w:rsidR="00E453E5" w:rsidRPr="00537108" w:rsidRDefault="00E453E5" w:rsidP="00257BB8">
                        <w:pPr>
                          <w:pStyle w:val="Odstavekseznama"/>
                          <w:spacing w:line="276" w:lineRule="auto"/>
                          <w:ind w:left="0"/>
                          <w:jc w:val="both"/>
                          <w:rPr>
                            <w:rFonts w:ascii="Arial" w:eastAsia="Arial" w:hAnsi="Arial"/>
                            <w:sz w:val="20"/>
                          </w:rPr>
                        </w:pPr>
                      </w:p>
                      <w:p w14:paraId="209C8120" w14:textId="09A7ABDB" w:rsidR="00E453E5" w:rsidRPr="00537108" w:rsidRDefault="00AD65B3" w:rsidP="00257BB8">
                        <w:pPr>
                          <w:spacing w:line="276" w:lineRule="auto"/>
                          <w:contextualSpacing/>
                          <w:jc w:val="both"/>
                          <w:rPr>
                            <w:rFonts w:eastAsia="Arial"/>
                            <w:lang w:eastAsia="sl-SI"/>
                          </w:rPr>
                        </w:pPr>
                        <w:r w:rsidRPr="00537108">
                          <w:rPr>
                            <w:rFonts w:eastAsia="Arial"/>
                            <w:lang w:eastAsia="sl-SI"/>
                          </w:rPr>
                          <w:t>K novemu 62.c členu</w:t>
                        </w:r>
                      </w:p>
                      <w:p w14:paraId="2F126864" w14:textId="77777777" w:rsidR="00E453E5" w:rsidRPr="00537108" w:rsidRDefault="00E453E5" w:rsidP="00257BB8">
                        <w:pPr>
                          <w:spacing w:line="276" w:lineRule="auto"/>
                          <w:contextualSpacing/>
                          <w:jc w:val="both"/>
                          <w:rPr>
                            <w:rFonts w:eastAsia="Arial"/>
                            <w:lang w:eastAsia="sl-SI"/>
                          </w:rPr>
                        </w:pPr>
                        <w:r w:rsidRPr="00537108">
                          <w:rPr>
                            <w:rFonts w:eastAsia="Arial" w:cs="Arial"/>
                            <w:szCs w:val="20"/>
                            <w:lang w:eastAsia="sl-SI"/>
                          </w:rPr>
                          <w:lastRenderedPageBreak/>
                          <w:t xml:space="preserve">S predlogom tega člena se ureja </w:t>
                        </w:r>
                        <w:r w:rsidRPr="00537108">
                          <w:rPr>
                            <w:rFonts w:cs="Arial"/>
                            <w:szCs w:val="20"/>
                          </w:rPr>
                          <w:t>oprostitev plačila dohodnine</w:t>
                        </w:r>
                        <w:r w:rsidRPr="00537108">
                          <w:rPr>
                            <w:rFonts w:eastAsia="Arial" w:cs="Arial"/>
                            <w:szCs w:val="20"/>
                            <w:lang w:eastAsia="sl-SI"/>
                          </w:rPr>
                          <w:t xml:space="preserve">, smiselno enako kot določa 17. člen Zakona o dohodnini, za dohodke, ki imajo vir izven Slovenije, splošno pravilo o </w:t>
                        </w:r>
                        <w:proofErr w:type="spellStart"/>
                        <w:r w:rsidRPr="00537108">
                          <w:rPr>
                            <w:rFonts w:eastAsia="Arial" w:cs="Arial"/>
                            <w:szCs w:val="20"/>
                            <w:lang w:eastAsia="sl-SI"/>
                          </w:rPr>
                          <w:t>neobdavčitvi</w:t>
                        </w:r>
                        <w:proofErr w:type="spellEnd"/>
                        <w:r w:rsidRPr="00537108">
                          <w:rPr>
                            <w:rFonts w:eastAsia="Arial" w:cs="Arial"/>
                            <w:szCs w:val="20"/>
                            <w:lang w:eastAsia="sl-SI"/>
                          </w:rPr>
                          <w:t xml:space="preserve"> dohodkov, ki so primerljivi z dohodki po tem zakonu, za katere velja oprostitev plačila dohodnine.</w:t>
                        </w:r>
                      </w:p>
                      <w:p w14:paraId="1FC1E896" w14:textId="77777777" w:rsidR="00E453E5" w:rsidRPr="00537108" w:rsidRDefault="00E453E5" w:rsidP="00257BB8">
                        <w:pPr>
                          <w:spacing w:line="276" w:lineRule="auto"/>
                          <w:contextualSpacing/>
                          <w:jc w:val="both"/>
                          <w:rPr>
                            <w:rFonts w:eastAsia="Arial" w:cs="Arial"/>
                            <w:szCs w:val="20"/>
                          </w:rPr>
                        </w:pPr>
                      </w:p>
                      <w:p w14:paraId="6D04894C" w14:textId="77084EE0" w:rsidR="00E453E5" w:rsidRPr="00537108" w:rsidRDefault="00AD65B3" w:rsidP="00257BB8">
                        <w:pPr>
                          <w:spacing w:line="276" w:lineRule="auto"/>
                          <w:contextualSpacing/>
                          <w:jc w:val="both"/>
                          <w:rPr>
                            <w:rFonts w:eastAsia="Arial"/>
                            <w:b/>
                          </w:rPr>
                        </w:pPr>
                        <w:r w:rsidRPr="00537108">
                          <w:rPr>
                            <w:rFonts w:eastAsia="Arial"/>
                            <w:b/>
                          </w:rPr>
                          <w:t>K 1</w:t>
                        </w:r>
                        <w:r w:rsidR="007F037C" w:rsidRPr="00537108">
                          <w:rPr>
                            <w:rFonts w:eastAsia="Arial"/>
                            <w:b/>
                          </w:rPr>
                          <w:t>9</w:t>
                        </w:r>
                        <w:r w:rsidRPr="00537108">
                          <w:rPr>
                            <w:rFonts w:eastAsia="Arial"/>
                            <w:b/>
                          </w:rPr>
                          <w:t>. členu</w:t>
                        </w:r>
                        <w:r w:rsidR="00E453E5" w:rsidRPr="00537108">
                          <w:rPr>
                            <w:rFonts w:eastAsia="Arial"/>
                            <w:b/>
                          </w:rPr>
                          <w:t>:</w:t>
                        </w:r>
                      </w:p>
                      <w:p w14:paraId="62141B66" w14:textId="035F3E1D" w:rsidR="00E453E5" w:rsidRDefault="00E453E5" w:rsidP="00257BB8">
                        <w:pPr>
                          <w:spacing w:line="276" w:lineRule="auto"/>
                          <w:contextualSpacing/>
                          <w:jc w:val="both"/>
                        </w:pPr>
                        <w:r w:rsidRPr="00537108">
                          <w:t xml:space="preserve">S spremembo in dopolnitvijo prvega odstavka 65. člena zakona se prepreči morebitno napačno tolmačenje števila obrokov kredita v primeru, če se obrok ne obračunava mesečno, ampak npr. kvartalno. Besedilo četrtega odstavka se dopolni zaradi vsebinskih in kvantitativnih omejitev poroštva države, ki jih je sprejela Evropska komisija in katere bo Vlada Republike Slovenije natančneje opredelila v uredbi, ki jo bo sprejela na podlagi dvanajstega odstavka tega člena. V sedmem odstavku se spremeni rok za posredovanje zahteve banke za izpolnitev poroštvene obveznosti Republike Slovenije iz šestih mesecev na dvanajst mesecev z namenom, da se obdobje v katerem lahko banka zahteva izpolnitev poroštvene obveznosti izenači z obdobjem, v katerem mora kreditojemalec izpolniti odloženo obveznost. Ob tem se določba glede obvestitve kreditojemalca obvestiti o vloženi zahtevi za poroštvo zaradi smiselnosti premakne iz desetega v ta odstavek. V devetem odstavku se rok skrajša z namenom, da se omogoči pravočasna izvedba vseh potrebnih ravnanj v primeru </w:t>
                        </w:r>
                        <w:proofErr w:type="spellStart"/>
                        <w:r w:rsidRPr="00537108">
                          <w:t>insolvenčnih</w:t>
                        </w:r>
                        <w:proofErr w:type="spellEnd"/>
                        <w:r w:rsidRPr="00537108">
                          <w:t xml:space="preserve"> postopkov. V desetem odstavku se zaradi sorazmernosti določi časovna omejitev prepovedi izplačila dobička, nagrad in drugih opredeljenih finančnih obveznosti in sicer tako, da velja samo za čas trajanja poroštva in ne za čas trajanja kreditne pogodbe. Ob tem se predpiše sankcija za kreditojemalca – prekinitev odloga plačila. V dvanajstem odstavku se zaradi omejitev glede državnih poroštev s strani Evropske komisije okrepi vsebina zakonskega pooblastila Vladi Republike Slovenije, na podlagi katerega bo mogoče urediti podrobnejša pravila v zvezi z izvrševanjem določb tega člena, zlasti v zvezi z vsebinskimi in kvantitativnimi omejitvami poroštva.</w:t>
                        </w:r>
                      </w:p>
                      <w:p w14:paraId="77DE990D" w14:textId="014B0B18" w:rsidR="009F4078" w:rsidRDefault="009F4078" w:rsidP="00257BB8">
                        <w:pPr>
                          <w:spacing w:line="276" w:lineRule="auto"/>
                          <w:contextualSpacing/>
                          <w:jc w:val="both"/>
                        </w:pPr>
                      </w:p>
                      <w:p w14:paraId="7C2BF5FD" w14:textId="45DA8703" w:rsidR="009F4078" w:rsidRPr="00DD315D" w:rsidRDefault="00B715E2" w:rsidP="00257BB8">
                        <w:pPr>
                          <w:spacing w:line="276" w:lineRule="auto"/>
                          <w:contextualSpacing/>
                          <w:jc w:val="both"/>
                          <w:rPr>
                            <w:b/>
                          </w:rPr>
                        </w:pPr>
                        <w:r w:rsidRPr="00DD315D">
                          <w:rPr>
                            <w:b/>
                          </w:rPr>
                          <w:t>K 20. členu:</w:t>
                        </w:r>
                      </w:p>
                      <w:p w14:paraId="3B9DE80B" w14:textId="6CF3B150" w:rsidR="009F4078" w:rsidRDefault="009F4078" w:rsidP="009F4078">
                        <w:pPr>
                          <w:spacing w:line="276" w:lineRule="auto"/>
                          <w:contextualSpacing/>
                          <w:jc w:val="both"/>
                        </w:pPr>
                        <w:r>
                          <w:t>Dopolnitev 67. člena vključuje določbo, da je treba javnemu uslužbencu, ki bo opravljal delo preko polnega delovnega časa v nujnih primerih ne glede na omejitve glede delovne obveznosti in počitkov, po opravljenem delu zagotoviti sorazmerno daljši počitek. Predlagana dopolnitev smiselno sledi vsebini Direktive 2003/88/ES o določenih vidikih organizacije delovnega časa, ki med ostalim določa, da je treba zagotoviti, da imajo delavci redne počitke, katerih trajanje se izrazi v časovnih enotah in ki so dovolj dolgi in nepretrgani, da zagotovijo, da zaradi utrujenosti ali drugih neenakomernih delovnih vzorcev delavci ne poškodujejo sebe, sodelavcev ali drugih in da si, ne kratkoročno ne dolgoročno, ne okvarijo zdravja.</w:t>
                        </w:r>
                      </w:p>
                      <w:p w14:paraId="5BE6429F" w14:textId="77777777" w:rsidR="009F4078" w:rsidRDefault="009F4078" w:rsidP="009F4078">
                        <w:pPr>
                          <w:spacing w:line="276" w:lineRule="auto"/>
                          <w:contextualSpacing/>
                          <w:jc w:val="both"/>
                        </w:pPr>
                      </w:p>
                      <w:p w14:paraId="33DBC524" w14:textId="56F96E53" w:rsidR="009F4078" w:rsidRDefault="009F4078" w:rsidP="009F4078">
                        <w:pPr>
                          <w:spacing w:line="276" w:lineRule="auto"/>
                          <w:contextualSpacing/>
                          <w:jc w:val="both"/>
                        </w:pPr>
                        <w:r>
                          <w:t>Predlagana je tudi dopolnitev člena tako, da se dodaja omejitev možnega števila ur dela preko polnega delovnega časa na letni ravni. Predlagatelj ocenjuje, da je ne glede na izredne razmere zaradi epidemije, ko bo opravljenih več ur dela preko polnega delovnega časa, treba omejiti možno število ur dela preko polnega delovnega časa na letni ravni, s čimer bo v času, ko razlogov za epidemijo ne bo več, omejeno tudi delo preko polnega delovnega časa in bo možno zagotavljati tudi ustrezne počitke. Omejitev je smiselna tudi zaradi dejstva, ker bodo veliko število ur dela preko polnega delovnega časa opravili javni uslužbenci v službah, ki že imajo v področnih zakonih dovoljeno višje število (na primer zaščita in reševanje).</w:t>
                        </w:r>
                      </w:p>
                      <w:p w14:paraId="4A8B7839" w14:textId="77777777" w:rsidR="009F4078" w:rsidRDefault="009F4078" w:rsidP="009F4078">
                        <w:pPr>
                          <w:spacing w:line="276" w:lineRule="auto"/>
                          <w:contextualSpacing/>
                          <w:jc w:val="both"/>
                        </w:pPr>
                      </w:p>
                      <w:p w14:paraId="70AEAC78" w14:textId="1126B313" w:rsidR="009F4078" w:rsidRPr="00537108" w:rsidRDefault="009F4078" w:rsidP="009F4078">
                        <w:pPr>
                          <w:spacing w:line="276" w:lineRule="auto"/>
                          <w:contextualSpacing/>
                          <w:jc w:val="both"/>
                        </w:pPr>
                        <w:r>
                          <w:t>Predlog spremembe ne bo imel dodatnih finančnih posledic, finančne posledice izhajajo iz dela preko polnega delovnega časa, ki pa ga ta predlog omejuje.</w:t>
                        </w:r>
                      </w:p>
                      <w:p w14:paraId="3C3E3C20" w14:textId="77777777" w:rsidR="00E453E5" w:rsidRPr="00537108" w:rsidRDefault="00E453E5" w:rsidP="00257BB8">
                        <w:pPr>
                          <w:spacing w:line="276" w:lineRule="auto"/>
                          <w:contextualSpacing/>
                          <w:rPr>
                            <w:rFonts w:eastAsia="Arial" w:cs="Arial"/>
                            <w:iCs/>
                            <w:szCs w:val="20"/>
                          </w:rPr>
                        </w:pPr>
                      </w:p>
                      <w:p w14:paraId="3A956D7E" w14:textId="75D1C331" w:rsidR="00E453E5" w:rsidRPr="00537108" w:rsidRDefault="00AD65B3" w:rsidP="00257BB8">
                        <w:pPr>
                          <w:spacing w:line="276" w:lineRule="auto"/>
                          <w:contextualSpacing/>
                          <w:rPr>
                            <w:rFonts w:eastAsia="Arial"/>
                            <w:b/>
                          </w:rPr>
                        </w:pPr>
                        <w:r w:rsidRPr="00537108">
                          <w:rPr>
                            <w:rFonts w:eastAsia="Arial"/>
                            <w:b/>
                          </w:rPr>
                          <w:t xml:space="preserve">K </w:t>
                        </w:r>
                        <w:r w:rsidR="007F037C" w:rsidRPr="00537108">
                          <w:rPr>
                            <w:rFonts w:eastAsia="Arial"/>
                            <w:b/>
                          </w:rPr>
                          <w:t>2</w:t>
                        </w:r>
                        <w:r w:rsidR="00B715E2">
                          <w:rPr>
                            <w:rFonts w:eastAsia="Arial"/>
                            <w:b/>
                          </w:rPr>
                          <w:t>1</w:t>
                        </w:r>
                        <w:r w:rsidRPr="00537108">
                          <w:rPr>
                            <w:rFonts w:eastAsia="Arial"/>
                            <w:b/>
                          </w:rPr>
                          <w:t>.</w:t>
                        </w:r>
                        <w:r w:rsidR="00482035" w:rsidRPr="00537108">
                          <w:rPr>
                            <w:rFonts w:eastAsia="Arial"/>
                            <w:b/>
                          </w:rPr>
                          <w:t xml:space="preserve"> </w:t>
                        </w:r>
                        <w:r w:rsidRPr="00537108">
                          <w:rPr>
                            <w:rFonts w:eastAsia="Arial"/>
                            <w:b/>
                          </w:rPr>
                          <w:t>členu</w:t>
                        </w:r>
                        <w:r w:rsidR="00E453E5" w:rsidRPr="00537108">
                          <w:rPr>
                            <w:rFonts w:eastAsia="Arial"/>
                            <w:b/>
                          </w:rPr>
                          <w:t>:</w:t>
                        </w:r>
                      </w:p>
                      <w:p w14:paraId="11965AC2" w14:textId="77777777" w:rsidR="00E453E5" w:rsidRPr="00537108" w:rsidRDefault="00E453E5" w:rsidP="00257BB8">
                        <w:pPr>
                          <w:spacing w:line="276" w:lineRule="auto"/>
                          <w:contextualSpacing/>
                          <w:jc w:val="both"/>
                          <w:rPr>
                            <w:rFonts w:eastAsia="Arial" w:cs="Arial"/>
                            <w:iCs/>
                            <w:szCs w:val="20"/>
                          </w:rPr>
                        </w:pPr>
                        <w:r w:rsidRPr="00537108">
                          <w:rPr>
                            <w:rFonts w:eastAsia="Arial" w:cs="Arial"/>
                            <w:iCs/>
                            <w:szCs w:val="20"/>
                          </w:rPr>
                          <w:t>Glede na razloge, zaradi katerih je bil sprejet interventni zakon, ki ureja možnost začasne premestitve, izjeme glede dela preko polnega delovnega časa in možnost zaposlitve za določen čas v času epidemije brez javne objave, je treba določiti veljavnost členov, ki navedene institute urejajo, tudi za zasebne izvajalce v javni mreži. Ti izvajalci delajo v enakih pogojih in v istih dejavnostih kot nekateri javni zavodi, zato se lahko znajdejo v kadrovskih in organizacijskih težavah, zato jim je treba omogočiti reševanje teh težav na enak način, kot to določa zakon za javni sektor.</w:t>
                        </w:r>
                      </w:p>
                      <w:p w14:paraId="5024921A" w14:textId="77777777" w:rsidR="00E453E5" w:rsidRPr="00537108" w:rsidRDefault="00E453E5" w:rsidP="00257BB8">
                        <w:pPr>
                          <w:spacing w:line="276" w:lineRule="auto"/>
                          <w:contextualSpacing/>
                          <w:rPr>
                            <w:rFonts w:eastAsia="Arial" w:cs="Arial"/>
                            <w:iCs/>
                            <w:szCs w:val="20"/>
                          </w:rPr>
                        </w:pPr>
                      </w:p>
                      <w:p w14:paraId="1CA9065C" w14:textId="0B3A1AB1" w:rsidR="00E453E5" w:rsidRPr="00537108" w:rsidRDefault="00AD65B3" w:rsidP="00257BB8">
                        <w:pPr>
                          <w:spacing w:line="276" w:lineRule="auto"/>
                          <w:contextualSpacing/>
                          <w:jc w:val="both"/>
                          <w:rPr>
                            <w:rFonts w:eastAsia="Arial"/>
                            <w:b/>
                          </w:rPr>
                        </w:pPr>
                        <w:r w:rsidRPr="00537108">
                          <w:rPr>
                            <w:rFonts w:eastAsia="Arial"/>
                            <w:b/>
                          </w:rPr>
                          <w:t>K 2</w:t>
                        </w:r>
                        <w:r w:rsidR="00B715E2">
                          <w:rPr>
                            <w:rFonts w:eastAsia="Arial"/>
                            <w:b/>
                          </w:rPr>
                          <w:t>2</w:t>
                        </w:r>
                        <w:r w:rsidRPr="00537108">
                          <w:rPr>
                            <w:rFonts w:eastAsia="Arial"/>
                            <w:b/>
                          </w:rPr>
                          <w:t>. členu:</w:t>
                        </w:r>
                      </w:p>
                      <w:p w14:paraId="33B5DDCB" w14:textId="69F940E3" w:rsidR="00094DE3" w:rsidRPr="00537108" w:rsidRDefault="00094DE3" w:rsidP="00257BB8">
                        <w:pPr>
                          <w:spacing w:line="276" w:lineRule="auto"/>
                          <w:contextualSpacing/>
                          <w:jc w:val="both"/>
                          <w:rPr>
                            <w:rFonts w:eastAsia="Arial"/>
                          </w:rPr>
                        </w:pPr>
                        <w:r w:rsidRPr="00537108">
                          <w:rPr>
                            <w:rFonts w:eastAsia="Arial"/>
                          </w:rPr>
                          <w:t xml:space="preserve">S predlagano dopolnitvijo prvega odstavka 69. člena se zagotavlja, da se znižanje plač in nadomestil plač </w:t>
                        </w:r>
                        <w:r w:rsidRPr="00537108">
                          <w:rPr>
                            <w:rFonts w:eastAsia="Arial"/>
                          </w:rPr>
                          <w:lastRenderedPageBreak/>
                          <w:t xml:space="preserve">funkcionarjem uvaja z uveljavitvijo ZIUZEOP in ne že od </w:t>
                        </w:r>
                        <w:r w:rsidR="004F228C" w:rsidRPr="00537108">
                          <w:rPr>
                            <w:rFonts w:eastAsia="Arial"/>
                          </w:rPr>
                          <w:t xml:space="preserve">razglasitve epidemije </w:t>
                        </w:r>
                        <w:r w:rsidRPr="00537108">
                          <w:rPr>
                            <w:rFonts w:eastAsia="Arial"/>
                          </w:rPr>
                          <w:t>v skladu z 20. členom ZIUZEOP, to je</w:t>
                        </w:r>
                        <w:r w:rsidR="004F228C" w:rsidRPr="00537108">
                          <w:rPr>
                            <w:rFonts w:eastAsia="Arial"/>
                          </w:rPr>
                          <w:t xml:space="preserve"> od 13. 3. 2020 dalje.</w:t>
                        </w:r>
                      </w:p>
                      <w:p w14:paraId="060E6060" w14:textId="77777777" w:rsidR="00094DE3" w:rsidRPr="00537108" w:rsidRDefault="00094DE3" w:rsidP="00257BB8">
                        <w:pPr>
                          <w:spacing w:line="276" w:lineRule="auto"/>
                          <w:contextualSpacing/>
                          <w:jc w:val="both"/>
                          <w:rPr>
                            <w:rFonts w:eastAsia="Arial"/>
                          </w:rPr>
                        </w:pPr>
                      </w:p>
                      <w:p w14:paraId="40538A5A" w14:textId="4F1EB238" w:rsidR="00094DE3" w:rsidRPr="00537108" w:rsidRDefault="00094DE3" w:rsidP="00257BB8">
                        <w:pPr>
                          <w:spacing w:line="276" w:lineRule="auto"/>
                          <w:contextualSpacing/>
                          <w:jc w:val="both"/>
                          <w:rPr>
                            <w:rFonts w:eastAsia="Arial"/>
                            <w:b/>
                          </w:rPr>
                        </w:pPr>
                        <w:r w:rsidRPr="00537108">
                          <w:rPr>
                            <w:rFonts w:eastAsia="Arial"/>
                            <w:b/>
                          </w:rPr>
                          <w:t>K 2</w:t>
                        </w:r>
                        <w:r w:rsidR="00B715E2">
                          <w:rPr>
                            <w:rFonts w:eastAsia="Arial"/>
                            <w:b/>
                          </w:rPr>
                          <w:t>3</w:t>
                        </w:r>
                        <w:r w:rsidRPr="00537108">
                          <w:rPr>
                            <w:rFonts w:eastAsia="Arial"/>
                            <w:b/>
                          </w:rPr>
                          <w:t>. členu:</w:t>
                        </w:r>
                      </w:p>
                      <w:p w14:paraId="1B65C187" w14:textId="17089BF3" w:rsidR="00E453E5" w:rsidRPr="00537108" w:rsidRDefault="00E453E5" w:rsidP="00257BB8">
                        <w:pPr>
                          <w:spacing w:line="276" w:lineRule="auto"/>
                          <w:contextualSpacing/>
                          <w:jc w:val="both"/>
                          <w:rPr>
                            <w:rFonts w:eastAsia="Arial"/>
                          </w:rPr>
                        </w:pPr>
                        <w:r w:rsidRPr="00537108">
                          <w:rPr>
                            <w:rFonts w:eastAsia="Arial"/>
                          </w:rPr>
                          <w:t>Predlagana sprememba člena pomeni natančno določitev nadomestila plače v določenih primerih odsotnosti (karantena, višja sila, kot jo opredeljuje ta zakon, torej varstvo otrok, nezmožnost priti na delo, ker ni javnega prometa ali ker so zaprte državne meje, čakanje na delo zaradi epidemije, preventivna izolacija, odsotnost zaradi bolezni, ki je posledica okužbe na delovnem mestu). Glede na to, da so nekateri javni uslužbenci pri opravljanju svojega dela bistveno bolj izpostavljeni stikom z morebitnimi okuženimi oziroma je več možnosti, da bodo zaradi okužbe tudi zboleli (predvsem na primer zdravstveno osebje in tudi osebje v domovih za ostarele), je predlagana, da bi v takih primerih za čas karantene in za čas odsotnosti zaradi bolezni prejeli nadomestilo plače v višini 100 odstotkov osnove.</w:t>
                        </w:r>
                      </w:p>
                      <w:p w14:paraId="29BE242C" w14:textId="77777777" w:rsidR="00E453E5" w:rsidRPr="00537108" w:rsidRDefault="00E453E5" w:rsidP="00257BB8">
                        <w:pPr>
                          <w:spacing w:line="276" w:lineRule="auto"/>
                          <w:contextualSpacing/>
                          <w:jc w:val="both"/>
                          <w:rPr>
                            <w:rFonts w:eastAsia="Arial"/>
                          </w:rPr>
                        </w:pPr>
                      </w:p>
                      <w:p w14:paraId="7E7E7470" w14:textId="77777777" w:rsidR="00E453E5" w:rsidRPr="00537108" w:rsidRDefault="00E453E5" w:rsidP="00257BB8">
                        <w:pPr>
                          <w:spacing w:line="276" w:lineRule="auto"/>
                          <w:contextualSpacing/>
                          <w:jc w:val="both"/>
                          <w:rPr>
                            <w:rFonts w:eastAsia="Arial"/>
                          </w:rPr>
                        </w:pPr>
                        <w:r w:rsidRPr="00537108">
                          <w:rPr>
                            <w:rFonts w:eastAsia="Arial"/>
                          </w:rPr>
                          <w:t>Predlagana dopolnitev člena vsebuje tudi podlago za izplačilo nadomestila plače v primeru, ko delodajalec javnemu uslužbencu odredi preventivno izolacijo. Gre za nadomestilo plače za čas, ko javni uslužbenec ne dela, in sicer zato, da lahko delodajalec zagotavlja ustrezno število razpoložljivih in zdravih delavcev za primer okužbe delavca, ki dela. Na ta način bo možno ustrezno organizirati delo in zagotavljati nemoten delovni proces. Javni uslužbenec bo moral  v času pisno odrejene preventivne izolacije ravnati tako, da ne bo prišlo do okužbe, kar pomeni, da bodo njegovo gibanje in stiki v tem času omejeni.</w:t>
                        </w:r>
                      </w:p>
                      <w:p w14:paraId="5445DF54" w14:textId="77777777" w:rsidR="00E453E5" w:rsidRPr="00537108" w:rsidRDefault="00E453E5" w:rsidP="00257BB8">
                        <w:pPr>
                          <w:spacing w:line="276" w:lineRule="auto"/>
                          <w:contextualSpacing/>
                          <w:jc w:val="both"/>
                          <w:rPr>
                            <w:rFonts w:eastAsia="Arial"/>
                          </w:rPr>
                        </w:pPr>
                      </w:p>
                      <w:p w14:paraId="17957010" w14:textId="77777777" w:rsidR="00E453E5" w:rsidRPr="00537108" w:rsidRDefault="00E453E5" w:rsidP="00257BB8">
                        <w:pPr>
                          <w:spacing w:line="276" w:lineRule="auto"/>
                          <w:contextualSpacing/>
                          <w:jc w:val="both"/>
                          <w:rPr>
                            <w:rFonts w:eastAsia="Arial"/>
                          </w:rPr>
                        </w:pPr>
                        <w:r w:rsidRPr="00537108">
                          <w:rPr>
                            <w:rFonts w:eastAsia="Arial"/>
                          </w:rPr>
                          <w:t xml:space="preserve">Dopolnitev člena določa tudi, da nadomestilo plače, določeno po tem členu, ne sme biti nižje od minimalne plače. </w:t>
                        </w:r>
                      </w:p>
                      <w:p w14:paraId="28956D55" w14:textId="4998CD32" w:rsidR="00E453E5" w:rsidRPr="00537108" w:rsidRDefault="00E453E5" w:rsidP="00257BB8">
                        <w:pPr>
                          <w:spacing w:line="276" w:lineRule="auto"/>
                          <w:contextualSpacing/>
                          <w:jc w:val="both"/>
                          <w:rPr>
                            <w:rFonts w:eastAsia="Arial"/>
                          </w:rPr>
                        </w:pPr>
                      </w:p>
                      <w:p w14:paraId="07902B9A" w14:textId="67A7F7D7" w:rsidR="00E453E5" w:rsidRPr="00537108" w:rsidRDefault="00AD65B3" w:rsidP="00257BB8">
                        <w:pPr>
                          <w:spacing w:line="276" w:lineRule="auto"/>
                          <w:contextualSpacing/>
                          <w:jc w:val="both"/>
                          <w:rPr>
                            <w:rFonts w:eastAsia="Arial"/>
                            <w:b/>
                          </w:rPr>
                        </w:pPr>
                        <w:r w:rsidRPr="00537108">
                          <w:rPr>
                            <w:rFonts w:eastAsia="Arial"/>
                            <w:b/>
                          </w:rPr>
                          <w:t>K 2</w:t>
                        </w:r>
                        <w:r w:rsidR="00B715E2">
                          <w:rPr>
                            <w:rFonts w:eastAsia="Arial"/>
                            <w:b/>
                          </w:rPr>
                          <w:t>4</w:t>
                        </w:r>
                        <w:r w:rsidRPr="00537108">
                          <w:rPr>
                            <w:rFonts w:eastAsia="Arial"/>
                            <w:b/>
                          </w:rPr>
                          <w:t>. členu:</w:t>
                        </w:r>
                      </w:p>
                      <w:p w14:paraId="40E55EA1" w14:textId="38A11954" w:rsidR="00E453E5" w:rsidRPr="00537108" w:rsidRDefault="00E453E5" w:rsidP="00257BB8">
                        <w:pPr>
                          <w:spacing w:line="276" w:lineRule="auto"/>
                          <w:contextualSpacing/>
                          <w:jc w:val="both"/>
                          <w:rPr>
                            <w:rFonts w:eastAsia="Arial"/>
                          </w:rPr>
                        </w:pPr>
                        <w:r w:rsidRPr="00537108">
                          <w:rPr>
                            <w:rFonts w:eastAsia="Arial"/>
                          </w:rPr>
                          <w:t xml:space="preserve">Šesti odstavek je dopolnjen z določbo, da se tudi zasebnim izvajalcem </w:t>
                        </w:r>
                        <w:r w:rsidRPr="00537108">
                          <w:t xml:space="preserve">socialnega </w:t>
                        </w:r>
                        <w:r w:rsidR="00AD7E64" w:rsidRPr="00537108">
                          <w:t xml:space="preserve">in zdravstvenega </w:t>
                        </w:r>
                        <w:r w:rsidRPr="00537108">
                          <w:t>varstva</w:t>
                        </w:r>
                        <w:r w:rsidRPr="00537108">
                          <w:rPr>
                            <w:rFonts w:eastAsia="Arial"/>
                          </w:rPr>
                          <w:t>, ki opravljajo javne storitve v okviru javne mreže, zagotovijo sredstva za izplačilo tega dodatka. Delodajalci v javnem sektorju namreč  nimajo zagotovljenih sredstev za izplačilo dodatkov, saj gre za odstop od uveljavljenih sistemov financiranja in dodatka nista vključena v finančnih načrtih. Prav tako pa teh sredstev nimajo zagotovljenih zasebni izvajalci javne službe v okviru javne mreže. Upoštevati je treba tudi, da gre za dodatek, ki ga za delo v rizičnih razmerah že določa KPJS v 11. točki 39. člena, zakon pa uvaja še nov dodatek za nevarnost in posebne obremenitve v času epidemije COVID-19, oba skupaj pa omejuje na največ 100 odstotkov urne postavke osnovne plače zaposlenega.</w:t>
                        </w:r>
                      </w:p>
                      <w:p w14:paraId="3A6C1C5B" w14:textId="77777777" w:rsidR="00E453E5" w:rsidRPr="00537108" w:rsidRDefault="00E453E5" w:rsidP="00257BB8">
                        <w:pPr>
                          <w:spacing w:line="276" w:lineRule="auto"/>
                          <w:contextualSpacing/>
                          <w:rPr>
                            <w:rFonts w:eastAsia="Arial"/>
                          </w:rPr>
                        </w:pPr>
                      </w:p>
                      <w:p w14:paraId="3915129A" w14:textId="31DBE9B8" w:rsidR="00E453E5" w:rsidRPr="00537108" w:rsidRDefault="00AD65B3" w:rsidP="00257BB8">
                        <w:pPr>
                          <w:spacing w:line="276" w:lineRule="auto"/>
                          <w:contextualSpacing/>
                          <w:jc w:val="both"/>
                          <w:rPr>
                            <w:rFonts w:cs="Arial"/>
                            <w:b/>
                            <w:szCs w:val="20"/>
                          </w:rPr>
                        </w:pPr>
                        <w:r w:rsidRPr="00537108">
                          <w:rPr>
                            <w:rFonts w:cs="Arial"/>
                            <w:b/>
                            <w:szCs w:val="20"/>
                          </w:rPr>
                          <w:t>K 2</w:t>
                        </w:r>
                        <w:r w:rsidR="00B715E2">
                          <w:rPr>
                            <w:rFonts w:cs="Arial"/>
                            <w:b/>
                            <w:szCs w:val="20"/>
                          </w:rPr>
                          <w:t>5</w:t>
                        </w:r>
                        <w:r w:rsidRPr="00537108">
                          <w:rPr>
                            <w:rFonts w:cs="Arial"/>
                            <w:b/>
                            <w:szCs w:val="20"/>
                          </w:rPr>
                          <w:t>. členu</w:t>
                        </w:r>
                        <w:r w:rsidR="00E453E5" w:rsidRPr="00537108">
                          <w:rPr>
                            <w:rFonts w:cs="Arial"/>
                            <w:b/>
                            <w:szCs w:val="20"/>
                          </w:rPr>
                          <w:t>:</w:t>
                        </w:r>
                      </w:p>
                      <w:p w14:paraId="78776067" w14:textId="1FBEDACD" w:rsidR="00E453E5" w:rsidRPr="00537108" w:rsidRDefault="00E453E5" w:rsidP="00257BB8">
                        <w:pPr>
                          <w:spacing w:line="276" w:lineRule="auto"/>
                          <w:contextualSpacing/>
                          <w:jc w:val="both"/>
                          <w:rPr>
                            <w:rFonts w:cs="Arial"/>
                            <w:szCs w:val="20"/>
                          </w:rPr>
                        </w:pPr>
                        <w:r w:rsidRPr="00537108">
                          <w:rPr>
                            <w:rFonts w:cs="Arial"/>
                            <w:szCs w:val="20"/>
                          </w:rPr>
                          <w:t xml:space="preserve">Predlagani </w:t>
                        </w:r>
                        <w:r w:rsidR="00AD65B3" w:rsidRPr="00537108">
                          <w:rPr>
                            <w:rFonts w:cs="Arial"/>
                            <w:szCs w:val="20"/>
                          </w:rPr>
                          <w:t xml:space="preserve">nov 71.a </w:t>
                        </w:r>
                        <w:r w:rsidRPr="00537108">
                          <w:rPr>
                            <w:rFonts w:cs="Arial"/>
                            <w:szCs w:val="20"/>
                          </w:rPr>
                          <w:t xml:space="preserve">člen vsebuje pravno podlago, ki bo predvsem javnim uslužbencem na področju zdravstva, pa tudi drugim javnim uslužbencem, </w:t>
                        </w:r>
                        <w:r w:rsidR="00482035" w:rsidRPr="00537108">
                          <w:rPr>
                            <w:rFonts w:cs="Arial"/>
                            <w:szCs w:val="20"/>
                          </w:rPr>
                          <w:t>katerim je</w:t>
                        </w:r>
                        <w:r w:rsidRPr="00537108">
                          <w:rPr>
                            <w:rFonts w:cs="Arial"/>
                            <w:szCs w:val="20"/>
                          </w:rPr>
                          <w:t xml:space="preserve"> zaradi nujnih delovnih potreb</w:t>
                        </w:r>
                        <w:r w:rsidR="00482035" w:rsidRPr="00537108">
                          <w:rPr>
                            <w:rFonts w:cs="Arial"/>
                            <w:szCs w:val="20"/>
                          </w:rPr>
                          <w:t xml:space="preserve"> pisno prepovedano koriščenje</w:t>
                        </w:r>
                        <w:r w:rsidRPr="00537108">
                          <w:rPr>
                            <w:rFonts w:cs="Arial"/>
                            <w:szCs w:val="20"/>
                          </w:rPr>
                          <w:t xml:space="preserve"> letnega dopusta iz leta 2019, do 30. junija 2020, omogočila koriščenje letnega dopusta iz leta 2019 do konca leta 2020.</w:t>
                        </w:r>
                      </w:p>
                      <w:p w14:paraId="16BA540B" w14:textId="77777777" w:rsidR="00E453E5" w:rsidRPr="00537108" w:rsidRDefault="00E453E5" w:rsidP="00257BB8">
                        <w:pPr>
                          <w:spacing w:line="276" w:lineRule="auto"/>
                          <w:contextualSpacing/>
                          <w:jc w:val="both"/>
                          <w:rPr>
                            <w:rFonts w:cs="Arial"/>
                            <w:szCs w:val="20"/>
                          </w:rPr>
                        </w:pPr>
                      </w:p>
                      <w:p w14:paraId="0536F0F5" w14:textId="77777777" w:rsidR="00E453E5" w:rsidRPr="00537108" w:rsidRDefault="00E453E5" w:rsidP="00257BB8">
                        <w:pPr>
                          <w:spacing w:line="276" w:lineRule="auto"/>
                          <w:contextualSpacing/>
                          <w:jc w:val="both"/>
                          <w:rPr>
                            <w:rFonts w:cs="Arial"/>
                            <w:szCs w:val="20"/>
                          </w:rPr>
                        </w:pPr>
                        <w:r w:rsidRPr="00537108">
                          <w:rPr>
                            <w:rFonts w:cs="Arial"/>
                            <w:szCs w:val="20"/>
                          </w:rPr>
                          <w:t xml:space="preserve">Na podlagi sprejete Odredbe o omejitvi določenih pravic zdravstvenih delavcev in zdravstvenih sodelavcev (Uradni list RS, št. 19/20) je namreč pravica zdravstvenih delavcev in zdravstvenih sodelavcev do izrabe letnega dopusta v času epidemije omejena oziroma jim je koriščenje letnega dopusta prepovedano. Zaposleni imajo v letošnjem letu še neizrabljeni letni dopust za leto 2019, ki ga glede na izdano odredbo objektivno ne bo mogoče izkoristiti, prav tako pa zaradi nujnih delovnih potreb, ki jih ugotovijo predstojniki, določeni javni uslužbenci prav tako ne bodo mogli izkoristiti preostanka letnega dopusta iz leta 2019. </w:t>
                        </w:r>
                      </w:p>
                      <w:p w14:paraId="27C69B02" w14:textId="77777777" w:rsidR="00E453E5" w:rsidRPr="00537108" w:rsidRDefault="00E453E5" w:rsidP="00257BB8">
                        <w:pPr>
                          <w:spacing w:line="276" w:lineRule="auto"/>
                          <w:contextualSpacing/>
                          <w:jc w:val="both"/>
                          <w:rPr>
                            <w:rFonts w:cs="Arial"/>
                            <w:szCs w:val="20"/>
                          </w:rPr>
                        </w:pPr>
                      </w:p>
                      <w:p w14:paraId="09355174" w14:textId="77777777" w:rsidR="00E453E5" w:rsidRPr="00537108" w:rsidRDefault="00E453E5" w:rsidP="00257BB8">
                        <w:pPr>
                          <w:spacing w:line="276" w:lineRule="auto"/>
                          <w:contextualSpacing/>
                          <w:jc w:val="both"/>
                          <w:rPr>
                            <w:rFonts w:cs="Arial"/>
                            <w:szCs w:val="20"/>
                          </w:rPr>
                        </w:pPr>
                        <w:r w:rsidRPr="00537108">
                          <w:rPr>
                            <w:rFonts w:cs="Arial"/>
                            <w:szCs w:val="20"/>
                          </w:rPr>
                          <w:t>Predlagana dopolnitev zakona bo omogočila določenim javnim uslužbencem izrabo letnega dopusta iz leta 2019 tudi po 30. juniju 2020, zaradi česar se bodo delodajalci izognili morebitnim zahtevkom za izplačilo odškodnine za neizrabljen letni dopust zaradi delovnih potreb.</w:t>
                        </w:r>
                      </w:p>
                      <w:p w14:paraId="5D828BAE" w14:textId="77777777" w:rsidR="00E453E5" w:rsidRPr="00537108" w:rsidRDefault="00E453E5" w:rsidP="00257BB8">
                        <w:pPr>
                          <w:spacing w:line="276" w:lineRule="auto"/>
                          <w:contextualSpacing/>
                          <w:rPr>
                            <w:rFonts w:ascii="Calibri" w:hAnsi="Calibri"/>
                            <w:sz w:val="22"/>
                            <w:szCs w:val="22"/>
                          </w:rPr>
                        </w:pPr>
                      </w:p>
                      <w:p w14:paraId="6AD37198" w14:textId="5CA1FFEC" w:rsidR="00E453E5" w:rsidRPr="00537108" w:rsidRDefault="00AD65B3" w:rsidP="00257BB8">
                        <w:pPr>
                          <w:spacing w:line="276" w:lineRule="auto"/>
                          <w:contextualSpacing/>
                          <w:jc w:val="both"/>
                          <w:rPr>
                            <w:rFonts w:eastAsia="Arial" w:cs="Arial"/>
                            <w:b/>
                            <w:iCs/>
                            <w:szCs w:val="20"/>
                          </w:rPr>
                        </w:pPr>
                        <w:r w:rsidRPr="00537108">
                          <w:rPr>
                            <w:rFonts w:eastAsia="Arial" w:cs="Arial"/>
                            <w:b/>
                            <w:iCs/>
                            <w:szCs w:val="20"/>
                          </w:rPr>
                          <w:t>K 2</w:t>
                        </w:r>
                        <w:r w:rsidR="00B715E2">
                          <w:rPr>
                            <w:rFonts w:eastAsia="Arial" w:cs="Arial"/>
                            <w:b/>
                            <w:iCs/>
                            <w:szCs w:val="20"/>
                          </w:rPr>
                          <w:t>6</w:t>
                        </w:r>
                        <w:r w:rsidRPr="00537108">
                          <w:rPr>
                            <w:rFonts w:eastAsia="Arial" w:cs="Arial"/>
                            <w:b/>
                            <w:iCs/>
                            <w:szCs w:val="20"/>
                          </w:rPr>
                          <w:t>. členu</w:t>
                        </w:r>
                        <w:r w:rsidR="00E453E5" w:rsidRPr="00537108">
                          <w:rPr>
                            <w:rFonts w:eastAsia="Arial" w:cs="Arial"/>
                            <w:b/>
                            <w:iCs/>
                            <w:szCs w:val="20"/>
                          </w:rPr>
                          <w:t>:</w:t>
                        </w:r>
                      </w:p>
                      <w:p w14:paraId="4CB9D219" w14:textId="2C237B6A" w:rsidR="00E453E5" w:rsidRPr="00537108" w:rsidRDefault="00E453E5" w:rsidP="00257BB8">
                        <w:pPr>
                          <w:spacing w:line="276" w:lineRule="auto"/>
                          <w:contextualSpacing/>
                          <w:jc w:val="both"/>
                          <w:rPr>
                            <w:rFonts w:eastAsia="Arial" w:cs="Arial"/>
                            <w:iCs/>
                            <w:szCs w:val="20"/>
                          </w:rPr>
                        </w:pPr>
                        <w:r w:rsidRPr="00537108">
                          <w:rPr>
                            <w:rFonts w:eastAsia="Arial" w:cs="Arial"/>
                            <w:iCs/>
                            <w:szCs w:val="20"/>
                          </w:rPr>
                          <w:t>Črtanje tretjega odstavka 74. člena ZIUZEOP se predlaga zaradi notranje skladnosti</w:t>
                        </w:r>
                        <w:r w:rsidRPr="00537108" w:rsidDel="00E45E8A">
                          <w:rPr>
                            <w:rFonts w:eastAsia="Arial" w:cs="Arial"/>
                            <w:iCs/>
                            <w:szCs w:val="20"/>
                          </w:rPr>
                          <w:t xml:space="preserve"> </w:t>
                        </w:r>
                        <w:r w:rsidRPr="00537108">
                          <w:rPr>
                            <w:rFonts w:eastAsia="Arial" w:cs="Arial"/>
                            <w:iCs/>
                            <w:szCs w:val="20"/>
                          </w:rPr>
                          <w:t xml:space="preserve">ukrepov na različnih </w:t>
                        </w:r>
                        <w:r w:rsidRPr="00537108">
                          <w:rPr>
                            <w:rFonts w:eastAsia="Arial" w:cs="Arial"/>
                            <w:iCs/>
                            <w:szCs w:val="20"/>
                          </w:rPr>
                          <w:lastRenderedPageBreak/>
                          <w:t>področjih. Finančno nadomestilo zaradi izpada dohodka se bo lahko uveljavljalo za obdobje veljavnosti ukrepov po tem zakonu.</w:t>
                        </w:r>
                      </w:p>
                      <w:p w14:paraId="433136BB" w14:textId="77777777" w:rsidR="00E453E5" w:rsidRPr="00537108" w:rsidRDefault="00E453E5" w:rsidP="00257BB8">
                        <w:pPr>
                          <w:spacing w:line="276" w:lineRule="auto"/>
                          <w:contextualSpacing/>
                          <w:jc w:val="both"/>
                          <w:rPr>
                            <w:rFonts w:eastAsia="Calibri" w:cs="Arial"/>
                            <w:szCs w:val="20"/>
                          </w:rPr>
                        </w:pPr>
                      </w:p>
                      <w:p w14:paraId="520D8EA1" w14:textId="4DE3F6E5" w:rsidR="00E453E5" w:rsidRPr="00537108" w:rsidRDefault="00AD65B3" w:rsidP="00257BB8">
                        <w:pPr>
                          <w:spacing w:line="276" w:lineRule="auto"/>
                          <w:contextualSpacing/>
                          <w:jc w:val="both"/>
                          <w:rPr>
                            <w:rFonts w:eastAsia="Calibri" w:cs="Arial"/>
                            <w:b/>
                            <w:bCs/>
                            <w:szCs w:val="20"/>
                          </w:rPr>
                        </w:pPr>
                        <w:r w:rsidRPr="00537108">
                          <w:rPr>
                            <w:rFonts w:eastAsia="Calibri"/>
                            <w:b/>
                          </w:rPr>
                          <w:t>K 2</w:t>
                        </w:r>
                        <w:r w:rsidR="00B715E2">
                          <w:rPr>
                            <w:rFonts w:eastAsia="Calibri"/>
                            <w:b/>
                          </w:rPr>
                          <w:t>7</w:t>
                        </w:r>
                        <w:r w:rsidRPr="00537108">
                          <w:rPr>
                            <w:rFonts w:eastAsia="Calibri"/>
                            <w:b/>
                          </w:rPr>
                          <w:t>. členu</w:t>
                        </w:r>
                        <w:r w:rsidR="00E453E5" w:rsidRPr="00537108">
                          <w:rPr>
                            <w:rFonts w:eastAsia="Calibri"/>
                            <w:b/>
                          </w:rPr>
                          <w:t xml:space="preserve">: </w:t>
                        </w:r>
                      </w:p>
                      <w:p w14:paraId="6D25A980" w14:textId="755936F7" w:rsidR="00E453E5" w:rsidRPr="00537108" w:rsidRDefault="00E453E5" w:rsidP="00257BB8">
                        <w:pPr>
                          <w:spacing w:line="276" w:lineRule="auto"/>
                          <w:contextualSpacing/>
                          <w:jc w:val="both"/>
                          <w:rPr>
                            <w:rFonts w:cs="Arial"/>
                            <w:szCs w:val="20"/>
                          </w:rPr>
                        </w:pPr>
                        <w:r w:rsidRPr="00537108">
                          <w:rPr>
                            <w:rFonts w:cs="Arial"/>
                            <w:color w:val="000000"/>
                            <w:szCs w:val="20"/>
                          </w:rPr>
                          <w:t xml:space="preserve">V Sloveniji se v kmetijstvu vsako leto pojavi potreba po najemanju večjega števila sezonskih delavcev. V spomladanskem obdobju, ko je treba opraviti več ročnega dela v omejenem času oziroma v določeni razvojni fazi rastlin, je pomoč dodatne delovne sile nujna še posebej v trajnih nasadih (hmeljišča, vinogradi, sadovnjaki) in tudi v vrtnarstvu. </w:t>
                        </w:r>
                        <w:r w:rsidRPr="00537108">
                          <w:rPr>
                            <w:rFonts w:cs="Arial"/>
                            <w:szCs w:val="20"/>
                          </w:rPr>
                          <w:t xml:space="preserve">76. člen se preimenuje v (začasno ali občasno delo v kmetijstvu), ker je sezonsko delo urejeno v zakonu, ki ureja delovno razmerje, začasno in občasno delo pa v ZKme-1 in predmetni člen obravnava sklenitev pogodb civilnega prava po Zkme-1. </w:t>
                        </w:r>
                        <w:r w:rsidRPr="00537108">
                          <w:rPr>
                            <w:rFonts w:cs="Arial"/>
                            <w:color w:val="000000"/>
                            <w:szCs w:val="20"/>
                          </w:rPr>
                          <w:t xml:space="preserve">Drugi odstavek člena se spreminja, ker Zavod Republike Slovenije za zaposlovanje v ZUTD nima pravne podlage za vodenje evidenc delavcev, ki so na čakanju na delo zaradi nezmožnosti zagotavljanja dela, posledično ne obstaja pravna podlaga za napotitev. Zavod bo o seznamu delavcev, ki so na čakanju,  obveščen s strani delodajalcev, zato bo le te obvestil o možnosti opravljanja začasnega ali občasnega dela v kmetijstvu. S predlagano spremembo tretjega odstavka 76. člena ZIUZEOP se določa obveznost pridobitve pisnega soglasja delodajalca za čas opravljanja začasnega in občasnega dela v kmetijstvu. za delavca, ki je na začasnem čakanju na delo. Dodaja se nabor oseb, ki so lahko napotene na delo v kmetijstvu. Določeno je da se brezposelna oseba, ki je prijavljena v evidenco brezposelnih oseb pri Zavodu Republike Slovenije za zaposlovanje, lahko napoti k </w:t>
                        </w:r>
                        <w:r w:rsidRPr="00537108">
                          <w:rPr>
                            <w:rFonts w:cs="Arial"/>
                            <w:szCs w:val="20"/>
                          </w:rPr>
                          <w:t>nosilcu ali članu kmetijskega gospodarstva iz ZKme-1, ki izrazi potrebo po začasnem ali občasnem delu v kmetijstvu, da sklene pogodbo v skladu z določbami ZKme-1. ZUTD določa napotitev na ustrezno ali primerno zaposlitev, zato se po tem zakonu določi izjema napotitve na ustrezno ali primerno zaposlitev, saj se za občasna dela v kmetijstvu sklene pogodba civilnega prava. Tudi pri določbi o znižanju denarnega nadomestila zaradi pridobivanja dodatnih dohodkov se zasleduje namen spodbujati delovno aktivnosti brezposelnih oseb oziroma ohranjati njihovo motivacijo za delo. Predlagatelj zakona zato v tem členu predlaga izjemo, da se prejemnikom denarnega nadomestila omogoči opravljanje začasnega in občasnega dela za plačilo v znesku do 400 eurov in šele od tega zneska se denarno nadomestilo zniža za 50 odstotkov dodatnega dohodka, tako kot to določa 67.člen ZUTD v nadaljevanju.</w:t>
                        </w:r>
                      </w:p>
                      <w:p w14:paraId="7ADDABF2" w14:textId="77777777" w:rsidR="00E453E5" w:rsidRPr="00537108" w:rsidRDefault="00E453E5" w:rsidP="00257BB8">
                        <w:pPr>
                          <w:spacing w:line="276" w:lineRule="auto"/>
                          <w:contextualSpacing/>
                          <w:jc w:val="both"/>
                          <w:rPr>
                            <w:rFonts w:cs="Arial"/>
                            <w:szCs w:val="20"/>
                          </w:rPr>
                        </w:pPr>
                      </w:p>
                      <w:p w14:paraId="251A5E66" w14:textId="3D839A31" w:rsidR="00E453E5" w:rsidRPr="00537108" w:rsidRDefault="00AD65B3" w:rsidP="00257BB8">
                        <w:pPr>
                          <w:spacing w:line="276" w:lineRule="auto"/>
                          <w:contextualSpacing/>
                          <w:jc w:val="both"/>
                          <w:rPr>
                            <w:b/>
                          </w:rPr>
                        </w:pPr>
                        <w:r w:rsidRPr="00537108">
                          <w:rPr>
                            <w:b/>
                          </w:rPr>
                          <w:t>K 2</w:t>
                        </w:r>
                        <w:r w:rsidR="00B715E2">
                          <w:rPr>
                            <w:b/>
                          </w:rPr>
                          <w:t>8</w:t>
                        </w:r>
                        <w:r w:rsidRPr="00537108">
                          <w:rPr>
                            <w:b/>
                          </w:rPr>
                          <w:t>. členu</w:t>
                        </w:r>
                        <w:r w:rsidR="00E453E5" w:rsidRPr="00537108">
                          <w:rPr>
                            <w:b/>
                          </w:rPr>
                          <w:t>:</w:t>
                        </w:r>
                      </w:p>
                      <w:p w14:paraId="7FA42FB7" w14:textId="77777777" w:rsidR="00E453E5" w:rsidRPr="00537108" w:rsidRDefault="00E453E5" w:rsidP="00257BB8">
                        <w:pPr>
                          <w:spacing w:line="276" w:lineRule="auto"/>
                          <w:contextualSpacing/>
                          <w:jc w:val="both"/>
                          <w:rPr>
                            <w:rFonts w:cs="Arial"/>
                            <w:szCs w:val="20"/>
                          </w:rPr>
                        </w:pPr>
                        <w:r w:rsidRPr="00537108">
                          <w:rPr>
                            <w:rFonts w:cs="Arial"/>
                            <w:szCs w:val="20"/>
                          </w:rPr>
                          <w:t xml:space="preserve">S predlaganim spremembami se v prvem in drugem odstavku 77. člena odpravljajo nekatere </w:t>
                        </w:r>
                        <w:proofErr w:type="spellStart"/>
                        <w:r w:rsidRPr="00537108">
                          <w:rPr>
                            <w:rFonts w:cs="Arial"/>
                            <w:szCs w:val="20"/>
                          </w:rPr>
                          <w:t>nomotehnične</w:t>
                        </w:r>
                        <w:proofErr w:type="spellEnd"/>
                        <w:r w:rsidRPr="00537108">
                          <w:rPr>
                            <w:rFonts w:cs="Arial"/>
                            <w:szCs w:val="20"/>
                          </w:rPr>
                          <w:t xml:space="preserve"> in terminološke pomanjkljivosti, ki jih je vsebovalo prvotno besedilo in sicer:</w:t>
                        </w:r>
                      </w:p>
                      <w:p w14:paraId="58C77651" w14:textId="77777777" w:rsidR="00E453E5" w:rsidRPr="00537108" w:rsidRDefault="00E453E5" w:rsidP="00257BB8">
                        <w:pPr>
                          <w:pStyle w:val="Odstavekseznama"/>
                          <w:numPr>
                            <w:ilvl w:val="0"/>
                            <w:numId w:val="58"/>
                          </w:numPr>
                          <w:spacing w:line="276" w:lineRule="auto"/>
                          <w:jc w:val="both"/>
                          <w:rPr>
                            <w:rFonts w:ascii="Arial" w:hAnsi="Arial" w:cs="Arial"/>
                            <w:sz w:val="20"/>
                            <w:szCs w:val="20"/>
                          </w:rPr>
                        </w:pPr>
                        <w:r w:rsidRPr="00537108">
                          <w:rPr>
                            <w:rFonts w:ascii="Arial" w:hAnsi="Arial" w:cs="Arial"/>
                            <w:sz w:val="20"/>
                            <w:szCs w:val="20"/>
                          </w:rPr>
                          <w:t>ni treba navajati starega Zakona pomoči za reševanje in prestrukturiranje gospodarskih družb  težavah (Uradni list RS, št. 44/07 – uradno prečiščeno besedilo, 51/11, 39/13, 56/13, 27/16 – ZFPPIPP-G in 5/17 – ZPRPGDZT), saj je v novem, sedaj veljavnem Zakonu o pomoči za reševanje in prestrukturiranje gospodarskih družb in  zadrug v odobri težavah (</w:t>
                        </w:r>
                        <w:proofErr w:type="spellStart"/>
                        <w:r w:rsidRPr="00537108">
                          <w:rPr>
                            <w:rFonts w:ascii="Arial" w:hAnsi="Arial" w:cs="Arial"/>
                            <w:sz w:val="20"/>
                            <w:szCs w:val="20"/>
                          </w:rPr>
                          <w:t>Ur.l</w:t>
                        </w:r>
                        <w:proofErr w:type="spellEnd"/>
                        <w:r w:rsidRPr="00537108">
                          <w:rPr>
                            <w:rFonts w:ascii="Arial" w:hAnsi="Arial" w:cs="Arial"/>
                            <w:sz w:val="20"/>
                            <w:szCs w:val="20"/>
                          </w:rPr>
                          <w:t>. RS, št. 5/17) v prehodnih določbah določeno, da se vsi postopki, začeti po starem zakonu, zaključijo po določbah novega, veljavnega zakona;</w:t>
                        </w:r>
                      </w:p>
                      <w:p w14:paraId="7712DE8F" w14:textId="77777777" w:rsidR="00E453E5" w:rsidRPr="00537108" w:rsidRDefault="00E453E5" w:rsidP="00257BB8">
                        <w:pPr>
                          <w:pStyle w:val="Odstavekseznama"/>
                          <w:numPr>
                            <w:ilvl w:val="0"/>
                            <w:numId w:val="58"/>
                          </w:numPr>
                          <w:spacing w:line="276" w:lineRule="auto"/>
                          <w:jc w:val="both"/>
                          <w:rPr>
                            <w:rFonts w:ascii="Arial" w:hAnsi="Arial"/>
                            <w:sz w:val="20"/>
                          </w:rPr>
                        </w:pPr>
                        <w:r w:rsidRPr="00537108">
                          <w:rPr>
                            <w:rFonts w:ascii="Arial" w:hAnsi="Arial" w:cs="Arial"/>
                            <w:sz w:val="20"/>
                            <w:szCs w:val="20"/>
                          </w:rPr>
                          <w:t>upravičenci</w:t>
                        </w:r>
                        <w:r w:rsidRPr="00537108">
                          <w:rPr>
                            <w:rFonts w:ascii="Arial" w:hAnsi="Arial"/>
                            <w:sz w:val="20"/>
                          </w:rPr>
                          <w:t xml:space="preserve"> po tem zakonu so samo gospodarske družbe in zadruge, ki imajo sedež v Republiki Sloveniji.</w:t>
                        </w:r>
                      </w:p>
                      <w:p w14:paraId="29F10BB0" w14:textId="77777777" w:rsidR="00E453E5" w:rsidRPr="00537108" w:rsidRDefault="00E453E5" w:rsidP="00257BB8">
                        <w:pPr>
                          <w:spacing w:line="276" w:lineRule="auto"/>
                          <w:contextualSpacing/>
                          <w:jc w:val="both"/>
                          <w:rPr>
                            <w:rFonts w:cs="Arial"/>
                            <w:szCs w:val="20"/>
                          </w:rPr>
                        </w:pPr>
                      </w:p>
                      <w:p w14:paraId="1F5A1C9B" w14:textId="77777777" w:rsidR="00E453E5" w:rsidRPr="00537108" w:rsidRDefault="00E453E5" w:rsidP="00257BB8">
                        <w:pPr>
                          <w:spacing w:line="276" w:lineRule="auto"/>
                          <w:contextualSpacing/>
                          <w:jc w:val="both"/>
                          <w:rPr>
                            <w:rFonts w:cs="Arial"/>
                            <w:szCs w:val="20"/>
                          </w:rPr>
                        </w:pPr>
                        <w:r w:rsidRPr="00537108">
                          <w:rPr>
                            <w:rFonts w:cs="Arial"/>
                            <w:szCs w:val="20"/>
                          </w:rPr>
                          <w:t xml:space="preserve">Nadalje se v četrtem odstavku natančneje definirana besedna zveza »obvezne dajatve« (pri tem se določi, da je presečni datum za plačilo vseh davkov in obveznih dajatev 31. 12. 2019, t. j. zaključeno obdobje zadnjega poslovnega leta). </w:t>
                        </w:r>
                      </w:p>
                      <w:p w14:paraId="5F082C97" w14:textId="77777777" w:rsidR="00E453E5" w:rsidRPr="00537108" w:rsidRDefault="00E453E5" w:rsidP="00257BB8">
                        <w:pPr>
                          <w:spacing w:line="276" w:lineRule="auto"/>
                          <w:contextualSpacing/>
                          <w:jc w:val="both"/>
                          <w:rPr>
                            <w:rFonts w:cs="Arial"/>
                            <w:szCs w:val="20"/>
                          </w:rPr>
                        </w:pPr>
                      </w:p>
                      <w:p w14:paraId="57A3853B" w14:textId="77777777" w:rsidR="00E453E5" w:rsidRPr="00537108" w:rsidRDefault="00E453E5" w:rsidP="00257BB8">
                        <w:pPr>
                          <w:spacing w:line="276" w:lineRule="auto"/>
                          <w:contextualSpacing/>
                          <w:jc w:val="both"/>
                          <w:rPr>
                            <w:rFonts w:cs="Arial"/>
                            <w:szCs w:val="20"/>
                          </w:rPr>
                        </w:pPr>
                        <w:r w:rsidRPr="00537108">
                          <w:rPr>
                            <w:rFonts w:cs="Arial"/>
                            <w:szCs w:val="20"/>
                          </w:rPr>
                          <w:t>Šesti odstavek je črtan, njegova vsebina pa se prenese v 80. člen zakona.</w:t>
                        </w:r>
                      </w:p>
                      <w:p w14:paraId="183CB88E" w14:textId="77777777" w:rsidR="00AD65B3" w:rsidRPr="00537108" w:rsidRDefault="00AD65B3" w:rsidP="00257BB8">
                        <w:pPr>
                          <w:spacing w:line="276" w:lineRule="auto"/>
                          <w:contextualSpacing/>
                          <w:jc w:val="both"/>
                          <w:rPr>
                            <w:b/>
                          </w:rPr>
                        </w:pPr>
                      </w:p>
                      <w:p w14:paraId="2FFD913F" w14:textId="7CBF0BF6" w:rsidR="00E453E5" w:rsidRPr="00537108" w:rsidRDefault="00AD65B3" w:rsidP="00257BB8">
                        <w:pPr>
                          <w:spacing w:line="276" w:lineRule="auto"/>
                          <w:contextualSpacing/>
                          <w:jc w:val="both"/>
                          <w:rPr>
                            <w:b/>
                          </w:rPr>
                        </w:pPr>
                        <w:r w:rsidRPr="00537108">
                          <w:rPr>
                            <w:b/>
                          </w:rPr>
                          <w:t>K 2</w:t>
                        </w:r>
                        <w:r w:rsidR="00B715E2">
                          <w:rPr>
                            <w:b/>
                          </w:rPr>
                          <w:t>9</w:t>
                        </w:r>
                        <w:r w:rsidRPr="00537108">
                          <w:rPr>
                            <w:b/>
                          </w:rPr>
                          <w:t>. členu</w:t>
                        </w:r>
                        <w:r w:rsidR="00E453E5" w:rsidRPr="00537108">
                          <w:rPr>
                            <w:b/>
                          </w:rPr>
                          <w:t>:</w:t>
                        </w:r>
                      </w:p>
                      <w:p w14:paraId="2DB9ED63" w14:textId="77777777" w:rsidR="00E453E5" w:rsidRPr="00537108" w:rsidRDefault="00E453E5" w:rsidP="00257BB8">
                        <w:pPr>
                          <w:spacing w:line="276" w:lineRule="auto"/>
                          <w:contextualSpacing/>
                          <w:jc w:val="both"/>
                        </w:pPr>
                        <w:r w:rsidRPr="00537108">
                          <w:t>Predlagana sprememba omogoča poenotenje izrazov v prvi in drugi alineji drugega odstavka, kar členu zagotavlja smiselnost in terminološko konsistentnost.</w:t>
                        </w:r>
                      </w:p>
                      <w:p w14:paraId="50D4BE17" w14:textId="77777777" w:rsidR="00E453E5" w:rsidRPr="00537108" w:rsidRDefault="00E453E5" w:rsidP="00257BB8">
                        <w:pPr>
                          <w:spacing w:line="276" w:lineRule="auto"/>
                          <w:contextualSpacing/>
                          <w:jc w:val="both"/>
                        </w:pPr>
                      </w:p>
                      <w:p w14:paraId="0010F6A1" w14:textId="11A8E758" w:rsidR="00E453E5" w:rsidRPr="00537108" w:rsidRDefault="00AD65B3" w:rsidP="00257BB8">
                        <w:pPr>
                          <w:spacing w:line="276" w:lineRule="auto"/>
                          <w:contextualSpacing/>
                          <w:jc w:val="both"/>
                          <w:rPr>
                            <w:b/>
                          </w:rPr>
                        </w:pPr>
                        <w:r w:rsidRPr="00537108">
                          <w:rPr>
                            <w:b/>
                          </w:rPr>
                          <w:t xml:space="preserve">K </w:t>
                        </w:r>
                        <w:r w:rsidR="00B715E2">
                          <w:rPr>
                            <w:b/>
                          </w:rPr>
                          <w:t>30</w:t>
                        </w:r>
                        <w:r w:rsidRPr="00537108">
                          <w:rPr>
                            <w:b/>
                          </w:rPr>
                          <w:t>. členu</w:t>
                        </w:r>
                        <w:r w:rsidR="00E453E5" w:rsidRPr="00537108">
                          <w:rPr>
                            <w:b/>
                          </w:rPr>
                          <w:t>:</w:t>
                        </w:r>
                      </w:p>
                      <w:p w14:paraId="25D23603" w14:textId="77777777" w:rsidR="00E453E5" w:rsidRPr="00537108" w:rsidRDefault="00E453E5" w:rsidP="00257BB8">
                        <w:pPr>
                          <w:spacing w:line="276" w:lineRule="auto"/>
                          <w:contextualSpacing/>
                          <w:jc w:val="both"/>
                          <w:rPr>
                            <w:rFonts w:cs="Arial"/>
                            <w:szCs w:val="20"/>
                          </w:rPr>
                        </w:pPr>
                        <w:r w:rsidRPr="00537108">
                          <w:rPr>
                            <w:rFonts w:cs="Arial"/>
                            <w:szCs w:val="20"/>
                          </w:rPr>
                          <w:t xml:space="preserve">Predlagana sprememba v prvem odstavku sedaj tudi določa, da se glede na podaljšanje zapadlosti zadnjega </w:t>
                        </w:r>
                        <w:r w:rsidRPr="00537108">
                          <w:rPr>
                            <w:rFonts w:cs="Arial"/>
                            <w:szCs w:val="20"/>
                          </w:rPr>
                          <w:lastRenderedPageBreak/>
                          <w:t>obroka iz osnovne kreditne ali druge pogodbe avtomatsko podaljša tudi pravni akt, ki ureja zavarovanja dolžnika glede plačila obveznosti iz kreditne ali druge pogodbe. V primerih dodelitev pomoči za prestrukturiranje na podlagi Zakona o pomoči za reševanje in prestrukturiranje gospodarskih družbe in zadrug v težavah so tovrstna zavarovanja zaradi neposredne izvršljivosti vedno sklenjena v obliki notarskega zapisa sporazuma o zavarovanju denarne terjatve.</w:t>
                        </w:r>
                      </w:p>
                      <w:p w14:paraId="0C6EDB6C" w14:textId="77777777" w:rsidR="00E453E5" w:rsidRPr="00537108" w:rsidRDefault="00E453E5" w:rsidP="00257BB8">
                        <w:pPr>
                          <w:spacing w:line="276" w:lineRule="auto"/>
                          <w:contextualSpacing/>
                          <w:jc w:val="both"/>
                          <w:rPr>
                            <w:rFonts w:cs="Arial"/>
                            <w:szCs w:val="20"/>
                          </w:rPr>
                        </w:pPr>
                      </w:p>
                      <w:p w14:paraId="13E4868B" w14:textId="77777777" w:rsidR="00E453E5" w:rsidRPr="00537108" w:rsidRDefault="00E453E5" w:rsidP="00257BB8">
                        <w:pPr>
                          <w:spacing w:line="276" w:lineRule="auto"/>
                          <w:contextualSpacing/>
                          <w:jc w:val="both"/>
                          <w:rPr>
                            <w:rFonts w:cs="Arial"/>
                            <w:szCs w:val="20"/>
                          </w:rPr>
                        </w:pPr>
                        <w:r w:rsidRPr="00537108">
                          <w:rPr>
                            <w:rFonts w:cs="Arial"/>
                            <w:szCs w:val="20"/>
                          </w:rPr>
                          <w:t>Nadalje sprememba v drugem odstavku določa, da pristojni ministrstvo in dolžnik v najkrajšem možnem času po sprejemu odloga pristopita k njegovi realizaciji v oblik sprejetja aneksa k osnovni kreditni ali drugi pogodbi.</w:t>
                        </w:r>
                      </w:p>
                      <w:p w14:paraId="410A40D6" w14:textId="77777777" w:rsidR="00E453E5" w:rsidRPr="00537108" w:rsidRDefault="00E453E5" w:rsidP="00257BB8">
                        <w:pPr>
                          <w:spacing w:line="276" w:lineRule="auto"/>
                          <w:contextualSpacing/>
                          <w:jc w:val="both"/>
                          <w:rPr>
                            <w:rFonts w:cs="Arial"/>
                            <w:szCs w:val="20"/>
                          </w:rPr>
                        </w:pPr>
                      </w:p>
                      <w:p w14:paraId="41663060" w14:textId="77777777" w:rsidR="00E453E5" w:rsidRPr="00537108" w:rsidRDefault="00E453E5" w:rsidP="00257BB8">
                        <w:pPr>
                          <w:spacing w:line="276" w:lineRule="auto"/>
                          <w:contextualSpacing/>
                          <w:jc w:val="both"/>
                          <w:rPr>
                            <w:rFonts w:cs="Arial"/>
                            <w:szCs w:val="20"/>
                          </w:rPr>
                        </w:pPr>
                        <w:r w:rsidRPr="00537108">
                          <w:rPr>
                            <w:rFonts w:cs="Arial"/>
                            <w:szCs w:val="20"/>
                          </w:rPr>
                          <w:t>Dosedanji šesti odstavek 77. člena je zaradi izboljšane strukture zakonskega besedila prenesen  v tretji odstavek 80. člena. V tem odstavku se tudi dodatno definira skrajni rok odloga plačila obveznosti, za katerega se kot izjema od splošnega pravila  lahko dogovorita pristojno ministrstvo in dolžnik, če dolžniku grozi izrazito poslabšanje pogojev poslovanja in verjetni nastop insolventnosti. Maksimalni odlog plačila obveznosti po tem zakonu tako znaša 24 mesecev.</w:t>
                        </w:r>
                      </w:p>
                      <w:p w14:paraId="0F08780A" w14:textId="77777777" w:rsidR="00E453E5" w:rsidRPr="00537108" w:rsidRDefault="00E453E5" w:rsidP="00257BB8">
                        <w:pPr>
                          <w:spacing w:line="276" w:lineRule="auto"/>
                          <w:contextualSpacing/>
                          <w:jc w:val="both"/>
                          <w:rPr>
                            <w:rFonts w:eastAsia="Arial" w:cs="Arial"/>
                            <w:iCs/>
                            <w:szCs w:val="20"/>
                          </w:rPr>
                        </w:pPr>
                      </w:p>
                      <w:p w14:paraId="52F1BDD8" w14:textId="17BFCD79" w:rsidR="00E453E5" w:rsidRPr="00537108" w:rsidRDefault="00AD65B3" w:rsidP="00257BB8">
                        <w:pPr>
                          <w:spacing w:line="276" w:lineRule="auto"/>
                          <w:contextualSpacing/>
                          <w:jc w:val="both"/>
                          <w:rPr>
                            <w:rFonts w:eastAsia="Arial" w:cs="Arial"/>
                            <w:b/>
                            <w:bCs/>
                            <w:iCs/>
                            <w:szCs w:val="20"/>
                          </w:rPr>
                        </w:pPr>
                        <w:r w:rsidRPr="00537108">
                          <w:rPr>
                            <w:rFonts w:eastAsia="Arial" w:cs="Arial"/>
                            <w:b/>
                            <w:bCs/>
                            <w:iCs/>
                            <w:szCs w:val="20"/>
                          </w:rPr>
                          <w:t xml:space="preserve">K </w:t>
                        </w:r>
                        <w:r w:rsidR="007F037C" w:rsidRPr="00537108">
                          <w:rPr>
                            <w:rFonts w:eastAsia="Arial" w:cs="Arial"/>
                            <w:b/>
                            <w:bCs/>
                            <w:iCs/>
                            <w:szCs w:val="20"/>
                          </w:rPr>
                          <w:t>3</w:t>
                        </w:r>
                        <w:r w:rsidR="00B715E2">
                          <w:rPr>
                            <w:rFonts w:eastAsia="Arial" w:cs="Arial"/>
                            <w:b/>
                            <w:bCs/>
                            <w:iCs/>
                            <w:szCs w:val="20"/>
                          </w:rPr>
                          <w:t>1</w:t>
                        </w:r>
                        <w:r w:rsidRPr="00537108">
                          <w:rPr>
                            <w:rFonts w:eastAsia="Arial" w:cs="Arial"/>
                            <w:b/>
                            <w:bCs/>
                            <w:iCs/>
                            <w:szCs w:val="20"/>
                          </w:rPr>
                          <w:t>. členu</w:t>
                        </w:r>
                        <w:r w:rsidR="00E453E5" w:rsidRPr="00537108">
                          <w:rPr>
                            <w:rFonts w:eastAsia="Arial" w:cs="Arial"/>
                            <w:b/>
                            <w:bCs/>
                            <w:iCs/>
                            <w:szCs w:val="20"/>
                          </w:rPr>
                          <w:t>:</w:t>
                        </w:r>
                      </w:p>
                      <w:p w14:paraId="1F0CF9BD" w14:textId="77777777" w:rsidR="00E453E5" w:rsidRPr="00537108" w:rsidRDefault="00E453E5" w:rsidP="00257BB8">
                        <w:pPr>
                          <w:spacing w:line="276" w:lineRule="auto"/>
                          <w:contextualSpacing/>
                          <w:jc w:val="both"/>
                          <w:rPr>
                            <w:rFonts w:eastAsia="Arial" w:cs="Arial"/>
                            <w:iCs/>
                            <w:szCs w:val="20"/>
                          </w:rPr>
                        </w:pPr>
                        <w:r w:rsidRPr="00537108">
                          <w:rPr>
                            <w:rFonts w:eastAsia="Arial" w:cs="Arial"/>
                            <w:iCs/>
                            <w:szCs w:val="20"/>
                          </w:rPr>
                          <w:t xml:space="preserve">Člen velja za vse javne sklade ustanovljene po Zakonu o javnih skladih. Ključno je, da člen velja tudi za </w:t>
                        </w:r>
                        <w:proofErr w:type="spellStart"/>
                        <w:r w:rsidRPr="00537108">
                          <w:rPr>
                            <w:rFonts w:eastAsia="Arial" w:cs="Arial"/>
                            <w:iCs/>
                            <w:szCs w:val="20"/>
                          </w:rPr>
                          <w:t>Eko</w:t>
                        </w:r>
                        <w:proofErr w:type="spellEnd"/>
                        <w:r w:rsidRPr="00537108">
                          <w:rPr>
                            <w:rFonts w:eastAsia="Arial" w:cs="Arial"/>
                            <w:iCs/>
                            <w:szCs w:val="20"/>
                          </w:rPr>
                          <w:t xml:space="preserve"> sklad, </w:t>
                        </w:r>
                        <w:proofErr w:type="spellStart"/>
                        <w:r w:rsidRPr="00537108">
                          <w:rPr>
                            <w:rFonts w:eastAsia="Arial" w:cs="Arial"/>
                            <w:iCs/>
                            <w:szCs w:val="20"/>
                          </w:rPr>
                          <w:t>j.s</w:t>
                        </w:r>
                        <w:proofErr w:type="spellEnd"/>
                        <w:r w:rsidRPr="00537108">
                          <w:rPr>
                            <w:rFonts w:eastAsia="Arial" w:cs="Arial"/>
                            <w:iCs/>
                            <w:szCs w:val="20"/>
                          </w:rPr>
                          <w:t xml:space="preserve">. za kar je nujno, da se kot podlaga vključijo kreditne pogodbe sklenjene na podlagi javnih pozivov, </w:t>
                        </w:r>
                        <w:proofErr w:type="spellStart"/>
                        <w:r w:rsidRPr="00537108">
                          <w:rPr>
                            <w:rFonts w:eastAsia="Arial" w:cs="Arial"/>
                            <w:iCs/>
                            <w:szCs w:val="20"/>
                          </w:rPr>
                          <w:t>Eko</w:t>
                        </w:r>
                        <w:proofErr w:type="spellEnd"/>
                        <w:r w:rsidRPr="00537108">
                          <w:rPr>
                            <w:rFonts w:eastAsia="Arial" w:cs="Arial"/>
                            <w:iCs/>
                            <w:szCs w:val="20"/>
                          </w:rPr>
                          <w:t xml:space="preserve"> sklad, j. s. namreč kredite poslovnim subjektom in fizičnim osebam dodeljuje na podlagi javnih pozivov in ne javnih razpisov. </w:t>
                        </w:r>
                      </w:p>
                      <w:p w14:paraId="4FD57B36" w14:textId="77777777" w:rsidR="00E453E5" w:rsidRPr="00537108" w:rsidRDefault="00E453E5" w:rsidP="00257BB8">
                        <w:pPr>
                          <w:spacing w:line="276" w:lineRule="auto"/>
                          <w:contextualSpacing/>
                          <w:jc w:val="both"/>
                          <w:rPr>
                            <w:rFonts w:eastAsia="Arial" w:cs="Arial"/>
                            <w:b/>
                            <w:bCs/>
                            <w:iCs/>
                            <w:szCs w:val="20"/>
                          </w:rPr>
                        </w:pPr>
                      </w:p>
                      <w:p w14:paraId="4BE49F42" w14:textId="77777777" w:rsidR="00E453E5" w:rsidRPr="00537108" w:rsidRDefault="00E453E5" w:rsidP="00257BB8">
                        <w:pPr>
                          <w:spacing w:line="276" w:lineRule="auto"/>
                          <w:contextualSpacing/>
                          <w:jc w:val="both"/>
                          <w:rPr>
                            <w:rFonts w:eastAsia="Arial" w:cs="Arial"/>
                            <w:b/>
                            <w:bCs/>
                            <w:iCs/>
                            <w:szCs w:val="20"/>
                          </w:rPr>
                        </w:pPr>
                        <w:r w:rsidRPr="00537108">
                          <w:rPr>
                            <w:rFonts w:eastAsia="Arial" w:cs="Arial"/>
                            <w:iCs/>
                            <w:szCs w:val="20"/>
                          </w:rPr>
                          <w:t xml:space="preserve">Izraz kreditojemalci se uporablja tako za poslovne subjekte in fizične osebe. </w:t>
                        </w:r>
                      </w:p>
                      <w:p w14:paraId="1CBE7C3F" w14:textId="77777777" w:rsidR="00E453E5" w:rsidRPr="00537108" w:rsidRDefault="00E453E5" w:rsidP="00257BB8">
                        <w:pPr>
                          <w:spacing w:line="276" w:lineRule="auto"/>
                          <w:contextualSpacing/>
                          <w:jc w:val="both"/>
                          <w:rPr>
                            <w:rFonts w:eastAsia="Arial" w:cs="Arial"/>
                            <w:b/>
                            <w:bCs/>
                            <w:iCs/>
                            <w:szCs w:val="20"/>
                          </w:rPr>
                        </w:pPr>
                      </w:p>
                      <w:p w14:paraId="52B14B7C" w14:textId="77777777" w:rsidR="00E453E5" w:rsidRPr="00537108" w:rsidRDefault="00E453E5" w:rsidP="00257BB8">
                        <w:pPr>
                          <w:spacing w:line="276" w:lineRule="auto"/>
                          <w:contextualSpacing/>
                          <w:jc w:val="both"/>
                          <w:rPr>
                            <w:rFonts w:eastAsia="Arial" w:cs="Arial"/>
                            <w:b/>
                            <w:bCs/>
                            <w:iCs/>
                            <w:szCs w:val="20"/>
                          </w:rPr>
                        </w:pPr>
                        <w:r w:rsidRPr="00537108">
                          <w:rPr>
                            <w:rFonts w:eastAsia="Arial" w:cs="Arial"/>
                            <w:iCs/>
                            <w:szCs w:val="20"/>
                          </w:rPr>
                          <w:t xml:space="preserve">Če odlog velja tudi za pogodbe, ki služijo kot zavarovanje kreditnih pogodb se izognemo dodatnim stroškom ter poenostavimo postopke, s tem namenom je dodan tudi nov šesti odstavek. Z aneksom se bo določil odlog plačila in tudi začetek nadaljnjega odplačila glavnice. </w:t>
                        </w:r>
                      </w:p>
                      <w:p w14:paraId="76A9C2A3" w14:textId="77777777" w:rsidR="00E453E5" w:rsidRPr="00537108" w:rsidRDefault="00E453E5" w:rsidP="00257BB8">
                        <w:pPr>
                          <w:spacing w:line="276" w:lineRule="auto"/>
                          <w:contextualSpacing/>
                          <w:jc w:val="both"/>
                          <w:rPr>
                            <w:rFonts w:eastAsia="Arial" w:cs="Arial"/>
                            <w:iCs/>
                            <w:szCs w:val="20"/>
                          </w:rPr>
                        </w:pPr>
                      </w:p>
                      <w:p w14:paraId="699CEB50" w14:textId="77777777" w:rsidR="00E453E5" w:rsidRPr="00537108" w:rsidRDefault="00E453E5" w:rsidP="00257BB8">
                        <w:pPr>
                          <w:spacing w:line="276" w:lineRule="auto"/>
                          <w:contextualSpacing/>
                          <w:jc w:val="both"/>
                          <w:rPr>
                            <w:rFonts w:eastAsia="Arial" w:cs="Arial"/>
                            <w:b/>
                            <w:bCs/>
                            <w:iCs/>
                            <w:szCs w:val="20"/>
                          </w:rPr>
                        </w:pPr>
                        <w:r w:rsidRPr="00537108">
                          <w:rPr>
                            <w:rFonts w:eastAsia="Arial" w:cs="Arial"/>
                            <w:iCs/>
                            <w:szCs w:val="20"/>
                          </w:rPr>
                          <w:t xml:space="preserve">Nov šesti odstavek je potreben, da se olajša poslovanje zaradi odloga plačila kreditnih obveznosti in se pogodbeni stranki razbremeni dodatnih administrativnih bremen Interventni ukrep predlagamo po vzoru, kot je bil sprejet v ZIUOPOK (četrti odstavek petega člena), ki velja za banke in hranilnice. </w:t>
                        </w:r>
                      </w:p>
                      <w:p w14:paraId="43FC3EE5" w14:textId="77777777" w:rsidR="00E453E5" w:rsidRPr="00537108" w:rsidRDefault="00E453E5" w:rsidP="00257BB8">
                        <w:pPr>
                          <w:spacing w:line="276" w:lineRule="auto"/>
                          <w:contextualSpacing/>
                          <w:jc w:val="both"/>
                          <w:rPr>
                            <w:rFonts w:eastAsia="Arial" w:cs="Arial"/>
                            <w:iCs/>
                            <w:szCs w:val="20"/>
                          </w:rPr>
                        </w:pPr>
                      </w:p>
                      <w:p w14:paraId="3F05A112" w14:textId="77777777" w:rsidR="00E453E5" w:rsidRPr="00537108" w:rsidRDefault="00E453E5" w:rsidP="00257BB8">
                        <w:pPr>
                          <w:spacing w:line="276" w:lineRule="auto"/>
                          <w:contextualSpacing/>
                          <w:jc w:val="both"/>
                          <w:rPr>
                            <w:rFonts w:eastAsia="Arial" w:cs="Arial"/>
                            <w:iCs/>
                            <w:szCs w:val="20"/>
                          </w:rPr>
                        </w:pPr>
                        <w:r w:rsidRPr="00537108">
                          <w:rPr>
                            <w:rFonts w:eastAsia="Arial" w:cs="Arial"/>
                            <w:iCs/>
                            <w:szCs w:val="20"/>
                          </w:rPr>
                          <w:t>Če je kreditojemalec že pred razglasitvijo epidemije virusa s plačili zamujal več kot 90 dni to pomeni, da potrebuje finančno prestrukturiranje zaradi poslovnih razlogov in bo po izteku odloga verjetno še težje plačeval pogodbene obveznosti, ki bodo zaradi odloga še višje.</w:t>
                        </w:r>
                      </w:p>
                      <w:p w14:paraId="3E383899" w14:textId="77777777" w:rsidR="00E453E5" w:rsidRPr="00537108" w:rsidRDefault="00E453E5" w:rsidP="00257BB8">
                        <w:pPr>
                          <w:spacing w:line="276" w:lineRule="auto"/>
                          <w:contextualSpacing/>
                          <w:jc w:val="both"/>
                          <w:rPr>
                            <w:rFonts w:cs="Arial"/>
                            <w:szCs w:val="20"/>
                          </w:rPr>
                        </w:pPr>
                      </w:p>
                      <w:p w14:paraId="0DE00A98" w14:textId="343A5EC5" w:rsidR="00E453E5" w:rsidRPr="00537108" w:rsidRDefault="00AD65B3" w:rsidP="00257BB8">
                        <w:pPr>
                          <w:spacing w:line="276" w:lineRule="auto"/>
                          <w:contextualSpacing/>
                          <w:jc w:val="both"/>
                          <w:rPr>
                            <w:rFonts w:cs="Arial"/>
                            <w:b/>
                            <w:szCs w:val="20"/>
                          </w:rPr>
                        </w:pPr>
                        <w:r w:rsidRPr="00537108">
                          <w:rPr>
                            <w:rFonts w:cs="Arial"/>
                            <w:b/>
                            <w:szCs w:val="20"/>
                          </w:rPr>
                          <w:t xml:space="preserve">K </w:t>
                        </w:r>
                        <w:r w:rsidR="002C58DC" w:rsidRPr="00537108">
                          <w:rPr>
                            <w:rFonts w:cs="Arial"/>
                            <w:b/>
                            <w:szCs w:val="20"/>
                          </w:rPr>
                          <w:t>3</w:t>
                        </w:r>
                        <w:r w:rsidR="00B715E2">
                          <w:rPr>
                            <w:rFonts w:cs="Arial"/>
                            <w:b/>
                            <w:szCs w:val="20"/>
                          </w:rPr>
                          <w:t>2</w:t>
                        </w:r>
                        <w:r w:rsidRPr="00537108">
                          <w:rPr>
                            <w:rFonts w:cs="Arial"/>
                            <w:b/>
                            <w:szCs w:val="20"/>
                          </w:rPr>
                          <w:t>. členu</w:t>
                        </w:r>
                        <w:r w:rsidR="00E453E5" w:rsidRPr="00537108">
                          <w:rPr>
                            <w:rFonts w:cs="Arial"/>
                            <w:b/>
                            <w:szCs w:val="20"/>
                          </w:rPr>
                          <w:t>:</w:t>
                        </w:r>
                      </w:p>
                      <w:p w14:paraId="670327DB" w14:textId="77777777" w:rsidR="00E453E5" w:rsidRPr="00537108" w:rsidRDefault="00E453E5" w:rsidP="00257BB8">
                        <w:pPr>
                          <w:autoSpaceDE w:val="0"/>
                          <w:autoSpaceDN w:val="0"/>
                          <w:adjustRightInd w:val="0"/>
                          <w:spacing w:line="276" w:lineRule="auto"/>
                          <w:contextualSpacing/>
                          <w:jc w:val="both"/>
                          <w:rPr>
                            <w:rFonts w:cs="Arial"/>
                            <w:szCs w:val="20"/>
                          </w:rPr>
                        </w:pPr>
                        <w:r w:rsidRPr="00537108">
                          <w:rPr>
                            <w:rFonts w:cs="Arial"/>
                            <w:szCs w:val="20"/>
                          </w:rPr>
                          <w:t xml:space="preserve">S predlagano spremembo 82. člena se jasno določi, da ureditev iz tega člena velja le za subjekte, ki niso druge javne osebe v smislu Zakona o preprečevanju zamud pri plačilih (v nadaljnjem besedilu: ZPreZP-1), kar pomeni, da določba velja za subjekte iz prve, druge in tretje alineje drugega odstavka 6. člena ZPreZP-1. Druge javne osebe so namreč omenjene v četrti alineji drugega odstavka 6. člena in podrobneje opredeljene v tretjem odstavku 6. člena ZPreZP-1. Tako bo določba 82. člena ZIUZEOP še naprej veljala za Republiko Slovenijo in samoupravne lokalne skupnosti, javne sklade, javne agencije, javne zavode ter javne gospodarske zavode. </w:t>
                        </w:r>
                      </w:p>
                      <w:p w14:paraId="7F1CF710" w14:textId="77777777" w:rsidR="00E453E5" w:rsidRPr="00537108" w:rsidRDefault="00E453E5" w:rsidP="00257BB8">
                        <w:pPr>
                          <w:spacing w:line="276" w:lineRule="auto"/>
                          <w:contextualSpacing/>
                          <w:jc w:val="both"/>
                          <w:rPr>
                            <w:rFonts w:cs="Arial"/>
                            <w:szCs w:val="20"/>
                          </w:rPr>
                        </w:pPr>
                      </w:p>
                      <w:p w14:paraId="0F36DAF1" w14:textId="3E526DCE" w:rsidR="00E453E5" w:rsidRPr="00537108" w:rsidRDefault="00AD65B3" w:rsidP="00257BB8">
                        <w:pPr>
                          <w:spacing w:line="276" w:lineRule="auto"/>
                          <w:contextualSpacing/>
                          <w:jc w:val="both"/>
                          <w:rPr>
                            <w:rFonts w:eastAsia="Arial"/>
                            <w:b/>
                          </w:rPr>
                        </w:pPr>
                        <w:r w:rsidRPr="00537108">
                          <w:rPr>
                            <w:rFonts w:eastAsia="Arial"/>
                            <w:b/>
                          </w:rPr>
                          <w:t>K 3</w:t>
                        </w:r>
                        <w:r w:rsidR="00B715E2">
                          <w:rPr>
                            <w:rFonts w:eastAsia="Arial"/>
                            <w:b/>
                          </w:rPr>
                          <w:t>3</w:t>
                        </w:r>
                        <w:r w:rsidRPr="00537108">
                          <w:rPr>
                            <w:rFonts w:eastAsia="Arial"/>
                            <w:b/>
                          </w:rPr>
                          <w:t>. členu</w:t>
                        </w:r>
                        <w:r w:rsidR="00E453E5" w:rsidRPr="00537108">
                          <w:rPr>
                            <w:rFonts w:eastAsia="Arial"/>
                            <w:b/>
                          </w:rPr>
                          <w:t>:</w:t>
                        </w:r>
                      </w:p>
                      <w:p w14:paraId="467A04F9" w14:textId="77777777" w:rsidR="00E453E5" w:rsidRPr="00537108" w:rsidRDefault="00E453E5" w:rsidP="00257BB8">
                        <w:pPr>
                          <w:spacing w:line="276" w:lineRule="auto"/>
                          <w:contextualSpacing/>
                          <w:jc w:val="both"/>
                          <w:rPr>
                            <w:rFonts w:eastAsia="Arial" w:cs="Arial"/>
                            <w:szCs w:val="20"/>
                          </w:rPr>
                        </w:pPr>
                        <w:proofErr w:type="spellStart"/>
                        <w:r w:rsidRPr="00537108">
                          <w:rPr>
                            <w:rFonts w:eastAsia="Arial" w:cs="Arial"/>
                            <w:szCs w:val="20"/>
                          </w:rPr>
                          <w:t>T.i</w:t>
                        </w:r>
                        <w:proofErr w:type="spellEnd"/>
                        <w:r w:rsidRPr="00537108">
                          <w:rPr>
                            <w:rFonts w:eastAsia="Arial" w:cs="Arial"/>
                            <w:szCs w:val="20"/>
                          </w:rPr>
                          <w:t xml:space="preserve">. pregled stranke predstavlja sicer enega od ključnih ukrepov po ZPPDFT-1 za namen preprečevanja pranja denarja in financiranja terorizma. Se pa ukrep načeloma izvaja ob osebni prisotnosti stranke še pred samo sklenitvijo poslovnega razmerja. V času trajanja razmer zaradi epidemije </w:t>
                        </w:r>
                        <w:proofErr w:type="spellStart"/>
                        <w:r w:rsidRPr="00537108">
                          <w:rPr>
                            <w:rFonts w:eastAsia="Arial" w:cs="Arial"/>
                            <w:szCs w:val="20"/>
                          </w:rPr>
                          <w:t>koronavirusa</w:t>
                        </w:r>
                        <w:proofErr w:type="spellEnd"/>
                        <w:r w:rsidRPr="00537108">
                          <w:rPr>
                            <w:rFonts w:eastAsia="Arial" w:cs="Arial"/>
                            <w:szCs w:val="20"/>
                          </w:rPr>
                          <w:t xml:space="preserve"> velja splošno navodilo pristojnih organov, naj se prebivalci izogibajo medsebojnim stikom in se čimbolj držijo na t.im. »socialni distanci«. Upoštevanje navodil lahko pripelje do položaja, ko zavezanci ne morejo opraviti pregleda stranke in posledično ne smejo skleniti poslovnega razmerja z njo. Takšno realno onemogočanje sklepanja poslovnih razmerij lahko povzroči težave pri nemotenem poslovanju poslovnih subjektov ki poslujejo na bančnem področju, na trgu kapitala in na zavarovalnem trgu).</w:t>
                        </w:r>
                      </w:p>
                      <w:p w14:paraId="521DB1DA" w14:textId="77777777" w:rsidR="00E453E5" w:rsidRPr="00537108" w:rsidRDefault="00E453E5" w:rsidP="00257BB8">
                        <w:pPr>
                          <w:spacing w:line="276" w:lineRule="auto"/>
                          <w:contextualSpacing/>
                          <w:jc w:val="both"/>
                          <w:rPr>
                            <w:rFonts w:eastAsia="Arial" w:cs="Arial"/>
                            <w:szCs w:val="20"/>
                          </w:rPr>
                        </w:pPr>
                      </w:p>
                      <w:p w14:paraId="583CD987"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 xml:space="preserve">Kategorije zavezancev, ki jim je zaradi epidemije </w:t>
                        </w:r>
                        <w:proofErr w:type="spellStart"/>
                        <w:r w:rsidRPr="00537108">
                          <w:rPr>
                            <w:rFonts w:eastAsia="Arial" w:cs="Arial"/>
                            <w:szCs w:val="20"/>
                          </w:rPr>
                          <w:t>koronavirusa</w:t>
                        </w:r>
                        <w:proofErr w:type="spellEnd"/>
                        <w:r w:rsidRPr="00537108">
                          <w:rPr>
                            <w:rFonts w:eastAsia="Arial" w:cs="Arial"/>
                            <w:szCs w:val="20"/>
                          </w:rPr>
                          <w:t xml:space="preserve"> omogočena začasno prilagojena izvedbo pregleda stranke po ZPPDFT-1, so določene v veljavni zakonodaji (ZIUOPOK in ZIUZEOP). Gre za kategorije zavezancev, ki v okviru zagotavljanja finančnega poslovanja podjetij in fizičnih oseb v Republiki Sloveniji pomembno prispevajo k delovanju in stabilnosti finančnega Sistema, in so sledeče:</w:t>
                        </w:r>
                      </w:p>
                      <w:p w14:paraId="3171E803"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w:t>
                        </w:r>
                        <w:r w:rsidRPr="00537108">
                          <w:rPr>
                            <w:rFonts w:eastAsia="Arial" w:cs="Arial"/>
                            <w:szCs w:val="20"/>
                          </w:rPr>
                          <w:tab/>
                          <w:t>banke, podružnice bank tretjih držav in bank držav članic, ki ustanovijo podružnico v Republiki Sloveniji oziroma so pooblaščene za neposredno opravljanje bančnih storitev v Republiki Sloveniji;</w:t>
                        </w:r>
                      </w:p>
                      <w:p w14:paraId="79DE7801"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w:t>
                        </w:r>
                        <w:r w:rsidRPr="00537108">
                          <w:rPr>
                            <w:rFonts w:eastAsia="Arial" w:cs="Arial"/>
                            <w:szCs w:val="20"/>
                          </w:rPr>
                          <w:tab/>
                          <w:t>hranilnice;</w:t>
                        </w:r>
                      </w:p>
                      <w:p w14:paraId="66AEB20D"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w:t>
                        </w:r>
                        <w:r w:rsidRPr="00537108">
                          <w:rPr>
                            <w:rFonts w:eastAsia="Arial" w:cs="Arial"/>
                            <w:szCs w:val="20"/>
                          </w:rPr>
                          <w:tab/>
                          <w:t>borznoposredniške družbe;</w:t>
                        </w:r>
                      </w:p>
                      <w:p w14:paraId="56F187F2"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w:t>
                        </w:r>
                        <w:r w:rsidRPr="00537108">
                          <w:rPr>
                            <w:rFonts w:eastAsia="Arial" w:cs="Arial"/>
                            <w:szCs w:val="20"/>
                          </w:rPr>
                          <w:tab/>
                          <w:t>investicijski skladi, ki prodajajo svoje lastne enote v Republiki Sloveniji; če se investicijski sklad ne upravlja sam, pa upravljavec tega sklada;</w:t>
                        </w:r>
                      </w:p>
                      <w:p w14:paraId="0AF925FC"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w:t>
                        </w:r>
                        <w:r w:rsidRPr="00537108">
                          <w:rPr>
                            <w:rFonts w:eastAsia="Arial" w:cs="Arial"/>
                            <w:szCs w:val="20"/>
                          </w:rPr>
                          <w:tab/>
                          <w:t>družbe za upravljanje in upravljavci alternativnih investicijskih skladov, ki opravljajo storitve gospodarjenja s finančnimi instrumenti in pomožne storitve iz zakona, ki ureja investicijske sklade in družbe za upravljanje, oziroma zakona, ki ureja upravljavce alternativnih investicijskih skladov;</w:t>
                        </w:r>
                      </w:p>
                      <w:p w14:paraId="1332EA93"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w:t>
                        </w:r>
                        <w:r w:rsidRPr="00537108">
                          <w:rPr>
                            <w:rFonts w:eastAsia="Arial" w:cs="Arial"/>
                            <w:szCs w:val="20"/>
                          </w:rPr>
                          <w:tab/>
                          <w:t>podružnice investicijskega podjetja države članice in podružnice investicijskega podjetja tretje države v Republiki Sloveniji;</w:t>
                        </w:r>
                      </w:p>
                      <w:p w14:paraId="235DBB75"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w:t>
                        </w:r>
                        <w:r w:rsidRPr="00537108">
                          <w:rPr>
                            <w:rFonts w:eastAsia="Arial" w:cs="Arial"/>
                            <w:szCs w:val="20"/>
                          </w:rPr>
                          <w:tab/>
                          <w:t>podružnice družbe za upravljanje v Republiki Sloveniji, ki opravljajo storitve gospodarjenja s finančnimi instrumenti in pomožne storitve iz zakona, ki ureja investicijske sklade in družbe za upravljanje;</w:t>
                        </w:r>
                      </w:p>
                      <w:p w14:paraId="5DED37DE"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w:t>
                        </w:r>
                        <w:r w:rsidRPr="00537108">
                          <w:rPr>
                            <w:rFonts w:eastAsia="Arial" w:cs="Arial"/>
                            <w:szCs w:val="20"/>
                          </w:rPr>
                          <w:tab/>
                          <w:t>podružnice upravljavca države članice in podružnice upravljavca alternativnega investicijskega sklada tretje države v Republiki Sloveniji, ki opravljajo storitve gospodarjenja s finančnimi instrumenti in pomožne storitve iz zakona, ki ureja upravljavce alternativnih investicijskih skladov;</w:t>
                        </w:r>
                      </w:p>
                      <w:p w14:paraId="70851A9C"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w:t>
                        </w:r>
                        <w:r w:rsidRPr="00537108">
                          <w:rPr>
                            <w:rFonts w:eastAsia="Arial" w:cs="Arial"/>
                            <w:szCs w:val="20"/>
                          </w:rPr>
                          <w:tab/>
                          <w:t>upravljavci vzajemnih pokojninskih skladov;</w:t>
                        </w:r>
                      </w:p>
                      <w:p w14:paraId="3D5AC025"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w:t>
                        </w:r>
                        <w:r w:rsidRPr="00537108">
                          <w:rPr>
                            <w:rFonts w:eastAsia="Arial" w:cs="Arial"/>
                            <w:szCs w:val="20"/>
                          </w:rPr>
                          <w:tab/>
                          <w:t>upravljavci premostitvenega sklada iz zakona, ki ureja premostitveno zavarovanje poklicnih in vrhunskih športnikov;</w:t>
                        </w:r>
                      </w:p>
                      <w:p w14:paraId="5D8A0D74"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w:t>
                        </w:r>
                        <w:r w:rsidRPr="00537108">
                          <w:rPr>
                            <w:rFonts w:eastAsia="Arial" w:cs="Arial"/>
                            <w:szCs w:val="20"/>
                          </w:rPr>
                          <w:tab/>
                          <w:t>ustanovitelji in upravljavci pokojninskih družb;</w:t>
                        </w:r>
                      </w:p>
                      <w:p w14:paraId="1432F5F5"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w:t>
                        </w:r>
                        <w:r w:rsidRPr="00537108">
                          <w:rPr>
                            <w:rFonts w:eastAsia="Arial" w:cs="Arial"/>
                            <w:szCs w:val="20"/>
                          </w:rPr>
                          <w:tab/>
                          <w:t>zavarovalnice, ki imajo dovoljenje za opravljanje zavarovalnih poslov v skupini življenjskih zavarovanj (v nadaljnjem besedilu: poslov življenjskega zavarovanja), podružnice zavarovalnic tretjih držav, ki imajo dovoljenje za opravljanje poslov življenjskega zavarovanja, in zavarovalnice držav članic, ki ustanovijo podružnico v Republiki Sloveniji oziroma so pooblaščene za neposredno opravljanje poslov življenjskega zavarovanja v Republiki Sloveniji;</w:t>
                        </w:r>
                      </w:p>
                      <w:p w14:paraId="0212712E"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w:t>
                        </w:r>
                        <w:r w:rsidRPr="00537108">
                          <w:rPr>
                            <w:rFonts w:eastAsia="Arial" w:cs="Arial"/>
                            <w:szCs w:val="20"/>
                          </w:rPr>
                          <w:tab/>
                          <w:t>izdajatelji elektronskega denarja, izdajatelji elektronskega denarja z opustitvijo, podružnice izdajateljev elektronskega denarja in izdajateljev elektronskega denarja z opustitvijo tretjih držav ter izdajatelji elektronskega denarja in izdajatelji elektronskega denarja z opustitvijo države članice, ki ustanovijo podružnico v Republiki Sloveniji oziroma so pooblaščeni za neposredno opravljanje storitev izdaje elektronskega denarja v Republiki Sloveniji;</w:t>
                        </w:r>
                      </w:p>
                      <w:p w14:paraId="188C9588"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w:t>
                        </w:r>
                        <w:r w:rsidRPr="00537108">
                          <w:rPr>
                            <w:rFonts w:eastAsia="Arial" w:cs="Arial"/>
                            <w:szCs w:val="20"/>
                          </w:rPr>
                          <w:tab/>
                          <w:t>pravne in fizične osebe, ki opravljajo posle v zvezi z dejavnostjo zavarovalnega zastopstva ali zavarovalnega posredništva pri sklepanju pogodb o življenjskem zavarovanju.</w:t>
                        </w:r>
                      </w:p>
                      <w:p w14:paraId="64512F24" w14:textId="77777777" w:rsidR="00E453E5" w:rsidRPr="00537108" w:rsidRDefault="00E453E5" w:rsidP="00257BB8">
                        <w:pPr>
                          <w:spacing w:line="276" w:lineRule="auto"/>
                          <w:contextualSpacing/>
                          <w:jc w:val="both"/>
                          <w:rPr>
                            <w:rFonts w:eastAsia="Arial" w:cs="Arial"/>
                            <w:iCs/>
                            <w:szCs w:val="20"/>
                          </w:rPr>
                        </w:pPr>
                      </w:p>
                      <w:p w14:paraId="198A536B"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 xml:space="preserve">Začasno prilagojen način izvajanja identifikacije stranke in preverjanje njene identitete, glede na vse pogoje, ki so za to določeni, ne povečuje tveganja za zlorabo finančnega sistema za pranje denarja in financiranja terorizma, saj se morajo vsi ostali elementi pregleda stranke izvajati neokrnjeno (npr. skrbno spremljanje poslovanja stranke in preverjanje skladnosti njenega poslovanja s predvideno naravo in namenom poslovnega razmerja, ki ga je stranka sklenila pri zavezancu). Navedenim skupinam zavezancev se omogoči naknadno izvedbo ukrepa pregleda stranke, ki se nanaša na ugotavljanje in preverjanje istovetnosti v osebni navzočnosti stranke, ter se jih obenem zaveže k identifikaciji stranke na alternativni način. Ta naknadni rok je vezan na čas sklenitve poslovnega razmerja in omogoča zavezancu en mesec časa za izvedbo ukrepa. V kolikor bi razmere epidemije virusa COVID-19 trajale dlje časa kot en mesec, pa se za začetek štetja roka upošteva čas prenehanja razmer epidemije virusa COVID19. Ta možnost je namenjena zagotavljanju njihovega nemotenega poslovanja ter preprečevanju nastanka škode za poslovne subjekte v času trajanja razmer epidemije virusa COVID-19. Čeprav je izvedba ugotavljanja in preverjanja istovetnosti stranke preložena na čas po sklenitvi poslovnega razmerja, je zavezanec dolžan še pred sklenitvijo poslovnega razmerja izvesti vsa možna dejanja za poznavanje svoje stranke, ki niso v nasprotju z navodili pristojnih organov za ravnanje v času trajanja razmer epidemije virusa COVID-19, kot so na primer pridobivanje </w:t>
                        </w:r>
                        <w:r w:rsidRPr="00537108">
                          <w:rPr>
                            <w:rFonts w:eastAsia="Arial" w:cs="Arial"/>
                            <w:szCs w:val="20"/>
                          </w:rPr>
                          <w:lastRenderedPageBreak/>
                          <w:t xml:space="preserve">podatkov o stranki po elektronski poti, izvedba </w:t>
                        </w:r>
                        <w:proofErr w:type="spellStart"/>
                        <w:r w:rsidRPr="00537108">
                          <w:rPr>
                            <w:rFonts w:eastAsia="Arial" w:cs="Arial"/>
                            <w:szCs w:val="20"/>
                          </w:rPr>
                          <w:t>videoklica</w:t>
                        </w:r>
                        <w:proofErr w:type="spellEnd"/>
                        <w:r w:rsidRPr="00537108">
                          <w:rPr>
                            <w:rFonts w:eastAsia="Arial" w:cs="Arial"/>
                            <w:szCs w:val="20"/>
                          </w:rPr>
                          <w:t xml:space="preserve"> (ki ne zadošča pogojem za </w:t>
                        </w:r>
                        <w:proofErr w:type="spellStart"/>
                        <w:r w:rsidRPr="00537108">
                          <w:rPr>
                            <w:rFonts w:eastAsia="Arial" w:cs="Arial"/>
                            <w:szCs w:val="20"/>
                          </w:rPr>
                          <w:t>videoelektronsko</w:t>
                        </w:r>
                        <w:proofErr w:type="spellEnd"/>
                        <w:r w:rsidRPr="00537108">
                          <w:rPr>
                            <w:rFonts w:eastAsia="Arial" w:cs="Arial"/>
                            <w:szCs w:val="20"/>
                          </w:rPr>
                          <w:t xml:space="preserve"> identifikacijo) itd.. V čas po sklenitvi poslovnega razmerja sme zavezanec preložiti le tista dejanja, ki bi bila v nasprotju z navodili pristojnih organov za ravnanje v času trajanja razmer epidemije virusa COVID-19 in se nanašajo predvsem na preprečevanje fizičnih stikov med prebivalstvom. </w:t>
                        </w:r>
                      </w:p>
                      <w:p w14:paraId="6AAEF374" w14:textId="77777777" w:rsidR="00E453E5" w:rsidRPr="00537108" w:rsidRDefault="00E453E5" w:rsidP="00257BB8">
                        <w:pPr>
                          <w:spacing w:line="276" w:lineRule="auto"/>
                          <w:contextualSpacing/>
                          <w:jc w:val="both"/>
                          <w:rPr>
                            <w:rFonts w:eastAsia="Arial" w:cs="Arial"/>
                            <w:szCs w:val="20"/>
                          </w:rPr>
                        </w:pPr>
                      </w:p>
                      <w:p w14:paraId="54BEA333"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Za razliko od veljavne ureditve začasno prilagojene izvedbe pregleda strank, kot jo določata ZIUOPOK in ZIUZEOP,  je v četrtem odstavku predlaganega člena strankam (t. j. imetnikom enot pri zavezancih iz 6., 7. in 11. točke prvega odstavka 4. člena ZPPDFT-1) omogočen dostop do privarčevanih sredstev. V praksi ta dostop namreč velikokrat ni mogoč, ker zavezanci nimajo  veljavnega dokumenta stranke ipd., zaradi razglašenega stanja epidemije in posledično zaprtih poslovalnic zavezancev pa ni mogoče opraviti osebnega pregleda stranke.</w:t>
                        </w:r>
                      </w:p>
                      <w:p w14:paraId="3087B13F" w14:textId="77777777" w:rsidR="00E453E5" w:rsidRPr="00537108" w:rsidRDefault="00E453E5" w:rsidP="00257BB8">
                        <w:pPr>
                          <w:spacing w:line="276" w:lineRule="auto"/>
                          <w:contextualSpacing/>
                          <w:jc w:val="both"/>
                          <w:rPr>
                            <w:rFonts w:eastAsia="Arial" w:cs="Arial"/>
                            <w:szCs w:val="20"/>
                          </w:rPr>
                        </w:pPr>
                      </w:p>
                      <w:p w14:paraId="60A78FEE"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Nova možnost preložitve dela pregleda stranke ostaja sorazmerna z ugotovljenimi tveganji za zlorabo zavezanca za pranje denarja ali financiranje terorizma in se zato ne sme uporabiti v primeru ocenjenega povečanega tveganja za pranje denarja ali financiranje terorizma.</w:t>
                        </w:r>
                      </w:p>
                      <w:p w14:paraId="52ABE958" w14:textId="77777777" w:rsidR="00E453E5" w:rsidRPr="00156526" w:rsidRDefault="00E453E5" w:rsidP="00257BB8">
                        <w:pPr>
                          <w:spacing w:line="276" w:lineRule="auto"/>
                          <w:contextualSpacing/>
                          <w:jc w:val="both"/>
                          <w:rPr>
                            <w:rFonts w:cs="Arial"/>
                            <w:szCs w:val="20"/>
                          </w:rPr>
                        </w:pPr>
                      </w:p>
                      <w:p w14:paraId="2823C5AA" w14:textId="7B4B4130" w:rsidR="00E453E5" w:rsidRPr="00156526" w:rsidRDefault="00AD65B3" w:rsidP="00257BB8">
                        <w:pPr>
                          <w:spacing w:line="276" w:lineRule="auto"/>
                          <w:contextualSpacing/>
                          <w:jc w:val="both"/>
                          <w:rPr>
                            <w:b/>
                          </w:rPr>
                        </w:pPr>
                        <w:r w:rsidRPr="00156526">
                          <w:rPr>
                            <w:b/>
                          </w:rPr>
                          <w:t>K 3</w:t>
                        </w:r>
                        <w:r w:rsidR="00B715E2">
                          <w:rPr>
                            <w:b/>
                          </w:rPr>
                          <w:t>4</w:t>
                        </w:r>
                        <w:r w:rsidRPr="00156526">
                          <w:rPr>
                            <w:b/>
                          </w:rPr>
                          <w:t>. členu</w:t>
                        </w:r>
                        <w:r w:rsidR="00E453E5" w:rsidRPr="00156526">
                          <w:rPr>
                            <w:b/>
                          </w:rPr>
                          <w:t>:</w:t>
                        </w:r>
                      </w:p>
                      <w:p w14:paraId="7F62C56C" w14:textId="77777777" w:rsidR="00E453E5" w:rsidRPr="00156526" w:rsidRDefault="00E453E5" w:rsidP="00257BB8">
                        <w:pPr>
                          <w:spacing w:line="276" w:lineRule="auto"/>
                          <w:contextualSpacing/>
                          <w:jc w:val="both"/>
                          <w:rPr>
                            <w:rFonts w:cs="Arial"/>
                            <w:szCs w:val="20"/>
                          </w:rPr>
                        </w:pPr>
                        <w:r w:rsidRPr="00156526">
                          <w:rPr>
                            <w:rFonts w:cs="Arial"/>
                            <w:szCs w:val="20"/>
                          </w:rPr>
                          <w:t xml:space="preserve">ZIUZEOP je omogočil državljanom prejem določenih prejemkov z namenom omilitve posledic epidemije, v 92. členu pa se je zaradi uresničitve namena, ki se ga s temi prejemki zasleduje, določilo njihovo izvzetje iz izvršbe, davčne izvršbe ter iz stečajne mase v postopku osebnega stečaja. </w:t>
                        </w:r>
                      </w:p>
                      <w:p w14:paraId="0B3CC90F" w14:textId="77777777" w:rsidR="00E453E5" w:rsidRPr="00156526" w:rsidRDefault="00E453E5" w:rsidP="00257BB8">
                        <w:pPr>
                          <w:spacing w:line="276" w:lineRule="auto"/>
                          <w:contextualSpacing/>
                          <w:jc w:val="both"/>
                          <w:rPr>
                            <w:rFonts w:cs="Arial"/>
                            <w:szCs w:val="20"/>
                          </w:rPr>
                        </w:pPr>
                      </w:p>
                      <w:p w14:paraId="35F9EBA3" w14:textId="77777777" w:rsidR="00E453E5" w:rsidRPr="00156526" w:rsidRDefault="00E453E5" w:rsidP="00257BB8">
                        <w:pPr>
                          <w:spacing w:line="276" w:lineRule="auto"/>
                          <w:contextualSpacing/>
                          <w:jc w:val="both"/>
                          <w:rPr>
                            <w:rFonts w:cs="Arial"/>
                            <w:szCs w:val="20"/>
                          </w:rPr>
                        </w:pPr>
                        <w:r w:rsidRPr="00156526">
                          <w:rPr>
                            <w:rFonts w:cs="Arial"/>
                            <w:szCs w:val="20"/>
                          </w:rPr>
                          <w:t xml:space="preserve">Predlagatelj ocenjuje, da bi bilo treba iz izvršbe, davčne izvršbe in osebnega stečaja poleg prejemkov, ki jih bodo upravičenci prejeli na podlagi ZIUZEOP, izvzeti tudi prejemke, ki jih določajo že predhodno sprejeti interventni zakoni in tudi morebitni bodoči interventni zakoni, z eno izjemo, s katero se v enak položaj postavlja vse delavce. </w:t>
                        </w:r>
                      </w:p>
                      <w:p w14:paraId="4FD1A5FA" w14:textId="77777777" w:rsidR="00E453E5" w:rsidRPr="00156526" w:rsidRDefault="00E453E5" w:rsidP="00257BB8">
                        <w:pPr>
                          <w:spacing w:line="276" w:lineRule="auto"/>
                          <w:contextualSpacing/>
                          <w:jc w:val="both"/>
                          <w:rPr>
                            <w:rFonts w:cs="Arial"/>
                            <w:szCs w:val="20"/>
                          </w:rPr>
                        </w:pPr>
                      </w:p>
                      <w:p w14:paraId="38D958E3" w14:textId="77777777" w:rsidR="00E453E5" w:rsidRPr="00156526" w:rsidRDefault="00E453E5" w:rsidP="00257BB8">
                        <w:pPr>
                          <w:pStyle w:val="Odstavekseznama"/>
                          <w:spacing w:line="276" w:lineRule="auto"/>
                          <w:ind w:left="0"/>
                          <w:jc w:val="both"/>
                          <w:rPr>
                            <w:rFonts w:ascii="Arial" w:eastAsia="Arial" w:hAnsi="Arial"/>
                            <w:sz w:val="20"/>
                          </w:rPr>
                        </w:pPr>
                        <w:r w:rsidRPr="00156526">
                          <w:rPr>
                            <w:rFonts w:ascii="Arial" w:hAnsi="Arial" w:cs="Arial"/>
                            <w:sz w:val="20"/>
                            <w:szCs w:val="20"/>
                          </w:rPr>
                          <w:t>Predlagano je namreč, da med prejemke, ki bodo izvzeti iz izvršbe na podlagi zakonov, ki urejajo interventne ukrepe zaradi epidemije, ne spadajo prejemki, ki po svoji naravi predstavljajo nadomestilo plače, saj bi izvzetje takega prejemka iz izvršbe postavilo v neenakopraven položaj delavce, ki v času ukrepov delajo, ter delavce, ki so v tem času na čakanju. Prejemki, ki predstavljajo nadomestilo plače, tako ne bodo izvzeti iz izvršbe, temveč bo nanje izvršba na po splošnih pravilih ZIZ in ZDavP-2 omejena.</w:t>
                        </w:r>
                      </w:p>
                      <w:p w14:paraId="4952ED09" w14:textId="77777777" w:rsidR="00E453E5" w:rsidRPr="00156526" w:rsidRDefault="00E453E5" w:rsidP="00257BB8">
                        <w:pPr>
                          <w:spacing w:line="276" w:lineRule="auto"/>
                          <w:contextualSpacing/>
                          <w:jc w:val="both"/>
                          <w:rPr>
                            <w:rFonts w:cs="Arial"/>
                            <w:szCs w:val="20"/>
                          </w:rPr>
                        </w:pPr>
                      </w:p>
                      <w:p w14:paraId="0D5C5793" w14:textId="1110C7F9" w:rsidR="00E453E5" w:rsidRPr="00156526" w:rsidRDefault="00AD65B3" w:rsidP="00257BB8">
                        <w:pPr>
                          <w:spacing w:line="276" w:lineRule="auto"/>
                          <w:contextualSpacing/>
                          <w:jc w:val="both"/>
                          <w:rPr>
                            <w:b/>
                          </w:rPr>
                        </w:pPr>
                        <w:r w:rsidRPr="00156526">
                          <w:rPr>
                            <w:b/>
                          </w:rPr>
                          <w:t>K 3</w:t>
                        </w:r>
                        <w:r w:rsidR="00B715E2">
                          <w:rPr>
                            <w:b/>
                          </w:rPr>
                          <w:t>5</w:t>
                        </w:r>
                        <w:r w:rsidRPr="00156526">
                          <w:rPr>
                            <w:b/>
                          </w:rPr>
                          <w:t>. členu</w:t>
                        </w:r>
                        <w:r w:rsidR="00E453E5" w:rsidRPr="00156526">
                          <w:rPr>
                            <w:b/>
                          </w:rPr>
                          <w:t>:</w:t>
                        </w:r>
                      </w:p>
                      <w:p w14:paraId="2A986C0F" w14:textId="77777777" w:rsidR="00E453E5" w:rsidRPr="00156526" w:rsidRDefault="00E453E5" w:rsidP="00257BB8">
                        <w:pPr>
                          <w:spacing w:line="276" w:lineRule="auto"/>
                          <w:contextualSpacing/>
                          <w:jc w:val="both"/>
                          <w:rPr>
                            <w:rFonts w:cs="Arial"/>
                            <w:szCs w:val="20"/>
                          </w:rPr>
                        </w:pPr>
                        <w:r w:rsidRPr="00156526">
                          <w:rPr>
                            <w:rFonts w:cs="Arial"/>
                            <w:szCs w:val="20"/>
                          </w:rPr>
                          <w:t>93. člen ZIUZEOP ureja odlog izvrševanja sklepov o izvršbi v postopkih, ki tečejo po Zakonu o izvršbi in zavarovanju (ZIZ), ter zadržanje izvrševanja sklepov o izvršbi v postopkih davčne izvršbe, ki tečejo po Zakonu o davčnem postopku (ZDavP-2).</w:t>
                        </w:r>
                      </w:p>
                      <w:p w14:paraId="34764421" w14:textId="77777777" w:rsidR="00E453E5" w:rsidRPr="00156526" w:rsidRDefault="00E453E5" w:rsidP="00257BB8">
                        <w:pPr>
                          <w:spacing w:line="276" w:lineRule="auto"/>
                          <w:contextualSpacing/>
                          <w:jc w:val="both"/>
                          <w:rPr>
                            <w:rFonts w:cs="Arial"/>
                            <w:szCs w:val="20"/>
                          </w:rPr>
                        </w:pPr>
                      </w:p>
                      <w:p w14:paraId="3820872C" w14:textId="77777777" w:rsidR="00E453E5" w:rsidRPr="00156526" w:rsidRDefault="00E453E5" w:rsidP="00257BB8">
                        <w:pPr>
                          <w:spacing w:line="276" w:lineRule="auto"/>
                          <w:contextualSpacing/>
                          <w:jc w:val="both"/>
                          <w:rPr>
                            <w:rFonts w:cs="Arial"/>
                            <w:szCs w:val="20"/>
                          </w:rPr>
                        </w:pPr>
                        <w:r w:rsidRPr="00156526">
                          <w:rPr>
                            <w:rFonts w:cs="Arial"/>
                            <w:szCs w:val="20"/>
                          </w:rPr>
                          <w:t>Glede na to, da ZIZ v zvezi z odlogom uporablja izraz »odlog izvršbe« (glej naslov sedmega poglavja, 71. člen, 72. člen, 73. člen in 74. člen ZIZ),  ZDavP-2 pa v zvezi z zadržanjem uporablja izraz »zadržanje davčne izvršbe« (glej 154. člen ZDavP-2), se s predlagano spremembo prvega in drugega odstavka besedilo člena ustrezno redakcijsko popravi tako, da se za postopek po ZIZ uporabi izraz »odlog izvršbe«, za davčni postopek pa izraz »zadržanje davčne izvršbe«.</w:t>
                        </w:r>
                      </w:p>
                      <w:p w14:paraId="52EE6D03" w14:textId="77777777" w:rsidR="00E453E5" w:rsidRPr="00156526" w:rsidRDefault="00E453E5" w:rsidP="00257BB8">
                        <w:pPr>
                          <w:spacing w:line="276" w:lineRule="auto"/>
                          <w:contextualSpacing/>
                          <w:jc w:val="both"/>
                          <w:rPr>
                            <w:rFonts w:cs="Arial"/>
                            <w:szCs w:val="20"/>
                          </w:rPr>
                        </w:pPr>
                      </w:p>
                      <w:p w14:paraId="1FD8F79D" w14:textId="77777777" w:rsidR="00E453E5" w:rsidRPr="00156526" w:rsidRDefault="00E453E5" w:rsidP="00257BB8">
                        <w:pPr>
                          <w:spacing w:line="276" w:lineRule="auto"/>
                          <w:contextualSpacing/>
                          <w:jc w:val="both"/>
                          <w:rPr>
                            <w:rFonts w:cs="Arial"/>
                            <w:szCs w:val="20"/>
                          </w:rPr>
                        </w:pPr>
                        <w:r w:rsidRPr="00156526">
                          <w:rPr>
                            <w:rFonts w:cs="Arial"/>
                            <w:szCs w:val="20"/>
                          </w:rPr>
                          <w:t>S spremembo tretjega odstavka se z namenom večje jasnosti določa, da se poleg izvršbe zaradi izterjave terjatev iz naslova zakonite preživnine in odškodnine za izgubljeno preživnino zaradi smrti tistega, ki jo je dajal, ne odložijo tudi izvršbe v vseh tistih zadevah, o katerih sodišče v skladu z Odredbo predsednika Vrhovnega sodišča odloča tudi v času epidemije (</w:t>
                        </w:r>
                        <w:proofErr w:type="spellStart"/>
                        <w:r w:rsidRPr="00156526">
                          <w:rPr>
                            <w:rFonts w:cs="Arial"/>
                            <w:szCs w:val="20"/>
                          </w:rPr>
                          <w:t>t.i</w:t>
                        </w:r>
                        <w:proofErr w:type="spellEnd"/>
                        <w:r w:rsidRPr="00156526">
                          <w:rPr>
                            <w:rFonts w:cs="Arial"/>
                            <w:szCs w:val="20"/>
                          </w:rPr>
                          <w:t>. nujne zadeve). Tako se jasno določi, da se še naprej izvršujejo tudi sodne odločbe v postopkih zavarovanja, kot tudi vse izvršilne zadeve v zvezi z vzgojo in varstvom otrok.</w:t>
                        </w:r>
                      </w:p>
                      <w:p w14:paraId="61A00E9C" w14:textId="77777777" w:rsidR="00E453E5" w:rsidRPr="00156526" w:rsidRDefault="00E453E5" w:rsidP="00257BB8">
                        <w:pPr>
                          <w:spacing w:line="276" w:lineRule="auto"/>
                          <w:contextualSpacing/>
                          <w:jc w:val="both"/>
                          <w:rPr>
                            <w:rFonts w:cs="Arial"/>
                            <w:szCs w:val="20"/>
                          </w:rPr>
                        </w:pPr>
                        <w:r w:rsidRPr="00156526">
                          <w:rPr>
                            <w:rFonts w:cs="Arial"/>
                            <w:szCs w:val="20"/>
                          </w:rPr>
                          <w:t xml:space="preserve"> </w:t>
                        </w:r>
                      </w:p>
                      <w:p w14:paraId="545D68F0" w14:textId="77777777" w:rsidR="00E453E5" w:rsidRPr="00537108" w:rsidRDefault="00E453E5" w:rsidP="00257BB8">
                        <w:pPr>
                          <w:spacing w:line="276" w:lineRule="auto"/>
                          <w:contextualSpacing/>
                          <w:jc w:val="both"/>
                          <w:rPr>
                            <w:rFonts w:cs="Arial"/>
                            <w:szCs w:val="20"/>
                            <w:lang w:val="it-IT"/>
                          </w:rPr>
                        </w:pPr>
                        <w:r w:rsidRPr="00156526">
                          <w:rPr>
                            <w:rFonts w:cs="Arial"/>
                            <w:szCs w:val="20"/>
                          </w:rPr>
                          <w:t xml:space="preserve">Z vidika uresničevanje ustavne pravice do sodnega varstva je nujno, da je uveljavitev pravice ali naložitev obveznosti, ki je posamezniku priznana ali ugotovljena v sodni odločbi, tudi izvršena. </w:t>
                        </w:r>
                        <w:r w:rsidRPr="00537108">
                          <w:rPr>
                            <w:rFonts w:cs="Arial"/>
                            <w:szCs w:val="20"/>
                            <w:lang w:val="it-IT"/>
                          </w:rPr>
                          <w:t xml:space="preserve">Namen in </w:t>
                        </w:r>
                        <w:proofErr w:type="spellStart"/>
                        <w:r w:rsidRPr="00537108">
                          <w:rPr>
                            <w:rFonts w:cs="Arial"/>
                            <w:szCs w:val="20"/>
                            <w:lang w:val="it-IT"/>
                          </w:rPr>
                          <w:t>funkcija</w:t>
                        </w:r>
                        <w:proofErr w:type="spellEnd"/>
                        <w:r w:rsidRPr="00537108">
                          <w:rPr>
                            <w:rFonts w:cs="Arial"/>
                            <w:szCs w:val="20"/>
                            <w:lang w:val="it-IT"/>
                          </w:rPr>
                          <w:t xml:space="preserve"> </w:t>
                        </w:r>
                        <w:proofErr w:type="spellStart"/>
                        <w:r w:rsidRPr="00537108">
                          <w:rPr>
                            <w:rFonts w:cs="Arial"/>
                            <w:szCs w:val="20"/>
                            <w:lang w:val="it-IT"/>
                          </w:rPr>
                          <w:t>izvršilnega</w:t>
                        </w:r>
                        <w:proofErr w:type="spellEnd"/>
                        <w:r w:rsidRPr="00537108">
                          <w:rPr>
                            <w:rFonts w:cs="Arial"/>
                            <w:szCs w:val="20"/>
                            <w:lang w:val="it-IT"/>
                          </w:rPr>
                          <w:t xml:space="preserve"> </w:t>
                        </w:r>
                        <w:proofErr w:type="spellStart"/>
                        <w:r w:rsidRPr="00537108">
                          <w:rPr>
                            <w:rFonts w:cs="Arial"/>
                            <w:szCs w:val="20"/>
                            <w:lang w:val="it-IT"/>
                          </w:rPr>
                          <w:t>postopka</w:t>
                        </w:r>
                        <w:proofErr w:type="spellEnd"/>
                        <w:r w:rsidRPr="00537108">
                          <w:rPr>
                            <w:rFonts w:cs="Arial"/>
                            <w:szCs w:val="20"/>
                            <w:lang w:val="it-IT"/>
                          </w:rPr>
                          <w:t xml:space="preserve"> je </w:t>
                        </w:r>
                        <w:proofErr w:type="spellStart"/>
                        <w:r w:rsidRPr="00537108">
                          <w:rPr>
                            <w:rFonts w:cs="Arial"/>
                            <w:szCs w:val="20"/>
                            <w:lang w:val="it-IT"/>
                          </w:rPr>
                          <w:t>ravno</w:t>
                        </w:r>
                        <w:proofErr w:type="spellEnd"/>
                        <w:r w:rsidRPr="00537108">
                          <w:rPr>
                            <w:rFonts w:cs="Arial"/>
                            <w:szCs w:val="20"/>
                            <w:lang w:val="it-IT"/>
                          </w:rPr>
                          <w:t xml:space="preserve"> v </w:t>
                        </w:r>
                        <w:proofErr w:type="spellStart"/>
                        <w:r w:rsidRPr="00537108">
                          <w:rPr>
                            <w:rFonts w:cs="Arial"/>
                            <w:szCs w:val="20"/>
                            <w:lang w:val="it-IT"/>
                          </w:rPr>
                          <w:t>tem</w:t>
                        </w:r>
                        <w:proofErr w:type="spellEnd"/>
                        <w:r w:rsidRPr="00537108">
                          <w:rPr>
                            <w:rFonts w:cs="Arial"/>
                            <w:szCs w:val="20"/>
                            <w:lang w:val="it-IT"/>
                          </w:rPr>
                          <w:t xml:space="preserve">, da </w:t>
                        </w:r>
                        <w:proofErr w:type="spellStart"/>
                        <w:r w:rsidRPr="00537108">
                          <w:rPr>
                            <w:rFonts w:cs="Arial"/>
                            <w:szCs w:val="20"/>
                            <w:lang w:val="it-IT"/>
                          </w:rPr>
                          <w:t>uresničuje</w:t>
                        </w:r>
                        <w:proofErr w:type="spellEnd"/>
                        <w:r w:rsidRPr="00537108">
                          <w:rPr>
                            <w:rFonts w:cs="Arial"/>
                            <w:szCs w:val="20"/>
                            <w:lang w:val="it-IT"/>
                          </w:rPr>
                          <w:t xml:space="preserve"> </w:t>
                        </w:r>
                        <w:proofErr w:type="spellStart"/>
                        <w:r w:rsidRPr="00537108">
                          <w:rPr>
                            <w:rFonts w:cs="Arial"/>
                            <w:szCs w:val="20"/>
                            <w:lang w:val="it-IT"/>
                          </w:rPr>
                          <w:t>ustavno</w:t>
                        </w:r>
                        <w:proofErr w:type="spellEnd"/>
                        <w:r w:rsidRPr="00537108">
                          <w:rPr>
                            <w:rFonts w:cs="Arial"/>
                            <w:szCs w:val="20"/>
                            <w:lang w:val="it-IT"/>
                          </w:rPr>
                          <w:t xml:space="preserve"> </w:t>
                        </w:r>
                        <w:proofErr w:type="spellStart"/>
                        <w:r w:rsidRPr="00537108">
                          <w:rPr>
                            <w:rFonts w:cs="Arial"/>
                            <w:szCs w:val="20"/>
                            <w:lang w:val="it-IT"/>
                          </w:rPr>
                          <w:t>zahtevo</w:t>
                        </w:r>
                        <w:proofErr w:type="spellEnd"/>
                        <w:r w:rsidRPr="00537108">
                          <w:rPr>
                            <w:rFonts w:cs="Arial"/>
                            <w:szCs w:val="20"/>
                            <w:lang w:val="it-IT"/>
                          </w:rPr>
                          <w:t xml:space="preserve"> </w:t>
                        </w:r>
                        <w:proofErr w:type="spellStart"/>
                        <w:r w:rsidRPr="00537108">
                          <w:rPr>
                            <w:rFonts w:cs="Arial"/>
                            <w:szCs w:val="20"/>
                            <w:lang w:val="it-IT"/>
                          </w:rPr>
                          <w:t>po</w:t>
                        </w:r>
                        <w:proofErr w:type="spellEnd"/>
                        <w:r w:rsidRPr="00537108">
                          <w:rPr>
                            <w:rFonts w:cs="Arial"/>
                            <w:szCs w:val="20"/>
                            <w:lang w:val="it-IT"/>
                          </w:rPr>
                          <w:t xml:space="preserve"> </w:t>
                        </w:r>
                        <w:proofErr w:type="spellStart"/>
                        <w:r w:rsidRPr="00537108">
                          <w:rPr>
                            <w:rFonts w:cs="Arial"/>
                            <w:szCs w:val="20"/>
                            <w:lang w:val="it-IT"/>
                          </w:rPr>
                          <w:t>učinkovitosti</w:t>
                        </w:r>
                        <w:proofErr w:type="spellEnd"/>
                        <w:r w:rsidRPr="00537108">
                          <w:rPr>
                            <w:rFonts w:cs="Arial"/>
                            <w:szCs w:val="20"/>
                            <w:lang w:val="it-IT"/>
                          </w:rPr>
                          <w:t xml:space="preserve"> </w:t>
                        </w:r>
                        <w:proofErr w:type="spellStart"/>
                        <w:r w:rsidRPr="00537108">
                          <w:rPr>
                            <w:rFonts w:cs="Arial"/>
                            <w:szCs w:val="20"/>
                            <w:lang w:val="it-IT"/>
                          </w:rPr>
                          <w:t>pravice</w:t>
                        </w:r>
                        <w:proofErr w:type="spellEnd"/>
                        <w:r w:rsidRPr="00537108">
                          <w:rPr>
                            <w:rFonts w:cs="Arial"/>
                            <w:szCs w:val="20"/>
                            <w:lang w:val="it-IT"/>
                          </w:rPr>
                          <w:t xml:space="preserve"> do </w:t>
                        </w:r>
                        <w:proofErr w:type="spellStart"/>
                        <w:r w:rsidRPr="00537108">
                          <w:rPr>
                            <w:rFonts w:cs="Arial"/>
                            <w:szCs w:val="20"/>
                            <w:lang w:val="it-IT"/>
                          </w:rPr>
                          <w:t>sodnega</w:t>
                        </w:r>
                        <w:proofErr w:type="spellEnd"/>
                        <w:r w:rsidRPr="00537108">
                          <w:rPr>
                            <w:rFonts w:cs="Arial"/>
                            <w:szCs w:val="20"/>
                            <w:lang w:val="it-IT"/>
                          </w:rPr>
                          <w:t xml:space="preserve"> </w:t>
                        </w:r>
                        <w:proofErr w:type="spellStart"/>
                        <w:r w:rsidRPr="00537108">
                          <w:rPr>
                            <w:rFonts w:cs="Arial"/>
                            <w:szCs w:val="20"/>
                            <w:lang w:val="it-IT"/>
                          </w:rPr>
                          <w:lastRenderedPageBreak/>
                          <w:t>varstva</w:t>
                        </w:r>
                        <w:proofErr w:type="spellEnd"/>
                        <w:r w:rsidRPr="00537108">
                          <w:rPr>
                            <w:rFonts w:cs="Arial"/>
                            <w:szCs w:val="20"/>
                            <w:lang w:val="it-IT"/>
                          </w:rPr>
                          <w:t xml:space="preserve">. V </w:t>
                        </w:r>
                        <w:proofErr w:type="spellStart"/>
                        <w:r w:rsidRPr="00537108">
                          <w:rPr>
                            <w:rFonts w:cs="Arial"/>
                            <w:szCs w:val="20"/>
                            <w:lang w:val="it-IT"/>
                          </w:rPr>
                          <w:t>nasprotnem</w:t>
                        </w:r>
                        <w:proofErr w:type="spellEnd"/>
                        <w:r w:rsidRPr="00537108">
                          <w:rPr>
                            <w:rFonts w:cs="Arial"/>
                            <w:szCs w:val="20"/>
                            <w:lang w:val="it-IT"/>
                          </w:rPr>
                          <w:t xml:space="preserve"> bi </w:t>
                        </w:r>
                        <w:proofErr w:type="spellStart"/>
                        <w:r w:rsidRPr="00537108">
                          <w:rPr>
                            <w:rFonts w:cs="Arial"/>
                            <w:szCs w:val="20"/>
                            <w:lang w:val="it-IT"/>
                          </w:rPr>
                          <w:t>bila</w:t>
                        </w:r>
                        <w:proofErr w:type="spellEnd"/>
                        <w:r w:rsidRPr="00537108">
                          <w:rPr>
                            <w:rFonts w:cs="Arial"/>
                            <w:szCs w:val="20"/>
                            <w:lang w:val="it-IT"/>
                          </w:rPr>
                          <w:t xml:space="preserve"> </w:t>
                        </w:r>
                        <w:proofErr w:type="spellStart"/>
                        <w:r w:rsidRPr="00537108">
                          <w:rPr>
                            <w:rFonts w:cs="Arial"/>
                            <w:szCs w:val="20"/>
                            <w:lang w:val="it-IT"/>
                          </w:rPr>
                          <w:t>pravica</w:t>
                        </w:r>
                        <w:proofErr w:type="spellEnd"/>
                        <w:r w:rsidRPr="00537108">
                          <w:rPr>
                            <w:rFonts w:cs="Arial"/>
                            <w:szCs w:val="20"/>
                            <w:lang w:val="it-IT"/>
                          </w:rPr>
                          <w:t xml:space="preserve"> do </w:t>
                        </w:r>
                        <w:proofErr w:type="spellStart"/>
                        <w:r w:rsidRPr="00537108">
                          <w:rPr>
                            <w:rFonts w:cs="Arial"/>
                            <w:szCs w:val="20"/>
                            <w:lang w:val="it-IT"/>
                          </w:rPr>
                          <w:t>sodnega</w:t>
                        </w:r>
                        <w:proofErr w:type="spellEnd"/>
                        <w:r w:rsidRPr="00537108">
                          <w:rPr>
                            <w:rFonts w:cs="Arial"/>
                            <w:szCs w:val="20"/>
                            <w:lang w:val="it-IT"/>
                          </w:rPr>
                          <w:t xml:space="preserve"> </w:t>
                        </w:r>
                        <w:proofErr w:type="spellStart"/>
                        <w:r w:rsidRPr="00537108">
                          <w:rPr>
                            <w:rFonts w:cs="Arial"/>
                            <w:szCs w:val="20"/>
                            <w:lang w:val="it-IT"/>
                          </w:rPr>
                          <w:t>varstva</w:t>
                        </w:r>
                        <w:proofErr w:type="spellEnd"/>
                        <w:r w:rsidRPr="00537108">
                          <w:rPr>
                            <w:rFonts w:cs="Arial"/>
                            <w:szCs w:val="20"/>
                            <w:lang w:val="it-IT"/>
                          </w:rPr>
                          <w:t xml:space="preserve"> </w:t>
                        </w:r>
                        <w:proofErr w:type="spellStart"/>
                        <w:r w:rsidRPr="00537108">
                          <w:rPr>
                            <w:rFonts w:cs="Arial"/>
                            <w:szCs w:val="20"/>
                            <w:lang w:val="it-IT"/>
                          </w:rPr>
                          <w:t>izvotljena</w:t>
                        </w:r>
                        <w:proofErr w:type="spellEnd"/>
                        <w:r w:rsidRPr="00537108">
                          <w:rPr>
                            <w:rFonts w:cs="Arial"/>
                            <w:szCs w:val="20"/>
                            <w:lang w:val="it-IT"/>
                          </w:rPr>
                          <w:t xml:space="preserve">. V </w:t>
                        </w:r>
                        <w:proofErr w:type="spellStart"/>
                        <w:r w:rsidRPr="00537108">
                          <w:rPr>
                            <w:rFonts w:cs="Arial"/>
                            <w:szCs w:val="20"/>
                            <w:lang w:val="it-IT"/>
                          </w:rPr>
                          <w:t>navedenih</w:t>
                        </w:r>
                        <w:proofErr w:type="spellEnd"/>
                        <w:r w:rsidRPr="00537108">
                          <w:rPr>
                            <w:rFonts w:cs="Arial"/>
                            <w:szCs w:val="20"/>
                            <w:lang w:val="it-IT"/>
                          </w:rPr>
                          <w:t xml:space="preserve"> </w:t>
                        </w:r>
                        <w:proofErr w:type="spellStart"/>
                        <w:r w:rsidRPr="00537108">
                          <w:rPr>
                            <w:rFonts w:cs="Arial"/>
                            <w:szCs w:val="20"/>
                            <w:lang w:val="it-IT"/>
                          </w:rPr>
                          <w:t>razmerah</w:t>
                        </w:r>
                        <w:proofErr w:type="spellEnd"/>
                        <w:r w:rsidRPr="00537108">
                          <w:rPr>
                            <w:rFonts w:cs="Arial"/>
                            <w:szCs w:val="20"/>
                            <w:lang w:val="it-IT"/>
                          </w:rPr>
                          <w:t xml:space="preserve"> je </w:t>
                        </w:r>
                        <w:proofErr w:type="spellStart"/>
                        <w:r w:rsidRPr="00537108">
                          <w:rPr>
                            <w:rFonts w:cs="Arial"/>
                            <w:szCs w:val="20"/>
                            <w:lang w:val="it-IT"/>
                          </w:rPr>
                          <w:t>predsednik</w:t>
                        </w:r>
                        <w:proofErr w:type="spellEnd"/>
                        <w:r w:rsidRPr="00537108">
                          <w:rPr>
                            <w:rFonts w:cs="Arial"/>
                            <w:szCs w:val="20"/>
                            <w:lang w:val="it-IT"/>
                          </w:rPr>
                          <w:t xml:space="preserve"> </w:t>
                        </w:r>
                        <w:proofErr w:type="spellStart"/>
                        <w:r w:rsidRPr="00537108">
                          <w:rPr>
                            <w:rFonts w:cs="Arial"/>
                            <w:szCs w:val="20"/>
                            <w:lang w:val="it-IT"/>
                          </w:rPr>
                          <w:t>Vrhovnega</w:t>
                        </w:r>
                        <w:proofErr w:type="spellEnd"/>
                        <w:r w:rsidRPr="00537108">
                          <w:rPr>
                            <w:rFonts w:cs="Arial"/>
                            <w:szCs w:val="20"/>
                            <w:lang w:val="it-IT"/>
                          </w:rPr>
                          <w:t xml:space="preserve"> </w:t>
                        </w:r>
                        <w:proofErr w:type="spellStart"/>
                        <w:r w:rsidRPr="00537108">
                          <w:rPr>
                            <w:rFonts w:cs="Arial"/>
                            <w:szCs w:val="20"/>
                            <w:lang w:val="it-IT"/>
                          </w:rPr>
                          <w:t>sodišča</w:t>
                        </w:r>
                        <w:proofErr w:type="spellEnd"/>
                        <w:r w:rsidRPr="00537108">
                          <w:rPr>
                            <w:rFonts w:cs="Arial"/>
                            <w:szCs w:val="20"/>
                            <w:lang w:val="it-IT"/>
                          </w:rPr>
                          <w:t xml:space="preserve"> z </w:t>
                        </w:r>
                        <w:proofErr w:type="spellStart"/>
                        <w:r w:rsidRPr="00537108">
                          <w:rPr>
                            <w:rFonts w:cs="Arial"/>
                            <w:szCs w:val="20"/>
                            <w:lang w:val="it-IT"/>
                          </w:rPr>
                          <w:t>Odredbo</w:t>
                        </w:r>
                        <w:proofErr w:type="spellEnd"/>
                        <w:r w:rsidRPr="00537108">
                          <w:rPr>
                            <w:rFonts w:cs="Arial"/>
                            <w:szCs w:val="20"/>
                            <w:lang w:val="it-IT"/>
                          </w:rPr>
                          <w:t xml:space="preserve"> </w:t>
                        </w:r>
                        <w:proofErr w:type="spellStart"/>
                        <w:r w:rsidRPr="00537108">
                          <w:rPr>
                            <w:rFonts w:cs="Arial"/>
                            <w:szCs w:val="20"/>
                            <w:lang w:val="it-IT"/>
                          </w:rPr>
                          <w:t>že</w:t>
                        </w:r>
                        <w:proofErr w:type="spellEnd"/>
                        <w:r w:rsidRPr="00537108">
                          <w:rPr>
                            <w:rFonts w:cs="Arial"/>
                            <w:szCs w:val="20"/>
                            <w:lang w:val="it-IT"/>
                          </w:rPr>
                          <w:t xml:space="preserve"> </w:t>
                        </w:r>
                        <w:proofErr w:type="spellStart"/>
                        <w:r w:rsidRPr="00537108">
                          <w:rPr>
                            <w:rFonts w:cs="Arial"/>
                            <w:szCs w:val="20"/>
                            <w:lang w:val="it-IT"/>
                          </w:rPr>
                          <w:t>zamejil</w:t>
                        </w:r>
                        <w:proofErr w:type="spellEnd"/>
                        <w:r w:rsidRPr="00537108">
                          <w:rPr>
                            <w:rFonts w:cs="Arial"/>
                            <w:szCs w:val="20"/>
                            <w:lang w:val="it-IT"/>
                          </w:rPr>
                          <w:t xml:space="preserve"> </w:t>
                        </w:r>
                        <w:proofErr w:type="spellStart"/>
                        <w:r w:rsidRPr="00537108">
                          <w:rPr>
                            <w:rFonts w:cs="Arial"/>
                            <w:szCs w:val="20"/>
                            <w:lang w:val="it-IT"/>
                          </w:rPr>
                          <w:t>odločanje</w:t>
                        </w:r>
                        <w:proofErr w:type="spellEnd"/>
                        <w:r w:rsidRPr="00537108">
                          <w:rPr>
                            <w:rFonts w:cs="Arial"/>
                            <w:szCs w:val="20"/>
                            <w:lang w:val="it-IT"/>
                          </w:rPr>
                          <w:t xml:space="preserve"> o </w:t>
                        </w:r>
                        <w:proofErr w:type="spellStart"/>
                        <w:r w:rsidRPr="00537108">
                          <w:rPr>
                            <w:rFonts w:cs="Arial"/>
                            <w:szCs w:val="20"/>
                            <w:lang w:val="it-IT"/>
                          </w:rPr>
                          <w:t>sodnih</w:t>
                        </w:r>
                        <w:proofErr w:type="spellEnd"/>
                        <w:r w:rsidRPr="00537108">
                          <w:rPr>
                            <w:rFonts w:cs="Arial"/>
                            <w:szCs w:val="20"/>
                            <w:lang w:val="it-IT"/>
                          </w:rPr>
                          <w:t xml:space="preserve"> </w:t>
                        </w:r>
                        <w:proofErr w:type="spellStart"/>
                        <w:r w:rsidRPr="00537108">
                          <w:rPr>
                            <w:rFonts w:cs="Arial"/>
                            <w:szCs w:val="20"/>
                            <w:lang w:val="it-IT"/>
                          </w:rPr>
                          <w:t>zadevah</w:t>
                        </w:r>
                        <w:proofErr w:type="spellEnd"/>
                        <w:r w:rsidRPr="00537108">
                          <w:rPr>
                            <w:rFonts w:cs="Arial"/>
                            <w:szCs w:val="20"/>
                            <w:lang w:val="it-IT"/>
                          </w:rPr>
                          <w:t xml:space="preserve"> </w:t>
                        </w:r>
                        <w:proofErr w:type="spellStart"/>
                        <w:r w:rsidRPr="00537108">
                          <w:rPr>
                            <w:rFonts w:cs="Arial"/>
                            <w:szCs w:val="20"/>
                            <w:lang w:val="it-IT"/>
                          </w:rPr>
                          <w:t>na</w:t>
                        </w:r>
                        <w:proofErr w:type="spellEnd"/>
                        <w:r w:rsidRPr="00537108">
                          <w:rPr>
                            <w:rFonts w:cs="Arial"/>
                            <w:szCs w:val="20"/>
                            <w:lang w:val="it-IT"/>
                          </w:rPr>
                          <w:t xml:space="preserve"> </w:t>
                        </w:r>
                        <w:proofErr w:type="spellStart"/>
                        <w:r w:rsidRPr="00537108">
                          <w:rPr>
                            <w:rFonts w:cs="Arial"/>
                            <w:szCs w:val="20"/>
                            <w:lang w:val="it-IT"/>
                          </w:rPr>
                          <w:t>zgolj</w:t>
                        </w:r>
                        <w:proofErr w:type="spellEnd"/>
                        <w:r w:rsidRPr="00537108">
                          <w:rPr>
                            <w:rFonts w:cs="Arial"/>
                            <w:szCs w:val="20"/>
                            <w:lang w:val="it-IT"/>
                          </w:rPr>
                          <w:t xml:space="preserve"> </w:t>
                        </w:r>
                        <w:proofErr w:type="spellStart"/>
                        <w:r w:rsidRPr="00537108">
                          <w:rPr>
                            <w:rFonts w:cs="Arial"/>
                            <w:szCs w:val="20"/>
                            <w:lang w:val="it-IT"/>
                          </w:rPr>
                          <w:t>tiste</w:t>
                        </w:r>
                        <w:proofErr w:type="spellEnd"/>
                        <w:r w:rsidRPr="00537108">
                          <w:rPr>
                            <w:rFonts w:cs="Arial"/>
                            <w:szCs w:val="20"/>
                            <w:lang w:val="it-IT"/>
                          </w:rPr>
                          <w:t xml:space="preserve">, </w:t>
                        </w:r>
                        <w:proofErr w:type="spellStart"/>
                        <w:r w:rsidRPr="00537108">
                          <w:rPr>
                            <w:rFonts w:cs="Arial"/>
                            <w:szCs w:val="20"/>
                            <w:lang w:val="it-IT"/>
                          </w:rPr>
                          <w:t>ki</w:t>
                        </w:r>
                        <w:proofErr w:type="spellEnd"/>
                        <w:r w:rsidRPr="00537108">
                          <w:rPr>
                            <w:rFonts w:cs="Arial"/>
                            <w:szCs w:val="20"/>
                            <w:lang w:val="it-IT"/>
                          </w:rPr>
                          <w:t xml:space="preserve"> so </w:t>
                        </w:r>
                        <w:proofErr w:type="spellStart"/>
                        <w:r w:rsidRPr="00537108">
                          <w:rPr>
                            <w:rFonts w:cs="Arial"/>
                            <w:szCs w:val="20"/>
                            <w:lang w:val="it-IT"/>
                          </w:rPr>
                          <w:t>glede</w:t>
                        </w:r>
                        <w:proofErr w:type="spellEnd"/>
                        <w:r w:rsidRPr="00537108">
                          <w:rPr>
                            <w:rFonts w:cs="Arial"/>
                            <w:szCs w:val="20"/>
                            <w:lang w:val="it-IT"/>
                          </w:rPr>
                          <w:t xml:space="preserve"> </w:t>
                        </w:r>
                        <w:proofErr w:type="spellStart"/>
                        <w:r w:rsidRPr="00537108">
                          <w:rPr>
                            <w:rFonts w:cs="Arial"/>
                            <w:szCs w:val="20"/>
                            <w:lang w:val="it-IT"/>
                          </w:rPr>
                          <w:t>na</w:t>
                        </w:r>
                        <w:proofErr w:type="spellEnd"/>
                        <w:r w:rsidRPr="00537108">
                          <w:rPr>
                            <w:rFonts w:cs="Arial"/>
                            <w:szCs w:val="20"/>
                            <w:lang w:val="it-IT"/>
                          </w:rPr>
                          <w:t xml:space="preserve"> </w:t>
                        </w:r>
                        <w:proofErr w:type="spellStart"/>
                        <w:r w:rsidRPr="00537108">
                          <w:rPr>
                            <w:rFonts w:cs="Arial"/>
                            <w:szCs w:val="20"/>
                            <w:lang w:val="it-IT"/>
                          </w:rPr>
                          <w:t>zakonske</w:t>
                        </w:r>
                        <w:proofErr w:type="spellEnd"/>
                        <w:r w:rsidRPr="00537108">
                          <w:rPr>
                            <w:rFonts w:cs="Arial"/>
                            <w:szCs w:val="20"/>
                            <w:lang w:val="it-IT"/>
                          </w:rPr>
                          <w:t xml:space="preserve"> </w:t>
                        </w:r>
                        <w:proofErr w:type="spellStart"/>
                        <w:r w:rsidRPr="00537108">
                          <w:rPr>
                            <w:rFonts w:cs="Arial"/>
                            <w:szCs w:val="20"/>
                            <w:lang w:val="it-IT"/>
                          </w:rPr>
                          <w:t>podlage</w:t>
                        </w:r>
                        <w:proofErr w:type="spellEnd"/>
                        <w:r w:rsidRPr="00537108">
                          <w:rPr>
                            <w:rFonts w:cs="Arial"/>
                            <w:szCs w:val="20"/>
                            <w:lang w:val="it-IT"/>
                          </w:rPr>
                          <w:t xml:space="preserve"> </w:t>
                        </w:r>
                        <w:proofErr w:type="spellStart"/>
                        <w:r w:rsidRPr="00537108">
                          <w:rPr>
                            <w:rFonts w:cs="Arial"/>
                            <w:szCs w:val="20"/>
                            <w:lang w:val="it-IT"/>
                          </w:rPr>
                          <w:t>nujne</w:t>
                        </w:r>
                        <w:proofErr w:type="spellEnd"/>
                        <w:r w:rsidRPr="00537108">
                          <w:rPr>
                            <w:rFonts w:cs="Arial"/>
                            <w:szCs w:val="20"/>
                            <w:lang w:val="it-IT"/>
                          </w:rPr>
                          <w:t xml:space="preserve"> za </w:t>
                        </w:r>
                        <w:proofErr w:type="spellStart"/>
                        <w:r w:rsidRPr="00537108">
                          <w:rPr>
                            <w:rFonts w:cs="Arial"/>
                            <w:szCs w:val="20"/>
                            <w:lang w:val="it-IT"/>
                          </w:rPr>
                          <w:t>zagotavljanje</w:t>
                        </w:r>
                        <w:proofErr w:type="spellEnd"/>
                        <w:r w:rsidRPr="00537108">
                          <w:rPr>
                            <w:rFonts w:cs="Arial"/>
                            <w:szCs w:val="20"/>
                            <w:lang w:val="it-IT"/>
                          </w:rPr>
                          <w:t xml:space="preserve"> in </w:t>
                        </w:r>
                        <w:proofErr w:type="spellStart"/>
                        <w:r w:rsidRPr="00537108">
                          <w:rPr>
                            <w:rFonts w:cs="Arial"/>
                            <w:szCs w:val="20"/>
                            <w:lang w:val="it-IT"/>
                          </w:rPr>
                          <w:t>varovanje</w:t>
                        </w:r>
                        <w:proofErr w:type="spellEnd"/>
                        <w:r w:rsidRPr="00537108">
                          <w:rPr>
                            <w:rFonts w:cs="Arial"/>
                            <w:szCs w:val="20"/>
                            <w:lang w:val="it-IT"/>
                          </w:rPr>
                          <w:t xml:space="preserve"> </w:t>
                        </w:r>
                        <w:proofErr w:type="spellStart"/>
                        <w:r w:rsidRPr="00537108">
                          <w:rPr>
                            <w:rFonts w:cs="Arial"/>
                            <w:szCs w:val="20"/>
                            <w:lang w:val="it-IT"/>
                          </w:rPr>
                          <w:t>temeljnih</w:t>
                        </w:r>
                        <w:proofErr w:type="spellEnd"/>
                        <w:r w:rsidRPr="00537108">
                          <w:rPr>
                            <w:rFonts w:cs="Arial"/>
                            <w:szCs w:val="20"/>
                            <w:lang w:val="it-IT"/>
                          </w:rPr>
                          <w:t xml:space="preserve"> </w:t>
                        </w:r>
                        <w:proofErr w:type="spellStart"/>
                        <w:r w:rsidRPr="00537108">
                          <w:rPr>
                            <w:rFonts w:cs="Arial"/>
                            <w:szCs w:val="20"/>
                            <w:lang w:val="it-IT"/>
                          </w:rPr>
                          <w:t>človekovih</w:t>
                        </w:r>
                        <w:proofErr w:type="spellEnd"/>
                        <w:r w:rsidRPr="00537108">
                          <w:rPr>
                            <w:rFonts w:cs="Arial"/>
                            <w:szCs w:val="20"/>
                            <w:lang w:val="it-IT"/>
                          </w:rPr>
                          <w:t xml:space="preserve"> </w:t>
                        </w:r>
                        <w:proofErr w:type="spellStart"/>
                        <w:r w:rsidRPr="00537108">
                          <w:rPr>
                            <w:rFonts w:cs="Arial"/>
                            <w:szCs w:val="20"/>
                            <w:lang w:val="it-IT"/>
                          </w:rPr>
                          <w:t>pravic</w:t>
                        </w:r>
                        <w:proofErr w:type="spellEnd"/>
                        <w:r w:rsidRPr="00537108">
                          <w:rPr>
                            <w:rFonts w:cs="Arial"/>
                            <w:szCs w:val="20"/>
                            <w:lang w:val="it-IT"/>
                          </w:rPr>
                          <w:t xml:space="preserve"> in </w:t>
                        </w:r>
                        <w:proofErr w:type="spellStart"/>
                        <w:r w:rsidRPr="00537108">
                          <w:rPr>
                            <w:rFonts w:cs="Arial"/>
                            <w:szCs w:val="20"/>
                            <w:lang w:val="it-IT"/>
                          </w:rPr>
                          <w:t>delovanje</w:t>
                        </w:r>
                        <w:proofErr w:type="spellEnd"/>
                        <w:r w:rsidRPr="00537108">
                          <w:rPr>
                            <w:rFonts w:cs="Arial"/>
                            <w:szCs w:val="20"/>
                            <w:lang w:val="it-IT"/>
                          </w:rPr>
                          <w:t xml:space="preserve"> </w:t>
                        </w:r>
                        <w:proofErr w:type="spellStart"/>
                        <w:r w:rsidRPr="00537108">
                          <w:rPr>
                            <w:rFonts w:cs="Arial"/>
                            <w:szCs w:val="20"/>
                            <w:lang w:val="it-IT"/>
                          </w:rPr>
                          <w:t>države</w:t>
                        </w:r>
                        <w:proofErr w:type="spellEnd"/>
                        <w:r w:rsidRPr="00537108">
                          <w:rPr>
                            <w:rFonts w:cs="Arial"/>
                            <w:szCs w:val="20"/>
                            <w:lang w:val="it-IT"/>
                          </w:rPr>
                          <w:t xml:space="preserve">. </w:t>
                        </w:r>
                        <w:proofErr w:type="spellStart"/>
                        <w:r w:rsidRPr="00537108">
                          <w:rPr>
                            <w:rFonts w:cs="Arial"/>
                            <w:szCs w:val="20"/>
                            <w:lang w:val="it-IT"/>
                          </w:rPr>
                          <w:t>Zato</w:t>
                        </w:r>
                        <w:proofErr w:type="spellEnd"/>
                        <w:r w:rsidRPr="00537108">
                          <w:rPr>
                            <w:rFonts w:cs="Arial"/>
                            <w:szCs w:val="20"/>
                            <w:lang w:val="it-IT"/>
                          </w:rPr>
                          <w:t xml:space="preserve"> je </w:t>
                        </w:r>
                        <w:proofErr w:type="spellStart"/>
                        <w:r w:rsidRPr="00537108">
                          <w:rPr>
                            <w:rFonts w:cs="Arial"/>
                            <w:szCs w:val="20"/>
                            <w:lang w:val="it-IT"/>
                          </w:rPr>
                          <w:t>nujno</w:t>
                        </w:r>
                        <w:proofErr w:type="spellEnd"/>
                        <w:r w:rsidRPr="00537108">
                          <w:rPr>
                            <w:rFonts w:cs="Arial"/>
                            <w:szCs w:val="20"/>
                            <w:lang w:val="it-IT"/>
                          </w:rPr>
                          <w:t xml:space="preserve">, da </w:t>
                        </w:r>
                        <w:proofErr w:type="gramStart"/>
                        <w:r w:rsidRPr="00537108">
                          <w:rPr>
                            <w:rFonts w:cs="Arial"/>
                            <w:szCs w:val="20"/>
                            <w:lang w:val="it-IT"/>
                          </w:rPr>
                          <w:t>se</w:t>
                        </w:r>
                        <w:proofErr w:type="gramEnd"/>
                        <w:r w:rsidRPr="00537108">
                          <w:rPr>
                            <w:rFonts w:cs="Arial"/>
                            <w:szCs w:val="20"/>
                            <w:lang w:val="it-IT"/>
                          </w:rPr>
                          <w:t xml:space="preserve"> v </w:t>
                        </w:r>
                        <w:proofErr w:type="spellStart"/>
                        <w:r w:rsidRPr="00537108">
                          <w:rPr>
                            <w:rFonts w:cs="Arial"/>
                            <w:szCs w:val="20"/>
                            <w:lang w:val="it-IT"/>
                          </w:rPr>
                          <w:t>zadevah</w:t>
                        </w:r>
                        <w:proofErr w:type="spellEnd"/>
                        <w:r w:rsidRPr="00537108">
                          <w:rPr>
                            <w:rFonts w:cs="Arial"/>
                            <w:szCs w:val="20"/>
                            <w:lang w:val="it-IT"/>
                          </w:rPr>
                          <w:t xml:space="preserve">, o </w:t>
                        </w:r>
                        <w:proofErr w:type="spellStart"/>
                        <w:r w:rsidRPr="00537108">
                          <w:rPr>
                            <w:rFonts w:cs="Arial"/>
                            <w:szCs w:val="20"/>
                            <w:lang w:val="it-IT"/>
                          </w:rPr>
                          <w:t>katerih</w:t>
                        </w:r>
                        <w:proofErr w:type="spellEnd"/>
                        <w:r w:rsidRPr="00537108">
                          <w:rPr>
                            <w:rFonts w:cs="Arial"/>
                            <w:szCs w:val="20"/>
                            <w:lang w:val="it-IT"/>
                          </w:rPr>
                          <w:t xml:space="preserve"> </w:t>
                        </w:r>
                        <w:proofErr w:type="spellStart"/>
                        <w:r w:rsidRPr="00537108">
                          <w:rPr>
                            <w:rFonts w:cs="Arial"/>
                            <w:szCs w:val="20"/>
                            <w:lang w:val="it-IT"/>
                          </w:rPr>
                          <w:t>sodišča</w:t>
                        </w:r>
                        <w:proofErr w:type="spellEnd"/>
                        <w:r w:rsidRPr="00537108">
                          <w:rPr>
                            <w:rFonts w:cs="Arial"/>
                            <w:szCs w:val="20"/>
                            <w:lang w:val="it-IT"/>
                          </w:rPr>
                          <w:t xml:space="preserve"> v </w:t>
                        </w:r>
                        <w:proofErr w:type="spellStart"/>
                        <w:r w:rsidRPr="00537108">
                          <w:rPr>
                            <w:rFonts w:cs="Arial"/>
                            <w:szCs w:val="20"/>
                            <w:lang w:val="it-IT"/>
                          </w:rPr>
                          <w:t>teh</w:t>
                        </w:r>
                        <w:proofErr w:type="spellEnd"/>
                        <w:r w:rsidRPr="00537108">
                          <w:rPr>
                            <w:rFonts w:cs="Arial"/>
                            <w:szCs w:val="20"/>
                            <w:lang w:val="it-IT"/>
                          </w:rPr>
                          <w:t xml:space="preserve"> </w:t>
                        </w:r>
                        <w:proofErr w:type="spellStart"/>
                        <w:r w:rsidRPr="00537108">
                          <w:rPr>
                            <w:rFonts w:cs="Arial"/>
                            <w:szCs w:val="20"/>
                            <w:lang w:val="it-IT"/>
                          </w:rPr>
                          <w:t>razmerah</w:t>
                        </w:r>
                        <w:proofErr w:type="spellEnd"/>
                        <w:r w:rsidRPr="00537108">
                          <w:rPr>
                            <w:rFonts w:cs="Arial"/>
                            <w:szCs w:val="20"/>
                            <w:lang w:val="it-IT"/>
                          </w:rPr>
                          <w:t xml:space="preserve"> </w:t>
                        </w:r>
                        <w:proofErr w:type="spellStart"/>
                        <w:r w:rsidRPr="00537108">
                          <w:rPr>
                            <w:rFonts w:cs="Arial"/>
                            <w:szCs w:val="20"/>
                            <w:lang w:val="it-IT"/>
                          </w:rPr>
                          <w:t>tudi</w:t>
                        </w:r>
                        <w:proofErr w:type="spellEnd"/>
                        <w:r w:rsidRPr="00537108">
                          <w:rPr>
                            <w:rFonts w:cs="Arial"/>
                            <w:szCs w:val="20"/>
                            <w:lang w:val="it-IT"/>
                          </w:rPr>
                          <w:t xml:space="preserve"> </w:t>
                        </w:r>
                        <w:proofErr w:type="spellStart"/>
                        <w:r w:rsidRPr="00537108">
                          <w:rPr>
                            <w:rFonts w:cs="Arial"/>
                            <w:szCs w:val="20"/>
                            <w:lang w:val="it-IT"/>
                          </w:rPr>
                          <w:t>odločajo</w:t>
                        </w:r>
                        <w:proofErr w:type="spellEnd"/>
                        <w:r w:rsidRPr="00537108">
                          <w:rPr>
                            <w:rFonts w:cs="Arial"/>
                            <w:szCs w:val="20"/>
                            <w:lang w:val="it-IT"/>
                          </w:rPr>
                          <w:t xml:space="preserve">, </w:t>
                        </w:r>
                        <w:proofErr w:type="spellStart"/>
                        <w:r w:rsidRPr="00537108">
                          <w:rPr>
                            <w:rFonts w:cs="Arial"/>
                            <w:szCs w:val="20"/>
                            <w:lang w:val="it-IT"/>
                          </w:rPr>
                          <w:t>zagotovi</w:t>
                        </w:r>
                        <w:proofErr w:type="spellEnd"/>
                        <w:r w:rsidRPr="00537108">
                          <w:rPr>
                            <w:rFonts w:cs="Arial"/>
                            <w:szCs w:val="20"/>
                            <w:lang w:val="it-IT"/>
                          </w:rPr>
                          <w:t xml:space="preserve"> </w:t>
                        </w:r>
                        <w:proofErr w:type="spellStart"/>
                        <w:r w:rsidRPr="00537108">
                          <w:rPr>
                            <w:rFonts w:cs="Arial"/>
                            <w:szCs w:val="20"/>
                            <w:lang w:val="it-IT"/>
                          </w:rPr>
                          <w:t>tudi</w:t>
                        </w:r>
                        <w:proofErr w:type="spellEnd"/>
                        <w:r w:rsidRPr="00537108">
                          <w:rPr>
                            <w:rFonts w:cs="Arial"/>
                            <w:szCs w:val="20"/>
                            <w:lang w:val="it-IT"/>
                          </w:rPr>
                          <w:t xml:space="preserve"> </w:t>
                        </w:r>
                        <w:proofErr w:type="spellStart"/>
                        <w:r w:rsidRPr="00537108">
                          <w:rPr>
                            <w:rFonts w:cs="Arial"/>
                            <w:szCs w:val="20"/>
                            <w:lang w:val="it-IT"/>
                          </w:rPr>
                          <w:t>možnost</w:t>
                        </w:r>
                        <w:proofErr w:type="spellEnd"/>
                        <w:r w:rsidRPr="00537108">
                          <w:rPr>
                            <w:rFonts w:cs="Arial"/>
                            <w:szCs w:val="20"/>
                            <w:lang w:val="it-IT"/>
                          </w:rPr>
                          <w:t xml:space="preserve"> </w:t>
                        </w:r>
                        <w:proofErr w:type="spellStart"/>
                        <w:r w:rsidRPr="00537108">
                          <w:rPr>
                            <w:rFonts w:cs="Arial"/>
                            <w:szCs w:val="20"/>
                            <w:lang w:val="it-IT"/>
                          </w:rPr>
                          <w:t>izvršitve</w:t>
                        </w:r>
                        <w:proofErr w:type="spellEnd"/>
                        <w:r w:rsidRPr="00537108">
                          <w:rPr>
                            <w:rFonts w:cs="Arial"/>
                            <w:szCs w:val="20"/>
                            <w:lang w:val="it-IT"/>
                          </w:rPr>
                          <w:t xml:space="preserve"> </w:t>
                        </w:r>
                        <w:proofErr w:type="spellStart"/>
                        <w:r w:rsidRPr="00537108">
                          <w:rPr>
                            <w:rFonts w:cs="Arial"/>
                            <w:szCs w:val="20"/>
                            <w:lang w:val="it-IT"/>
                          </w:rPr>
                          <w:t>teh</w:t>
                        </w:r>
                        <w:proofErr w:type="spellEnd"/>
                        <w:r w:rsidRPr="00537108">
                          <w:rPr>
                            <w:rFonts w:cs="Arial"/>
                            <w:szCs w:val="20"/>
                            <w:lang w:val="it-IT"/>
                          </w:rPr>
                          <w:t xml:space="preserve"> </w:t>
                        </w:r>
                        <w:proofErr w:type="spellStart"/>
                        <w:r w:rsidRPr="00537108">
                          <w:rPr>
                            <w:rFonts w:cs="Arial"/>
                            <w:szCs w:val="20"/>
                            <w:lang w:val="it-IT"/>
                          </w:rPr>
                          <w:t>sodnih</w:t>
                        </w:r>
                        <w:proofErr w:type="spellEnd"/>
                        <w:r w:rsidRPr="00537108">
                          <w:rPr>
                            <w:rFonts w:cs="Arial"/>
                            <w:szCs w:val="20"/>
                            <w:lang w:val="it-IT"/>
                          </w:rPr>
                          <w:t xml:space="preserve"> </w:t>
                        </w:r>
                        <w:proofErr w:type="spellStart"/>
                        <w:r w:rsidRPr="00537108">
                          <w:rPr>
                            <w:rFonts w:cs="Arial"/>
                            <w:szCs w:val="20"/>
                            <w:lang w:val="it-IT"/>
                          </w:rPr>
                          <w:t>odločb</w:t>
                        </w:r>
                        <w:proofErr w:type="spellEnd"/>
                        <w:r w:rsidRPr="00537108">
                          <w:rPr>
                            <w:rFonts w:cs="Arial"/>
                            <w:szCs w:val="20"/>
                            <w:lang w:val="it-IT"/>
                          </w:rPr>
                          <w:t xml:space="preserve"> in da </w:t>
                        </w:r>
                        <w:proofErr w:type="spellStart"/>
                        <w:r w:rsidRPr="00537108">
                          <w:rPr>
                            <w:rFonts w:cs="Arial"/>
                            <w:szCs w:val="20"/>
                            <w:lang w:val="it-IT"/>
                          </w:rPr>
                          <w:t>še</w:t>
                        </w:r>
                        <w:proofErr w:type="spellEnd"/>
                        <w:r w:rsidRPr="00537108">
                          <w:rPr>
                            <w:rFonts w:cs="Arial"/>
                            <w:szCs w:val="20"/>
                            <w:lang w:val="it-IT"/>
                          </w:rPr>
                          <w:t xml:space="preserve"> </w:t>
                        </w:r>
                        <w:proofErr w:type="spellStart"/>
                        <w:r w:rsidRPr="00537108">
                          <w:rPr>
                            <w:rFonts w:cs="Arial"/>
                            <w:szCs w:val="20"/>
                            <w:lang w:val="it-IT"/>
                          </w:rPr>
                          <w:t>naprej</w:t>
                        </w:r>
                        <w:proofErr w:type="spellEnd"/>
                        <w:r w:rsidRPr="00537108">
                          <w:rPr>
                            <w:rFonts w:cs="Arial"/>
                            <w:szCs w:val="20"/>
                            <w:lang w:val="it-IT"/>
                          </w:rPr>
                          <w:t xml:space="preserve"> </w:t>
                        </w:r>
                        <w:proofErr w:type="spellStart"/>
                        <w:r w:rsidRPr="00537108">
                          <w:rPr>
                            <w:rFonts w:cs="Arial"/>
                            <w:szCs w:val="20"/>
                            <w:lang w:val="it-IT"/>
                          </w:rPr>
                          <w:t>tečejo</w:t>
                        </w:r>
                        <w:proofErr w:type="spellEnd"/>
                        <w:r w:rsidRPr="00537108">
                          <w:rPr>
                            <w:rFonts w:cs="Arial"/>
                            <w:szCs w:val="20"/>
                            <w:lang w:val="it-IT"/>
                          </w:rPr>
                          <w:t xml:space="preserve"> </w:t>
                        </w:r>
                        <w:proofErr w:type="spellStart"/>
                        <w:r w:rsidRPr="00537108">
                          <w:rPr>
                            <w:rFonts w:cs="Arial"/>
                            <w:szCs w:val="20"/>
                            <w:lang w:val="it-IT"/>
                          </w:rPr>
                          <w:t>tudi</w:t>
                        </w:r>
                        <w:proofErr w:type="spellEnd"/>
                        <w:r w:rsidRPr="00537108">
                          <w:rPr>
                            <w:rFonts w:cs="Arial"/>
                            <w:szCs w:val="20"/>
                            <w:lang w:val="it-IT"/>
                          </w:rPr>
                          <w:t xml:space="preserve"> </w:t>
                        </w:r>
                        <w:proofErr w:type="spellStart"/>
                        <w:r w:rsidRPr="00537108">
                          <w:rPr>
                            <w:rFonts w:cs="Arial"/>
                            <w:szCs w:val="20"/>
                            <w:lang w:val="it-IT"/>
                          </w:rPr>
                          <w:t>vse</w:t>
                        </w:r>
                        <w:proofErr w:type="spellEnd"/>
                        <w:r w:rsidRPr="00537108">
                          <w:rPr>
                            <w:rFonts w:cs="Arial"/>
                            <w:szCs w:val="20"/>
                            <w:lang w:val="it-IT"/>
                          </w:rPr>
                          <w:t xml:space="preserve"> </w:t>
                        </w:r>
                        <w:proofErr w:type="spellStart"/>
                        <w:r w:rsidRPr="00537108">
                          <w:rPr>
                            <w:rFonts w:cs="Arial"/>
                            <w:szCs w:val="20"/>
                            <w:lang w:val="it-IT"/>
                          </w:rPr>
                          <w:t>že</w:t>
                        </w:r>
                        <w:proofErr w:type="spellEnd"/>
                        <w:r w:rsidRPr="00537108">
                          <w:rPr>
                            <w:rFonts w:cs="Arial"/>
                            <w:szCs w:val="20"/>
                            <w:lang w:val="it-IT"/>
                          </w:rPr>
                          <w:t xml:space="preserve"> </w:t>
                        </w:r>
                        <w:proofErr w:type="spellStart"/>
                        <w:r w:rsidRPr="00537108">
                          <w:rPr>
                            <w:rFonts w:cs="Arial"/>
                            <w:szCs w:val="20"/>
                            <w:lang w:val="it-IT"/>
                          </w:rPr>
                          <w:t>začete</w:t>
                        </w:r>
                        <w:proofErr w:type="spellEnd"/>
                        <w:r w:rsidRPr="00537108">
                          <w:rPr>
                            <w:rFonts w:cs="Arial"/>
                            <w:szCs w:val="20"/>
                            <w:lang w:val="it-IT"/>
                          </w:rPr>
                          <w:t xml:space="preserve"> </w:t>
                        </w:r>
                        <w:proofErr w:type="spellStart"/>
                        <w:r w:rsidRPr="00537108">
                          <w:rPr>
                            <w:rFonts w:cs="Arial"/>
                            <w:szCs w:val="20"/>
                            <w:lang w:val="it-IT"/>
                          </w:rPr>
                          <w:t>izvršbe</w:t>
                        </w:r>
                        <w:proofErr w:type="spellEnd"/>
                        <w:r w:rsidRPr="00537108">
                          <w:rPr>
                            <w:rFonts w:cs="Arial"/>
                            <w:szCs w:val="20"/>
                            <w:lang w:val="it-IT"/>
                          </w:rPr>
                          <w:t xml:space="preserve"> v </w:t>
                        </w:r>
                        <w:proofErr w:type="spellStart"/>
                        <w:r w:rsidRPr="00537108">
                          <w:rPr>
                            <w:rFonts w:cs="Arial"/>
                            <w:szCs w:val="20"/>
                            <w:lang w:val="it-IT"/>
                          </w:rPr>
                          <w:t>tistih</w:t>
                        </w:r>
                        <w:proofErr w:type="spellEnd"/>
                        <w:r w:rsidRPr="00537108">
                          <w:rPr>
                            <w:rFonts w:cs="Arial"/>
                            <w:szCs w:val="20"/>
                            <w:lang w:val="it-IT"/>
                          </w:rPr>
                          <w:t xml:space="preserve"> </w:t>
                        </w:r>
                        <w:proofErr w:type="spellStart"/>
                        <w:r w:rsidRPr="00537108">
                          <w:rPr>
                            <w:rFonts w:cs="Arial"/>
                            <w:szCs w:val="20"/>
                            <w:lang w:val="it-IT"/>
                          </w:rPr>
                          <w:t>zadevah</w:t>
                        </w:r>
                        <w:proofErr w:type="spellEnd"/>
                        <w:r w:rsidRPr="00537108">
                          <w:rPr>
                            <w:rFonts w:cs="Arial"/>
                            <w:szCs w:val="20"/>
                            <w:lang w:val="it-IT"/>
                          </w:rPr>
                          <w:t xml:space="preserve">, o </w:t>
                        </w:r>
                        <w:proofErr w:type="spellStart"/>
                        <w:r w:rsidRPr="00537108">
                          <w:rPr>
                            <w:rFonts w:cs="Arial"/>
                            <w:szCs w:val="20"/>
                            <w:lang w:val="it-IT"/>
                          </w:rPr>
                          <w:t>katerih</w:t>
                        </w:r>
                        <w:proofErr w:type="spellEnd"/>
                        <w:r w:rsidRPr="00537108">
                          <w:rPr>
                            <w:rFonts w:cs="Arial"/>
                            <w:szCs w:val="20"/>
                            <w:lang w:val="it-IT"/>
                          </w:rPr>
                          <w:t xml:space="preserve"> </w:t>
                        </w:r>
                        <w:proofErr w:type="spellStart"/>
                        <w:r w:rsidRPr="00537108">
                          <w:rPr>
                            <w:rFonts w:cs="Arial"/>
                            <w:szCs w:val="20"/>
                            <w:lang w:val="it-IT"/>
                          </w:rPr>
                          <w:t>sodišče</w:t>
                        </w:r>
                        <w:proofErr w:type="spellEnd"/>
                        <w:r w:rsidRPr="00537108">
                          <w:rPr>
                            <w:rFonts w:cs="Arial"/>
                            <w:szCs w:val="20"/>
                            <w:lang w:val="it-IT"/>
                          </w:rPr>
                          <w:t xml:space="preserve"> </w:t>
                        </w:r>
                        <w:proofErr w:type="spellStart"/>
                        <w:r w:rsidRPr="00537108">
                          <w:rPr>
                            <w:rFonts w:cs="Arial"/>
                            <w:szCs w:val="20"/>
                            <w:lang w:val="it-IT"/>
                          </w:rPr>
                          <w:t>odloča</w:t>
                        </w:r>
                        <w:proofErr w:type="spellEnd"/>
                        <w:r w:rsidRPr="00537108">
                          <w:rPr>
                            <w:rFonts w:cs="Arial"/>
                            <w:szCs w:val="20"/>
                            <w:lang w:val="it-IT"/>
                          </w:rPr>
                          <w:t xml:space="preserve"> </w:t>
                        </w:r>
                        <w:proofErr w:type="spellStart"/>
                        <w:r w:rsidRPr="00537108">
                          <w:rPr>
                            <w:rFonts w:cs="Arial"/>
                            <w:szCs w:val="20"/>
                            <w:lang w:val="it-IT"/>
                          </w:rPr>
                          <w:t>tudi</w:t>
                        </w:r>
                        <w:proofErr w:type="spellEnd"/>
                        <w:r w:rsidRPr="00537108">
                          <w:rPr>
                            <w:rFonts w:cs="Arial"/>
                            <w:szCs w:val="20"/>
                            <w:lang w:val="it-IT"/>
                          </w:rPr>
                          <w:t xml:space="preserve"> v </w:t>
                        </w:r>
                        <w:proofErr w:type="spellStart"/>
                        <w:r w:rsidRPr="00537108">
                          <w:rPr>
                            <w:rFonts w:cs="Arial"/>
                            <w:szCs w:val="20"/>
                            <w:lang w:val="it-IT"/>
                          </w:rPr>
                          <w:t>času</w:t>
                        </w:r>
                        <w:proofErr w:type="spellEnd"/>
                        <w:r w:rsidRPr="00537108">
                          <w:rPr>
                            <w:rFonts w:cs="Arial"/>
                            <w:szCs w:val="20"/>
                            <w:lang w:val="it-IT"/>
                          </w:rPr>
                          <w:t xml:space="preserve"> </w:t>
                        </w:r>
                        <w:proofErr w:type="spellStart"/>
                        <w:r w:rsidRPr="00537108">
                          <w:rPr>
                            <w:rFonts w:cs="Arial"/>
                            <w:szCs w:val="20"/>
                            <w:lang w:val="it-IT"/>
                          </w:rPr>
                          <w:t>epidemije</w:t>
                        </w:r>
                        <w:proofErr w:type="spellEnd"/>
                        <w:r w:rsidRPr="00537108">
                          <w:rPr>
                            <w:rFonts w:cs="Arial"/>
                            <w:szCs w:val="20"/>
                            <w:lang w:val="it-IT"/>
                          </w:rPr>
                          <w:t xml:space="preserve"> COVID 19.</w:t>
                        </w:r>
                      </w:p>
                      <w:p w14:paraId="2ED60765" w14:textId="77777777" w:rsidR="00E453E5" w:rsidRPr="00537108" w:rsidRDefault="00E453E5" w:rsidP="00257BB8">
                        <w:pPr>
                          <w:spacing w:line="276" w:lineRule="auto"/>
                          <w:contextualSpacing/>
                          <w:jc w:val="both"/>
                          <w:rPr>
                            <w:rFonts w:cs="Arial"/>
                            <w:szCs w:val="20"/>
                          </w:rPr>
                        </w:pPr>
                      </w:p>
                      <w:p w14:paraId="63E66A15" w14:textId="4BD466E9" w:rsidR="00E453E5" w:rsidRPr="00537108" w:rsidRDefault="00AD65B3" w:rsidP="00257BB8">
                        <w:pPr>
                          <w:spacing w:line="276" w:lineRule="auto"/>
                          <w:contextualSpacing/>
                          <w:jc w:val="both"/>
                          <w:rPr>
                            <w:b/>
                          </w:rPr>
                        </w:pPr>
                        <w:r w:rsidRPr="00537108">
                          <w:rPr>
                            <w:b/>
                          </w:rPr>
                          <w:t>K 3</w:t>
                        </w:r>
                        <w:r w:rsidR="00B715E2">
                          <w:rPr>
                            <w:b/>
                          </w:rPr>
                          <w:t>6</w:t>
                        </w:r>
                        <w:r w:rsidRPr="00537108">
                          <w:rPr>
                            <w:b/>
                          </w:rPr>
                          <w:t>. členu</w:t>
                        </w:r>
                        <w:r w:rsidR="00E453E5" w:rsidRPr="00537108">
                          <w:rPr>
                            <w:b/>
                          </w:rPr>
                          <w:t>:</w:t>
                        </w:r>
                      </w:p>
                      <w:p w14:paraId="63800958" w14:textId="2E7CCF1D" w:rsidR="00687CC5" w:rsidRPr="00687CC5" w:rsidRDefault="00687CC5" w:rsidP="00687CC5">
                        <w:pPr>
                          <w:spacing w:line="276" w:lineRule="auto"/>
                          <w:contextualSpacing/>
                          <w:jc w:val="both"/>
                          <w:rPr>
                            <w:rFonts w:cs="Arial"/>
                            <w:szCs w:val="20"/>
                          </w:rPr>
                        </w:pPr>
                        <w:r w:rsidRPr="00687CC5">
                          <w:rPr>
                            <w:rFonts w:cs="Arial"/>
                            <w:szCs w:val="20"/>
                          </w:rPr>
                          <w:t>Z državnimi organi, organi samoupravnih lokalnih skupnosti in posrednimi uporabniki proračuna, ki v času trajanja epidemije ne izvajajo javnih storitev, se zajema tisti krog statusnih oblik, ki bi brez dodatnih sredstev iz proračuna države, ne mogel pokriti fiksnih stroškov svoje dejavnosti. Med te subjekte nedvomno sodijo javni zavodi, ki pri izvajanju javne službe ne delujejo profitno (ne smejo ustvarjati dobička). Nekateri navedeni subjekti se v celoti financirajo iz ene ali več blagajn javnega financiranja (državni proračun, proračun občine, ZPIZ ali ZZZS) ali iz finančnega načrta proračunskega uporabnika. Nekaterim je na podlagi zakonov odstopljen vir za financiranje njihove dejavnosti, pri nekaterih pa se dejavnost financira delno ali v celoti z zasebnimi viri (čeprav izvajajo javno službo). Namen ukrepov iz  ZIUZEOP je zagotoviti vsem navedenim subjektom zgolj takšen obseg  financiranja javnih storitev, ki bo omogočil njihovo normalno delovanje tudi po koncu epidemije.  Kot javna sredstva je treba razumeti vsa sredstva namenjena posameznemu subjektu, ki jih prejme od kateregakoli proračunskega uporabnika in sredstva za katera področni zakoni določajo, da kot odstopljeni vir pripadajo posameznemu subjektu.</w:t>
                        </w:r>
                      </w:p>
                      <w:p w14:paraId="41F36A75" w14:textId="77777777" w:rsidR="00687CC5" w:rsidRPr="00687CC5" w:rsidRDefault="00687CC5" w:rsidP="00687CC5">
                        <w:pPr>
                          <w:spacing w:line="276" w:lineRule="auto"/>
                          <w:contextualSpacing/>
                          <w:jc w:val="both"/>
                          <w:rPr>
                            <w:rFonts w:cs="Arial"/>
                            <w:szCs w:val="20"/>
                          </w:rPr>
                        </w:pPr>
                      </w:p>
                      <w:p w14:paraId="68810191" w14:textId="0FC15E4A" w:rsidR="00E453E5" w:rsidRPr="00537108" w:rsidRDefault="00687CC5" w:rsidP="00257BB8">
                        <w:pPr>
                          <w:spacing w:line="276" w:lineRule="auto"/>
                          <w:contextualSpacing/>
                          <w:jc w:val="both"/>
                          <w:rPr>
                            <w:rFonts w:cs="Arial"/>
                            <w:szCs w:val="20"/>
                          </w:rPr>
                        </w:pPr>
                        <w:r w:rsidRPr="00687CC5">
                          <w:rPr>
                            <w:rFonts w:cs="Arial"/>
                            <w:szCs w:val="20"/>
                          </w:rPr>
                          <w:t xml:space="preserve">Če se v prejšnjem odstavku navedeni subjekt financira iz katerekoli blagajne javnega financiranja ali iz finančnega načrta drugega proračunskega uporabnika, mu ta vir ostaja tudi v času neizvajanja javnih storitev. Prav tako bodo nekateri navedeni subjekti še vedno prejemniki odstopljenih sredstev po področnih zakonih, nekateri bodo upravičeni tudi do sredstev iz ukrepov določenih v  ZIUZEOP (odvisno od obsega javnih sredstev za izvajanje dejavnosti). Glede na navedeno je smotrno, da se s predlaganim členom sredstva zagotovijo vsem tistim,  ki jih potrebujejo za nemoteno tekoče poslovanje in v obsegu, ki zgolj omogoča nemoten delovni proces. Če bi se sredstva iz državnega proračuna zagotavljala v večjem obsegu kot je nujno za izvajanje javne službe, bi se namen ukrepa iz tega člena izjalovil, saj bi se ustvarjali presežki, ki ne bi izhajali iz poslovanja ampak iz </w:t>
                        </w:r>
                        <w:proofErr w:type="spellStart"/>
                        <w:r w:rsidRPr="00687CC5">
                          <w:rPr>
                            <w:rFonts w:cs="Arial"/>
                            <w:szCs w:val="20"/>
                          </w:rPr>
                          <w:t>pre</w:t>
                        </w:r>
                        <w:proofErr w:type="spellEnd"/>
                        <w:r w:rsidRPr="00687CC5">
                          <w:rPr>
                            <w:rFonts w:cs="Arial"/>
                            <w:szCs w:val="20"/>
                          </w:rPr>
                          <w:t>-financiranja z javnimi sredstvi.</w:t>
                        </w:r>
                        <w:r w:rsidR="00E453E5" w:rsidRPr="00537108">
                          <w:rPr>
                            <w:rFonts w:cs="Arial"/>
                            <w:szCs w:val="20"/>
                          </w:rPr>
                          <w:t>.</w:t>
                        </w:r>
                      </w:p>
                      <w:p w14:paraId="2891248A" w14:textId="77777777" w:rsidR="00E453E5" w:rsidRPr="00156526" w:rsidRDefault="00E453E5" w:rsidP="00257BB8">
                        <w:pPr>
                          <w:spacing w:line="276" w:lineRule="auto"/>
                          <w:contextualSpacing/>
                          <w:jc w:val="both"/>
                          <w:rPr>
                            <w:rFonts w:cs="Arial"/>
                            <w:szCs w:val="20"/>
                          </w:rPr>
                        </w:pPr>
                      </w:p>
                      <w:p w14:paraId="633396CD" w14:textId="084AEC77" w:rsidR="00E453E5" w:rsidRPr="00156526" w:rsidRDefault="00AD65B3" w:rsidP="00257BB8">
                        <w:pPr>
                          <w:spacing w:line="276" w:lineRule="auto"/>
                          <w:contextualSpacing/>
                          <w:jc w:val="both"/>
                          <w:rPr>
                            <w:b/>
                          </w:rPr>
                        </w:pPr>
                        <w:r w:rsidRPr="00156526">
                          <w:rPr>
                            <w:b/>
                          </w:rPr>
                          <w:t>K 3</w:t>
                        </w:r>
                        <w:r w:rsidR="00B715E2">
                          <w:rPr>
                            <w:b/>
                          </w:rPr>
                          <w:t>7</w:t>
                        </w:r>
                        <w:r w:rsidRPr="00156526">
                          <w:rPr>
                            <w:b/>
                          </w:rPr>
                          <w:t>. členu</w:t>
                        </w:r>
                        <w:r w:rsidR="00E453E5" w:rsidRPr="00156526">
                          <w:rPr>
                            <w:b/>
                          </w:rPr>
                          <w:t>:</w:t>
                        </w:r>
                      </w:p>
                      <w:p w14:paraId="4D2D1A0D" w14:textId="77777777" w:rsidR="00E453E5" w:rsidRPr="00156526" w:rsidRDefault="00E453E5" w:rsidP="00257BB8">
                        <w:pPr>
                          <w:spacing w:line="276" w:lineRule="auto"/>
                          <w:contextualSpacing/>
                          <w:jc w:val="both"/>
                          <w:rPr>
                            <w:rFonts w:cs="Arial"/>
                            <w:szCs w:val="20"/>
                          </w:rPr>
                        </w:pPr>
                        <w:r w:rsidRPr="00156526">
                          <w:rPr>
                            <w:rFonts w:cs="Arial"/>
                            <w:szCs w:val="20"/>
                          </w:rPr>
                          <w:t>S 95. členom ZIUZEOP se je vezano na interventne ukrepe določila nova neizpodbojna pravna domneva insolventnosti, ki določa, da postanejo poslovni subjekti (pravna oseba, podjetnik ali zasebnik) trajneje nelikvidni in s tem insolventni tudi takrat, če za več kot en mesec zamujajo z izplačili plač in prispevkov delavcem, od takrat ko so prejeli povračila izplačanih nadomestil plače in prispevkov na podlagi zakonov, ki urejajo interventne ukrepe z namenom ohranitve delovnih mest zaradi posledic epidemije na območju Republike Slovenije. Domneva insolventnosti v skladu z ZIUZEOP velja še štiri mesece po prenehanju ukrepov v skladu z 20. členom ZIUZEOP.</w:t>
                        </w:r>
                      </w:p>
                      <w:p w14:paraId="564D4DEC" w14:textId="77777777" w:rsidR="00E453E5" w:rsidRPr="00156526" w:rsidRDefault="00E453E5" w:rsidP="00257BB8">
                        <w:pPr>
                          <w:spacing w:line="276" w:lineRule="auto"/>
                          <w:contextualSpacing/>
                          <w:jc w:val="both"/>
                          <w:rPr>
                            <w:rFonts w:cs="Arial"/>
                            <w:szCs w:val="20"/>
                          </w:rPr>
                        </w:pPr>
                      </w:p>
                      <w:p w14:paraId="6EB33178" w14:textId="77777777" w:rsidR="00E453E5" w:rsidRPr="00537108" w:rsidRDefault="00E453E5" w:rsidP="00257BB8">
                        <w:pPr>
                          <w:pStyle w:val="Odstavekseznama"/>
                          <w:spacing w:line="276" w:lineRule="auto"/>
                          <w:ind w:left="0"/>
                          <w:jc w:val="both"/>
                          <w:rPr>
                            <w:rFonts w:ascii="Arial" w:eastAsia="Arial" w:hAnsi="Arial" w:cs="Arial"/>
                            <w:color w:val="00B050"/>
                            <w:sz w:val="20"/>
                            <w:szCs w:val="20"/>
                          </w:rPr>
                        </w:pPr>
                        <w:r w:rsidRPr="00156526">
                          <w:rPr>
                            <w:rFonts w:ascii="Arial" w:hAnsi="Arial" w:cs="Arial"/>
                            <w:sz w:val="20"/>
                            <w:szCs w:val="20"/>
                          </w:rPr>
                          <w:t>Glede na novo neizpodbojno pravno domnevo se po vzoru določbe veljavnega šestega odstavka 233. člena ZFPPIPP s predlaganim novim drugim odstavkom ureja oprostitev založitve predujma za kritje začetnih stroškov stečajnega postopka tudi za delavce, ki bodo vložili predlog za začetek stečajnega postopka iz razloga, ker je njihov delodajalec (pravna oseba, podjetnik ali zasebnik) postal trajneje nelikviden, saj za več kot en mesec zamuja z izplačili plač in prispevkov delavcem, od takrat, ko je prejel izplačana nadomestila plače in prispevkov na podlagi zakonov, ki urejajo interventne ukrepe z namenom ohranitve delovnih mest zaradi posledic epidemije na območju Republike Slovenije. Delavcem, ki niso prejeli izplačanih plač in prispevkov in bi lahko vložili predlog za začetek stečajnega postopka na podlagi nove neizpodbojne pravne domneve iz tega člena, bi bilo nesorazmerno nalagati obveznost založitve predujma za začetek stečajnega postopka. Zato se jih za tovrstne predloge oprosti založitve predujma po prvem odstavku 233. člena ZFPPIPP (prim. šesti odstavek 233. člena ZFPPIPP). Dopolnitev prvega odstavka pa je redakcijske narave.</w:t>
                        </w:r>
                      </w:p>
                      <w:p w14:paraId="6B7DC785" w14:textId="77777777" w:rsidR="00E453E5" w:rsidRPr="00537108" w:rsidRDefault="00E453E5" w:rsidP="00257BB8">
                        <w:pPr>
                          <w:spacing w:line="276" w:lineRule="auto"/>
                          <w:contextualSpacing/>
                          <w:jc w:val="both"/>
                          <w:rPr>
                            <w:rFonts w:eastAsia="Arial" w:cs="Arial"/>
                            <w:color w:val="00B050"/>
                            <w:szCs w:val="20"/>
                          </w:rPr>
                        </w:pPr>
                      </w:p>
                      <w:p w14:paraId="50BDE1AA" w14:textId="3D5E51D2" w:rsidR="00E453E5" w:rsidRPr="00156526" w:rsidRDefault="00AD65B3" w:rsidP="00257BB8">
                        <w:pPr>
                          <w:spacing w:line="276" w:lineRule="auto"/>
                          <w:contextualSpacing/>
                          <w:jc w:val="both"/>
                          <w:rPr>
                            <w:b/>
                          </w:rPr>
                        </w:pPr>
                        <w:r w:rsidRPr="00156526">
                          <w:rPr>
                            <w:b/>
                          </w:rPr>
                          <w:t xml:space="preserve">K </w:t>
                        </w:r>
                        <w:r w:rsidR="007F037C" w:rsidRPr="00156526">
                          <w:rPr>
                            <w:b/>
                          </w:rPr>
                          <w:t>3</w:t>
                        </w:r>
                        <w:r w:rsidR="00B715E2">
                          <w:rPr>
                            <w:b/>
                          </w:rPr>
                          <w:t>8</w:t>
                        </w:r>
                        <w:r w:rsidRPr="00156526">
                          <w:rPr>
                            <w:b/>
                          </w:rPr>
                          <w:t>. členu</w:t>
                        </w:r>
                        <w:r w:rsidR="00E453E5" w:rsidRPr="00156526">
                          <w:rPr>
                            <w:b/>
                          </w:rPr>
                          <w:t>:</w:t>
                        </w:r>
                      </w:p>
                      <w:p w14:paraId="1F870429" w14:textId="77777777" w:rsidR="00E453E5" w:rsidRPr="00156526" w:rsidRDefault="00E453E5" w:rsidP="00257BB8">
                        <w:pPr>
                          <w:spacing w:line="276" w:lineRule="auto"/>
                          <w:contextualSpacing/>
                          <w:jc w:val="both"/>
                          <w:rPr>
                            <w:rFonts w:cs="Arial"/>
                            <w:szCs w:val="20"/>
                          </w:rPr>
                        </w:pPr>
                        <w:r w:rsidRPr="00156526">
                          <w:rPr>
                            <w:rFonts w:cs="Arial"/>
                            <w:szCs w:val="20"/>
                          </w:rPr>
                          <w:lastRenderedPageBreak/>
                          <w:t>Zaradi pandemije nalezljive bolezni SARS-CoV-2 (COVID-19) so države pred številnimi izzivi. Vsakodnevno sprejemajo mnoge ukrepe; tako primarne, ki merijo na obvladovanje in preprečevanje širjenja bolezni ter varovanja zdravja in življenja ljudi, kot tudi sekundarne za omilitev že nastalih negativnih posledic ali preprečevanje in zamejitev nastanka dodatnih negativnih učinkov v gospodarstvu in ekonomski blaginji prebivalstva – del le teh se nanaša tudi na vprašanje, ali naj v tem času postopki zaradi insolventnosti, torej prestrukturiranja in stečaja, tečejo nemoteno ali ne ter vprašanja, ali je poslovodstvo družbe v času epidemije dolžno v polnem obsegu izvajati svoje obveznosti, ki jih mora v primeru nastopa položaja insolventnosti družbe. Pristopi držav so sicer različni, vsem pa je skupno to, da države izvajanje oziroma začetek novih postopkov omejujejo deloma ali pa kar v celoti.</w:t>
                        </w:r>
                      </w:p>
                      <w:p w14:paraId="19B764BA" w14:textId="77777777" w:rsidR="00E453E5" w:rsidRPr="00156526" w:rsidRDefault="00E453E5" w:rsidP="00257BB8">
                        <w:pPr>
                          <w:spacing w:line="276" w:lineRule="auto"/>
                          <w:contextualSpacing/>
                          <w:jc w:val="both"/>
                          <w:rPr>
                            <w:rFonts w:cs="Arial"/>
                            <w:szCs w:val="20"/>
                          </w:rPr>
                        </w:pPr>
                        <w:r w:rsidRPr="00156526">
                          <w:rPr>
                            <w:rFonts w:cs="Arial"/>
                            <w:szCs w:val="20"/>
                          </w:rPr>
                          <w:t xml:space="preserve"> </w:t>
                        </w:r>
                      </w:p>
                      <w:p w14:paraId="2B9FE027" w14:textId="77777777" w:rsidR="00E453E5" w:rsidRPr="00156526" w:rsidRDefault="00E453E5" w:rsidP="00257BB8">
                        <w:pPr>
                          <w:spacing w:line="276" w:lineRule="auto"/>
                          <w:contextualSpacing/>
                          <w:jc w:val="both"/>
                          <w:rPr>
                            <w:rFonts w:cs="Arial"/>
                            <w:szCs w:val="20"/>
                          </w:rPr>
                        </w:pPr>
                        <w:r w:rsidRPr="00156526">
                          <w:rPr>
                            <w:rFonts w:cs="Arial"/>
                            <w:szCs w:val="20"/>
                          </w:rPr>
                          <w:t>Glede na nastale okoliščine, v katerih organi družbe zaradi izbruha epidemije ne morejo izvesti vseh možnih ukrepov finančnega prestrukturiranja, ki bi jih sicer v normalnih okoliščinah lahko izvedli, oziroma jim je izvedba le-teh bistveno otežena in v danih razmerah ne morejo enako učinkovito vzpostaviti ponovne kratkoročne in dolgoročne plačilne sposobnosti družbe, se je s 96. členom ZIUZEOP po zgledu nemškega pristopa začasno omejila dolžnost poslovodstva iz 38. člena in 39. člena ZFPPIPP, po katerem mora v primeru insolventnosti družbe v predpisanih rokih vložiti bodisi popoln predlog za začetek postopka prisilne poravnave (če obstaja verjetnost, da lahko insolventnost odpravi skozi tak postopek) bodisi vložiti predlog za začetek postopka stečaja. Obenem se je z določbo prvega odstavka 96. člena ZIUZEOP družbam oziroma poslovodstvu omogočilo, da še v določenem obdobju (treh mesecev) po koncu epidemije z ustreznimi ukrepi finančnega prestrukturiranja zunaj sodnega postopka odpravijo insolventnost, katere vzrok je bil pojav epidemije ali pa v tem času storijo vse potrebno za pripravo in vložitev predloga za začetek postopka prisilne poravnave, ki ga lahko vložijo še tri mesece po prenehanju ukrepov (in ne kot določa 39. člen ZFPPIPP že v treh mesecih po nastopu insolventnosti). Čeprav 96. člen ZIUZEOP kot naslovnika navedenih posebnih pravil izrecno omenja le družbo in njene organe, se ta pravila smiselno uporabljajo tudi za druge poslovne subjekte. Določbe 2. poglavja ZFPPIPP (27. – 44.a člen ZFPPIPP), ki urejajo finančno poslovanje družb in drugih pravnih oseb in ki obsegajo temeljna pravila o finančnem poslovanju, obveznosti družbe ter njenega poslovodstva in nadzornega sveta pri nastanku insolventnosti ter odškodninsko odgovornost članov poslovodstva in nadzornega sveta družbe do upnikov, se namreč po prvem odstavku 27. člena ZFPPIPP poleg gospodarskih družb smiselno uporabljajo tudi za podjetnika, zavod, javni zavod, zadrugo in javni sklad, kot to določa prvi odstavek 27. člen ZFPPIPP; smiselno se uporabljajo tudi za njihove organe, če jih ti poslovni subjekti v skladu s predpisi sploh lahko imajo (glej 27. člen ZFPPIPP).</w:t>
                        </w:r>
                      </w:p>
                      <w:p w14:paraId="2F6714EE" w14:textId="77777777" w:rsidR="00E453E5" w:rsidRPr="00156526" w:rsidRDefault="00E453E5" w:rsidP="00257BB8">
                        <w:pPr>
                          <w:spacing w:line="276" w:lineRule="auto"/>
                          <w:contextualSpacing/>
                          <w:jc w:val="both"/>
                          <w:rPr>
                            <w:rFonts w:cs="Arial"/>
                            <w:szCs w:val="20"/>
                          </w:rPr>
                        </w:pPr>
                      </w:p>
                      <w:p w14:paraId="209AC35B" w14:textId="77777777" w:rsidR="00E453E5" w:rsidRPr="00156526" w:rsidRDefault="00E453E5" w:rsidP="00257BB8">
                        <w:pPr>
                          <w:spacing w:line="276" w:lineRule="auto"/>
                          <w:contextualSpacing/>
                          <w:jc w:val="both"/>
                          <w:rPr>
                            <w:rFonts w:cs="Arial"/>
                            <w:szCs w:val="20"/>
                          </w:rPr>
                        </w:pPr>
                        <w:r w:rsidRPr="00156526">
                          <w:rPr>
                            <w:rFonts w:cs="Arial"/>
                            <w:szCs w:val="20"/>
                          </w:rPr>
                          <w:t>S predlagano spremembo prvega odstavka se (z dostavkom na koncu prvega odstavka »razen če ni izgledov, da bo družba lahko položaj insolventnosti odpravila«) dodatno po nemškem vzoru določa, da prej opisani interventni odstop od splošnih pravil finančnega poslovanja in obveznosti poslovodstva ob nastopu insolventnosti (ki razbremenjuje poslovodstvo odgovornosti za nepravočasno predlaganje postopka zaradi insolventnosti, ki je nastala zaradi epidemije) ne velja, če glede družbe ni oziroma ne bo nobenih izgledov, da bi se oziroma se bo s ponovnim zagonom poslovanja insolventnost (lahko) kasneje odpravila. V teh primerih je namreč neutemeljeno, da se odlaša z vložitvijo predloga za začetek stečajnega postopka. V preostalem delu sprememba prvega odstavka predstavlja redakcijsko uskladitev s terminologijo, ki jo uporablja ZFPPIPP.</w:t>
                        </w:r>
                      </w:p>
                      <w:p w14:paraId="6C454C2D" w14:textId="77777777" w:rsidR="00E453E5" w:rsidRPr="00156526" w:rsidRDefault="00E453E5" w:rsidP="00257BB8">
                        <w:pPr>
                          <w:spacing w:line="276" w:lineRule="auto"/>
                          <w:contextualSpacing/>
                          <w:jc w:val="both"/>
                          <w:rPr>
                            <w:rFonts w:cs="Arial"/>
                            <w:szCs w:val="20"/>
                          </w:rPr>
                        </w:pPr>
                      </w:p>
                      <w:p w14:paraId="39885D8C" w14:textId="77777777" w:rsidR="00E453E5" w:rsidRPr="00537108" w:rsidRDefault="00E453E5" w:rsidP="00257BB8">
                        <w:pPr>
                          <w:pStyle w:val="Odstavekseznama"/>
                          <w:spacing w:line="276" w:lineRule="auto"/>
                          <w:ind w:left="0"/>
                          <w:jc w:val="both"/>
                          <w:rPr>
                            <w:rFonts w:ascii="Arial" w:eastAsia="Arial" w:hAnsi="Arial" w:cs="Arial"/>
                            <w:color w:val="00B050"/>
                            <w:sz w:val="20"/>
                            <w:szCs w:val="20"/>
                          </w:rPr>
                        </w:pPr>
                        <w:r w:rsidRPr="00156526">
                          <w:rPr>
                            <w:rFonts w:ascii="Arial" w:hAnsi="Arial" w:cs="Arial"/>
                            <w:sz w:val="20"/>
                            <w:szCs w:val="20"/>
                          </w:rPr>
                          <w:t xml:space="preserve">S tretjim odstavkom 96. člena ZIUZEOP, po katerem se šteje, da je insolventnost družbe posledica epidemije, če družba opravlja dejavnost, za katero je bilo z vladnim, ministrskim ali občinskim predpisom ali aktom določeno, da se opravljanje dejavnosti (storitve oziroma prodaja blaga) zaradi epidemije začasno prepove ali bistveno omeji, se je vzpostavila domneva o vzroku insolventnosti za tiste gospodarske subjekte, ki opravljajo dejavnosti, katerih izvajanje je bilo začasno prepovedano ali bistveno omejeno z ukrepi za preprečevanje širjenja epidemije nalezljive bolezni z namenom varovanja zdravja in življenja ljudi. Ker bi v vseh drugih primerih, ki jih ne zajema ta domneva, poslovodstvo pri ukrepanju v primeru insolventnosti družbe moralo izkazati, da je bila insolventnost posledica epidemije, se s predlaganim členom, tudi po nemškem vzoru , za navedene družbe olajšuje dokazovanje razloga za insolventnost z dodatno domnevo, po kateri se šteje, da je insolventnost družbe posledica razglasitve epidemije, če dolžnik na dan 31. 12. 2019 ni bil insolventen. S tem se tudi za družbe, katerih izvajanje dejavnosti z ukrepi za preprečevanje širjenja </w:t>
                        </w:r>
                        <w:r w:rsidRPr="00156526">
                          <w:rPr>
                            <w:rFonts w:ascii="Arial" w:hAnsi="Arial" w:cs="Arial"/>
                            <w:sz w:val="20"/>
                            <w:szCs w:val="20"/>
                          </w:rPr>
                          <w:lastRenderedPageBreak/>
                          <w:t>epidemije sicer ni bilo izrecno prepovedano ali bistveno omejeno, vzpostavlja domneva, da je insolventnost družbe, ki pred navedenim datumom ni bila insolventna, posledica razglasitve epidemije.</w:t>
                        </w:r>
                      </w:p>
                      <w:p w14:paraId="2AFD04B0" w14:textId="77777777" w:rsidR="00E453E5" w:rsidRPr="00156526" w:rsidRDefault="00E453E5" w:rsidP="00257BB8">
                        <w:pPr>
                          <w:spacing w:line="276" w:lineRule="auto"/>
                          <w:contextualSpacing/>
                          <w:jc w:val="both"/>
                          <w:rPr>
                            <w:rFonts w:cs="Arial"/>
                            <w:szCs w:val="20"/>
                          </w:rPr>
                        </w:pPr>
                      </w:p>
                      <w:p w14:paraId="47A99D71" w14:textId="6675AECB" w:rsidR="00E453E5" w:rsidRPr="00156526" w:rsidRDefault="00AD65B3" w:rsidP="00257BB8">
                        <w:pPr>
                          <w:spacing w:line="276" w:lineRule="auto"/>
                          <w:contextualSpacing/>
                          <w:jc w:val="both"/>
                          <w:rPr>
                            <w:b/>
                          </w:rPr>
                        </w:pPr>
                        <w:r w:rsidRPr="00156526">
                          <w:rPr>
                            <w:b/>
                          </w:rPr>
                          <w:t>K 3</w:t>
                        </w:r>
                        <w:r w:rsidR="00B715E2">
                          <w:rPr>
                            <w:b/>
                          </w:rPr>
                          <w:t>9</w:t>
                        </w:r>
                        <w:r w:rsidRPr="00156526">
                          <w:rPr>
                            <w:b/>
                          </w:rPr>
                          <w:t>. členu</w:t>
                        </w:r>
                        <w:r w:rsidR="00E453E5" w:rsidRPr="00156526">
                          <w:rPr>
                            <w:b/>
                          </w:rPr>
                          <w:t>:</w:t>
                        </w:r>
                      </w:p>
                      <w:p w14:paraId="5109D928" w14:textId="77777777" w:rsidR="00E453E5" w:rsidRPr="00156526" w:rsidRDefault="00E453E5" w:rsidP="00257BB8">
                        <w:pPr>
                          <w:spacing w:line="276" w:lineRule="auto"/>
                          <w:contextualSpacing/>
                          <w:jc w:val="both"/>
                          <w:rPr>
                            <w:rFonts w:cs="Arial"/>
                            <w:szCs w:val="20"/>
                          </w:rPr>
                        </w:pPr>
                        <w:r w:rsidRPr="00156526">
                          <w:rPr>
                            <w:rFonts w:cs="Arial"/>
                            <w:szCs w:val="20"/>
                          </w:rPr>
                          <w:t xml:space="preserve">S 97. členom ZIUZEOP se je za družbe, ki postanejo insolventne zaradi razglasitve epidemije in proti njim upniki vložijo predlog za začetek stečajnega postopka, podaljšal čas, v katerem lahko dolžnik izvede finančno prestrukturiranje in zagotovi kratkoročno in dolgoročno plačilno sposobnost oziroma vloži predlog za prisilno poravnavo, pred dokončno odločitvijo sodišča o začetku stečajnega postopka, in sicer če je insolventnost družbe nastala kot posledica razglasitve epidemije. Določba 97. člena ni določila nobenih drugih pogojev za odložitev odločanja o upnikovem predlogu za začetek stečaja, tako da se v tem delu v celoti uporabljajo določbe 236., 237., 237.a in 238. člena ZFPPPIPP. Dodatno se le zahteva, da ima dolžnik daljši čas za </w:t>
                        </w:r>
                        <w:proofErr w:type="spellStart"/>
                        <w:r w:rsidRPr="00156526">
                          <w:rPr>
                            <w:rFonts w:cs="Arial"/>
                            <w:szCs w:val="20"/>
                          </w:rPr>
                          <w:t>opravičitev</w:t>
                        </w:r>
                        <w:proofErr w:type="spellEnd"/>
                        <w:r w:rsidRPr="00156526">
                          <w:rPr>
                            <w:rFonts w:cs="Arial"/>
                            <w:szCs w:val="20"/>
                          </w:rPr>
                          <w:t xml:space="preserve"> svoje zahteve za odložitev odločanja, če je razlog za nastop njegove insolventnosti razglasitev epidemije.</w:t>
                        </w:r>
                      </w:p>
                      <w:p w14:paraId="01DCBCF6" w14:textId="77777777" w:rsidR="00E453E5" w:rsidRPr="00156526" w:rsidRDefault="00E453E5" w:rsidP="00257BB8">
                        <w:pPr>
                          <w:spacing w:line="276" w:lineRule="auto"/>
                          <w:contextualSpacing/>
                          <w:jc w:val="both"/>
                          <w:rPr>
                            <w:rFonts w:cs="Arial"/>
                            <w:szCs w:val="20"/>
                          </w:rPr>
                        </w:pPr>
                      </w:p>
                      <w:p w14:paraId="0C49CC4A" w14:textId="77777777" w:rsidR="00E453E5" w:rsidRPr="00156526" w:rsidRDefault="00E453E5" w:rsidP="00257BB8">
                        <w:pPr>
                          <w:spacing w:line="276" w:lineRule="auto"/>
                          <w:contextualSpacing/>
                          <w:jc w:val="both"/>
                          <w:rPr>
                            <w:rFonts w:cs="Arial"/>
                            <w:szCs w:val="20"/>
                          </w:rPr>
                        </w:pPr>
                        <w:r w:rsidRPr="00156526">
                          <w:rPr>
                            <w:rFonts w:cs="Arial"/>
                            <w:szCs w:val="20"/>
                          </w:rPr>
                          <w:t>ZFPPIPP v 238. členu določa, da mora dolžnik do poteka dvomesečnega obdobja odložitve iz prvega odstavka 237. člena tega zakona opravičiti odložitev odločanja o upnikovem predlogu za začetek stečajnega postopka tako, da:</w:t>
                        </w:r>
                      </w:p>
                      <w:p w14:paraId="062ED8BA" w14:textId="77777777" w:rsidR="00E453E5" w:rsidRPr="00537108" w:rsidRDefault="00E453E5" w:rsidP="00257BB8">
                        <w:pPr>
                          <w:spacing w:line="276" w:lineRule="auto"/>
                          <w:contextualSpacing/>
                          <w:jc w:val="both"/>
                          <w:rPr>
                            <w:rFonts w:cs="Arial"/>
                            <w:szCs w:val="20"/>
                            <w:lang w:val="it-IT"/>
                          </w:rPr>
                        </w:pPr>
                        <w:r w:rsidRPr="00537108">
                          <w:rPr>
                            <w:rFonts w:cs="Arial"/>
                            <w:szCs w:val="20"/>
                            <w:lang w:val="it-IT"/>
                          </w:rPr>
                          <w:t xml:space="preserve">1. </w:t>
                        </w:r>
                        <w:proofErr w:type="spellStart"/>
                        <w:r w:rsidRPr="00537108">
                          <w:rPr>
                            <w:rFonts w:cs="Arial"/>
                            <w:szCs w:val="20"/>
                            <w:lang w:val="it-IT"/>
                          </w:rPr>
                          <w:t>bodisi</w:t>
                        </w:r>
                        <w:proofErr w:type="spellEnd"/>
                        <w:r w:rsidRPr="00537108">
                          <w:rPr>
                            <w:rFonts w:cs="Arial"/>
                            <w:szCs w:val="20"/>
                            <w:lang w:val="it-IT"/>
                          </w:rPr>
                          <w:t xml:space="preserve"> </w:t>
                        </w:r>
                        <w:proofErr w:type="spellStart"/>
                        <w:r w:rsidRPr="00537108">
                          <w:rPr>
                            <w:rFonts w:cs="Arial"/>
                            <w:szCs w:val="20"/>
                            <w:lang w:val="it-IT"/>
                          </w:rPr>
                          <w:t>vloži</w:t>
                        </w:r>
                        <w:proofErr w:type="spellEnd"/>
                        <w:r w:rsidRPr="00537108">
                          <w:rPr>
                            <w:rFonts w:cs="Arial"/>
                            <w:szCs w:val="20"/>
                            <w:lang w:val="it-IT"/>
                          </w:rPr>
                          <w:t xml:space="preserve"> </w:t>
                        </w:r>
                        <w:proofErr w:type="spellStart"/>
                        <w:r w:rsidRPr="00537108">
                          <w:rPr>
                            <w:rFonts w:cs="Arial"/>
                            <w:szCs w:val="20"/>
                            <w:lang w:val="it-IT"/>
                          </w:rPr>
                          <w:t>predlog</w:t>
                        </w:r>
                        <w:proofErr w:type="spellEnd"/>
                        <w:r w:rsidRPr="00537108">
                          <w:rPr>
                            <w:rFonts w:cs="Arial"/>
                            <w:szCs w:val="20"/>
                            <w:lang w:val="it-IT"/>
                          </w:rPr>
                          <w:t xml:space="preserve"> za </w:t>
                        </w:r>
                        <w:proofErr w:type="spellStart"/>
                        <w:r w:rsidRPr="00537108">
                          <w:rPr>
                            <w:rFonts w:cs="Arial"/>
                            <w:szCs w:val="20"/>
                            <w:lang w:val="it-IT"/>
                          </w:rPr>
                          <w:t>prisilno</w:t>
                        </w:r>
                        <w:proofErr w:type="spellEnd"/>
                        <w:r w:rsidRPr="00537108">
                          <w:rPr>
                            <w:rFonts w:cs="Arial"/>
                            <w:szCs w:val="20"/>
                            <w:lang w:val="it-IT"/>
                          </w:rPr>
                          <w:t xml:space="preserve"> </w:t>
                        </w:r>
                        <w:proofErr w:type="spellStart"/>
                        <w:r w:rsidRPr="00537108">
                          <w:rPr>
                            <w:rFonts w:cs="Arial"/>
                            <w:szCs w:val="20"/>
                            <w:lang w:val="it-IT"/>
                          </w:rPr>
                          <w:t>poravnavo</w:t>
                        </w:r>
                        <w:proofErr w:type="spellEnd"/>
                      </w:p>
                      <w:p w14:paraId="4E3D17A0" w14:textId="77777777" w:rsidR="00E453E5" w:rsidRPr="00537108" w:rsidRDefault="00E453E5" w:rsidP="00257BB8">
                        <w:pPr>
                          <w:spacing w:line="276" w:lineRule="auto"/>
                          <w:contextualSpacing/>
                          <w:jc w:val="both"/>
                          <w:rPr>
                            <w:rFonts w:cs="Arial"/>
                            <w:szCs w:val="20"/>
                            <w:lang w:val="it-IT"/>
                          </w:rPr>
                        </w:pPr>
                        <w:r w:rsidRPr="00537108">
                          <w:rPr>
                            <w:rFonts w:cs="Arial"/>
                            <w:szCs w:val="20"/>
                            <w:lang w:val="it-IT"/>
                          </w:rPr>
                          <w:t xml:space="preserve">2. </w:t>
                        </w:r>
                        <w:proofErr w:type="spellStart"/>
                        <w:r w:rsidRPr="00537108">
                          <w:rPr>
                            <w:rFonts w:cs="Arial"/>
                            <w:szCs w:val="20"/>
                            <w:lang w:val="it-IT"/>
                          </w:rPr>
                          <w:t>bodisi</w:t>
                        </w:r>
                        <w:proofErr w:type="spellEnd"/>
                        <w:r w:rsidRPr="00537108">
                          <w:rPr>
                            <w:rFonts w:cs="Arial"/>
                            <w:szCs w:val="20"/>
                            <w:lang w:val="it-IT"/>
                          </w:rPr>
                          <w:t xml:space="preserve"> </w:t>
                        </w:r>
                        <w:proofErr w:type="spellStart"/>
                        <w:r w:rsidRPr="00537108">
                          <w:rPr>
                            <w:rFonts w:cs="Arial"/>
                            <w:szCs w:val="20"/>
                            <w:lang w:val="it-IT"/>
                          </w:rPr>
                          <w:t>predloži</w:t>
                        </w:r>
                        <w:proofErr w:type="spellEnd"/>
                        <w:r w:rsidRPr="00537108">
                          <w:rPr>
                            <w:rFonts w:cs="Arial"/>
                            <w:szCs w:val="20"/>
                            <w:lang w:val="it-IT"/>
                          </w:rPr>
                          <w:t xml:space="preserve"> </w:t>
                        </w:r>
                        <w:proofErr w:type="spellStart"/>
                        <w:r w:rsidRPr="00537108">
                          <w:rPr>
                            <w:rFonts w:cs="Arial"/>
                            <w:szCs w:val="20"/>
                            <w:lang w:val="it-IT"/>
                          </w:rPr>
                          <w:t>dokaze</w:t>
                        </w:r>
                        <w:proofErr w:type="spellEnd"/>
                        <w:r w:rsidRPr="00537108">
                          <w:rPr>
                            <w:rFonts w:cs="Arial"/>
                            <w:szCs w:val="20"/>
                            <w:lang w:val="it-IT"/>
                          </w:rPr>
                          <w:t>, da je:</w:t>
                        </w:r>
                      </w:p>
                      <w:p w14:paraId="18C02B53" w14:textId="77777777" w:rsidR="00E453E5" w:rsidRPr="00537108" w:rsidRDefault="00E453E5" w:rsidP="00257BB8">
                        <w:pPr>
                          <w:spacing w:line="276" w:lineRule="auto"/>
                          <w:contextualSpacing/>
                          <w:jc w:val="both"/>
                          <w:rPr>
                            <w:rFonts w:cs="Arial"/>
                            <w:szCs w:val="20"/>
                            <w:lang w:val="it-IT"/>
                          </w:rPr>
                        </w:pPr>
                        <w:r w:rsidRPr="00537108">
                          <w:rPr>
                            <w:rFonts w:cs="Arial"/>
                            <w:szCs w:val="20"/>
                            <w:lang w:val="it-IT"/>
                          </w:rPr>
                          <w:t xml:space="preserve">– </w:t>
                        </w:r>
                        <w:proofErr w:type="spellStart"/>
                        <w:r w:rsidRPr="00537108">
                          <w:rPr>
                            <w:rFonts w:cs="Arial"/>
                            <w:szCs w:val="20"/>
                            <w:lang w:val="it-IT"/>
                          </w:rPr>
                          <w:t>uspešno</w:t>
                        </w:r>
                        <w:proofErr w:type="spellEnd"/>
                        <w:r w:rsidRPr="00537108">
                          <w:rPr>
                            <w:rFonts w:cs="Arial"/>
                            <w:szCs w:val="20"/>
                            <w:lang w:val="it-IT"/>
                          </w:rPr>
                          <w:t xml:space="preserve"> </w:t>
                        </w:r>
                        <w:proofErr w:type="spellStart"/>
                        <w:r w:rsidRPr="00537108">
                          <w:rPr>
                            <w:rFonts w:cs="Arial"/>
                            <w:szCs w:val="20"/>
                            <w:lang w:val="it-IT"/>
                          </w:rPr>
                          <w:t>izvedel</w:t>
                        </w:r>
                        <w:proofErr w:type="spellEnd"/>
                        <w:r w:rsidRPr="00537108">
                          <w:rPr>
                            <w:rFonts w:cs="Arial"/>
                            <w:szCs w:val="20"/>
                            <w:lang w:val="it-IT"/>
                          </w:rPr>
                          <w:t xml:space="preserve"> </w:t>
                        </w:r>
                        <w:proofErr w:type="spellStart"/>
                        <w:r w:rsidRPr="00537108">
                          <w:rPr>
                            <w:rFonts w:cs="Arial"/>
                            <w:szCs w:val="20"/>
                            <w:lang w:val="it-IT"/>
                          </w:rPr>
                          <w:t>povečanje</w:t>
                        </w:r>
                        <w:proofErr w:type="spellEnd"/>
                        <w:r w:rsidRPr="00537108">
                          <w:rPr>
                            <w:rFonts w:cs="Arial"/>
                            <w:szCs w:val="20"/>
                            <w:lang w:val="it-IT"/>
                          </w:rPr>
                          <w:t xml:space="preserve"> </w:t>
                        </w:r>
                        <w:proofErr w:type="spellStart"/>
                        <w:r w:rsidRPr="00537108">
                          <w:rPr>
                            <w:rFonts w:cs="Arial"/>
                            <w:szCs w:val="20"/>
                            <w:lang w:val="it-IT"/>
                          </w:rPr>
                          <w:t>osnovnega</w:t>
                        </w:r>
                        <w:proofErr w:type="spellEnd"/>
                        <w:r w:rsidRPr="00537108">
                          <w:rPr>
                            <w:rFonts w:cs="Arial"/>
                            <w:szCs w:val="20"/>
                            <w:lang w:val="it-IT"/>
                          </w:rPr>
                          <w:t xml:space="preserve"> </w:t>
                        </w:r>
                        <w:proofErr w:type="spellStart"/>
                        <w:r w:rsidRPr="00537108">
                          <w:rPr>
                            <w:rFonts w:cs="Arial"/>
                            <w:szCs w:val="20"/>
                            <w:lang w:val="it-IT"/>
                          </w:rPr>
                          <w:t>kapitala</w:t>
                        </w:r>
                        <w:proofErr w:type="spellEnd"/>
                        <w:r w:rsidRPr="00537108">
                          <w:rPr>
                            <w:rFonts w:cs="Arial"/>
                            <w:szCs w:val="20"/>
                            <w:lang w:val="it-IT"/>
                          </w:rPr>
                          <w:t xml:space="preserve"> z </w:t>
                        </w:r>
                        <w:proofErr w:type="spellStart"/>
                        <w:r w:rsidRPr="00537108">
                          <w:rPr>
                            <w:rFonts w:cs="Arial"/>
                            <w:szCs w:val="20"/>
                            <w:lang w:val="it-IT"/>
                          </w:rPr>
                          <w:t>novimi</w:t>
                        </w:r>
                        <w:proofErr w:type="spellEnd"/>
                        <w:r w:rsidRPr="00537108">
                          <w:rPr>
                            <w:rFonts w:cs="Arial"/>
                            <w:szCs w:val="20"/>
                            <w:lang w:val="it-IT"/>
                          </w:rPr>
                          <w:t xml:space="preserve"> </w:t>
                        </w:r>
                        <w:proofErr w:type="spellStart"/>
                        <w:r w:rsidRPr="00537108">
                          <w:rPr>
                            <w:rFonts w:cs="Arial"/>
                            <w:szCs w:val="20"/>
                            <w:lang w:val="it-IT"/>
                          </w:rPr>
                          <w:t>denarnimi</w:t>
                        </w:r>
                        <w:proofErr w:type="spellEnd"/>
                        <w:r w:rsidRPr="00537108">
                          <w:rPr>
                            <w:rFonts w:cs="Arial"/>
                            <w:szCs w:val="20"/>
                            <w:lang w:val="it-IT"/>
                          </w:rPr>
                          <w:t xml:space="preserve"> </w:t>
                        </w:r>
                        <w:proofErr w:type="spellStart"/>
                        <w:r w:rsidRPr="00537108">
                          <w:rPr>
                            <w:rFonts w:cs="Arial"/>
                            <w:szCs w:val="20"/>
                            <w:lang w:val="it-IT"/>
                          </w:rPr>
                          <w:t>vložki</w:t>
                        </w:r>
                        <w:proofErr w:type="spellEnd"/>
                        <w:r w:rsidRPr="00537108">
                          <w:rPr>
                            <w:rFonts w:cs="Arial"/>
                            <w:szCs w:val="20"/>
                            <w:lang w:val="it-IT"/>
                          </w:rPr>
                          <w:t xml:space="preserve"> in</w:t>
                        </w:r>
                      </w:p>
                      <w:p w14:paraId="1F4AC5B4" w14:textId="77777777" w:rsidR="00E453E5" w:rsidRPr="00537108" w:rsidRDefault="00E453E5" w:rsidP="00257BB8">
                        <w:pPr>
                          <w:spacing w:line="276" w:lineRule="auto"/>
                          <w:contextualSpacing/>
                          <w:jc w:val="both"/>
                          <w:rPr>
                            <w:rFonts w:cs="Arial"/>
                            <w:szCs w:val="20"/>
                            <w:lang w:val="it-IT"/>
                          </w:rPr>
                        </w:pPr>
                        <w:r w:rsidRPr="00537108">
                          <w:rPr>
                            <w:rFonts w:cs="Arial"/>
                            <w:szCs w:val="20"/>
                            <w:lang w:val="it-IT"/>
                          </w:rPr>
                          <w:t xml:space="preserve">– ni </w:t>
                        </w:r>
                        <w:proofErr w:type="spellStart"/>
                        <w:r w:rsidRPr="00537108">
                          <w:rPr>
                            <w:rFonts w:cs="Arial"/>
                            <w:szCs w:val="20"/>
                            <w:lang w:val="it-IT"/>
                          </w:rPr>
                          <w:t>več</w:t>
                        </w:r>
                        <w:proofErr w:type="spellEnd"/>
                        <w:r w:rsidRPr="00537108">
                          <w:rPr>
                            <w:rFonts w:cs="Arial"/>
                            <w:szCs w:val="20"/>
                            <w:lang w:val="it-IT"/>
                          </w:rPr>
                          <w:t xml:space="preserve"> </w:t>
                        </w:r>
                        <w:proofErr w:type="spellStart"/>
                        <w:r w:rsidRPr="00537108">
                          <w:rPr>
                            <w:rFonts w:cs="Arial"/>
                            <w:szCs w:val="20"/>
                            <w:lang w:val="it-IT"/>
                          </w:rPr>
                          <w:t>insolventen</w:t>
                        </w:r>
                        <w:proofErr w:type="spellEnd"/>
                        <w:r w:rsidRPr="00537108">
                          <w:rPr>
                            <w:rFonts w:cs="Arial"/>
                            <w:szCs w:val="20"/>
                            <w:lang w:val="it-IT"/>
                          </w:rPr>
                          <w:t>.</w:t>
                        </w:r>
                      </w:p>
                      <w:p w14:paraId="128F46DC" w14:textId="77777777" w:rsidR="00E453E5" w:rsidRPr="00537108" w:rsidRDefault="00E453E5" w:rsidP="00257BB8">
                        <w:pPr>
                          <w:spacing w:line="276" w:lineRule="auto"/>
                          <w:contextualSpacing/>
                          <w:jc w:val="both"/>
                          <w:rPr>
                            <w:rFonts w:cs="Arial"/>
                            <w:szCs w:val="20"/>
                            <w:lang w:val="it-IT"/>
                          </w:rPr>
                        </w:pPr>
                      </w:p>
                      <w:p w14:paraId="1D9E2FCE" w14:textId="0DA758F1" w:rsidR="00E453E5" w:rsidRPr="00537108" w:rsidRDefault="00E453E5" w:rsidP="00257BB8">
                        <w:pPr>
                          <w:spacing w:line="276" w:lineRule="auto"/>
                          <w:contextualSpacing/>
                          <w:jc w:val="both"/>
                          <w:rPr>
                            <w:rFonts w:cs="Arial"/>
                            <w:szCs w:val="20"/>
                            <w:lang w:val="it-IT"/>
                          </w:rPr>
                        </w:pPr>
                        <w:r w:rsidRPr="00537108">
                          <w:rPr>
                            <w:rFonts w:cs="Arial"/>
                            <w:szCs w:val="20"/>
                            <w:lang w:val="it-IT"/>
                          </w:rPr>
                          <w:t xml:space="preserve">S </w:t>
                        </w:r>
                        <w:proofErr w:type="spellStart"/>
                        <w:r w:rsidRPr="00537108">
                          <w:rPr>
                            <w:rFonts w:cs="Arial"/>
                            <w:szCs w:val="20"/>
                            <w:lang w:val="it-IT"/>
                          </w:rPr>
                          <w:t>predlagano</w:t>
                        </w:r>
                        <w:proofErr w:type="spellEnd"/>
                        <w:r w:rsidRPr="00537108">
                          <w:rPr>
                            <w:rFonts w:cs="Arial"/>
                            <w:szCs w:val="20"/>
                            <w:lang w:val="it-IT"/>
                          </w:rPr>
                          <w:t xml:space="preserve"> </w:t>
                        </w:r>
                        <w:proofErr w:type="spellStart"/>
                        <w:r w:rsidRPr="00537108">
                          <w:rPr>
                            <w:rFonts w:cs="Arial"/>
                            <w:szCs w:val="20"/>
                            <w:lang w:val="it-IT"/>
                          </w:rPr>
                          <w:t>spremembo</w:t>
                        </w:r>
                        <w:proofErr w:type="spellEnd"/>
                        <w:r w:rsidRPr="00537108">
                          <w:rPr>
                            <w:rFonts w:cs="Arial"/>
                            <w:szCs w:val="20"/>
                            <w:lang w:val="it-IT"/>
                          </w:rPr>
                          <w:t xml:space="preserve"> se </w:t>
                        </w:r>
                        <w:proofErr w:type="spellStart"/>
                        <w:r w:rsidRPr="00537108">
                          <w:rPr>
                            <w:rFonts w:cs="Arial"/>
                            <w:szCs w:val="20"/>
                            <w:lang w:val="it-IT"/>
                          </w:rPr>
                          <w:t>podaljšuje</w:t>
                        </w:r>
                        <w:proofErr w:type="spellEnd"/>
                        <w:r w:rsidRPr="00537108">
                          <w:rPr>
                            <w:rFonts w:cs="Arial"/>
                            <w:szCs w:val="20"/>
                            <w:lang w:val="it-IT"/>
                          </w:rPr>
                          <w:t xml:space="preserve"> </w:t>
                        </w:r>
                        <w:proofErr w:type="spellStart"/>
                        <w:r w:rsidRPr="00537108">
                          <w:rPr>
                            <w:rFonts w:cs="Arial"/>
                            <w:szCs w:val="20"/>
                            <w:lang w:val="it-IT"/>
                          </w:rPr>
                          <w:t>trajanje</w:t>
                        </w:r>
                        <w:proofErr w:type="spellEnd"/>
                        <w:r w:rsidRPr="00537108">
                          <w:rPr>
                            <w:rFonts w:cs="Arial"/>
                            <w:szCs w:val="20"/>
                            <w:lang w:val="it-IT"/>
                          </w:rPr>
                          <w:t xml:space="preserve"> tega </w:t>
                        </w:r>
                        <w:proofErr w:type="spellStart"/>
                        <w:r w:rsidRPr="00537108">
                          <w:rPr>
                            <w:rFonts w:cs="Arial"/>
                            <w:szCs w:val="20"/>
                            <w:lang w:val="it-IT"/>
                          </w:rPr>
                          <w:t>ukrepa</w:t>
                        </w:r>
                        <w:proofErr w:type="spellEnd"/>
                        <w:r w:rsidRPr="00537108">
                          <w:rPr>
                            <w:rFonts w:cs="Arial"/>
                            <w:szCs w:val="20"/>
                            <w:lang w:val="it-IT"/>
                          </w:rPr>
                          <w:t xml:space="preserve">, in </w:t>
                        </w:r>
                        <w:proofErr w:type="spellStart"/>
                        <w:r w:rsidRPr="00537108">
                          <w:rPr>
                            <w:rFonts w:cs="Arial"/>
                            <w:szCs w:val="20"/>
                            <w:lang w:val="it-IT"/>
                          </w:rPr>
                          <w:t>sicer</w:t>
                        </w:r>
                        <w:proofErr w:type="spellEnd"/>
                        <w:r w:rsidRPr="00537108">
                          <w:rPr>
                            <w:rFonts w:cs="Arial"/>
                            <w:szCs w:val="20"/>
                            <w:lang w:val="it-IT"/>
                          </w:rPr>
                          <w:t xml:space="preserve"> </w:t>
                        </w:r>
                        <w:proofErr w:type="spellStart"/>
                        <w:r w:rsidRPr="00537108">
                          <w:rPr>
                            <w:rFonts w:cs="Arial"/>
                            <w:szCs w:val="20"/>
                            <w:lang w:val="it-IT"/>
                          </w:rPr>
                          <w:t>iz</w:t>
                        </w:r>
                        <w:proofErr w:type="spellEnd"/>
                        <w:r w:rsidRPr="00537108">
                          <w:rPr>
                            <w:rFonts w:cs="Arial"/>
                            <w:szCs w:val="20"/>
                            <w:lang w:val="it-IT"/>
                          </w:rPr>
                          <w:t xml:space="preserve"> </w:t>
                        </w:r>
                        <w:proofErr w:type="spellStart"/>
                        <w:r w:rsidRPr="00537108">
                          <w:rPr>
                            <w:rFonts w:cs="Arial"/>
                            <w:szCs w:val="20"/>
                            <w:lang w:val="it-IT"/>
                          </w:rPr>
                          <w:t>dveh</w:t>
                        </w:r>
                        <w:proofErr w:type="spellEnd"/>
                        <w:r w:rsidRPr="00537108">
                          <w:rPr>
                            <w:rFonts w:cs="Arial"/>
                            <w:szCs w:val="20"/>
                            <w:lang w:val="it-IT"/>
                          </w:rPr>
                          <w:t xml:space="preserve"> </w:t>
                        </w:r>
                        <w:proofErr w:type="spellStart"/>
                        <w:r w:rsidRPr="00537108">
                          <w:rPr>
                            <w:rFonts w:cs="Arial"/>
                            <w:szCs w:val="20"/>
                            <w:lang w:val="it-IT"/>
                          </w:rPr>
                          <w:t>na</w:t>
                        </w:r>
                        <w:proofErr w:type="spellEnd"/>
                        <w:r w:rsidRPr="00537108">
                          <w:rPr>
                            <w:rFonts w:cs="Arial"/>
                            <w:szCs w:val="20"/>
                            <w:lang w:val="it-IT"/>
                          </w:rPr>
                          <w:t xml:space="preserve"> tri </w:t>
                        </w:r>
                        <w:proofErr w:type="spellStart"/>
                        <w:r w:rsidRPr="00537108">
                          <w:rPr>
                            <w:rFonts w:cs="Arial"/>
                            <w:szCs w:val="20"/>
                            <w:lang w:val="it-IT"/>
                          </w:rPr>
                          <w:t>mesece</w:t>
                        </w:r>
                        <w:proofErr w:type="spellEnd"/>
                        <w:r w:rsidRPr="00537108">
                          <w:rPr>
                            <w:rFonts w:cs="Arial"/>
                            <w:szCs w:val="20"/>
                            <w:lang w:val="it-IT"/>
                          </w:rPr>
                          <w:t xml:space="preserve">, </w:t>
                        </w:r>
                        <w:proofErr w:type="spellStart"/>
                        <w:r w:rsidRPr="00537108">
                          <w:rPr>
                            <w:rFonts w:cs="Arial"/>
                            <w:szCs w:val="20"/>
                            <w:lang w:val="it-IT"/>
                          </w:rPr>
                          <w:t>torej</w:t>
                        </w:r>
                        <w:proofErr w:type="spellEnd"/>
                        <w:r w:rsidRPr="00537108">
                          <w:rPr>
                            <w:rFonts w:cs="Arial"/>
                            <w:szCs w:val="20"/>
                            <w:lang w:val="it-IT"/>
                          </w:rPr>
                          <w:t xml:space="preserve"> se bo </w:t>
                        </w:r>
                        <w:proofErr w:type="spellStart"/>
                        <w:r w:rsidRPr="00537108">
                          <w:rPr>
                            <w:rFonts w:cs="Arial"/>
                            <w:szCs w:val="20"/>
                            <w:lang w:val="it-IT"/>
                          </w:rPr>
                          <w:t>ta</w:t>
                        </w:r>
                        <w:proofErr w:type="spellEnd"/>
                        <w:r w:rsidRPr="00537108">
                          <w:rPr>
                            <w:rFonts w:cs="Arial"/>
                            <w:szCs w:val="20"/>
                            <w:lang w:val="it-IT"/>
                          </w:rPr>
                          <w:t xml:space="preserve"> </w:t>
                        </w:r>
                        <w:proofErr w:type="spellStart"/>
                        <w:r w:rsidRPr="00537108">
                          <w:rPr>
                            <w:rFonts w:cs="Arial"/>
                            <w:szCs w:val="20"/>
                            <w:lang w:val="it-IT"/>
                          </w:rPr>
                          <w:t>ukrep</w:t>
                        </w:r>
                        <w:proofErr w:type="spellEnd"/>
                        <w:r w:rsidRPr="00537108">
                          <w:rPr>
                            <w:rFonts w:cs="Arial"/>
                            <w:szCs w:val="20"/>
                            <w:lang w:val="it-IT"/>
                          </w:rPr>
                          <w:t xml:space="preserve"> </w:t>
                        </w:r>
                        <w:proofErr w:type="spellStart"/>
                        <w:r w:rsidRPr="00537108">
                          <w:rPr>
                            <w:rFonts w:cs="Arial"/>
                            <w:szCs w:val="20"/>
                            <w:lang w:val="it-IT"/>
                          </w:rPr>
                          <w:t>lahko</w:t>
                        </w:r>
                        <w:proofErr w:type="spellEnd"/>
                        <w:r w:rsidRPr="00537108">
                          <w:rPr>
                            <w:rFonts w:cs="Arial"/>
                            <w:szCs w:val="20"/>
                            <w:lang w:val="it-IT"/>
                          </w:rPr>
                          <w:t xml:space="preserve"> </w:t>
                        </w:r>
                        <w:proofErr w:type="spellStart"/>
                        <w:r w:rsidRPr="00537108">
                          <w:rPr>
                            <w:rFonts w:cs="Arial"/>
                            <w:szCs w:val="20"/>
                            <w:lang w:val="it-IT"/>
                          </w:rPr>
                          <w:t>uporabljal</w:t>
                        </w:r>
                        <w:proofErr w:type="spellEnd"/>
                        <w:r w:rsidRPr="00537108">
                          <w:rPr>
                            <w:rFonts w:cs="Arial"/>
                            <w:szCs w:val="20"/>
                            <w:lang w:val="it-IT"/>
                          </w:rPr>
                          <w:t xml:space="preserve"> v </w:t>
                        </w:r>
                        <w:proofErr w:type="spellStart"/>
                        <w:r w:rsidRPr="00537108">
                          <w:rPr>
                            <w:rFonts w:cs="Arial"/>
                            <w:szCs w:val="20"/>
                            <w:lang w:val="it-IT"/>
                          </w:rPr>
                          <w:t>vseh</w:t>
                        </w:r>
                        <w:proofErr w:type="spellEnd"/>
                        <w:r w:rsidRPr="00537108">
                          <w:rPr>
                            <w:rFonts w:cs="Arial"/>
                            <w:szCs w:val="20"/>
                            <w:lang w:val="it-IT"/>
                          </w:rPr>
                          <w:t xml:space="preserve"> (</w:t>
                        </w:r>
                        <w:proofErr w:type="spellStart"/>
                        <w:r w:rsidRPr="00537108">
                          <w:rPr>
                            <w:rFonts w:cs="Arial"/>
                            <w:szCs w:val="20"/>
                            <w:lang w:val="it-IT"/>
                          </w:rPr>
                          <w:t>predhodnih</w:t>
                        </w:r>
                        <w:proofErr w:type="spellEnd"/>
                        <w:r w:rsidRPr="00537108">
                          <w:rPr>
                            <w:rFonts w:cs="Arial"/>
                            <w:szCs w:val="20"/>
                            <w:lang w:val="it-IT"/>
                          </w:rPr>
                          <w:t xml:space="preserve">) </w:t>
                        </w:r>
                        <w:proofErr w:type="spellStart"/>
                        <w:r w:rsidRPr="00537108">
                          <w:rPr>
                            <w:rFonts w:cs="Arial"/>
                            <w:szCs w:val="20"/>
                            <w:lang w:val="it-IT"/>
                          </w:rPr>
                          <w:t>stečajnih</w:t>
                        </w:r>
                        <w:proofErr w:type="spellEnd"/>
                        <w:r w:rsidRPr="00537108">
                          <w:rPr>
                            <w:rFonts w:cs="Arial"/>
                            <w:szCs w:val="20"/>
                            <w:lang w:val="it-IT"/>
                          </w:rPr>
                          <w:t xml:space="preserve"> </w:t>
                        </w:r>
                        <w:proofErr w:type="spellStart"/>
                        <w:r w:rsidRPr="00537108">
                          <w:rPr>
                            <w:rFonts w:cs="Arial"/>
                            <w:szCs w:val="20"/>
                            <w:lang w:val="it-IT"/>
                          </w:rPr>
                          <w:t>postopkih</w:t>
                        </w:r>
                        <w:proofErr w:type="spellEnd"/>
                        <w:r w:rsidRPr="00537108">
                          <w:rPr>
                            <w:rFonts w:cs="Arial"/>
                            <w:szCs w:val="20"/>
                            <w:lang w:val="it-IT"/>
                          </w:rPr>
                          <w:t xml:space="preserve">, </w:t>
                        </w:r>
                        <w:proofErr w:type="spellStart"/>
                        <w:r w:rsidRPr="00537108">
                          <w:rPr>
                            <w:rFonts w:cs="Arial"/>
                            <w:szCs w:val="20"/>
                            <w:lang w:val="it-IT"/>
                          </w:rPr>
                          <w:t>katerih</w:t>
                        </w:r>
                        <w:proofErr w:type="spellEnd"/>
                        <w:r w:rsidRPr="00537108">
                          <w:rPr>
                            <w:rFonts w:cs="Arial"/>
                            <w:szCs w:val="20"/>
                            <w:lang w:val="it-IT"/>
                          </w:rPr>
                          <w:t xml:space="preserve"> </w:t>
                        </w:r>
                        <w:proofErr w:type="spellStart"/>
                        <w:r w:rsidRPr="00537108">
                          <w:rPr>
                            <w:rFonts w:cs="Arial"/>
                            <w:szCs w:val="20"/>
                            <w:lang w:val="it-IT"/>
                          </w:rPr>
                          <w:t>začetek</w:t>
                        </w:r>
                        <w:proofErr w:type="spellEnd"/>
                        <w:r w:rsidRPr="00537108">
                          <w:rPr>
                            <w:rFonts w:cs="Arial"/>
                            <w:szCs w:val="20"/>
                            <w:lang w:val="it-IT"/>
                          </w:rPr>
                          <w:t xml:space="preserve"> bodo </w:t>
                        </w:r>
                        <w:proofErr w:type="spellStart"/>
                        <w:r w:rsidRPr="00537108">
                          <w:rPr>
                            <w:rFonts w:cs="Arial"/>
                            <w:szCs w:val="20"/>
                            <w:lang w:val="it-IT"/>
                          </w:rPr>
                          <w:t>upniki</w:t>
                        </w:r>
                        <w:proofErr w:type="spellEnd"/>
                        <w:r w:rsidRPr="00537108">
                          <w:rPr>
                            <w:rFonts w:cs="Arial"/>
                            <w:szCs w:val="20"/>
                            <w:lang w:val="it-IT"/>
                          </w:rPr>
                          <w:t xml:space="preserve"> z </w:t>
                        </w:r>
                        <w:proofErr w:type="spellStart"/>
                        <w:r w:rsidRPr="00537108">
                          <w:rPr>
                            <w:rFonts w:cs="Arial"/>
                            <w:szCs w:val="20"/>
                            <w:lang w:val="it-IT"/>
                          </w:rPr>
                          <w:t>vložitvijo</w:t>
                        </w:r>
                        <w:proofErr w:type="spellEnd"/>
                        <w:r w:rsidRPr="00537108">
                          <w:rPr>
                            <w:rFonts w:cs="Arial"/>
                            <w:szCs w:val="20"/>
                            <w:lang w:val="it-IT"/>
                          </w:rPr>
                          <w:t xml:space="preserve"> </w:t>
                        </w:r>
                        <w:proofErr w:type="spellStart"/>
                        <w:r w:rsidRPr="00537108">
                          <w:rPr>
                            <w:rFonts w:cs="Arial"/>
                            <w:szCs w:val="20"/>
                            <w:lang w:val="it-IT"/>
                          </w:rPr>
                          <w:t>predloga</w:t>
                        </w:r>
                        <w:proofErr w:type="spellEnd"/>
                        <w:r w:rsidRPr="00537108">
                          <w:rPr>
                            <w:rFonts w:cs="Arial"/>
                            <w:szCs w:val="20"/>
                            <w:lang w:val="it-IT"/>
                          </w:rPr>
                          <w:t xml:space="preserve"> </w:t>
                        </w:r>
                        <w:proofErr w:type="spellStart"/>
                        <w:r w:rsidRPr="00537108">
                          <w:rPr>
                            <w:rFonts w:cs="Arial"/>
                            <w:szCs w:val="20"/>
                            <w:lang w:val="it-IT"/>
                          </w:rPr>
                          <w:t>predlagali</w:t>
                        </w:r>
                        <w:proofErr w:type="spellEnd"/>
                        <w:r w:rsidRPr="00537108">
                          <w:rPr>
                            <w:rFonts w:cs="Arial"/>
                            <w:szCs w:val="20"/>
                            <w:lang w:val="it-IT"/>
                          </w:rPr>
                          <w:t xml:space="preserve"> </w:t>
                        </w:r>
                        <w:proofErr w:type="spellStart"/>
                        <w:r w:rsidRPr="00537108">
                          <w:rPr>
                            <w:rFonts w:cs="Arial"/>
                            <w:szCs w:val="20"/>
                            <w:lang w:val="it-IT"/>
                          </w:rPr>
                          <w:t>najpozneje</w:t>
                        </w:r>
                        <w:proofErr w:type="spellEnd"/>
                        <w:r w:rsidRPr="00537108">
                          <w:rPr>
                            <w:rFonts w:cs="Arial"/>
                            <w:szCs w:val="20"/>
                            <w:lang w:val="it-IT"/>
                          </w:rPr>
                          <w:t xml:space="preserve"> v </w:t>
                        </w:r>
                        <w:proofErr w:type="spellStart"/>
                        <w:r w:rsidRPr="00537108">
                          <w:rPr>
                            <w:rFonts w:cs="Arial"/>
                            <w:szCs w:val="20"/>
                            <w:lang w:val="it-IT"/>
                          </w:rPr>
                          <w:t>treh</w:t>
                        </w:r>
                        <w:proofErr w:type="spellEnd"/>
                        <w:r w:rsidRPr="00537108">
                          <w:rPr>
                            <w:rFonts w:cs="Arial"/>
                            <w:szCs w:val="20"/>
                            <w:lang w:val="it-IT"/>
                          </w:rPr>
                          <w:t xml:space="preserve"> (in </w:t>
                        </w:r>
                        <w:proofErr w:type="spellStart"/>
                        <w:r w:rsidRPr="00537108">
                          <w:rPr>
                            <w:rFonts w:cs="Arial"/>
                            <w:szCs w:val="20"/>
                            <w:lang w:val="it-IT"/>
                          </w:rPr>
                          <w:t>ne</w:t>
                        </w:r>
                        <w:proofErr w:type="spellEnd"/>
                        <w:r w:rsidRPr="00537108">
                          <w:rPr>
                            <w:rFonts w:cs="Arial"/>
                            <w:szCs w:val="20"/>
                            <w:lang w:val="it-IT"/>
                          </w:rPr>
                          <w:t xml:space="preserve"> le </w:t>
                        </w:r>
                        <w:proofErr w:type="spellStart"/>
                        <w:r w:rsidRPr="00537108">
                          <w:rPr>
                            <w:rFonts w:cs="Arial"/>
                            <w:szCs w:val="20"/>
                            <w:lang w:val="it-IT"/>
                          </w:rPr>
                          <w:t>dveh</w:t>
                        </w:r>
                        <w:proofErr w:type="spellEnd"/>
                        <w:r w:rsidRPr="00537108">
                          <w:rPr>
                            <w:rFonts w:cs="Arial"/>
                            <w:szCs w:val="20"/>
                            <w:lang w:val="it-IT"/>
                          </w:rPr>
                          <w:t xml:space="preserve"> </w:t>
                        </w:r>
                        <w:proofErr w:type="spellStart"/>
                        <w:r w:rsidRPr="00537108">
                          <w:rPr>
                            <w:rFonts w:cs="Arial"/>
                            <w:szCs w:val="20"/>
                            <w:lang w:val="it-IT"/>
                          </w:rPr>
                          <w:t>mesecih</w:t>
                        </w:r>
                        <w:proofErr w:type="spellEnd"/>
                        <w:r w:rsidRPr="00537108">
                          <w:rPr>
                            <w:rFonts w:cs="Arial"/>
                            <w:szCs w:val="20"/>
                            <w:lang w:val="it-IT"/>
                          </w:rPr>
                          <w:t xml:space="preserve">) </w:t>
                        </w:r>
                        <w:proofErr w:type="spellStart"/>
                        <w:r w:rsidRPr="00537108">
                          <w:rPr>
                            <w:rFonts w:cs="Arial"/>
                            <w:szCs w:val="20"/>
                            <w:lang w:val="it-IT"/>
                          </w:rPr>
                          <w:t>po</w:t>
                        </w:r>
                        <w:proofErr w:type="spellEnd"/>
                        <w:r w:rsidRPr="00537108">
                          <w:rPr>
                            <w:rFonts w:cs="Arial"/>
                            <w:szCs w:val="20"/>
                            <w:lang w:val="it-IT"/>
                          </w:rPr>
                          <w:t xml:space="preserve"> </w:t>
                        </w:r>
                        <w:proofErr w:type="spellStart"/>
                        <w:r w:rsidRPr="00537108">
                          <w:rPr>
                            <w:rFonts w:cs="Arial"/>
                            <w:szCs w:val="20"/>
                            <w:lang w:val="it-IT"/>
                          </w:rPr>
                          <w:t>prenehanju</w:t>
                        </w:r>
                        <w:proofErr w:type="spellEnd"/>
                        <w:r w:rsidRPr="00537108">
                          <w:rPr>
                            <w:rFonts w:cs="Arial"/>
                            <w:szCs w:val="20"/>
                            <w:lang w:val="it-IT"/>
                          </w:rPr>
                          <w:t xml:space="preserve"> </w:t>
                        </w:r>
                        <w:proofErr w:type="spellStart"/>
                        <w:r w:rsidRPr="00537108">
                          <w:rPr>
                            <w:rFonts w:cs="Arial"/>
                            <w:szCs w:val="20"/>
                            <w:lang w:val="it-IT"/>
                          </w:rPr>
                          <w:t>ukrepov</w:t>
                        </w:r>
                        <w:proofErr w:type="spellEnd"/>
                        <w:r w:rsidRPr="00537108">
                          <w:rPr>
                            <w:rFonts w:cs="Arial"/>
                            <w:szCs w:val="20"/>
                            <w:lang w:val="it-IT"/>
                          </w:rPr>
                          <w:t xml:space="preserve"> v </w:t>
                        </w:r>
                        <w:proofErr w:type="spellStart"/>
                        <w:r w:rsidRPr="00537108">
                          <w:rPr>
                            <w:rFonts w:cs="Arial"/>
                            <w:szCs w:val="20"/>
                            <w:lang w:val="it-IT"/>
                          </w:rPr>
                          <w:t>skladu</w:t>
                        </w:r>
                        <w:proofErr w:type="spellEnd"/>
                        <w:r w:rsidRPr="00537108">
                          <w:rPr>
                            <w:rFonts w:cs="Arial"/>
                            <w:szCs w:val="20"/>
                            <w:lang w:val="it-IT"/>
                          </w:rPr>
                          <w:t xml:space="preserve"> z 20. </w:t>
                        </w:r>
                        <w:proofErr w:type="spellStart"/>
                        <w:r w:rsidRPr="00537108">
                          <w:rPr>
                            <w:rFonts w:cs="Arial"/>
                            <w:szCs w:val="20"/>
                            <w:lang w:val="it-IT"/>
                          </w:rPr>
                          <w:t>členom</w:t>
                        </w:r>
                        <w:proofErr w:type="spellEnd"/>
                        <w:r w:rsidRPr="00537108">
                          <w:rPr>
                            <w:rFonts w:cs="Arial"/>
                            <w:szCs w:val="20"/>
                            <w:lang w:val="it-IT"/>
                          </w:rPr>
                          <w:t xml:space="preserve"> ZIUZEOP. V </w:t>
                        </w:r>
                        <w:proofErr w:type="spellStart"/>
                        <w:r w:rsidRPr="00537108">
                          <w:rPr>
                            <w:rFonts w:cs="Arial"/>
                            <w:szCs w:val="20"/>
                            <w:lang w:val="it-IT"/>
                          </w:rPr>
                          <w:t>stečajnih</w:t>
                        </w:r>
                        <w:proofErr w:type="spellEnd"/>
                        <w:r w:rsidRPr="00537108">
                          <w:rPr>
                            <w:rFonts w:cs="Arial"/>
                            <w:szCs w:val="20"/>
                            <w:lang w:val="it-IT"/>
                          </w:rPr>
                          <w:t xml:space="preserve"> </w:t>
                        </w:r>
                        <w:proofErr w:type="spellStart"/>
                        <w:r w:rsidRPr="00537108">
                          <w:rPr>
                            <w:rFonts w:cs="Arial"/>
                            <w:szCs w:val="20"/>
                            <w:lang w:val="it-IT"/>
                          </w:rPr>
                          <w:t>postopkih</w:t>
                        </w:r>
                        <w:proofErr w:type="spellEnd"/>
                        <w:r w:rsidRPr="00537108">
                          <w:rPr>
                            <w:rFonts w:cs="Arial"/>
                            <w:szCs w:val="20"/>
                            <w:lang w:val="it-IT"/>
                          </w:rPr>
                          <w:t xml:space="preserve">, </w:t>
                        </w:r>
                        <w:proofErr w:type="spellStart"/>
                        <w:r w:rsidRPr="00537108">
                          <w:rPr>
                            <w:rFonts w:cs="Arial"/>
                            <w:szCs w:val="20"/>
                            <w:lang w:val="it-IT"/>
                          </w:rPr>
                          <w:t>ki</w:t>
                        </w:r>
                        <w:proofErr w:type="spellEnd"/>
                        <w:r w:rsidRPr="00537108">
                          <w:rPr>
                            <w:rFonts w:cs="Arial"/>
                            <w:szCs w:val="20"/>
                            <w:lang w:val="it-IT"/>
                          </w:rPr>
                          <w:t xml:space="preserve"> bodo </w:t>
                        </w:r>
                        <w:proofErr w:type="spellStart"/>
                        <w:proofErr w:type="gramStart"/>
                        <w:r w:rsidRPr="00537108">
                          <w:rPr>
                            <w:rFonts w:cs="Arial"/>
                            <w:szCs w:val="20"/>
                            <w:lang w:val="it-IT"/>
                          </w:rPr>
                          <w:t>uvedeni</w:t>
                        </w:r>
                        <w:proofErr w:type="spellEnd"/>
                        <w:r w:rsidRPr="00537108">
                          <w:rPr>
                            <w:rFonts w:cs="Arial"/>
                            <w:szCs w:val="20"/>
                            <w:lang w:val="it-IT"/>
                          </w:rPr>
                          <w:t xml:space="preserve">  </w:t>
                        </w:r>
                        <w:proofErr w:type="spellStart"/>
                        <w:r w:rsidRPr="00537108">
                          <w:rPr>
                            <w:rFonts w:cs="Arial"/>
                            <w:szCs w:val="20"/>
                            <w:lang w:val="it-IT"/>
                          </w:rPr>
                          <w:t>po</w:t>
                        </w:r>
                        <w:proofErr w:type="spellEnd"/>
                        <w:proofErr w:type="gramEnd"/>
                        <w:r w:rsidRPr="00537108">
                          <w:rPr>
                            <w:rFonts w:cs="Arial"/>
                            <w:szCs w:val="20"/>
                            <w:lang w:val="it-IT"/>
                          </w:rPr>
                          <w:t xml:space="preserve"> </w:t>
                        </w:r>
                        <w:proofErr w:type="spellStart"/>
                        <w:r w:rsidRPr="00537108">
                          <w:rPr>
                            <w:rFonts w:cs="Arial"/>
                            <w:szCs w:val="20"/>
                            <w:lang w:val="it-IT"/>
                          </w:rPr>
                          <w:t>tem</w:t>
                        </w:r>
                        <w:proofErr w:type="spellEnd"/>
                        <w:r w:rsidRPr="00537108">
                          <w:rPr>
                            <w:rFonts w:cs="Arial"/>
                            <w:szCs w:val="20"/>
                            <w:lang w:val="it-IT"/>
                          </w:rPr>
                          <w:t xml:space="preserve"> </w:t>
                        </w:r>
                        <w:proofErr w:type="spellStart"/>
                        <w:r w:rsidRPr="00537108">
                          <w:rPr>
                            <w:rFonts w:cs="Arial"/>
                            <w:szCs w:val="20"/>
                            <w:lang w:val="it-IT"/>
                          </w:rPr>
                          <w:t>roku</w:t>
                        </w:r>
                        <w:proofErr w:type="spellEnd"/>
                        <w:r w:rsidRPr="00537108">
                          <w:rPr>
                            <w:rFonts w:cs="Arial"/>
                            <w:szCs w:val="20"/>
                            <w:lang w:val="it-IT"/>
                          </w:rPr>
                          <w:t xml:space="preserve">, se bodo </w:t>
                        </w:r>
                        <w:proofErr w:type="spellStart"/>
                        <w:r w:rsidRPr="00537108">
                          <w:rPr>
                            <w:rFonts w:cs="Arial"/>
                            <w:szCs w:val="20"/>
                            <w:lang w:val="it-IT"/>
                          </w:rPr>
                          <w:t>uporabljala</w:t>
                        </w:r>
                        <w:proofErr w:type="spellEnd"/>
                        <w:r w:rsidRPr="00537108">
                          <w:rPr>
                            <w:rFonts w:cs="Arial"/>
                            <w:szCs w:val="20"/>
                            <w:lang w:val="it-IT"/>
                          </w:rPr>
                          <w:t xml:space="preserve"> </w:t>
                        </w:r>
                        <w:proofErr w:type="spellStart"/>
                        <w:r w:rsidRPr="00537108">
                          <w:rPr>
                            <w:rFonts w:cs="Arial"/>
                            <w:szCs w:val="20"/>
                            <w:lang w:val="it-IT"/>
                          </w:rPr>
                          <w:t>obstoječa</w:t>
                        </w:r>
                        <w:proofErr w:type="spellEnd"/>
                        <w:r w:rsidRPr="00537108">
                          <w:rPr>
                            <w:rFonts w:cs="Arial"/>
                            <w:szCs w:val="20"/>
                            <w:lang w:val="it-IT"/>
                          </w:rPr>
                          <w:t xml:space="preserve"> </w:t>
                        </w:r>
                        <w:proofErr w:type="spellStart"/>
                        <w:r w:rsidRPr="00537108">
                          <w:rPr>
                            <w:rFonts w:cs="Arial"/>
                            <w:szCs w:val="20"/>
                            <w:lang w:val="it-IT"/>
                          </w:rPr>
                          <w:t>pravila</w:t>
                        </w:r>
                        <w:proofErr w:type="spellEnd"/>
                        <w:r w:rsidRPr="00537108">
                          <w:rPr>
                            <w:rFonts w:cs="Arial"/>
                            <w:szCs w:val="20"/>
                            <w:lang w:val="it-IT"/>
                          </w:rPr>
                          <w:t xml:space="preserve"> ZFPPIPP. </w:t>
                        </w:r>
                        <w:proofErr w:type="spellStart"/>
                        <w:r w:rsidRPr="00537108">
                          <w:rPr>
                            <w:rFonts w:cs="Arial"/>
                            <w:szCs w:val="20"/>
                            <w:lang w:val="it-IT"/>
                          </w:rPr>
                          <w:t>Predlagatelj</w:t>
                        </w:r>
                        <w:proofErr w:type="spellEnd"/>
                        <w:r w:rsidRPr="00537108">
                          <w:rPr>
                            <w:rFonts w:cs="Arial"/>
                            <w:szCs w:val="20"/>
                            <w:lang w:val="it-IT"/>
                          </w:rPr>
                          <w:t xml:space="preserve"> meni, da je </w:t>
                        </w:r>
                        <w:proofErr w:type="spellStart"/>
                        <w:r w:rsidRPr="00537108">
                          <w:rPr>
                            <w:rFonts w:cs="Arial"/>
                            <w:szCs w:val="20"/>
                            <w:lang w:val="it-IT"/>
                          </w:rPr>
                          <w:t>treba</w:t>
                        </w:r>
                        <w:proofErr w:type="spellEnd"/>
                        <w:r w:rsidRPr="00537108">
                          <w:rPr>
                            <w:rFonts w:cs="Arial"/>
                            <w:szCs w:val="20"/>
                            <w:lang w:val="it-IT"/>
                          </w:rPr>
                          <w:t xml:space="preserve"> </w:t>
                        </w:r>
                        <w:proofErr w:type="spellStart"/>
                        <w:r w:rsidRPr="00537108">
                          <w:rPr>
                            <w:rFonts w:cs="Arial"/>
                            <w:szCs w:val="20"/>
                            <w:lang w:val="it-IT"/>
                          </w:rPr>
                          <w:t>navedene</w:t>
                        </w:r>
                        <w:proofErr w:type="spellEnd"/>
                        <w:r w:rsidRPr="00537108">
                          <w:rPr>
                            <w:rFonts w:cs="Arial"/>
                            <w:szCs w:val="20"/>
                            <w:lang w:val="it-IT"/>
                          </w:rPr>
                          <w:t xml:space="preserve"> </w:t>
                        </w:r>
                        <w:proofErr w:type="spellStart"/>
                        <w:r w:rsidRPr="00537108">
                          <w:rPr>
                            <w:rFonts w:cs="Arial"/>
                            <w:szCs w:val="20"/>
                            <w:lang w:val="it-IT"/>
                          </w:rPr>
                          <w:t>roke</w:t>
                        </w:r>
                        <w:proofErr w:type="spellEnd"/>
                        <w:r w:rsidRPr="00537108">
                          <w:rPr>
                            <w:rFonts w:cs="Arial"/>
                            <w:szCs w:val="20"/>
                            <w:lang w:val="it-IT"/>
                          </w:rPr>
                          <w:t xml:space="preserve"> </w:t>
                        </w:r>
                        <w:proofErr w:type="spellStart"/>
                        <w:r w:rsidRPr="00537108">
                          <w:rPr>
                            <w:rFonts w:cs="Arial"/>
                            <w:szCs w:val="20"/>
                            <w:lang w:val="it-IT"/>
                          </w:rPr>
                          <w:t>uskladiti</w:t>
                        </w:r>
                        <w:proofErr w:type="spellEnd"/>
                        <w:r w:rsidRPr="00537108">
                          <w:rPr>
                            <w:rFonts w:cs="Arial"/>
                            <w:szCs w:val="20"/>
                            <w:lang w:val="it-IT"/>
                          </w:rPr>
                          <w:t xml:space="preserve"> z </w:t>
                        </w:r>
                        <w:proofErr w:type="spellStart"/>
                        <w:r w:rsidRPr="00537108">
                          <w:rPr>
                            <w:rFonts w:cs="Arial"/>
                            <w:szCs w:val="20"/>
                            <w:lang w:val="it-IT"/>
                          </w:rPr>
                          <w:t>rokom</w:t>
                        </w:r>
                        <w:proofErr w:type="spellEnd"/>
                        <w:r w:rsidRPr="00537108">
                          <w:rPr>
                            <w:rFonts w:cs="Arial"/>
                            <w:szCs w:val="20"/>
                            <w:lang w:val="it-IT"/>
                          </w:rPr>
                          <w:t xml:space="preserve"> </w:t>
                        </w:r>
                        <w:proofErr w:type="spellStart"/>
                        <w:r w:rsidRPr="00537108">
                          <w:rPr>
                            <w:rFonts w:cs="Arial"/>
                            <w:szCs w:val="20"/>
                            <w:lang w:val="it-IT"/>
                          </w:rPr>
                          <w:t>iz</w:t>
                        </w:r>
                        <w:proofErr w:type="spellEnd"/>
                        <w:r w:rsidRPr="00537108">
                          <w:rPr>
                            <w:rFonts w:cs="Arial"/>
                            <w:szCs w:val="20"/>
                            <w:lang w:val="it-IT"/>
                          </w:rPr>
                          <w:t xml:space="preserve"> 96. </w:t>
                        </w:r>
                        <w:proofErr w:type="spellStart"/>
                        <w:r w:rsidRPr="00537108">
                          <w:rPr>
                            <w:rFonts w:cs="Arial"/>
                            <w:szCs w:val="20"/>
                            <w:lang w:val="it-IT"/>
                          </w:rPr>
                          <w:t>člena</w:t>
                        </w:r>
                        <w:proofErr w:type="spellEnd"/>
                        <w:r w:rsidRPr="00537108">
                          <w:rPr>
                            <w:rFonts w:cs="Arial"/>
                            <w:szCs w:val="20"/>
                            <w:lang w:val="it-IT"/>
                          </w:rPr>
                          <w:t xml:space="preserve"> ZIUZEOP, </w:t>
                        </w:r>
                        <w:proofErr w:type="spellStart"/>
                        <w:r w:rsidRPr="00537108">
                          <w:rPr>
                            <w:rFonts w:cs="Arial"/>
                            <w:szCs w:val="20"/>
                            <w:lang w:val="it-IT"/>
                          </w:rPr>
                          <w:t>ki</w:t>
                        </w:r>
                        <w:proofErr w:type="spellEnd"/>
                        <w:r w:rsidRPr="00537108">
                          <w:rPr>
                            <w:rFonts w:cs="Arial"/>
                            <w:szCs w:val="20"/>
                            <w:lang w:val="it-IT"/>
                          </w:rPr>
                          <w:t xml:space="preserve"> </w:t>
                        </w:r>
                        <w:proofErr w:type="spellStart"/>
                        <w:r w:rsidRPr="00537108">
                          <w:rPr>
                            <w:rFonts w:cs="Arial"/>
                            <w:szCs w:val="20"/>
                            <w:lang w:val="it-IT"/>
                          </w:rPr>
                          <w:t>daje</w:t>
                        </w:r>
                        <w:proofErr w:type="spellEnd"/>
                        <w:r w:rsidRPr="00537108">
                          <w:rPr>
                            <w:rFonts w:cs="Arial"/>
                            <w:szCs w:val="20"/>
                            <w:lang w:val="it-IT"/>
                          </w:rPr>
                          <w:t xml:space="preserve"> </w:t>
                        </w:r>
                        <w:proofErr w:type="spellStart"/>
                        <w:r w:rsidRPr="00537108">
                          <w:rPr>
                            <w:rFonts w:cs="Arial"/>
                            <w:szCs w:val="20"/>
                            <w:lang w:val="it-IT"/>
                          </w:rPr>
                          <w:t>poslovodstvu</w:t>
                        </w:r>
                        <w:proofErr w:type="spellEnd"/>
                        <w:r w:rsidRPr="00537108">
                          <w:rPr>
                            <w:rFonts w:cs="Arial"/>
                            <w:szCs w:val="20"/>
                            <w:lang w:val="it-IT"/>
                          </w:rPr>
                          <w:t xml:space="preserve"> </w:t>
                        </w:r>
                        <w:proofErr w:type="spellStart"/>
                        <w:r w:rsidRPr="00537108">
                          <w:rPr>
                            <w:rFonts w:cs="Arial"/>
                            <w:szCs w:val="20"/>
                            <w:lang w:val="it-IT"/>
                          </w:rPr>
                          <w:t>dodatno</w:t>
                        </w:r>
                        <w:proofErr w:type="spellEnd"/>
                        <w:r w:rsidRPr="00537108">
                          <w:rPr>
                            <w:rFonts w:cs="Arial"/>
                            <w:szCs w:val="20"/>
                            <w:lang w:val="it-IT"/>
                          </w:rPr>
                          <w:t xml:space="preserve"> </w:t>
                        </w:r>
                        <w:proofErr w:type="spellStart"/>
                        <w:r w:rsidRPr="00537108">
                          <w:rPr>
                            <w:rFonts w:cs="Arial"/>
                            <w:szCs w:val="20"/>
                            <w:lang w:val="it-IT"/>
                          </w:rPr>
                          <w:t>trimesečno</w:t>
                        </w:r>
                        <w:proofErr w:type="spellEnd"/>
                        <w:r w:rsidRPr="00537108">
                          <w:rPr>
                            <w:rFonts w:cs="Arial"/>
                            <w:szCs w:val="20"/>
                            <w:lang w:val="it-IT"/>
                          </w:rPr>
                          <w:t xml:space="preserve"> </w:t>
                        </w:r>
                        <w:proofErr w:type="spellStart"/>
                        <w:r w:rsidRPr="00537108">
                          <w:rPr>
                            <w:rFonts w:cs="Arial"/>
                            <w:szCs w:val="20"/>
                            <w:lang w:val="it-IT"/>
                          </w:rPr>
                          <w:t>obdobje</w:t>
                        </w:r>
                        <w:proofErr w:type="spellEnd"/>
                        <w:r w:rsidRPr="00537108">
                          <w:rPr>
                            <w:rFonts w:cs="Arial"/>
                            <w:szCs w:val="20"/>
                            <w:lang w:val="it-IT"/>
                          </w:rPr>
                          <w:t xml:space="preserve">, da </w:t>
                        </w:r>
                        <w:proofErr w:type="spellStart"/>
                        <w:r w:rsidRPr="00537108">
                          <w:rPr>
                            <w:rFonts w:cs="Arial"/>
                            <w:szCs w:val="20"/>
                            <w:lang w:val="it-IT"/>
                          </w:rPr>
                          <w:t>sprejme</w:t>
                        </w:r>
                        <w:proofErr w:type="spellEnd"/>
                        <w:r w:rsidRPr="00537108">
                          <w:rPr>
                            <w:rFonts w:cs="Arial"/>
                            <w:szCs w:val="20"/>
                            <w:lang w:val="it-IT"/>
                          </w:rPr>
                          <w:t xml:space="preserve"> </w:t>
                        </w:r>
                        <w:proofErr w:type="spellStart"/>
                        <w:r w:rsidRPr="00537108">
                          <w:rPr>
                            <w:rFonts w:cs="Arial"/>
                            <w:szCs w:val="20"/>
                            <w:lang w:val="it-IT"/>
                          </w:rPr>
                          <w:t>vse</w:t>
                        </w:r>
                        <w:proofErr w:type="spellEnd"/>
                        <w:r w:rsidRPr="00537108">
                          <w:rPr>
                            <w:rFonts w:cs="Arial"/>
                            <w:szCs w:val="20"/>
                            <w:lang w:val="it-IT"/>
                          </w:rPr>
                          <w:t xml:space="preserve"> </w:t>
                        </w:r>
                        <w:proofErr w:type="spellStart"/>
                        <w:r w:rsidRPr="00537108">
                          <w:rPr>
                            <w:rFonts w:cs="Arial"/>
                            <w:szCs w:val="20"/>
                            <w:lang w:val="it-IT"/>
                          </w:rPr>
                          <w:t>ukrepe</w:t>
                        </w:r>
                        <w:proofErr w:type="spellEnd"/>
                        <w:r w:rsidRPr="00537108">
                          <w:rPr>
                            <w:rFonts w:cs="Arial"/>
                            <w:szCs w:val="20"/>
                            <w:lang w:val="it-IT"/>
                          </w:rPr>
                          <w:t xml:space="preserve"> </w:t>
                        </w:r>
                        <w:proofErr w:type="spellStart"/>
                        <w:r w:rsidRPr="00537108">
                          <w:rPr>
                            <w:rFonts w:cs="Arial"/>
                            <w:szCs w:val="20"/>
                            <w:lang w:val="it-IT"/>
                          </w:rPr>
                          <w:t>finančnega</w:t>
                        </w:r>
                        <w:proofErr w:type="spellEnd"/>
                        <w:r w:rsidRPr="00537108">
                          <w:rPr>
                            <w:rFonts w:cs="Arial"/>
                            <w:szCs w:val="20"/>
                            <w:lang w:val="it-IT"/>
                          </w:rPr>
                          <w:t xml:space="preserve"> </w:t>
                        </w:r>
                        <w:proofErr w:type="spellStart"/>
                        <w:r w:rsidRPr="00537108">
                          <w:rPr>
                            <w:rFonts w:cs="Arial"/>
                            <w:szCs w:val="20"/>
                            <w:lang w:val="it-IT"/>
                          </w:rPr>
                          <w:t>prestrukturiranja</w:t>
                        </w:r>
                        <w:proofErr w:type="spellEnd"/>
                        <w:r w:rsidRPr="00537108">
                          <w:rPr>
                            <w:rFonts w:cs="Arial"/>
                            <w:szCs w:val="20"/>
                            <w:lang w:val="it-IT"/>
                          </w:rPr>
                          <w:t xml:space="preserve">, da </w:t>
                        </w:r>
                        <w:proofErr w:type="spellStart"/>
                        <w:r w:rsidRPr="00537108">
                          <w:rPr>
                            <w:rFonts w:cs="Arial"/>
                            <w:szCs w:val="20"/>
                            <w:lang w:val="it-IT"/>
                          </w:rPr>
                          <w:t>družba</w:t>
                        </w:r>
                        <w:proofErr w:type="spellEnd"/>
                        <w:r w:rsidRPr="00537108">
                          <w:rPr>
                            <w:rFonts w:cs="Arial"/>
                            <w:szCs w:val="20"/>
                            <w:lang w:val="it-IT"/>
                          </w:rPr>
                          <w:t xml:space="preserve"> </w:t>
                        </w:r>
                        <w:proofErr w:type="spellStart"/>
                        <w:r w:rsidRPr="00537108">
                          <w:rPr>
                            <w:rFonts w:cs="Arial"/>
                            <w:szCs w:val="20"/>
                            <w:lang w:val="it-IT"/>
                          </w:rPr>
                          <w:t>odpravi</w:t>
                        </w:r>
                        <w:proofErr w:type="spellEnd"/>
                        <w:r w:rsidRPr="00537108">
                          <w:rPr>
                            <w:rFonts w:cs="Arial"/>
                            <w:szCs w:val="20"/>
                            <w:lang w:val="it-IT"/>
                          </w:rPr>
                          <w:t xml:space="preserve"> </w:t>
                        </w:r>
                        <w:proofErr w:type="spellStart"/>
                        <w:r w:rsidRPr="00537108">
                          <w:rPr>
                            <w:rFonts w:cs="Arial"/>
                            <w:szCs w:val="20"/>
                            <w:lang w:val="it-IT"/>
                          </w:rPr>
                          <w:t>insolventnost</w:t>
                        </w:r>
                        <w:proofErr w:type="spellEnd"/>
                        <w:r w:rsidRPr="00537108">
                          <w:rPr>
                            <w:rFonts w:cs="Arial"/>
                            <w:szCs w:val="20"/>
                            <w:lang w:val="it-IT"/>
                          </w:rPr>
                          <w:t xml:space="preserve">. </w:t>
                        </w:r>
                        <w:proofErr w:type="spellStart"/>
                        <w:r w:rsidRPr="00537108">
                          <w:rPr>
                            <w:rFonts w:cs="Arial"/>
                            <w:szCs w:val="20"/>
                            <w:lang w:val="it-IT"/>
                          </w:rPr>
                          <w:t>Če</w:t>
                        </w:r>
                        <w:proofErr w:type="spellEnd"/>
                        <w:r w:rsidRPr="00537108">
                          <w:rPr>
                            <w:rFonts w:cs="Arial"/>
                            <w:szCs w:val="20"/>
                            <w:lang w:val="it-IT"/>
                          </w:rPr>
                          <w:t xml:space="preserve"> </w:t>
                        </w:r>
                        <w:proofErr w:type="spellStart"/>
                        <w:r w:rsidRPr="00537108">
                          <w:rPr>
                            <w:rFonts w:cs="Arial"/>
                            <w:szCs w:val="20"/>
                            <w:lang w:val="it-IT"/>
                          </w:rPr>
                          <w:t>upnik</w:t>
                        </w:r>
                        <w:proofErr w:type="spellEnd"/>
                        <w:r w:rsidRPr="00537108">
                          <w:rPr>
                            <w:rFonts w:cs="Arial"/>
                            <w:szCs w:val="20"/>
                            <w:lang w:val="it-IT"/>
                          </w:rPr>
                          <w:t xml:space="preserve"> v </w:t>
                        </w:r>
                        <w:proofErr w:type="spellStart"/>
                        <w:r w:rsidRPr="00537108">
                          <w:rPr>
                            <w:rFonts w:cs="Arial"/>
                            <w:szCs w:val="20"/>
                            <w:lang w:val="it-IT"/>
                          </w:rPr>
                          <w:t>tem</w:t>
                        </w:r>
                        <w:proofErr w:type="spellEnd"/>
                        <w:r w:rsidRPr="00537108">
                          <w:rPr>
                            <w:rFonts w:cs="Arial"/>
                            <w:szCs w:val="20"/>
                            <w:lang w:val="it-IT"/>
                          </w:rPr>
                          <w:t xml:space="preserve"> </w:t>
                        </w:r>
                        <w:proofErr w:type="spellStart"/>
                        <w:r w:rsidRPr="00537108">
                          <w:rPr>
                            <w:rFonts w:cs="Arial"/>
                            <w:szCs w:val="20"/>
                            <w:lang w:val="it-IT"/>
                          </w:rPr>
                          <w:t>obdobju</w:t>
                        </w:r>
                        <w:proofErr w:type="spellEnd"/>
                        <w:r w:rsidRPr="00537108">
                          <w:rPr>
                            <w:rFonts w:cs="Arial"/>
                            <w:szCs w:val="20"/>
                            <w:lang w:val="it-IT"/>
                          </w:rPr>
                          <w:t xml:space="preserve"> </w:t>
                        </w:r>
                        <w:proofErr w:type="spellStart"/>
                        <w:r w:rsidRPr="00537108">
                          <w:rPr>
                            <w:rFonts w:cs="Arial"/>
                            <w:szCs w:val="20"/>
                            <w:lang w:val="it-IT"/>
                          </w:rPr>
                          <w:t>vloži</w:t>
                        </w:r>
                        <w:proofErr w:type="spellEnd"/>
                        <w:r w:rsidRPr="00537108">
                          <w:rPr>
                            <w:rFonts w:cs="Arial"/>
                            <w:szCs w:val="20"/>
                            <w:lang w:val="it-IT"/>
                          </w:rPr>
                          <w:t xml:space="preserve"> </w:t>
                        </w:r>
                        <w:proofErr w:type="spellStart"/>
                        <w:r w:rsidRPr="00537108">
                          <w:rPr>
                            <w:rFonts w:cs="Arial"/>
                            <w:szCs w:val="20"/>
                            <w:lang w:val="it-IT"/>
                          </w:rPr>
                          <w:t>predloga</w:t>
                        </w:r>
                        <w:proofErr w:type="spellEnd"/>
                        <w:r w:rsidRPr="00537108">
                          <w:rPr>
                            <w:rFonts w:cs="Arial"/>
                            <w:szCs w:val="20"/>
                            <w:lang w:val="it-IT"/>
                          </w:rPr>
                          <w:t xml:space="preserve"> za </w:t>
                        </w:r>
                        <w:proofErr w:type="spellStart"/>
                        <w:r w:rsidRPr="00537108">
                          <w:rPr>
                            <w:rFonts w:cs="Arial"/>
                            <w:szCs w:val="20"/>
                            <w:lang w:val="it-IT"/>
                          </w:rPr>
                          <w:t>začetek</w:t>
                        </w:r>
                        <w:proofErr w:type="spellEnd"/>
                        <w:r w:rsidRPr="00537108">
                          <w:rPr>
                            <w:rFonts w:cs="Arial"/>
                            <w:szCs w:val="20"/>
                            <w:lang w:val="it-IT"/>
                          </w:rPr>
                          <w:t xml:space="preserve"> </w:t>
                        </w:r>
                        <w:proofErr w:type="spellStart"/>
                        <w:r w:rsidRPr="00537108">
                          <w:rPr>
                            <w:rFonts w:cs="Arial"/>
                            <w:szCs w:val="20"/>
                            <w:lang w:val="it-IT"/>
                          </w:rPr>
                          <w:t>stečaja</w:t>
                        </w:r>
                        <w:proofErr w:type="spellEnd"/>
                        <w:r w:rsidRPr="00537108">
                          <w:rPr>
                            <w:rFonts w:cs="Arial"/>
                            <w:szCs w:val="20"/>
                            <w:lang w:val="it-IT"/>
                          </w:rPr>
                          <w:t xml:space="preserve">, </w:t>
                        </w:r>
                        <w:proofErr w:type="spellStart"/>
                        <w:r w:rsidRPr="00537108">
                          <w:rPr>
                            <w:rFonts w:cs="Arial"/>
                            <w:szCs w:val="20"/>
                            <w:lang w:val="it-IT"/>
                          </w:rPr>
                          <w:t>predlagatelj</w:t>
                        </w:r>
                        <w:proofErr w:type="spellEnd"/>
                        <w:r w:rsidRPr="00537108">
                          <w:rPr>
                            <w:rFonts w:cs="Arial"/>
                            <w:szCs w:val="20"/>
                            <w:lang w:val="it-IT"/>
                          </w:rPr>
                          <w:t xml:space="preserve"> </w:t>
                        </w:r>
                        <w:proofErr w:type="spellStart"/>
                        <w:r w:rsidRPr="00537108">
                          <w:rPr>
                            <w:rFonts w:cs="Arial"/>
                            <w:szCs w:val="20"/>
                            <w:lang w:val="it-IT"/>
                          </w:rPr>
                          <w:t>ocenjuje</w:t>
                        </w:r>
                        <w:proofErr w:type="spellEnd"/>
                        <w:r w:rsidRPr="00537108">
                          <w:rPr>
                            <w:rFonts w:cs="Arial"/>
                            <w:szCs w:val="20"/>
                            <w:lang w:val="it-IT"/>
                          </w:rPr>
                          <w:t xml:space="preserve">, da je </w:t>
                        </w:r>
                        <w:proofErr w:type="spellStart"/>
                        <w:r w:rsidRPr="00537108">
                          <w:rPr>
                            <w:rFonts w:cs="Arial"/>
                            <w:szCs w:val="20"/>
                            <w:lang w:val="it-IT"/>
                          </w:rPr>
                          <w:t>primerno</w:t>
                        </w:r>
                        <w:proofErr w:type="spellEnd"/>
                        <w:r w:rsidRPr="00537108">
                          <w:rPr>
                            <w:rFonts w:cs="Arial"/>
                            <w:szCs w:val="20"/>
                            <w:lang w:val="it-IT"/>
                          </w:rPr>
                          <w:t xml:space="preserve">, da ima </w:t>
                        </w:r>
                        <w:proofErr w:type="spellStart"/>
                        <w:r w:rsidRPr="00537108">
                          <w:rPr>
                            <w:rFonts w:cs="Arial"/>
                            <w:szCs w:val="20"/>
                            <w:lang w:val="it-IT"/>
                          </w:rPr>
                          <w:t>dolžnik</w:t>
                        </w:r>
                        <w:proofErr w:type="spellEnd"/>
                        <w:r w:rsidRPr="00537108">
                          <w:rPr>
                            <w:rFonts w:cs="Arial"/>
                            <w:szCs w:val="20"/>
                            <w:lang w:val="it-IT"/>
                          </w:rPr>
                          <w:t xml:space="preserve"> </w:t>
                        </w:r>
                        <w:proofErr w:type="spellStart"/>
                        <w:r w:rsidRPr="00537108">
                          <w:rPr>
                            <w:rFonts w:cs="Arial"/>
                            <w:szCs w:val="20"/>
                            <w:lang w:val="it-IT"/>
                          </w:rPr>
                          <w:t>možnost</w:t>
                        </w:r>
                        <w:proofErr w:type="spellEnd"/>
                        <w:r w:rsidRPr="00537108">
                          <w:rPr>
                            <w:rFonts w:cs="Arial"/>
                            <w:szCs w:val="20"/>
                            <w:lang w:val="it-IT"/>
                          </w:rPr>
                          <w:t xml:space="preserve"> </w:t>
                        </w:r>
                        <w:proofErr w:type="spellStart"/>
                        <w:r w:rsidRPr="00537108">
                          <w:rPr>
                            <w:rFonts w:cs="Arial"/>
                            <w:szCs w:val="20"/>
                            <w:lang w:val="it-IT"/>
                          </w:rPr>
                          <w:t>daljšega</w:t>
                        </w:r>
                        <w:proofErr w:type="spellEnd"/>
                        <w:r w:rsidRPr="00537108">
                          <w:rPr>
                            <w:rFonts w:cs="Arial"/>
                            <w:szCs w:val="20"/>
                            <w:lang w:val="it-IT"/>
                          </w:rPr>
                          <w:t xml:space="preserve"> </w:t>
                        </w:r>
                        <w:proofErr w:type="spellStart"/>
                        <w:r w:rsidRPr="00537108">
                          <w:rPr>
                            <w:rFonts w:cs="Arial"/>
                            <w:szCs w:val="20"/>
                            <w:lang w:val="it-IT"/>
                          </w:rPr>
                          <w:t>obdobja</w:t>
                        </w:r>
                        <w:proofErr w:type="spellEnd"/>
                        <w:r w:rsidRPr="00537108">
                          <w:rPr>
                            <w:rFonts w:cs="Arial"/>
                            <w:szCs w:val="20"/>
                            <w:lang w:val="it-IT"/>
                          </w:rPr>
                          <w:t xml:space="preserve"> za </w:t>
                        </w:r>
                        <w:proofErr w:type="spellStart"/>
                        <w:r w:rsidRPr="00537108">
                          <w:rPr>
                            <w:rFonts w:cs="Arial"/>
                            <w:szCs w:val="20"/>
                            <w:lang w:val="it-IT"/>
                          </w:rPr>
                          <w:t>opravičitev</w:t>
                        </w:r>
                        <w:proofErr w:type="spellEnd"/>
                        <w:r w:rsidRPr="00537108">
                          <w:rPr>
                            <w:rFonts w:cs="Arial"/>
                            <w:szCs w:val="20"/>
                            <w:lang w:val="it-IT"/>
                          </w:rPr>
                          <w:t xml:space="preserve"> </w:t>
                        </w:r>
                        <w:proofErr w:type="spellStart"/>
                        <w:r w:rsidRPr="00537108">
                          <w:rPr>
                            <w:rFonts w:cs="Arial"/>
                            <w:szCs w:val="20"/>
                            <w:lang w:val="it-IT"/>
                          </w:rPr>
                          <w:t>zahteve</w:t>
                        </w:r>
                        <w:proofErr w:type="spellEnd"/>
                        <w:r w:rsidRPr="00537108">
                          <w:rPr>
                            <w:rFonts w:cs="Arial"/>
                            <w:szCs w:val="20"/>
                            <w:lang w:val="it-IT"/>
                          </w:rPr>
                          <w:t xml:space="preserve"> za </w:t>
                        </w:r>
                        <w:proofErr w:type="spellStart"/>
                        <w:r w:rsidRPr="00537108">
                          <w:rPr>
                            <w:rFonts w:cs="Arial"/>
                            <w:szCs w:val="20"/>
                            <w:lang w:val="it-IT"/>
                          </w:rPr>
                          <w:t>odlog</w:t>
                        </w:r>
                        <w:proofErr w:type="spellEnd"/>
                        <w:r w:rsidRPr="00537108">
                          <w:rPr>
                            <w:rFonts w:cs="Arial"/>
                            <w:szCs w:val="20"/>
                            <w:lang w:val="it-IT"/>
                          </w:rPr>
                          <w:t xml:space="preserve">. </w:t>
                        </w:r>
                        <w:proofErr w:type="spellStart"/>
                        <w:r w:rsidRPr="00537108">
                          <w:rPr>
                            <w:rFonts w:cs="Arial"/>
                            <w:szCs w:val="20"/>
                            <w:lang w:val="it-IT"/>
                          </w:rPr>
                          <w:t>Obenem</w:t>
                        </w:r>
                        <w:proofErr w:type="spellEnd"/>
                        <w:r w:rsidRPr="00537108">
                          <w:rPr>
                            <w:rFonts w:cs="Arial"/>
                            <w:szCs w:val="20"/>
                            <w:lang w:val="it-IT"/>
                          </w:rPr>
                          <w:t xml:space="preserve"> </w:t>
                        </w:r>
                        <w:proofErr w:type="spellStart"/>
                        <w:r w:rsidRPr="00537108">
                          <w:rPr>
                            <w:rFonts w:cs="Arial"/>
                            <w:szCs w:val="20"/>
                            <w:lang w:val="it-IT"/>
                          </w:rPr>
                          <w:t>pa</w:t>
                        </w:r>
                        <w:proofErr w:type="spellEnd"/>
                        <w:r w:rsidRPr="00537108">
                          <w:rPr>
                            <w:rFonts w:cs="Arial"/>
                            <w:szCs w:val="20"/>
                            <w:lang w:val="it-IT"/>
                          </w:rPr>
                          <w:t xml:space="preserve"> se z </w:t>
                        </w:r>
                        <w:proofErr w:type="spellStart"/>
                        <w:r w:rsidRPr="00537108">
                          <w:rPr>
                            <w:rFonts w:cs="Arial"/>
                            <w:szCs w:val="20"/>
                            <w:lang w:val="it-IT"/>
                          </w:rPr>
                          <w:t>dodatnim</w:t>
                        </w:r>
                        <w:proofErr w:type="spellEnd"/>
                        <w:r w:rsidRPr="00537108">
                          <w:rPr>
                            <w:rFonts w:cs="Arial"/>
                            <w:szCs w:val="20"/>
                            <w:lang w:val="it-IT"/>
                          </w:rPr>
                          <w:t xml:space="preserve"> </w:t>
                        </w:r>
                        <w:proofErr w:type="spellStart"/>
                        <w:r w:rsidRPr="00537108">
                          <w:rPr>
                            <w:rFonts w:cs="Arial"/>
                            <w:szCs w:val="20"/>
                            <w:lang w:val="it-IT"/>
                          </w:rPr>
                          <w:t>začasnim</w:t>
                        </w:r>
                        <w:proofErr w:type="spellEnd"/>
                        <w:r w:rsidRPr="00537108">
                          <w:rPr>
                            <w:rFonts w:cs="Arial"/>
                            <w:szCs w:val="20"/>
                            <w:lang w:val="it-IT"/>
                          </w:rPr>
                          <w:t xml:space="preserve"> </w:t>
                        </w:r>
                        <w:proofErr w:type="spellStart"/>
                        <w:r w:rsidRPr="00537108">
                          <w:rPr>
                            <w:rFonts w:cs="Arial"/>
                            <w:szCs w:val="20"/>
                            <w:lang w:val="it-IT"/>
                          </w:rPr>
                          <w:t>ukrepom</w:t>
                        </w:r>
                        <w:proofErr w:type="spellEnd"/>
                        <w:r w:rsidRPr="00537108">
                          <w:rPr>
                            <w:rFonts w:cs="Arial"/>
                            <w:szCs w:val="20"/>
                            <w:lang w:val="it-IT"/>
                          </w:rPr>
                          <w:t xml:space="preserve"> </w:t>
                        </w:r>
                        <w:proofErr w:type="spellStart"/>
                        <w:r w:rsidRPr="00537108">
                          <w:rPr>
                            <w:rFonts w:cs="Arial"/>
                            <w:szCs w:val="20"/>
                            <w:lang w:val="it-IT"/>
                          </w:rPr>
                          <w:t>omogoča</w:t>
                        </w:r>
                        <w:proofErr w:type="spellEnd"/>
                        <w:r w:rsidRPr="00537108">
                          <w:rPr>
                            <w:rFonts w:cs="Arial"/>
                            <w:szCs w:val="20"/>
                            <w:lang w:val="it-IT"/>
                          </w:rPr>
                          <w:t xml:space="preserve">, da </w:t>
                        </w:r>
                        <w:proofErr w:type="spellStart"/>
                        <w:r w:rsidRPr="00537108">
                          <w:rPr>
                            <w:rFonts w:cs="Arial"/>
                            <w:szCs w:val="20"/>
                            <w:lang w:val="it-IT"/>
                          </w:rPr>
                          <w:t>dolžnik</w:t>
                        </w:r>
                        <w:proofErr w:type="spellEnd"/>
                        <w:r w:rsidRPr="00537108">
                          <w:rPr>
                            <w:rFonts w:cs="Arial"/>
                            <w:szCs w:val="20"/>
                            <w:lang w:val="it-IT"/>
                          </w:rPr>
                          <w:t xml:space="preserve"> za </w:t>
                        </w:r>
                        <w:proofErr w:type="spellStart"/>
                        <w:r w:rsidRPr="00537108">
                          <w:rPr>
                            <w:rFonts w:cs="Arial"/>
                            <w:szCs w:val="20"/>
                            <w:lang w:val="it-IT"/>
                          </w:rPr>
                          <w:t>obdobje</w:t>
                        </w:r>
                        <w:proofErr w:type="spellEnd"/>
                        <w:r w:rsidRPr="00537108">
                          <w:rPr>
                            <w:rFonts w:cs="Arial"/>
                            <w:szCs w:val="20"/>
                            <w:lang w:val="it-IT"/>
                          </w:rPr>
                          <w:t xml:space="preserve">, ko bo </w:t>
                        </w:r>
                        <w:proofErr w:type="spellStart"/>
                        <w:r w:rsidRPr="00537108">
                          <w:rPr>
                            <w:rFonts w:cs="Arial"/>
                            <w:szCs w:val="20"/>
                            <w:lang w:val="it-IT"/>
                          </w:rPr>
                          <w:t>trajala</w:t>
                        </w:r>
                        <w:proofErr w:type="spellEnd"/>
                        <w:r w:rsidRPr="00537108">
                          <w:rPr>
                            <w:rFonts w:cs="Arial"/>
                            <w:szCs w:val="20"/>
                            <w:lang w:val="it-IT"/>
                          </w:rPr>
                          <w:t xml:space="preserve"> </w:t>
                        </w:r>
                        <w:proofErr w:type="spellStart"/>
                        <w:r w:rsidRPr="00537108">
                          <w:rPr>
                            <w:rFonts w:cs="Arial"/>
                            <w:szCs w:val="20"/>
                            <w:lang w:val="it-IT"/>
                          </w:rPr>
                          <w:t>odložitev</w:t>
                        </w:r>
                        <w:proofErr w:type="spellEnd"/>
                        <w:r w:rsidRPr="00537108">
                          <w:rPr>
                            <w:rFonts w:cs="Arial"/>
                            <w:szCs w:val="20"/>
                            <w:lang w:val="it-IT"/>
                          </w:rPr>
                          <w:t xml:space="preserve"> </w:t>
                        </w:r>
                        <w:proofErr w:type="spellStart"/>
                        <w:r w:rsidRPr="00537108">
                          <w:rPr>
                            <w:rFonts w:cs="Arial"/>
                            <w:szCs w:val="20"/>
                            <w:lang w:val="it-IT"/>
                          </w:rPr>
                          <w:t>odločanja</w:t>
                        </w:r>
                        <w:proofErr w:type="spellEnd"/>
                        <w:r w:rsidRPr="00537108">
                          <w:rPr>
                            <w:rFonts w:cs="Arial"/>
                            <w:szCs w:val="20"/>
                            <w:lang w:val="it-IT"/>
                          </w:rPr>
                          <w:t xml:space="preserve"> o </w:t>
                        </w:r>
                        <w:proofErr w:type="spellStart"/>
                        <w:r w:rsidRPr="00537108">
                          <w:rPr>
                            <w:rFonts w:cs="Arial"/>
                            <w:szCs w:val="20"/>
                            <w:lang w:val="it-IT"/>
                          </w:rPr>
                          <w:t>začetku</w:t>
                        </w:r>
                        <w:proofErr w:type="spellEnd"/>
                        <w:r w:rsidRPr="00537108">
                          <w:rPr>
                            <w:rFonts w:cs="Arial"/>
                            <w:szCs w:val="20"/>
                            <w:lang w:val="it-IT"/>
                          </w:rPr>
                          <w:t xml:space="preserve"> </w:t>
                        </w:r>
                        <w:proofErr w:type="spellStart"/>
                        <w:r w:rsidRPr="00537108">
                          <w:rPr>
                            <w:rFonts w:cs="Arial"/>
                            <w:szCs w:val="20"/>
                            <w:lang w:val="it-IT"/>
                          </w:rPr>
                          <w:t>stečajnega</w:t>
                        </w:r>
                        <w:proofErr w:type="spellEnd"/>
                        <w:r w:rsidRPr="00537108">
                          <w:rPr>
                            <w:rFonts w:cs="Arial"/>
                            <w:szCs w:val="20"/>
                            <w:lang w:val="it-IT"/>
                          </w:rPr>
                          <w:t xml:space="preserve"> </w:t>
                        </w:r>
                        <w:proofErr w:type="spellStart"/>
                        <w:r w:rsidRPr="00537108">
                          <w:rPr>
                            <w:rFonts w:cs="Arial"/>
                            <w:szCs w:val="20"/>
                            <w:lang w:val="it-IT"/>
                          </w:rPr>
                          <w:t>postopka</w:t>
                        </w:r>
                        <w:proofErr w:type="spellEnd"/>
                        <w:r w:rsidRPr="00537108">
                          <w:rPr>
                            <w:rFonts w:cs="Arial"/>
                            <w:szCs w:val="20"/>
                            <w:lang w:val="it-IT"/>
                          </w:rPr>
                          <w:t xml:space="preserve"> v </w:t>
                        </w:r>
                        <w:proofErr w:type="spellStart"/>
                        <w:r w:rsidRPr="00537108">
                          <w:rPr>
                            <w:rFonts w:cs="Arial"/>
                            <w:szCs w:val="20"/>
                            <w:lang w:val="it-IT"/>
                          </w:rPr>
                          <w:t>izvršilnem</w:t>
                        </w:r>
                        <w:proofErr w:type="spellEnd"/>
                        <w:r w:rsidRPr="00537108">
                          <w:rPr>
                            <w:rFonts w:cs="Arial"/>
                            <w:szCs w:val="20"/>
                            <w:lang w:val="it-IT"/>
                          </w:rPr>
                          <w:t xml:space="preserve"> </w:t>
                        </w:r>
                        <w:proofErr w:type="spellStart"/>
                        <w:r w:rsidRPr="00537108">
                          <w:rPr>
                            <w:rFonts w:cs="Arial"/>
                            <w:szCs w:val="20"/>
                            <w:lang w:val="it-IT"/>
                          </w:rPr>
                          <w:t>postopku</w:t>
                        </w:r>
                        <w:proofErr w:type="spellEnd"/>
                        <w:r w:rsidRPr="00537108">
                          <w:rPr>
                            <w:rFonts w:cs="Arial"/>
                            <w:szCs w:val="20"/>
                            <w:lang w:val="it-IT"/>
                          </w:rPr>
                          <w:t xml:space="preserve">, </w:t>
                        </w:r>
                        <w:proofErr w:type="spellStart"/>
                        <w:r w:rsidRPr="00537108">
                          <w:rPr>
                            <w:rFonts w:cs="Arial"/>
                            <w:szCs w:val="20"/>
                            <w:lang w:val="it-IT"/>
                          </w:rPr>
                          <w:t>ki</w:t>
                        </w:r>
                        <w:proofErr w:type="spellEnd"/>
                        <w:r w:rsidRPr="00537108">
                          <w:rPr>
                            <w:rFonts w:cs="Arial"/>
                            <w:szCs w:val="20"/>
                            <w:lang w:val="it-IT"/>
                          </w:rPr>
                          <w:t xml:space="preserve"> </w:t>
                        </w:r>
                        <w:proofErr w:type="spellStart"/>
                        <w:r w:rsidRPr="00537108">
                          <w:rPr>
                            <w:rFonts w:cs="Arial"/>
                            <w:szCs w:val="20"/>
                            <w:lang w:val="it-IT"/>
                          </w:rPr>
                          <w:t>teče</w:t>
                        </w:r>
                        <w:proofErr w:type="spellEnd"/>
                        <w:r w:rsidRPr="00537108">
                          <w:rPr>
                            <w:rFonts w:cs="Arial"/>
                            <w:szCs w:val="20"/>
                            <w:lang w:val="it-IT"/>
                          </w:rPr>
                          <w:t xml:space="preserve"> proti </w:t>
                        </w:r>
                        <w:proofErr w:type="spellStart"/>
                        <w:r w:rsidRPr="00537108">
                          <w:rPr>
                            <w:rFonts w:cs="Arial"/>
                            <w:szCs w:val="20"/>
                            <w:lang w:val="it-IT"/>
                          </w:rPr>
                          <w:t>njemu</w:t>
                        </w:r>
                        <w:proofErr w:type="spellEnd"/>
                        <w:r w:rsidRPr="00537108">
                          <w:rPr>
                            <w:rFonts w:cs="Arial"/>
                            <w:szCs w:val="20"/>
                            <w:lang w:val="it-IT"/>
                          </w:rPr>
                          <w:t xml:space="preserve">, </w:t>
                        </w:r>
                        <w:proofErr w:type="spellStart"/>
                        <w:r w:rsidRPr="00537108">
                          <w:rPr>
                            <w:rFonts w:cs="Arial"/>
                            <w:szCs w:val="20"/>
                            <w:lang w:val="it-IT"/>
                          </w:rPr>
                          <w:t>predlaga</w:t>
                        </w:r>
                        <w:proofErr w:type="spellEnd"/>
                        <w:r w:rsidRPr="00537108">
                          <w:rPr>
                            <w:rFonts w:cs="Arial"/>
                            <w:szCs w:val="20"/>
                            <w:lang w:val="it-IT"/>
                          </w:rPr>
                          <w:t xml:space="preserve"> </w:t>
                        </w:r>
                        <w:proofErr w:type="spellStart"/>
                        <w:r w:rsidRPr="00537108">
                          <w:rPr>
                            <w:rFonts w:cs="Arial"/>
                            <w:szCs w:val="20"/>
                            <w:lang w:val="it-IT"/>
                          </w:rPr>
                          <w:t>odlog</w:t>
                        </w:r>
                        <w:proofErr w:type="spellEnd"/>
                        <w:r w:rsidRPr="00537108">
                          <w:rPr>
                            <w:rFonts w:cs="Arial"/>
                            <w:szCs w:val="20"/>
                            <w:lang w:val="it-IT"/>
                          </w:rPr>
                          <w:t xml:space="preserve"> </w:t>
                        </w:r>
                        <w:proofErr w:type="spellStart"/>
                        <w:r w:rsidRPr="00537108">
                          <w:rPr>
                            <w:rFonts w:cs="Arial"/>
                            <w:szCs w:val="20"/>
                            <w:lang w:val="it-IT"/>
                          </w:rPr>
                          <w:t>izvršbe</w:t>
                        </w:r>
                        <w:proofErr w:type="spellEnd"/>
                        <w:r w:rsidRPr="00537108">
                          <w:rPr>
                            <w:rFonts w:cs="Arial"/>
                            <w:szCs w:val="20"/>
                            <w:lang w:val="it-IT"/>
                          </w:rPr>
                          <w:t xml:space="preserve">, </w:t>
                        </w:r>
                        <w:proofErr w:type="spellStart"/>
                        <w:r w:rsidRPr="00537108">
                          <w:rPr>
                            <w:rFonts w:cs="Arial"/>
                            <w:szCs w:val="20"/>
                            <w:lang w:val="it-IT"/>
                          </w:rPr>
                          <w:t>pri</w:t>
                        </w:r>
                        <w:proofErr w:type="spellEnd"/>
                        <w:r w:rsidRPr="00537108">
                          <w:rPr>
                            <w:rFonts w:cs="Arial"/>
                            <w:szCs w:val="20"/>
                            <w:lang w:val="it-IT"/>
                          </w:rPr>
                          <w:t xml:space="preserve"> </w:t>
                        </w:r>
                        <w:proofErr w:type="spellStart"/>
                        <w:r w:rsidRPr="00537108">
                          <w:rPr>
                            <w:rFonts w:cs="Arial"/>
                            <w:szCs w:val="20"/>
                            <w:lang w:val="it-IT"/>
                          </w:rPr>
                          <w:t>čemer</w:t>
                        </w:r>
                        <w:proofErr w:type="spellEnd"/>
                        <w:r w:rsidRPr="00537108">
                          <w:rPr>
                            <w:rFonts w:cs="Arial"/>
                            <w:szCs w:val="20"/>
                            <w:lang w:val="it-IT"/>
                          </w:rPr>
                          <w:t xml:space="preserve"> bo </w:t>
                        </w:r>
                        <w:proofErr w:type="spellStart"/>
                        <w:r w:rsidRPr="00537108">
                          <w:rPr>
                            <w:rFonts w:cs="Arial"/>
                            <w:szCs w:val="20"/>
                            <w:lang w:val="it-IT"/>
                          </w:rPr>
                          <w:t>dolžnik</w:t>
                        </w:r>
                        <w:proofErr w:type="spellEnd"/>
                        <w:r w:rsidRPr="00537108">
                          <w:rPr>
                            <w:rFonts w:cs="Arial"/>
                            <w:szCs w:val="20"/>
                            <w:lang w:val="it-IT"/>
                          </w:rPr>
                          <w:t xml:space="preserve"> </w:t>
                        </w:r>
                        <w:proofErr w:type="spellStart"/>
                        <w:r w:rsidRPr="00537108">
                          <w:rPr>
                            <w:rFonts w:cs="Arial"/>
                            <w:szCs w:val="20"/>
                            <w:lang w:val="it-IT"/>
                          </w:rPr>
                          <w:t>predlogu</w:t>
                        </w:r>
                        <w:proofErr w:type="spellEnd"/>
                        <w:r w:rsidRPr="00537108">
                          <w:rPr>
                            <w:rFonts w:cs="Arial"/>
                            <w:szCs w:val="20"/>
                            <w:lang w:val="it-IT"/>
                          </w:rPr>
                          <w:t xml:space="preserve"> </w:t>
                        </w:r>
                        <w:proofErr w:type="spellStart"/>
                        <w:r w:rsidRPr="00537108">
                          <w:rPr>
                            <w:rFonts w:cs="Arial"/>
                            <w:szCs w:val="20"/>
                            <w:lang w:val="it-IT"/>
                          </w:rPr>
                          <w:t>priložil</w:t>
                        </w:r>
                        <w:proofErr w:type="spellEnd"/>
                        <w:r w:rsidRPr="00537108">
                          <w:rPr>
                            <w:rFonts w:cs="Arial"/>
                            <w:szCs w:val="20"/>
                            <w:lang w:val="it-IT"/>
                          </w:rPr>
                          <w:t xml:space="preserve"> </w:t>
                        </w:r>
                        <w:proofErr w:type="spellStart"/>
                        <w:r w:rsidRPr="00537108">
                          <w:rPr>
                            <w:rFonts w:cs="Arial"/>
                            <w:szCs w:val="20"/>
                            <w:lang w:val="it-IT"/>
                          </w:rPr>
                          <w:t>sklep</w:t>
                        </w:r>
                        <w:proofErr w:type="spellEnd"/>
                        <w:r w:rsidRPr="00537108">
                          <w:rPr>
                            <w:rFonts w:cs="Arial"/>
                            <w:szCs w:val="20"/>
                            <w:lang w:val="it-IT"/>
                          </w:rPr>
                          <w:t xml:space="preserve"> </w:t>
                        </w:r>
                        <w:proofErr w:type="spellStart"/>
                        <w:r w:rsidRPr="00537108">
                          <w:rPr>
                            <w:rFonts w:cs="Arial"/>
                            <w:szCs w:val="20"/>
                            <w:lang w:val="it-IT"/>
                          </w:rPr>
                          <w:t>sodišča</w:t>
                        </w:r>
                        <w:proofErr w:type="spellEnd"/>
                        <w:r w:rsidRPr="00537108">
                          <w:rPr>
                            <w:rFonts w:cs="Arial"/>
                            <w:szCs w:val="20"/>
                            <w:lang w:val="it-IT"/>
                          </w:rPr>
                          <w:t xml:space="preserve"> o </w:t>
                        </w:r>
                        <w:proofErr w:type="spellStart"/>
                        <w:r w:rsidRPr="00537108">
                          <w:rPr>
                            <w:rFonts w:cs="Arial"/>
                            <w:szCs w:val="20"/>
                            <w:lang w:val="it-IT"/>
                          </w:rPr>
                          <w:t>odložitvi</w:t>
                        </w:r>
                        <w:proofErr w:type="spellEnd"/>
                        <w:r w:rsidRPr="00537108">
                          <w:rPr>
                            <w:rFonts w:cs="Arial"/>
                            <w:szCs w:val="20"/>
                            <w:lang w:val="it-IT"/>
                          </w:rPr>
                          <w:t xml:space="preserve"> </w:t>
                        </w:r>
                        <w:proofErr w:type="spellStart"/>
                        <w:r w:rsidRPr="00537108">
                          <w:rPr>
                            <w:rFonts w:cs="Arial"/>
                            <w:szCs w:val="20"/>
                            <w:lang w:val="it-IT"/>
                          </w:rPr>
                          <w:t>odločanja</w:t>
                        </w:r>
                        <w:proofErr w:type="spellEnd"/>
                        <w:r w:rsidRPr="00537108">
                          <w:rPr>
                            <w:rFonts w:cs="Arial"/>
                            <w:szCs w:val="20"/>
                            <w:lang w:val="it-IT"/>
                          </w:rPr>
                          <w:t xml:space="preserve"> o </w:t>
                        </w:r>
                        <w:proofErr w:type="spellStart"/>
                        <w:r w:rsidRPr="00537108">
                          <w:rPr>
                            <w:rFonts w:cs="Arial"/>
                            <w:szCs w:val="20"/>
                            <w:lang w:val="it-IT"/>
                          </w:rPr>
                          <w:t>začetku</w:t>
                        </w:r>
                        <w:proofErr w:type="spellEnd"/>
                        <w:r w:rsidRPr="00537108">
                          <w:rPr>
                            <w:rFonts w:cs="Arial"/>
                            <w:szCs w:val="20"/>
                            <w:lang w:val="it-IT"/>
                          </w:rPr>
                          <w:t xml:space="preserve"> </w:t>
                        </w:r>
                        <w:proofErr w:type="spellStart"/>
                        <w:r w:rsidRPr="00537108">
                          <w:rPr>
                            <w:rFonts w:cs="Arial"/>
                            <w:szCs w:val="20"/>
                            <w:lang w:val="it-IT"/>
                          </w:rPr>
                          <w:t>stečajnega</w:t>
                        </w:r>
                        <w:proofErr w:type="spellEnd"/>
                        <w:r w:rsidRPr="00537108">
                          <w:rPr>
                            <w:rFonts w:cs="Arial"/>
                            <w:szCs w:val="20"/>
                            <w:lang w:val="it-IT"/>
                          </w:rPr>
                          <w:t xml:space="preserve"> </w:t>
                        </w:r>
                        <w:proofErr w:type="spellStart"/>
                        <w:r w:rsidRPr="00537108">
                          <w:rPr>
                            <w:rFonts w:cs="Arial"/>
                            <w:szCs w:val="20"/>
                            <w:lang w:val="it-IT"/>
                          </w:rPr>
                          <w:t>postopka</w:t>
                        </w:r>
                        <w:proofErr w:type="spellEnd"/>
                        <w:r w:rsidRPr="00537108">
                          <w:rPr>
                            <w:rFonts w:cs="Arial"/>
                            <w:szCs w:val="20"/>
                            <w:lang w:val="it-IT"/>
                          </w:rPr>
                          <w:t xml:space="preserve">. </w:t>
                        </w:r>
                        <w:proofErr w:type="spellStart"/>
                        <w:r w:rsidRPr="00537108">
                          <w:rPr>
                            <w:rFonts w:cs="Arial"/>
                            <w:szCs w:val="20"/>
                            <w:lang w:val="it-IT"/>
                          </w:rPr>
                          <w:t>Skladno</w:t>
                        </w:r>
                        <w:proofErr w:type="spellEnd"/>
                        <w:r w:rsidRPr="00537108">
                          <w:rPr>
                            <w:rFonts w:cs="Arial"/>
                            <w:szCs w:val="20"/>
                            <w:lang w:val="it-IT"/>
                          </w:rPr>
                          <w:t xml:space="preserve"> z 239. </w:t>
                        </w:r>
                        <w:proofErr w:type="spellStart"/>
                        <w:r w:rsidRPr="00537108">
                          <w:rPr>
                            <w:rFonts w:cs="Arial"/>
                            <w:szCs w:val="20"/>
                            <w:lang w:val="it-IT"/>
                          </w:rPr>
                          <w:t>členom</w:t>
                        </w:r>
                        <w:proofErr w:type="spellEnd"/>
                        <w:r w:rsidRPr="00537108">
                          <w:rPr>
                            <w:rFonts w:cs="Arial"/>
                            <w:szCs w:val="20"/>
                            <w:lang w:val="it-IT"/>
                          </w:rPr>
                          <w:t xml:space="preserve"> ZIZ se </w:t>
                        </w:r>
                        <w:proofErr w:type="spellStart"/>
                        <w:r w:rsidRPr="00537108">
                          <w:rPr>
                            <w:rFonts w:cs="Arial"/>
                            <w:szCs w:val="20"/>
                            <w:lang w:val="it-IT"/>
                          </w:rPr>
                          <w:t>določbe</w:t>
                        </w:r>
                        <w:proofErr w:type="spellEnd"/>
                        <w:r w:rsidRPr="00537108">
                          <w:rPr>
                            <w:rFonts w:cs="Arial"/>
                            <w:szCs w:val="20"/>
                            <w:lang w:val="it-IT"/>
                          </w:rPr>
                          <w:t xml:space="preserve"> ZIZ o </w:t>
                        </w:r>
                        <w:proofErr w:type="spellStart"/>
                        <w:proofErr w:type="gramStart"/>
                        <w:r w:rsidRPr="00537108">
                          <w:rPr>
                            <w:rFonts w:cs="Arial"/>
                            <w:szCs w:val="20"/>
                            <w:lang w:val="it-IT"/>
                          </w:rPr>
                          <w:t>izvršbi</w:t>
                        </w:r>
                        <w:proofErr w:type="spellEnd"/>
                        <w:r w:rsidRPr="00537108">
                          <w:rPr>
                            <w:rFonts w:cs="Arial"/>
                            <w:szCs w:val="20"/>
                            <w:lang w:val="it-IT"/>
                          </w:rPr>
                          <w:t xml:space="preserve">  </w:t>
                        </w:r>
                        <w:proofErr w:type="spellStart"/>
                        <w:r w:rsidRPr="00537108">
                          <w:rPr>
                            <w:rFonts w:cs="Arial"/>
                            <w:szCs w:val="20"/>
                            <w:lang w:val="it-IT"/>
                          </w:rPr>
                          <w:t>smiselno</w:t>
                        </w:r>
                        <w:proofErr w:type="spellEnd"/>
                        <w:proofErr w:type="gramEnd"/>
                        <w:r w:rsidRPr="00537108">
                          <w:rPr>
                            <w:rFonts w:cs="Arial"/>
                            <w:szCs w:val="20"/>
                            <w:lang w:val="it-IT"/>
                          </w:rPr>
                          <w:t xml:space="preserve"> </w:t>
                        </w:r>
                        <w:proofErr w:type="spellStart"/>
                        <w:r w:rsidRPr="00537108">
                          <w:rPr>
                            <w:rFonts w:cs="Arial"/>
                            <w:szCs w:val="20"/>
                            <w:lang w:val="it-IT"/>
                          </w:rPr>
                          <w:t>uporabljajo</w:t>
                        </w:r>
                        <w:proofErr w:type="spellEnd"/>
                        <w:r w:rsidRPr="00537108">
                          <w:rPr>
                            <w:rFonts w:cs="Arial"/>
                            <w:szCs w:val="20"/>
                            <w:lang w:val="it-IT"/>
                          </w:rPr>
                          <w:t xml:space="preserve"> </w:t>
                        </w:r>
                        <w:proofErr w:type="spellStart"/>
                        <w:r w:rsidRPr="00537108">
                          <w:rPr>
                            <w:rFonts w:cs="Arial"/>
                            <w:szCs w:val="20"/>
                            <w:lang w:val="it-IT"/>
                          </w:rPr>
                          <w:t>tudi</w:t>
                        </w:r>
                        <w:proofErr w:type="spellEnd"/>
                        <w:r w:rsidRPr="00537108">
                          <w:rPr>
                            <w:rFonts w:cs="Arial"/>
                            <w:szCs w:val="20"/>
                            <w:lang w:val="it-IT"/>
                          </w:rPr>
                          <w:t xml:space="preserve"> za </w:t>
                        </w:r>
                        <w:proofErr w:type="spellStart"/>
                        <w:r w:rsidRPr="00537108">
                          <w:rPr>
                            <w:rFonts w:cs="Arial"/>
                            <w:szCs w:val="20"/>
                            <w:lang w:val="it-IT"/>
                          </w:rPr>
                          <w:t>zavarovanja</w:t>
                        </w:r>
                        <w:proofErr w:type="spellEnd"/>
                        <w:r w:rsidRPr="00537108">
                          <w:rPr>
                            <w:rFonts w:cs="Arial"/>
                            <w:szCs w:val="20"/>
                            <w:lang w:val="it-IT"/>
                          </w:rPr>
                          <w:t xml:space="preserve">. Z </w:t>
                        </w:r>
                        <w:proofErr w:type="spellStart"/>
                        <w:r w:rsidRPr="00537108">
                          <w:rPr>
                            <w:rFonts w:cs="Arial"/>
                            <w:szCs w:val="20"/>
                            <w:lang w:val="it-IT"/>
                          </w:rPr>
                          <w:t>navedenim</w:t>
                        </w:r>
                        <w:proofErr w:type="spellEnd"/>
                        <w:r w:rsidRPr="00537108">
                          <w:rPr>
                            <w:rFonts w:cs="Arial"/>
                            <w:szCs w:val="20"/>
                            <w:lang w:val="it-IT"/>
                          </w:rPr>
                          <w:t xml:space="preserve"> </w:t>
                        </w:r>
                        <w:proofErr w:type="spellStart"/>
                        <w:r w:rsidRPr="00537108">
                          <w:rPr>
                            <w:rFonts w:cs="Arial"/>
                            <w:szCs w:val="20"/>
                            <w:lang w:val="it-IT"/>
                          </w:rPr>
                          <w:t>ukrepom</w:t>
                        </w:r>
                        <w:proofErr w:type="spellEnd"/>
                        <w:r w:rsidRPr="00537108">
                          <w:rPr>
                            <w:rFonts w:cs="Arial"/>
                            <w:szCs w:val="20"/>
                            <w:lang w:val="it-IT"/>
                          </w:rPr>
                          <w:t xml:space="preserve"> se </w:t>
                        </w:r>
                        <w:proofErr w:type="spellStart"/>
                        <w:r w:rsidRPr="00537108">
                          <w:rPr>
                            <w:rFonts w:cs="Arial"/>
                            <w:szCs w:val="20"/>
                            <w:lang w:val="it-IT"/>
                          </w:rPr>
                          <w:t>želi</w:t>
                        </w:r>
                        <w:proofErr w:type="spellEnd"/>
                        <w:r w:rsidRPr="00537108">
                          <w:rPr>
                            <w:rFonts w:cs="Arial"/>
                            <w:szCs w:val="20"/>
                            <w:lang w:val="it-IT"/>
                          </w:rPr>
                          <w:t xml:space="preserve"> </w:t>
                        </w:r>
                        <w:proofErr w:type="spellStart"/>
                        <w:r w:rsidRPr="00537108">
                          <w:rPr>
                            <w:rFonts w:cs="Arial"/>
                            <w:szCs w:val="20"/>
                            <w:lang w:val="it-IT"/>
                          </w:rPr>
                          <w:t>dolžnikom</w:t>
                        </w:r>
                        <w:proofErr w:type="spellEnd"/>
                        <w:r w:rsidRPr="00537108">
                          <w:rPr>
                            <w:rFonts w:cs="Arial"/>
                            <w:szCs w:val="20"/>
                            <w:lang w:val="it-IT"/>
                          </w:rPr>
                          <w:t xml:space="preserve"> </w:t>
                        </w:r>
                        <w:proofErr w:type="spellStart"/>
                        <w:r w:rsidRPr="00537108">
                          <w:rPr>
                            <w:rFonts w:cs="Arial"/>
                            <w:szCs w:val="20"/>
                            <w:lang w:val="it-IT"/>
                          </w:rPr>
                          <w:t>začasno</w:t>
                        </w:r>
                        <w:proofErr w:type="spellEnd"/>
                        <w:r w:rsidRPr="00537108">
                          <w:rPr>
                            <w:rFonts w:cs="Arial"/>
                            <w:szCs w:val="20"/>
                            <w:lang w:val="it-IT"/>
                          </w:rPr>
                          <w:t xml:space="preserve"> </w:t>
                        </w:r>
                        <w:proofErr w:type="spellStart"/>
                        <w:r w:rsidRPr="00537108">
                          <w:rPr>
                            <w:rFonts w:cs="Arial"/>
                            <w:szCs w:val="20"/>
                            <w:lang w:val="it-IT"/>
                          </w:rPr>
                          <w:t>omogočiti</w:t>
                        </w:r>
                        <w:proofErr w:type="spellEnd"/>
                        <w:r w:rsidRPr="00537108">
                          <w:rPr>
                            <w:rFonts w:cs="Arial"/>
                            <w:szCs w:val="20"/>
                            <w:lang w:val="it-IT"/>
                          </w:rPr>
                          <w:t xml:space="preserve">, da </w:t>
                        </w:r>
                        <w:proofErr w:type="spellStart"/>
                        <w:r w:rsidRPr="00537108">
                          <w:rPr>
                            <w:rFonts w:cs="Arial"/>
                            <w:szCs w:val="20"/>
                            <w:lang w:val="it-IT"/>
                          </w:rPr>
                          <w:t>lažje</w:t>
                        </w:r>
                        <w:proofErr w:type="spellEnd"/>
                        <w:r w:rsidRPr="00537108">
                          <w:rPr>
                            <w:rFonts w:cs="Arial"/>
                            <w:szCs w:val="20"/>
                            <w:lang w:val="it-IT"/>
                          </w:rPr>
                          <w:t xml:space="preserve"> s </w:t>
                        </w:r>
                        <w:proofErr w:type="spellStart"/>
                        <w:r w:rsidRPr="00537108">
                          <w:rPr>
                            <w:rFonts w:cs="Arial"/>
                            <w:szCs w:val="20"/>
                            <w:lang w:val="it-IT"/>
                          </w:rPr>
                          <w:t>svojimi</w:t>
                        </w:r>
                        <w:proofErr w:type="spellEnd"/>
                        <w:r w:rsidRPr="00537108">
                          <w:rPr>
                            <w:rFonts w:cs="Arial"/>
                            <w:szCs w:val="20"/>
                            <w:lang w:val="it-IT"/>
                          </w:rPr>
                          <w:t xml:space="preserve"> </w:t>
                        </w:r>
                        <w:proofErr w:type="spellStart"/>
                        <w:r w:rsidRPr="00537108">
                          <w:rPr>
                            <w:rFonts w:cs="Arial"/>
                            <w:szCs w:val="20"/>
                            <w:lang w:val="it-IT"/>
                          </w:rPr>
                          <w:t>upniki</w:t>
                        </w:r>
                        <w:proofErr w:type="spellEnd"/>
                        <w:r w:rsidRPr="00537108">
                          <w:rPr>
                            <w:rFonts w:cs="Arial"/>
                            <w:szCs w:val="20"/>
                            <w:lang w:val="it-IT"/>
                          </w:rPr>
                          <w:t xml:space="preserve"> </w:t>
                        </w:r>
                        <w:proofErr w:type="spellStart"/>
                        <w:r w:rsidRPr="00537108">
                          <w:rPr>
                            <w:rFonts w:cs="Arial"/>
                            <w:szCs w:val="20"/>
                            <w:lang w:val="it-IT"/>
                          </w:rPr>
                          <w:t>dosežejo</w:t>
                        </w:r>
                        <w:proofErr w:type="spellEnd"/>
                        <w:r w:rsidRPr="00537108">
                          <w:rPr>
                            <w:rFonts w:cs="Arial"/>
                            <w:szCs w:val="20"/>
                            <w:lang w:val="it-IT"/>
                          </w:rPr>
                          <w:t xml:space="preserve"> </w:t>
                        </w:r>
                        <w:proofErr w:type="spellStart"/>
                        <w:r w:rsidRPr="00537108">
                          <w:rPr>
                            <w:rFonts w:cs="Arial"/>
                            <w:szCs w:val="20"/>
                            <w:lang w:val="it-IT"/>
                          </w:rPr>
                          <w:t>zunajsodni</w:t>
                        </w:r>
                        <w:proofErr w:type="spellEnd"/>
                        <w:r w:rsidRPr="00537108">
                          <w:rPr>
                            <w:rFonts w:cs="Arial"/>
                            <w:szCs w:val="20"/>
                            <w:lang w:val="it-IT"/>
                          </w:rPr>
                          <w:t xml:space="preserve"> </w:t>
                        </w:r>
                        <w:proofErr w:type="spellStart"/>
                        <w:r w:rsidRPr="00537108">
                          <w:rPr>
                            <w:rFonts w:cs="Arial"/>
                            <w:szCs w:val="20"/>
                            <w:lang w:val="it-IT"/>
                          </w:rPr>
                          <w:t>dogovor</w:t>
                        </w:r>
                        <w:proofErr w:type="spellEnd"/>
                        <w:r w:rsidRPr="00537108">
                          <w:rPr>
                            <w:rFonts w:cs="Arial"/>
                            <w:szCs w:val="20"/>
                            <w:lang w:val="it-IT"/>
                          </w:rPr>
                          <w:t xml:space="preserve"> o </w:t>
                        </w:r>
                        <w:proofErr w:type="spellStart"/>
                        <w:r w:rsidRPr="00537108">
                          <w:rPr>
                            <w:rFonts w:cs="Arial"/>
                            <w:szCs w:val="20"/>
                            <w:lang w:val="it-IT"/>
                          </w:rPr>
                          <w:t>prestrukturiranju</w:t>
                        </w:r>
                        <w:proofErr w:type="spellEnd"/>
                        <w:r w:rsidRPr="00537108">
                          <w:rPr>
                            <w:rFonts w:cs="Arial"/>
                            <w:szCs w:val="20"/>
                            <w:lang w:val="it-IT"/>
                          </w:rPr>
                          <w:t xml:space="preserve"> </w:t>
                        </w:r>
                        <w:proofErr w:type="spellStart"/>
                        <w:r w:rsidRPr="00537108">
                          <w:rPr>
                            <w:rFonts w:cs="Arial"/>
                            <w:szCs w:val="20"/>
                            <w:lang w:val="it-IT"/>
                          </w:rPr>
                          <w:t>oziroma</w:t>
                        </w:r>
                        <w:proofErr w:type="spellEnd"/>
                        <w:r w:rsidRPr="00537108">
                          <w:rPr>
                            <w:rFonts w:cs="Arial"/>
                            <w:szCs w:val="20"/>
                            <w:lang w:val="it-IT"/>
                          </w:rPr>
                          <w:t xml:space="preserve"> </w:t>
                        </w:r>
                        <w:proofErr w:type="spellStart"/>
                        <w:r w:rsidRPr="00537108">
                          <w:rPr>
                            <w:rFonts w:cs="Arial"/>
                            <w:szCs w:val="20"/>
                            <w:lang w:val="it-IT"/>
                          </w:rPr>
                          <w:t>izvedejo</w:t>
                        </w:r>
                        <w:proofErr w:type="spellEnd"/>
                        <w:r w:rsidRPr="00537108">
                          <w:rPr>
                            <w:rFonts w:cs="Arial"/>
                            <w:szCs w:val="20"/>
                            <w:lang w:val="it-IT"/>
                          </w:rPr>
                          <w:t xml:space="preserve"> </w:t>
                        </w:r>
                        <w:proofErr w:type="spellStart"/>
                        <w:r w:rsidRPr="00537108">
                          <w:rPr>
                            <w:rFonts w:cs="Arial"/>
                            <w:szCs w:val="20"/>
                            <w:lang w:val="it-IT"/>
                          </w:rPr>
                          <w:t>potrebne</w:t>
                        </w:r>
                        <w:proofErr w:type="spellEnd"/>
                        <w:r w:rsidRPr="00537108">
                          <w:rPr>
                            <w:rFonts w:cs="Arial"/>
                            <w:szCs w:val="20"/>
                            <w:lang w:val="it-IT"/>
                          </w:rPr>
                          <w:t xml:space="preserve"> </w:t>
                        </w:r>
                        <w:proofErr w:type="spellStart"/>
                        <w:r w:rsidRPr="00537108">
                          <w:rPr>
                            <w:rFonts w:cs="Arial"/>
                            <w:szCs w:val="20"/>
                            <w:lang w:val="it-IT"/>
                          </w:rPr>
                          <w:t>aktivnosti</w:t>
                        </w:r>
                        <w:proofErr w:type="spellEnd"/>
                        <w:r w:rsidRPr="00537108">
                          <w:rPr>
                            <w:rFonts w:cs="Arial"/>
                            <w:szCs w:val="20"/>
                            <w:lang w:val="it-IT"/>
                          </w:rPr>
                          <w:t xml:space="preserve"> za </w:t>
                        </w:r>
                        <w:proofErr w:type="spellStart"/>
                        <w:r w:rsidRPr="00537108">
                          <w:rPr>
                            <w:rFonts w:cs="Arial"/>
                            <w:szCs w:val="20"/>
                            <w:lang w:val="it-IT"/>
                          </w:rPr>
                          <w:t>vložitev</w:t>
                        </w:r>
                        <w:proofErr w:type="spellEnd"/>
                        <w:r w:rsidRPr="00537108">
                          <w:rPr>
                            <w:rFonts w:cs="Arial"/>
                            <w:szCs w:val="20"/>
                            <w:lang w:val="it-IT"/>
                          </w:rPr>
                          <w:t xml:space="preserve"> </w:t>
                        </w:r>
                        <w:proofErr w:type="spellStart"/>
                        <w:r w:rsidRPr="00537108">
                          <w:rPr>
                            <w:rFonts w:cs="Arial"/>
                            <w:szCs w:val="20"/>
                            <w:lang w:val="it-IT"/>
                          </w:rPr>
                          <w:t>predloga</w:t>
                        </w:r>
                        <w:proofErr w:type="spellEnd"/>
                        <w:r w:rsidRPr="00537108">
                          <w:rPr>
                            <w:rFonts w:cs="Arial"/>
                            <w:szCs w:val="20"/>
                            <w:lang w:val="it-IT"/>
                          </w:rPr>
                          <w:t xml:space="preserve"> za </w:t>
                        </w:r>
                        <w:proofErr w:type="spellStart"/>
                        <w:r w:rsidRPr="00537108">
                          <w:rPr>
                            <w:rFonts w:cs="Arial"/>
                            <w:szCs w:val="20"/>
                            <w:lang w:val="it-IT"/>
                          </w:rPr>
                          <w:t>začetek</w:t>
                        </w:r>
                        <w:proofErr w:type="spellEnd"/>
                        <w:r w:rsidRPr="00537108">
                          <w:rPr>
                            <w:rFonts w:cs="Arial"/>
                            <w:szCs w:val="20"/>
                            <w:lang w:val="it-IT"/>
                          </w:rPr>
                          <w:t xml:space="preserve"> </w:t>
                        </w:r>
                        <w:proofErr w:type="spellStart"/>
                        <w:r w:rsidRPr="00537108">
                          <w:rPr>
                            <w:rFonts w:cs="Arial"/>
                            <w:szCs w:val="20"/>
                            <w:lang w:val="it-IT"/>
                          </w:rPr>
                          <w:t>postopka</w:t>
                        </w:r>
                        <w:proofErr w:type="spellEnd"/>
                        <w:r w:rsidRPr="00537108">
                          <w:rPr>
                            <w:rFonts w:cs="Arial"/>
                            <w:szCs w:val="20"/>
                            <w:lang w:val="it-IT"/>
                          </w:rPr>
                          <w:t xml:space="preserve"> </w:t>
                        </w:r>
                        <w:proofErr w:type="spellStart"/>
                        <w:r w:rsidRPr="00537108">
                          <w:rPr>
                            <w:rFonts w:cs="Arial"/>
                            <w:szCs w:val="20"/>
                            <w:lang w:val="it-IT"/>
                          </w:rPr>
                          <w:t>prisilne</w:t>
                        </w:r>
                        <w:proofErr w:type="spellEnd"/>
                        <w:r w:rsidRPr="00537108">
                          <w:rPr>
                            <w:rFonts w:cs="Arial"/>
                            <w:szCs w:val="20"/>
                            <w:lang w:val="it-IT"/>
                          </w:rPr>
                          <w:t xml:space="preserve"> </w:t>
                        </w:r>
                        <w:proofErr w:type="spellStart"/>
                        <w:r w:rsidRPr="00537108">
                          <w:rPr>
                            <w:rFonts w:cs="Arial"/>
                            <w:szCs w:val="20"/>
                            <w:lang w:val="it-IT"/>
                          </w:rPr>
                          <w:t>poravnave</w:t>
                        </w:r>
                        <w:proofErr w:type="spellEnd"/>
                        <w:r w:rsidRPr="00537108">
                          <w:rPr>
                            <w:rFonts w:cs="Arial"/>
                            <w:szCs w:val="20"/>
                            <w:lang w:val="it-IT"/>
                          </w:rPr>
                          <w:t xml:space="preserve">. V </w:t>
                        </w:r>
                        <w:proofErr w:type="spellStart"/>
                        <w:r w:rsidRPr="00537108">
                          <w:rPr>
                            <w:rFonts w:cs="Arial"/>
                            <w:szCs w:val="20"/>
                            <w:lang w:val="it-IT"/>
                          </w:rPr>
                          <w:t>obdobju</w:t>
                        </w:r>
                        <w:proofErr w:type="spellEnd"/>
                        <w:r w:rsidRPr="00537108">
                          <w:rPr>
                            <w:rFonts w:cs="Arial"/>
                            <w:szCs w:val="20"/>
                            <w:lang w:val="it-IT"/>
                          </w:rPr>
                          <w:t xml:space="preserve"> </w:t>
                        </w:r>
                        <w:proofErr w:type="spellStart"/>
                        <w:r w:rsidRPr="00537108">
                          <w:rPr>
                            <w:rFonts w:cs="Arial"/>
                            <w:szCs w:val="20"/>
                            <w:lang w:val="it-IT"/>
                          </w:rPr>
                          <w:t>odložitve</w:t>
                        </w:r>
                        <w:proofErr w:type="spellEnd"/>
                        <w:r w:rsidRPr="00537108">
                          <w:rPr>
                            <w:rFonts w:cs="Arial"/>
                            <w:szCs w:val="20"/>
                            <w:lang w:val="it-IT"/>
                          </w:rPr>
                          <w:t xml:space="preserve"> </w:t>
                        </w:r>
                        <w:proofErr w:type="spellStart"/>
                        <w:r w:rsidRPr="00537108">
                          <w:rPr>
                            <w:rFonts w:cs="Arial"/>
                            <w:szCs w:val="20"/>
                            <w:lang w:val="it-IT"/>
                          </w:rPr>
                          <w:t>odločanja</w:t>
                        </w:r>
                        <w:proofErr w:type="spellEnd"/>
                        <w:r w:rsidRPr="00537108">
                          <w:rPr>
                            <w:rFonts w:cs="Arial"/>
                            <w:szCs w:val="20"/>
                            <w:lang w:val="it-IT"/>
                          </w:rPr>
                          <w:t xml:space="preserve"> o </w:t>
                        </w:r>
                        <w:proofErr w:type="spellStart"/>
                        <w:r w:rsidRPr="00537108">
                          <w:rPr>
                            <w:rFonts w:cs="Arial"/>
                            <w:szCs w:val="20"/>
                            <w:lang w:val="it-IT"/>
                          </w:rPr>
                          <w:t>začetku</w:t>
                        </w:r>
                        <w:proofErr w:type="spellEnd"/>
                        <w:r w:rsidRPr="00537108">
                          <w:rPr>
                            <w:rFonts w:cs="Arial"/>
                            <w:szCs w:val="20"/>
                            <w:lang w:val="it-IT"/>
                          </w:rPr>
                          <w:t xml:space="preserve"> </w:t>
                        </w:r>
                        <w:proofErr w:type="spellStart"/>
                        <w:r w:rsidRPr="00537108">
                          <w:rPr>
                            <w:rFonts w:cs="Arial"/>
                            <w:szCs w:val="20"/>
                            <w:lang w:val="it-IT"/>
                          </w:rPr>
                          <w:t>stečajnega</w:t>
                        </w:r>
                        <w:proofErr w:type="spellEnd"/>
                        <w:r w:rsidRPr="00537108">
                          <w:rPr>
                            <w:rFonts w:cs="Arial"/>
                            <w:szCs w:val="20"/>
                            <w:lang w:val="it-IT"/>
                          </w:rPr>
                          <w:t xml:space="preserve"> </w:t>
                        </w:r>
                        <w:proofErr w:type="spellStart"/>
                        <w:r w:rsidRPr="00537108">
                          <w:rPr>
                            <w:rFonts w:cs="Arial"/>
                            <w:szCs w:val="20"/>
                            <w:lang w:val="it-IT"/>
                          </w:rPr>
                          <w:t>postopka</w:t>
                        </w:r>
                        <w:proofErr w:type="spellEnd"/>
                        <w:r w:rsidRPr="00537108">
                          <w:rPr>
                            <w:rFonts w:cs="Arial"/>
                            <w:szCs w:val="20"/>
                            <w:lang w:val="it-IT"/>
                          </w:rPr>
                          <w:t xml:space="preserve"> bo moral </w:t>
                        </w:r>
                        <w:proofErr w:type="spellStart"/>
                        <w:r w:rsidRPr="00537108">
                          <w:rPr>
                            <w:rFonts w:cs="Arial"/>
                            <w:szCs w:val="20"/>
                            <w:lang w:val="it-IT"/>
                          </w:rPr>
                          <w:t>dolžnikovo</w:t>
                        </w:r>
                        <w:proofErr w:type="spellEnd"/>
                        <w:r w:rsidRPr="00537108">
                          <w:rPr>
                            <w:rFonts w:cs="Arial"/>
                            <w:szCs w:val="20"/>
                            <w:lang w:val="it-IT"/>
                          </w:rPr>
                          <w:t xml:space="preserve"> </w:t>
                        </w:r>
                        <w:proofErr w:type="spellStart"/>
                        <w:r w:rsidRPr="00537108">
                          <w:rPr>
                            <w:rFonts w:cs="Arial"/>
                            <w:szCs w:val="20"/>
                            <w:lang w:val="it-IT"/>
                          </w:rPr>
                          <w:t>poslovanje</w:t>
                        </w:r>
                        <w:proofErr w:type="spellEnd"/>
                        <w:r w:rsidRPr="00537108">
                          <w:rPr>
                            <w:rFonts w:cs="Arial"/>
                            <w:szCs w:val="20"/>
                            <w:lang w:val="it-IT"/>
                          </w:rPr>
                          <w:t xml:space="preserve"> v </w:t>
                        </w:r>
                        <w:proofErr w:type="spellStart"/>
                        <w:r w:rsidRPr="00537108">
                          <w:rPr>
                            <w:rFonts w:cs="Arial"/>
                            <w:szCs w:val="20"/>
                            <w:lang w:val="it-IT"/>
                          </w:rPr>
                          <w:t>skladu</w:t>
                        </w:r>
                        <w:proofErr w:type="spellEnd"/>
                        <w:r w:rsidRPr="00537108">
                          <w:rPr>
                            <w:rFonts w:cs="Arial"/>
                            <w:szCs w:val="20"/>
                            <w:lang w:val="it-IT"/>
                          </w:rPr>
                          <w:t xml:space="preserve"> z 237.a </w:t>
                        </w:r>
                        <w:proofErr w:type="spellStart"/>
                        <w:r w:rsidRPr="00537108">
                          <w:rPr>
                            <w:rFonts w:cs="Arial"/>
                            <w:szCs w:val="20"/>
                            <w:lang w:val="it-IT"/>
                          </w:rPr>
                          <w:t>členom</w:t>
                        </w:r>
                        <w:proofErr w:type="spellEnd"/>
                        <w:r w:rsidRPr="00537108">
                          <w:rPr>
                            <w:rFonts w:cs="Arial"/>
                            <w:szCs w:val="20"/>
                            <w:lang w:val="it-IT"/>
                          </w:rPr>
                          <w:t xml:space="preserve"> ZFPPIPP </w:t>
                        </w:r>
                        <w:proofErr w:type="spellStart"/>
                        <w:r w:rsidRPr="00537108">
                          <w:rPr>
                            <w:rFonts w:cs="Arial"/>
                            <w:szCs w:val="20"/>
                            <w:lang w:val="it-IT"/>
                          </w:rPr>
                          <w:t>še</w:t>
                        </w:r>
                        <w:proofErr w:type="spellEnd"/>
                        <w:r w:rsidRPr="00537108">
                          <w:rPr>
                            <w:rFonts w:cs="Arial"/>
                            <w:szCs w:val="20"/>
                            <w:lang w:val="it-IT"/>
                          </w:rPr>
                          <w:t xml:space="preserve"> </w:t>
                        </w:r>
                        <w:proofErr w:type="spellStart"/>
                        <w:r w:rsidRPr="00537108">
                          <w:rPr>
                            <w:rFonts w:cs="Arial"/>
                            <w:szCs w:val="20"/>
                            <w:lang w:val="it-IT"/>
                          </w:rPr>
                          <w:t>vedno</w:t>
                        </w:r>
                        <w:proofErr w:type="spellEnd"/>
                        <w:r w:rsidRPr="00537108">
                          <w:rPr>
                            <w:rFonts w:cs="Arial"/>
                            <w:szCs w:val="20"/>
                            <w:lang w:val="it-IT"/>
                          </w:rPr>
                          <w:t xml:space="preserve"> </w:t>
                        </w:r>
                        <w:proofErr w:type="spellStart"/>
                        <w:r w:rsidRPr="00537108">
                          <w:rPr>
                            <w:rFonts w:cs="Arial"/>
                            <w:szCs w:val="20"/>
                            <w:lang w:val="it-IT"/>
                          </w:rPr>
                          <w:t>nadzorovati</w:t>
                        </w:r>
                        <w:proofErr w:type="spellEnd"/>
                        <w:r w:rsidRPr="00537108">
                          <w:rPr>
                            <w:rFonts w:cs="Arial"/>
                            <w:szCs w:val="20"/>
                            <w:lang w:val="it-IT"/>
                          </w:rPr>
                          <w:t xml:space="preserve"> </w:t>
                        </w:r>
                        <w:proofErr w:type="spellStart"/>
                        <w:r w:rsidRPr="00537108">
                          <w:rPr>
                            <w:rFonts w:cs="Arial"/>
                            <w:szCs w:val="20"/>
                            <w:lang w:val="it-IT"/>
                          </w:rPr>
                          <w:t>upravitelj</w:t>
                        </w:r>
                        <w:proofErr w:type="spellEnd"/>
                        <w:r w:rsidRPr="00537108">
                          <w:rPr>
                            <w:rFonts w:cs="Arial"/>
                            <w:szCs w:val="20"/>
                            <w:lang w:val="it-IT"/>
                          </w:rPr>
                          <w:t xml:space="preserve">. </w:t>
                        </w:r>
                        <w:proofErr w:type="spellStart"/>
                        <w:r w:rsidRPr="00537108">
                          <w:rPr>
                            <w:rFonts w:cs="Arial"/>
                            <w:szCs w:val="20"/>
                            <w:lang w:val="it-IT"/>
                          </w:rPr>
                          <w:t>Dolžnik</w:t>
                        </w:r>
                        <w:proofErr w:type="spellEnd"/>
                        <w:r w:rsidRPr="00537108">
                          <w:rPr>
                            <w:rFonts w:cs="Arial"/>
                            <w:szCs w:val="20"/>
                            <w:lang w:val="it-IT"/>
                          </w:rPr>
                          <w:t xml:space="preserve"> bo moral </w:t>
                        </w:r>
                        <w:proofErr w:type="spellStart"/>
                        <w:r w:rsidRPr="00537108">
                          <w:rPr>
                            <w:rFonts w:cs="Arial"/>
                            <w:szCs w:val="20"/>
                            <w:lang w:val="it-IT"/>
                          </w:rPr>
                          <w:t>upravitelju</w:t>
                        </w:r>
                        <w:proofErr w:type="spellEnd"/>
                        <w:r w:rsidRPr="00537108">
                          <w:rPr>
                            <w:rFonts w:cs="Arial"/>
                            <w:szCs w:val="20"/>
                            <w:lang w:val="it-IT"/>
                          </w:rPr>
                          <w:t xml:space="preserve"> dati </w:t>
                        </w:r>
                        <w:proofErr w:type="spellStart"/>
                        <w:r w:rsidRPr="00537108">
                          <w:rPr>
                            <w:rFonts w:cs="Arial"/>
                            <w:szCs w:val="20"/>
                            <w:lang w:val="it-IT"/>
                          </w:rPr>
                          <w:t>vse</w:t>
                        </w:r>
                        <w:proofErr w:type="spellEnd"/>
                        <w:r w:rsidRPr="00537108">
                          <w:rPr>
                            <w:rFonts w:cs="Arial"/>
                            <w:szCs w:val="20"/>
                            <w:lang w:val="it-IT"/>
                          </w:rPr>
                          <w:t xml:space="preserve"> </w:t>
                        </w:r>
                        <w:proofErr w:type="spellStart"/>
                        <w:r w:rsidRPr="00537108">
                          <w:rPr>
                            <w:rFonts w:cs="Arial"/>
                            <w:szCs w:val="20"/>
                            <w:lang w:val="it-IT"/>
                          </w:rPr>
                          <w:t>informacije</w:t>
                        </w:r>
                        <w:proofErr w:type="spellEnd"/>
                        <w:r w:rsidRPr="00537108">
                          <w:rPr>
                            <w:rFonts w:cs="Arial"/>
                            <w:szCs w:val="20"/>
                            <w:lang w:val="it-IT"/>
                          </w:rPr>
                          <w:t xml:space="preserve">, </w:t>
                        </w:r>
                        <w:proofErr w:type="spellStart"/>
                        <w:r w:rsidRPr="00537108">
                          <w:rPr>
                            <w:rFonts w:cs="Arial"/>
                            <w:szCs w:val="20"/>
                            <w:lang w:val="it-IT"/>
                          </w:rPr>
                          <w:t>potrebne</w:t>
                        </w:r>
                        <w:proofErr w:type="spellEnd"/>
                        <w:r w:rsidRPr="00537108">
                          <w:rPr>
                            <w:rFonts w:cs="Arial"/>
                            <w:szCs w:val="20"/>
                            <w:lang w:val="it-IT"/>
                          </w:rPr>
                          <w:t xml:space="preserve"> za </w:t>
                        </w:r>
                        <w:proofErr w:type="spellStart"/>
                        <w:r w:rsidRPr="00537108">
                          <w:rPr>
                            <w:rFonts w:cs="Arial"/>
                            <w:szCs w:val="20"/>
                            <w:lang w:val="it-IT"/>
                          </w:rPr>
                          <w:t>opravljanje</w:t>
                        </w:r>
                        <w:proofErr w:type="spellEnd"/>
                        <w:r w:rsidRPr="00537108">
                          <w:rPr>
                            <w:rFonts w:cs="Arial"/>
                            <w:szCs w:val="20"/>
                            <w:lang w:val="it-IT"/>
                          </w:rPr>
                          <w:t xml:space="preserve"> </w:t>
                        </w:r>
                        <w:proofErr w:type="spellStart"/>
                        <w:r w:rsidRPr="00537108">
                          <w:rPr>
                            <w:rFonts w:cs="Arial"/>
                            <w:szCs w:val="20"/>
                            <w:lang w:val="it-IT"/>
                          </w:rPr>
                          <w:t>nadzora</w:t>
                        </w:r>
                        <w:proofErr w:type="spellEnd"/>
                        <w:r w:rsidRPr="00537108">
                          <w:rPr>
                            <w:rFonts w:cs="Arial"/>
                            <w:szCs w:val="20"/>
                            <w:lang w:val="it-IT"/>
                          </w:rPr>
                          <w:t xml:space="preserve">, in mu </w:t>
                        </w:r>
                        <w:proofErr w:type="spellStart"/>
                        <w:r w:rsidRPr="00537108">
                          <w:rPr>
                            <w:rFonts w:cs="Arial"/>
                            <w:szCs w:val="20"/>
                            <w:lang w:val="it-IT"/>
                          </w:rPr>
                          <w:t>omogočiti</w:t>
                        </w:r>
                        <w:proofErr w:type="spellEnd"/>
                        <w:r w:rsidRPr="00537108">
                          <w:rPr>
                            <w:rFonts w:cs="Arial"/>
                            <w:szCs w:val="20"/>
                            <w:lang w:val="it-IT"/>
                          </w:rPr>
                          <w:t xml:space="preserve"> </w:t>
                        </w:r>
                        <w:proofErr w:type="spellStart"/>
                        <w:r w:rsidRPr="00537108">
                          <w:rPr>
                            <w:rFonts w:cs="Arial"/>
                            <w:szCs w:val="20"/>
                            <w:lang w:val="it-IT"/>
                          </w:rPr>
                          <w:t>pregled</w:t>
                        </w:r>
                        <w:proofErr w:type="spellEnd"/>
                        <w:r w:rsidRPr="00537108">
                          <w:rPr>
                            <w:rFonts w:cs="Arial"/>
                            <w:szCs w:val="20"/>
                            <w:lang w:val="it-IT"/>
                          </w:rPr>
                          <w:t xml:space="preserve"> </w:t>
                        </w:r>
                        <w:proofErr w:type="spellStart"/>
                        <w:r w:rsidRPr="00537108">
                          <w:rPr>
                            <w:rFonts w:cs="Arial"/>
                            <w:szCs w:val="20"/>
                            <w:lang w:val="it-IT"/>
                          </w:rPr>
                          <w:t>njegovih</w:t>
                        </w:r>
                        <w:proofErr w:type="spellEnd"/>
                        <w:r w:rsidRPr="00537108">
                          <w:rPr>
                            <w:rFonts w:cs="Arial"/>
                            <w:szCs w:val="20"/>
                            <w:lang w:val="it-IT"/>
                          </w:rPr>
                          <w:t xml:space="preserve"> </w:t>
                        </w:r>
                        <w:proofErr w:type="spellStart"/>
                        <w:r w:rsidRPr="00537108">
                          <w:rPr>
                            <w:rFonts w:cs="Arial"/>
                            <w:szCs w:val="20"/>
                            <w:lang w:val="it-IT"/>
                          </w:rPr>
                          <w:t>poslovnih</w:t>
                        </w:r>
                        <w:proofErr w:type="spellEnd"/>
                        <w:r w:rsidRPr="00537108">
                          <w:rPr>
                            <w:rFonts w:cs="Arial"/>
                            <w:szCs w:val="20"/>
                            <w:lang w:val="it-IT"/>
                          </w:rPr>
                          <w:t xml:space="preserve"> </w:t>
                        </w:r>
                        <w:proofErr w:type="spellStart"/>
                        <w:r w:rsidRPr="00537108">
                          <w:rPr>
                            <w:rFonts w:cs="Arial"/>
                            <w:szCs w:val="20"/>
                            <w:lang w:val="it-IT"/>
                          </w:rPr>
                          <w:t>knjig</w:t>
                        </w:r>
                        <w:proofErr w:type="spellEnd"/>
                        <w:r w:rsidRPr="00537108">
                          <w:rPr>
                            <w:rFonts w:cs="Arial"/>
                            <w:szCs w:val="20"/>
                            <w:lang w:val="it-IT"/>
                          </w:rPr>
                          <w:t xml:space="preserve"> in </w:t>
                        </w:r>
                        <w:proofErr w:type="spellStart"/>
                        <w:r w:rsidRPr="00537108">
                          <w:rPr>
                            <w:rFonts w:cs="Arial"/>
                            <w:szCs w:val="20"/>
                            <w:lang w:val="it-IT"/>
                          </w:rPr>
                          <w:t>dokumentacije</w:t>
                        </w:r>
                        <w:proofErr w:type="spellEnd"/>
                        <w:r w:rsidRPr="00537108">
                          <w:rPr>
                            <w:rFonts w:cs="Arial"/>
                            <w:szCs w:val="20"/>
                            <w:lang w:val="it-IT"/>
                          </w:rPr>
                          <w:t xml:space="preserve">. </w:t>
                        </w:r>
                        <w:proofErr w:type="spellStart"/>
                        <w:r w:rsidRPr="00537108">
                          <w:rPr>
                            <w:rFonts w:cs="Arial"/>
                            <w:szCs w:val="20"/>
                            <w:lang w:val="it-IT"/>
                          </w:rPr>
                          <w:t>Vzporedni</w:t>
                        </w:r>
                        <w:proofErr w:type="spellEnd"/>
                        <w:r w:rsidRPr="00537108">
                          <w:rPr>
                            <w:rFonts w:cs="Arial"/>
                            <w:szCs w:val="20"/>
                            <w:lang w:val="it-IT"/>
                          </w:rPr>
                          <w:t xml:space="preserve"> </w:t>
                        </w:r>
                        <w:proofErr w:type="spellStart"/>
                        <w:r w:rsidRPr="00537108">
                          <w:rPr>
                            <w:rFonts w:cs="Arial"/>
                            <w:szCs w:val="20"/>
                            <w:lang w:val="it-IT"/>
                          </w:rPr>
                          <w:t>izvršilni</w:t>
                        </w:r>
                        <w:proofErr w:type="spellEnd"/>
                        <w:r w:rsidRPr="00537108">
                          <w:rPr>
                            <w:rFonts w:cs="Arial"/>
                            <w:szCs w:val="20"/>
                            <w:lang w:val="it-IT"/>
                          </w:rPr>
                          <w:t xml:space="preserve"> </w:t>
                        </w:r>
                        <w:proofErr w:type="spellStart"/>
                        <w:r w:rsidRPr="00537108">
                          <w:rPr>
                            <w:rFonts w:cs="Arial"/>
                            <w:szCs w:val="20"/>
                            <w:lang w:val="it-IT"/>
                          </w:rPr>
                          <w:t>postopki</w:t>
                        </w:r>
                        <w:proofErr w:type="spellEnd"/>
                        <w:r w:rsidRPr="00537108">
                          <w:rPr>
                            <w:rFonts w:cs="Arial"/>
                            <w:szCs w:val="20"/>
                            <w:lang w:val="it-IT"/>
                          </w:rPr>
                          <w:t xml:space="preserve"> bodo v </w:t>
                        </w:r>
                        <w:proofErr w:type="spellStart"/>
                        <w:r w:rsidRPr="00537108">
                          <w:rPr>
                            <w:rFonts w:cs="Arial"/>
                            <w:szCs w:val="20"/>
                            <w:lang w:val="it-IT"/>
                          </w:rPr>
                          <w:t>času</w:t>
                        </w:r>
                        <w:proofErr w:type="spellEnd"/>
                        <w:r w:rsidRPr="00537108">
                          <w:rPr>
                            <w:rFonts w:cs="Arial"/>
                            <w:szCs w:val="20"/>
                            <w:lang w:val="it-IT"/>
                          </w:rPr>
                          <w:t xml:space="preserve"> </w:t>
                        </w:r>
                        <w:proofErr w:type="spellStart"/>
                        <w:r w:rsidRPr="00537108">
                          <w:rPr>
                            <w:rFonts w:cs="Arial"/>
                            <w:szCs w:val="20"/>
                            <w:lang w:val="it-IT"/>
                          </w:rPr>
                          <w:t>po</w:t>
                        </w:r>
                        <w:proofErr w:type="spellEnd"/>
                        <w:r w:rsidRPr="00537108">
                          <w:rPr>
                            <w:rFonts w:cs="Arial"/>
                            <w:szCs w:val="20"/>
                            <w:lang w:val="it-IT"/>
                          </w:rPr>
                          <w:t xml:space="preserve"> </w:t>
                        </w:r>
                        <w:proofErr w:type="spellStart"/>
                        <w:r w:rsidRPr="00537108">
                          <w:rPr>
                            <w:rFonts w:cs="Arial"/>
                            <w:szCs w:val="20"/>
                            <w:lang w:val="it-IT"/>
                          </w:rPr>
                          <w:t>prenehanju</w:t>
                        </w:r>
                        <w:proofErr w:type="spellEnd"/>
                        <w:r w:rsidRPr="00537108">
                          <w:rPr>
                            <w:rFonts w:cs="Arial"/>
                            <w:szCs w:val="20"/>
                            <w:lang w:val="it-IT"/>
                          </w:rPr>
                          <w:t xml:space="preserve"> </w:t>
                        </w:r>
                        <w:proofErr w:type="spellStart"/>
                        <w:r w:rsidRPr="00537108">
                          <w:rPr>
                            <w:rFonts w:cs="Arial"/>
                            <w:szCs w:val="20"/>
                            <w:lang w:val="it-IT"/>
                          </w:rPr>
                          <w:t>izrednih</w:t>
                        </w:r>
                        <w:proofErr w:type="spellEnd"/>
                        <w:r w:rsidRPr="00537108">
                          <w:rPr>
                            <w:rFonts w:cs="Arial"/>
                            <w:szCs w:val="20"/>
                            <w:lang w:val="it-IT"/>
                          </w:rPr>
                          <w:t xml:space="preserve"> </w:t>
                        </w:r>
                        <w:proofErr w:type="spellStart"/>
                        <w:r w:rsidRPr="00537108">
                          <w:rPr>
                            <w:rFonts w:cs="Arial"/>
                            <w:szCs w:val="20"/>
                            <w:lang w:val="it-IT"/>
                          </w:rPr>
                          <w:t>razmer</w:t>
                        </w:r>
                        <w:proofErr w:type="spellEnd"/>
                        <w:r w:rsidRPr="00537108">
                          <w:rPr>
                            <w:rFonts w:cs="Arial"/>
                            <w:szCs w:val="20"/>
                            <w:lang w:val="it-IT"/>
                          </w:rPr>
                          <w:t xml:space="preserve"> </w:t>
                        </w:r>
                        <w:proofErr w:type="spellStart"/>
                        <w:r w:rsidRPr="00537108">
                          <w:rPr>
                            <w:rFonts w:cs="Arial"/>
                            <w:szCs w:val="20"/>
                            <w:lang w:val="it-IT"/>
                          </w:rPr>
                          <w:t>predstavljali</w:t>
                        </w:r>
                        <w:proofErr w:type="spellEnd"/>
                        <w:r w:rsidRPr="00537108">
                          <w:rPr>
                            <w:rFonts w:cs="Arial"/>
                            <w:szCs w:val="20"/>
                            <w:lang w:val="it-IT"/>
                          </w:rPr>
                          <w:t xml:space="preserve"> </w:t>
                        </w:r>
                        <w:proofErr w:type="spellStart"/>
                        <w:r w:rsidRPr="00537108">
                          <w:rPr>
                            <w:rFonts w:cs="Arial"/>
                            <w:szCs w:val="20"/>
                            <w:lang w:val="it-IT"/>
                          </w:rPr>
                          <w:t>veliko</w:t>
                        </w:r>
                        <w:proofErr w:type="spellEnd"/>
                        <w:r w:rsidRPr="00537108">
                          <w:rPr>
                            <w:rFonts w:cs="Arial"/>
                            <w:szCs w:val="20"/>
                            <w:lang w:val="it-IT"/>
                          </w:rPr>
                          <w:t xml:space="preserve"> </w:t>
                        </w:r>
                        <w:proofErr w:type="spellStart"/>
                        <w:r w:rsidRPr="00537108">
                          <w:rPr>
                            <w:rFonts w:cs="Arial"/>
                            <w:szCs w:val="20"/>
                            <w:lang w:val="it-IT"/>
                          </w:rPr>
                          <w:t>breme</w:t>
                        </w:r>
                        <w:proofErr w:type="spellEnd"/>
                        <w:r w:rsidRPr="00537108">
                          <w:rPr>
                            <w:rFonts w:cs="Arial"/>
                            <w:szCs w:val="20"/>
                            <w:lang w:val="it-IT"/>
                          </w:rPr>
                          <w:t xml:space="preserve"> in bodo </w:t>
                        </w:r>
                        <w:proofErr w:type="spellStart"/>
                        <w:r w:rsidRPr="00537108">
                          <w:rPr>
                            <w:rFonts w:cs="Arial"/>
                            <w:szCs w:val="20"/>
                            <w:lang w:val="it-IT"/>
                          </w:rPr>
                          <w:t>dolžnikom</w:t>
                        </w:r>
                        <w:proofErr w:type="spellEnd"/>
                        <w:r w:rsidRPr="00537108">
                          <w:rPr>
                            <w:rFonts w:cs="Arial"/>
                            <w:szCs w:val="20"/>
                            <w:lang w:val="it-IT"/>
                          </w:rPr>
                          <w:t xml:space="preserve"> </w:t>
                        </w:r>
                        <w:proofErr w:type="spellStart"/>
                        <w:r w:rsidRPr="00537108">
                          <w:rPr>
                            <w:rFonts w:cs="Arial"/>
                            <w:szCs w:val="20"/>
                            <w:lang w:val="it-IT"/>
                          </w:rPr>
                          <w:t>jemali</w:t>
                        </w:r>
                        <w:proofErr w:type="spellEnd"/>
                        <w:r w:rsidRPr="00537108">
                          <w:rPr>
                            <w:rFonts w:cs="Arial"/>
                            <w:szCs w:val="20"/>
                            <w:lang w:val="it-IT"/>
                          </w:rPr>
                          <w:t xml:space="preserve"> </w:t>
                        </w:r>
                        <w:proofErr w:type="spellStart"/>
                        <w:r w:rsidRPr="00537108">
                          <w:rPr>
                            <w:rFonts w:cs="Arial"/>
                            <w:szCs w:val="20"/>
                            <w:lang w:val="it-IT"/>
                          </w:rPr>
                          <w:t>energijo</w:t>
                        </w:r>
                        <w:proofErr w:type="spellEnd"/>
                        <w:r w:rsidRPr="00537108">
                          <w:rPr>
                            <w:rFonts w:cs="Arial"/>
                            <w:szCs w:val="20"/>
                            <w:lang w:val="it-IT"/>
                          </w:rPr>
                          <w:t xml:space="preserve">, </w:t>
                        </w:r>
                        <w:proofErr w:type="spellStart"/>
                        <w:r w:rsidRPr="00537108">
                          <w:rPr>
                            <w:rFonts w:cs="Arial"/>
                            <w:szCs w:val="20"/>
                            <w:lang w:val="it-IT"/>
                          </w:rPr>
                          <w:t>ki</w:t>
                        </w:r>
                        <w:proofErr w:type="spellEnd"/>
                        <w:r w:rsidRPr="00537108">
                          <w:rPr>
                            <w:rFonts w:cs="Arial"/>
                            <w:szCs w:val="20"/>
                            <w:lang w:val="it-IT"/>
                          </w:rPr>
                          <w:t xml:space="preserve"> </w:t>
                        </w:r>
                        <w:proofErr w:type="spellStart"/>
                        <w:r w:rsidRPr="00537108">
                          <w:rPr>
                            <w:rFonts w:cs="Arial"/>
                            <w:szCs w:val="20"/>
                            <w:lang w:val="it-IT"/>
                          </w:rPr>
                          <w:t>jo</w:t>
                        </w:r>
                        <w:proofErr w:type="spellEnd"/>
                        <w:r w:rsidRPr="00537108">
                          <w:rPr>
                            <w:rFonts w:cs="Arial"/>
                            <w:szCs w:val="20"/>
                            <w:lang w:val="it-IT"/>
                          </w:rPr>
                          <w:t xml:space="preserve"> bodo </w:t>
                        </w:r>
                        <w:proofErr w:type="spellStart"/>
                        <w:r w:rsidRPr="00537108">
                          <w:rPr>
                            <w:rFonts w:cs="Arial"/>
                            <w:szCs w:val="20"/>
                            <w:lang w:val="it-IT"/>
                          </w:rPr>
                          <w:t>potrebovali</w:t>
                        </w:r>
                        <w:proofErr w:type="spellEnd"/>
                        <w:r w:rsidRPr="00537108">
                          <w:rPr>
                            <w:rFonts w:cs="Arial"/>
                            <w:szCs w:val="20"/>
                            <w:lang w:val="it-IT"/>
                          </w:rPr>
                          <w:t xml:space="preserve"> za </w:t>
                        </w:r>
                        <w:proofErr w:type="spellStart"/>
                        <w:r w:rsidRPr="00537108">
                          <w:rPr>
                            <w:rFonts w:cs="Arial"/>
                            <w:szCs w:val="20"/>
                            <w:lang w:val="it-IT"/>
                          </w:rPr>
                          <w:t>izboljšanje</w:t>
                        </w:r>
                        <w:proofErr w:type="spellEnd"/>
                        <w:r w:rsidRPr="00537108">
                          <w:rPr>
                            <w:rFonts w:cs="Arial"/>
                            <w:szCs w:val="20"/>
                            <w:lang w:val="it-IT"/>
                          </w:rPr>
                          <w:t xml:space="preserve"> </w:t>
                        </w:r>
                        <w:proofErr w:type="spellStart"/>
                        <w:r w:rsidRPr="00537108">
                          <w:rPr>
                            <w:rFonts w:cs="Arial"/>
                            <w:szCs w:val="20"/>
                            <w:lang w:val="it-IT"/>
                          </w:rPr>
                          <w:t>oziroma</w:t>
                        </w:r>
                        <w:proofErr w:type="spellEnd"/>
                        <w:r w:rsidRPr="00537108">
                          <w:rPr>
                            <w:rFonts w:cs="Arial"/>
                            <w:szCs w:val="20"/>
                            <w:lang w:val="it-IT"/>
                          </w:rPr>
                          <w:t xml:space="preserve"> </w:t>
                        </w:r>
                        <w:proofErr w:type="spellStart"/>
                        <w:r w:rsidRPr="00537108">
                          <w:rPr>
                            <w:rFonts w:cs="Arial"/>
                            <w:szCs w:val="20"/>
                            <w:lang w:val="it-IT"/>
                          </w:rPr>
                          <w:t>ponovno</w:t>
                        </w:r>
                        <w:proofErr w:type="spellEnd"/>
                        <w:r w:rsidRPr="00537108">
                          <w:rPr>
                            <w:rFonts w:cs="Arial"/>
                            <w:szCs w:val="20"/>
                            <w:lang w:val="it-IT"/>
                          </w:rPr>
                          <w:t xml:space="preserve"> </w:t>
                        </w:r>
                        <w:proofErr w:type="spellStart"/>
                        <w:r w:rsidRPr="00537108">
                          <w:rPr>
                            <w:rFonts w:cs="Arial"/>
                            <w:szCs w:val="20"/>
                            <w:lang w:val="it-IT"/>
                          </w:rPr>
                          <w:t>vzpostavitev</w:t>
                        </w:r>
                        <w:proofErr w:type="spellEnd"/>
                        <w:r w:rsidRPr="00537108">
                          <w:rPr>
                            <w:rFonts w:cs="Arial"/>
                            <w:szCs w:val="20"/>
                            <w:lang w:val="it-IT"/>
                          </w:rPr>
                          <w:t xml:space="preserve"> </w:t>
                        </w:r>
                        <w:proofErr w:type="spellStart"/>
                        <w:r w:rsidRPr="00537108">
                          <w:rPr>
                            <w:rFonts w:cs="Arial"/>
                            <w:szCs w:val="20"/>
                            <w:lang w:val="it-IT"/>
                          </w:rPr>
                          <w:t>svoje</w:t>
                        </w:r>
                        <w:proofErr w:type="spellEnd"/>
                        <w:r w:rsidRPr="00537108">
                          <w:rPr>
                            <w:rFonts w:cs="Arial"/>
                            <w:szCs w:val="20"/>
                            <w:lang w:val="it-IT"/>
                          </w:rPr>
                          <w:t xml:space="preserve"> </w:t>
                        </w:r>
                        <w:proofErr w:type="spellStart"/>
                        <w:r w:rsidRPr="00537108">
                          <w:rPr>
                            <w:rFonts w:cs="Arial"/>
                            <w:szCs w:val="20"/>
                            <w:lang w:val="it-IT"/>
                          </w:rPr>
                          <w:t>solventnosti</w:t>
                        </w:r>
                        <w:proofErr w:type="spellEnd"/>
                        <w:r w:rsidRPr="00537108">
                          <w:rPr>
                            <w:rFonts w:cs="Arial"/>
                            <w:szCs w:val="20"/>
                            <w:lang w:val="it-IT"/>
                          </w:rPr>
                          <w:t xml:space="preserve"> in </w:t>
                        </w:r>
                        <w:proofErr w:type="spellStart"/>
                        <w:r w:rsidRPr="00537108">
                          <w:rPr>
                            <w:rFonts w:cs="Arial"/>
                            <w:szCs w:val="20"/>
                            <w:lang w:val="it-IT"/>
                          </w:rPr>
                          <w:t>poslovanja</w:t>
                        </w:r>
                        <w:proofErr w:type="spellEnd"/>
                        <w:r w:rsidRPr="00537108">
                          <w:rPr>
                            <w:rFonts w:cs="Arial"/>
                            <w:szCs w:val="20"/>
                            <w:lang w:val="it-IT"/>
                          </w:rPr>
                          <w:t xml:space="preserve"> </w:t>
                        </w:r>
                        <w:proofErr w:type="spellStart"/>
                        <w:r w:rsidRPr="00537108">
                          <w:rPr>
                            <w:rFonts w:cs="Arial"/>
                            <w:szCs w:val="20"/>
                            <w:lang w:val="it-IT"/>
                          </w:rPr>
                          <w:t>na</w:t>
                        </w:r>
                        <w:proofErr w:type="spellEnd"/>
                        <w:r w:rsidRPr="00537108">
                          <w:rPr>
                            <w:rFonts w:cs="Arial"/>
                            <w:szCs w:val="20"/>
                            <w:lang w:val="it-IT"/>
                          </w:rPr>
                          <w:t xml:space="preserve"> </w:t>
                        </w:r>
                        <w:proofErr w:type="spellStart"/>
                        <w:r w:rsidRPr="00537108">
                          <w:rPr>
                            <w:rFonts w:cs="Arial"/>
                            <w:szCs w:val="20"/>
                            <w:lang w:val="it-IT"/>
                          </w:rPr>
                          <w:t>raven</w:t>
                        </w:r>
                        <w:proofErr w:type="spellEnd"/>
                        <w:r w:rsidRPr="00537108">
                          <w:rPr>
                            <w:rFonts w:cs="Arial"/>
                            <w:szCs w:val="20"/>
                            <w:lang w:val="it-IT"/>
                          </w:rPr>
                          <w:t xml:space="preserve"> </w:t>
                        </w:r>
                        <w:proofErr w:type="spellStart"/>
                        <w:r w:rsidRPr="00537108">
                          <w:rPr>
                            <w:rFonts w:cs="Arial"/>
                            <w:szCs w:val="20"/>
                            <w:lang w:val="it-IT"/>
                          </w:rPr>
                          <w:t>pred</w:t>
                        </w:r>
                        <w:proofErr w:type="spellEnd"/>
                        <w:r w:rsidRPr="00537108">
                          <w:rPr>
                            <w:rFonts w:cs="Arial"/>
                            <w:szCs w:val="20"/>
                            <w:lang w:val="it-IT"/>
                          </w:rPr>
                          <w:t xml:space="preserve"> </w:t>
                        </w:r>
                        <w:proofErr w:type="spellStart"/>
                        <w:r w:rsidRPr="00537108">
                          <w:rPr>
                            <w:rFonts w:cs="Arial"/>
                            <w:szCs w:val="20"/>
                            <w:lang w:val="it-IT"/>
                          </w:rPr>
                          <w:t>epidemijo</w:t>
                        </w:r>
                        <w:proofErr w:type="spellEnd"/>
                        <w:r w:rsidRPr="00537108">
                          <w:rPr>
                            <w:rFonts w:cs="Arial"/>
                            <w:szCs w:val="20"/>
                            <w:lang w:val="it-IT"/>
                          </w:rPr>
                          <w:t xml:space="preserve">.     </w:t>
                        </w:r>
                      </w:p>
                      <w:p w14:paraId="589CA90F" w14:textId="77777777" w:rsidR="00E453E5" w:rsidRPr="00537108" w:rsidRDefault="00E453E5" w:rsidP="00257BB8">
                        <w:pPr>
                          <w:spacing w:line="276" w:lineRule="auto"/>
                          <w:contextualSpacing/>
                          <w:jc w:val="both"/>
                          <w:rPr>
                            <w:rFonts w:cs="Arial"/>
                            <w:szCs w:val="20"/>
                            <w:lang w:val="it-IT"/>
                          </w:rPr>
                        </w:pPr>
                      </w:p>
                      <w:p w14:paraId="0D0E7945" w14:textId="77777777" w:rsidR="00E453E5" w:rsidRPr="00537108" w:rsidRDefault="00E453E5" w:rsidP="00257BB8">
                        <w:pPr>
                          <w:spacing w:line="276" w:lineRule="auto"/>
                          <w:contextualSpacing/>
                          <w:jc w:val="both"/>
                          <w:rPr>
                            <w:rFonts w:cs="Arial"/>
                            <w:szCs w:val="20"/>
                            <w:lang w:val="it-IT"/>
                          </w:rPr>
                        </w:pPr>
                        <w:proofErr w:type="spellStart"/>
                        <w:r w:rsidRPr="00537108">
                          <w:rPr>
                            <w:rFonts w:cs="Arial"/>
                            <w:szCs w:val="20"/>
                            <w:lang w:val="it-IT"/>
                          </w:rPr>
                          <w:t>Glede</w:t>
                        </w:r>
                        <w:proofErr w:type="spellEnd"/>
                        <w:r w:rsidRPr="00537108">
                          <w:rPr>
                            <w:rFonts w:cs="Arial"/>
                            <w:szCs w:val="20"/>
                            <w:lang w:val="it-IT"/>
                          </w:rPr>
                          <w:t xml:space="preserve"> </w:t>
                        </w:r>
                        <w:proofErr w:type="spellStart"/>
                        <w:r w:rsidRPr="00537108">
                          <w:rPr>
                            <w:rFonts w:cs="Arial"/>
                            <w:szCs w:val="20"/>
                            <w:lang w:val="it-IT"/>
                          </w:rPr>
                          <w:t>na</w:t>
                        </w:r>
                        <w:proofErr w:type="spellEnd"/>
                        <w:r w:rsidRPr="00537108">
                          <w:rPr>
                            <w:rFonts w:cs="Arial"/>
                            <w:szCs w:val="20"/>
                            <w:lang w:val="it-IT"/>
                          </w:rPr>
                          <w:t xml:space="preserve"> </w:t>
                        </w:r>
                        <w:proofErr w:type="spellStart"/>
                        <w:r w:rsidRPr="00537108">
                          <w:rPr>
                            <w:rFonts w:cs="Arial"/>
                            <w:szCs w:val="20"/>
                            <w:lang w:val="it-IT"/>
                          </w:rPr>
                          <w:t>dejstvo</w:t>
                        </w:r>
                        <w:proofErr w:type="spellEnd"/>
                        <w:r w:rsidRPr="00537108">
                          <w:rPr>
                            <w:rFonts w:cs="Arial"/>
                            <w:szCs w:val="20"/>
                            <w:lang w:val="it-IT"/>
                          </w:rPr>
                          <w:t xml:space="preserve">, da </w:t>
                        </w:r>
                        <w:proofErr w:type="spellStart"/>
                        <w:r w:rsidRPr="00537108">
                          <w:rPr>
                            <w:rFonts w:cs="Arial"/>
                            <w:szCs w:val="20"/>
                            <w:lang w:val="it-IT"/>
                          </w:rPr>
                          <w:t>ureditev</w:t>
                        </w:r>
                        <w:proofErr w:type="spellEnd"/>
                        <w:r w:rsidRPr="00537108">
                          <w:rPr>
                            <w:rFonts w:cs="Arial"/>
                            <w:szCs w:val="20"/>
                            <w:lang w:val="it-IT"/>
                          </w:rPr>
                          <w:t xml:space="preserve"> </w:t>
                        </w:r>
                        <w:proofErr w:type="spellStart"/>
                        <w:r w:rsidRPr="00537108">
                          <w:rPr>
                            <w:rFonts w:cs="Arial"/>
                            <w:szCs w:val="20"/>
                            <w:lang w:val="it-IT"/>
                          </w:rPr>
                          <w:t>naslavlja</w:t>
                        </w:r>
                        <w:proofErr w:type="spellEnd"/>
                        <w:r w:rsidRPr="00537108">
                          <w:rPr>
                            <w:rFonts w:cs="Arial"/>
                            <w:szCs w:val="20"/>
                            <w:lang w:val="it-IT"/>
                          </w:rPr>
                          <w:t xml:space="preserve"> </w:t>
                        </w:r>
                        <w:proofErr w:type="spellStart"/>
                        <w:r w:rsidRPr="00537108">
                          <w:rPr>
                            <w:rFonts w:cs="Arial"/>
                            <w:szCs w:val="20"/>
                            <w:lang w:val="it-IT"/>
                          </w:rPr>
                          <w:t>primere</w:t>
                        </w:r>
                        <w:proofErr w:type="spellEnd"/>
                        <w:r w:rsidRPr="00537108">
                          <w:rPr>
                            <w:rFonts w:cs="Arial"/>
                            <w:szCs w:val="20"/>
                            <w:lang w:val="it-IT"/>
                          </w:rPr>
                          <w:t xml:space="preserve">, ko je </w:t>
                        </w:r>
                        <w:proofErr w:type="spellStart"/>
                        <w:r w:rsidRPr="00537108">
                          <w:rPr>
                            <w:rFonts w:cs="Arial"/>
                            <w:szCs w:val="20"/>
                            <w:lang w:val="it-IT"/>
                          </w:rPr>
                          <w:t>insolventnost</w:t>
                        </w:r>
                        <w:proofErr w:type="spellEnd"/>
                        <w:r w:rsidRPr="00537108">
                          <w:rPr>
                            <w:rFonts w:cs="Arial"/>
                            <w:szCs w:val="20"/>
                            <w:lang w:val="it-IT"/>
                          </w:rPr>
                          <w:t xml:space="preserve"> </w:t>
                        </w:r>
                        <w:proofErr w:type="spellStart"/>
                        <w:r w:rsidRPr="00537108">
                          <w:rPr>
                            <w:rFonts w:cs="Arial"/>
                            <w:szCs w:val="20"/>
                            <w:lang w:val="it-IT"/>
                          </w:rPr>
                          <w:t>posledica</w:t>
                        </w:r>
                        <w:proofErr w:type="spellEnd"/>
                        <w:r w:rsidRPr="00537108">
                          <w:rPr>
                            <w:rFonts w:cs="Arial"/>
                            <w:szCs w:val="20"/>
                            <w:lang w:val="it-IT"/>
                          </w:rPr>
                          <w:t xml:space="preserve"> </w:t>
                        </w:r>
                        <w:proofErr w:type="spellStart"/>
                        <w:r w:rsidRPr="00537108">
                          <w:rPr>
                            <w:rFonts w:cs="Arial"/>
                            <w:szCs w:val="20"/>
                            <w:lang w:val="it-IT"/>
                          </w:rPr>
                          <w:t>epidemije</w:t>
                        </w:r>
                        <w:proofErr w:type="spellEnd"/>
                        <w:r w:rsidRPr="00537108">
                          <w:rPr>
                            <w:rFonts w:cs="Arial"/>
                            <w:szCs w:val="20"/>
                            <w:lang w:val="it-IT"/>
                          </w:rPr>
                          <w:t xml:space="preserve">, </w:t>
                        </w:r>
                        <w:proofErr w:type="spellStart"/>
                        <w:r w:rsidRPr="00537108">
                          <w:rPr>
                            <w:rFonts w:cs="Arial"/>
                            <w:szCs w:val="20"/>
                            <w:lang w:val="it-IT"/>
                          </w:rPr>
                          <w:t>torej</w:t>
                        </w:r>
                        <w:proofErr w:type="spellEnd"/>
                        <w:r w:rsidRPr="00537108">
                          <w:rPr>
                            <w:rFonts w:cs="Arial"/>
                            <w:szCs w:val="20"/>
                            <w:lang w:val="it-IT"/>
                          </w:rPr>
                          <w:t xml:space="preserve"> je </w:t>
                        </w:r>
                        <w:proofErr w:type="spellStart"/>
                        <w:r w:rsidRPr="00537108">
                          <w:rPr>
                            <w:rFonts w:cs="Arial"/>
                            <w:szCs w:val="20"/>
                            <w:lang w:val="it-IT"/>
                          </w:rPr>
                          <w:t>razlog</w:t>
                        </w:r>
                        <w:proofErr w:type="spellEnd"/>
                        <w:r w:rsidRPr="00537108">
                          <w:rPr>
                            <w:rFonts w:cs="Arial"/>
                            <w:szCs w:val="20"/>
                            <w:lang w:val="it-IT"/>
                          </w:rPr>
                          <w:t xml:space="preserve"> za </w:t>
                        </w:r>
                        <w:proofErr w:type="spellStart"/>
                        <w:r w:rsidRPr="00537108">
                          <w:rPr>
                            <w:rFonts w:cs="Arial"/>
                            <w:szCs w:val="20"/>
                            <w:lang w:val="it-IT"/>
                          </w:rPr>
                          <w:t>nastop</w:t>
                        </w:r>
                        <w:proofErr w:type="spellEnd"/>
                        <w:r w:rsidRPr="00537108">
                          <w:rPr>
                            <w:rFonts w:cs="Arial"/>
                            <w:szCs w:val="20"/>
                            <w:lang w:val="it-IT"/>
                          </w:rPr>
                          <w:t xml:space="preserve"> </w:t>
                        </w:r>
                        <w:proofErr w:type="spellStart"/>
                        <w:r w:rsidRPr="00537108">
                          <w:rPr>
                            <w:rFonts w:cs="Arial"/>
                            <w:szCs w:val="20"/>
                            <w:lang w:val="it-IT"/>
                          </w:rPr>
                          <w:t>insolventnosti</w:t>
                        </w:r>
                        <w:proofErr w:type="spellEnd"/>
                        <w:r w:rsidRPr="00537108">
                          <w:rPr>
                            <w:rFonts w:cs="Arial"/>
                            <w:szCs w:val="20"/>
                            <w:lang w:val="it-IT"/>
                          </w:rPr>
                          <w:t xml:space="preserve"> </w:t>
                        </w:r>
                        <w:proofErr w:type="spellStart"/>
                        <w:r w:rsidRPr="00537108">
                          <w:rPr>
                            <w:rFonts w:cs="Arial"/>
                            <w:szCs w:val="20"/>
                            <w:lang w:val="it-IT"/>
                          </w:rPr>
                          <w:t>nastanek</w:t>
                        </w:r>
                        <w:proofErr w:type="spellEnd"/>
                        <w:r w:rsidRPr="00537108">
                          <w:rPr>
                            <w:rFonts w:cs="Arial"/>
                            <w:szCs w:val="20"/>
                            <w:lang w:val="it-IT"/>
                          </w:rPr>
                          <w:t xml:space="preserve"> </w:t>
                        </w:r>
                        <w:proofErr w:type="spellStart"/>
                        <w:r w:rsidRPr="00537108">
                          <w:rPr>
                            <w:rFonts w:cs="Arial"/>
                            <w:szCs w:val="20"/>
                            <w:lang w:val="it-IT"/>
                          </w:rPr>
                          <w:t>posebnih</w:t>
                        </w:r>
                        <w:proofErr w:type="spellEnd"/>
                        <w:r w:rsidRPr="00537108">
                          <w:rPr>
                            <w:rFonts w:cs="Arial"/>
                            <w:szCs w:val="20"/>
                            <w:lang w:val="it-IT"/>
                          </w:rPr>
                          <w:t xml:space="preserve">, </w:t>
                        </w:r>
                        <w:proofErr w:type="spellStart"/>
                        <w:r w:rsidRPr="00537108">
                          <w:rPr>
                            <w:rFonts w:cs="Arial"/>
                            <w:szCs w:val="20"/>
                            <w:lang w:val="it-IT"/>
                          </w:rPr>
                          <w:t>netržnih</w:t>
                        </w:r>
                        <w:proofErr w:type="spellEnd"/>
                        <w:r w:rsidRPr="00537108">
                          <w:rPr>
                            <w:rFonts w:cs="Arial"/>
                            <w:szCs w:val="20"/>
                            <w:lang w:val="it-IT"/>
                          </w:rPr>
                          <w:t xml:space="preserve"> </w:t>
                        </w:r>
                        <w:proofErr w:type="spellStart"/>
                        <w:r w:rsidRPr="00537108">
                          <w:rPr>
                            <w:rFonts w:cs="Arial"/>
                            <w:szCs w:val="20"/>
                            <w:lang w:val="it-IT"/>
                          </w:rPr>
                          <w:t>razmer</w:t>
                        </w:r>
                        <w:proofErr w:type="spellEnd"/>
                        <w:r w:rsidRPr="00537108">
                          <w:rPr>
                            <w:rFonts w:cs="Arial"/>
                            <w:szCs w:val="20"/>
                            <w:lang w:val="it-IT"/>
                          </w:rPr>
                          <w:t xml:space="preserve">, se s </w:t>
                        </w:r>
                        <w:proofErr w:type="spellStart"/>
                        <w:r w:rsidRPr="00537108">
                          <w:rPr>
                            <w:rFonts w:cs="Arial"/>
                            <w:szCs w:val="20"/>
                            <w:lang w:val="it-IT"/>
                          </w:rPr>
                          <w:t>predlaganim</w:t>
                        </w:r>
                        <w:proofErr w:type="spellEnd"/>
                        <w:r w:rsidRPr="00537108">
                          <w:rPr>
                            <w:rFonts w:cs="Arial"/>
                            <w:szCs w:val="20"/>
                            <w:lang w:val="it-IT"/>
                          </w:rPr>
                          <w:t xml:space="preserve"> </w:t>
                        </w:r>
                        <w:proofErr w:type="spellStart"/>
                        <w:r w:rsidRPr="00537108">
                          <w:rPr>
                            <w:rFonts w:cs="Arial"/>
                            <w:szCs w:val="20"/>
                            <w:lang w:val="it-IT"/>
                          </w:rPr>
                          <w:t>novim</w:t>
                        </w:r>
                        <w:proofErr w:type="spellEnd"/>
                        <w:r w:rsidRPr="00537108">
                          <w:rPr>
                            <w:rFonts w:cs="Arial"/>
                            <w:szCs w:val="20"/>
                            <w:lang w:val="it-IT"/>
                          </w:rPr>
                          <w:t xml:space="preserve"> </w:t>
                        </w:r>
                        <w:proofErr w:type="spellStart"/>
                        <w:r w:rsidRPr="00537108">
                          <w:rPr>
                            <w:rFonts w:cs="Arial"/>
                            <w:szCs w:val="20"/>
                            <w:lang w:val="it-IT"/>
                          </w:rPr>
                          <w:t>drugim</w:t>
                        </w:r>
                        <w:proofErr w:type="spellEnd"/>
                        <w:r w:rsidRPr="00537108">
                          <w:rPr>
                            <w:rFonts w:cs="Arial"/>
                            <w:szCs w:val="20"/>
                            <w:lang w:val="it-IT"/>
                          </w:rPr>
                          <w:t xml:space="preserve"> </w:t>
                        </w:r>
                        <w:proofErr w:type="spellStart"/>
                        <w:r w:rsidRPr="00537108">
                          <w:rPr>
                            <w:rFonts w:cs="Arial"/>
                            <w:szCs w:val="20"/>
                            <w:lang w:val="it-IT"/>
                          </w:rPr>
                          <w:t>odstavkom</w:t>
                        </w:r>
                        <w:proofErr w:type="spellEnd"/>
                        <w:r w:rsidRPr="00537108">
                          <w:rPr>
                            <w:rFonts w:cs="Arial"/>
                            <w:szCs w:val="20"/>
                            <w:lang w:val="it-IT"/>
                          </w:rPr>
                          <w:t xml:space="preserve"> 97. </w:t>
                        </w:r>
                        <w:proofErr w:type="spellStart"/>
                        <w:r w:rsidRPr="00537108">
                          <w:rPr>
                            <w:rFonts w:cs="Arial"/>
                            <w:szCs w:val="20"/>
                            <w:lang w:val="it-IT"/>
                          </w:rPr>
                          <w:t>člena</w:t>
                        </w:r>
                        <w:proofErr w:type="spellEnd"/>
                        <w:r w:rsidRPr="00537108">
                          <w:rPr>
                            <w:rFonts w:cs="Arial"/>
                            <w:szCs w:val="20"/>
                            <w:lang w:val="it-IT"/>
                          </w:rPr>
                          <w:t xml:space="preserve"> ZIUZEOP </w:t>
                        </w:r>
                        <w:proofErr w:type="spellStart"/>
                        <w:r w:rsidRPr="00537108">
                          <w:rPr>
                            <w:rFonts w:cs="Arial"/>
                            <w:szCs w:val="20"/>
                            <w:lang w:val="it-IT"/>
                          </w:rPr>
                          <w:t>dodaja</w:t>
                        </w:r>
                        <w:proofErr w:type="spellEnd"/>
                        <w:r w:rsidRPr="00537108">
                          <w:rPr>
                            <w:rFonts w:cs="Arial"/>
                            <w:szCs w:val="20"/>
                            <w:lang w:val="it-IT"/>
                          </w:rPr>
                          <w:t xml:space="preserve"> </w:t>
                        </w:r>
                        <w:proofErr w:type="spellStart"/>
                        <w:r w:rsidRPr="00537108">
                          <w:rPr>
                            <w:rFonts w:cs="Arial"/>
                            <w:szCs w:val="20"/>
                            <w:lang w:val="it-IT"/>
                          </w:rPr>
                          <w:t>dodatni</w:t>
                        </w:r>
                        <w:proofErr w:type="spellEnd"/>
                        <w:r w:rsidRPr="00537108">
                          <w:rPr>
                            <w:rFonts w:cs="Arial"/>
                            <w:szCs w:val="20"/>
                            <w:lang w:val="it-IT"/>
                          </w:rPr>
                          <w:t xml:space="preserve"> </w:t>
                        </w:r>
                        <w:proofErr w:type="spellStart"/>
                        <w:r w:rsidRPr="00537108">
                          <w:rPr>
                            <w:rFonts w:cs="Arial"/>
                            <w:szCs w:val="20"/>
                            <w:lang w:val="it-IT"/>
                          </w:rPr>
                          <w:t>razlog</w:t>
                        </w:r>
                        <w:proofErr w:type="spellEnd"/>
                        <w:r w:rsidRPr="00537108">
                          <w:rPr>
                            <w:rFonts w:cs="Arial"/>
                            <w:szCs w:val="20"/>
                            <w:lang w:val="it-IT"/>
                          </w:rPr>
                          <w:t xml:space="preserve"> za </w:t>
                        </w:r>
                        <w:proofErr w:type="spellStart"/>
                        <w:r w:rsidRPr="00537108">
                          <w:rPr>
                            <w:rFonts w:cs="Arial"/>
                            <w:szCs w:val="20"/>
                            <w:lang w:val="it-IT"/>
                          </w:rPr>
                          <w:t>opravičitev</w:t>
                        </w:r>
                        <w:proofErr w:type="spellEnd"/>
                        <w:r w:rsidRPr="00537108">
                          <w:rPr>
                            <w:rFonts w:cs="Arial"/>
                            <w:szCs w:val="20"/>
                            <w:lang w:val="it-IT"/>
                          </w:rPr>
                          <w:t xml:space="preserve"> </w:t>
                        </w:r>
                        <w:proofErr w:type="spellStart"/>
                        <w:r w:rsidRPr="00537108">
                          <w:rPr>
                            <w:rFonts w:cs="Arial"/>
                            <w:szCs w:val="20"/>
                            <w:lang w:val="it-IT"/>
                          </w:rPr>
                          <w:t>takšnega</w:t>
                        </w:r>
                        <w:proofErr w:type="spellEnd"/>
                        <w:r w:rsidRPr="00537108">
                          <w:rPr>
                            <w:rFonts w:cs="Arial"/>
                            <w:szCs w:val="20"/>
                            <w:lang w:val="it-IT"/>
                          </w:rPr>
                          <w:t xml:space="preserve"> </w:t>
                        </w:r>
                        <w:proofErr w:type="spellStart"/>
                        <w:r w:rsidRPr="00537108">
                          <w:rPr>
                            <w:rFonts w:cs="Arial"/>
                            <w:szCs w:val="20"/>
                            <w:lang w:val="it-IT"/>
                          </w:rPr>
                          <w:t>odloga</w:t>
                        </w:r>
                        <w:proofErr w:type="spellEnd"/>
                        <w:r w:rsidRPr="00537108">
                          <w:rPr>
                            <w:rFonts w:cs="Arial"/>
                            <w:szCs w:val="20"/>
                            <w:lang w:val="it-IT"/>
                          </w:rPr>
                          <w:t xml:space="preserve"> za </w:t>
                        </w:r>
                        <w:proofErr w:type="spellStart"/>
                        <w:r w:rsidRPr="00537108">
                          <w:rPr>
                            <w:rFonts w:cs="Arial"/>
                            <w:szCs w:val="20"/>
                            <w:lang w:val="it-IT"/>
                          </w:rPr>
                          <w:t>začetek</w:t>
                        </w:r>
                        <w:proofErr w:type="spellEnd"/>
                        <w:r w:rsidRPr="00537108">
                          <w:rPr>
                            <w:rFonts w:cs="Arial"/>
                            <w:szCs w:val="20"/>
                            <w:lang w:val="it-IT"/>
                          </w:rPr>
                          <w:t xml:space="preserve"> </w:t>
                        </w:r>
                        <w:proofErr w:type="spellStart"/>
                        <w:r w:rsidRPr="00537108">
                          <w:rPr>
                            <w:rFonts w:cs="Arial"/>
                            <w:szCs w:val="20"/>
                            <w:lang w:val="it-IT"/>
                          </w:rPr>
                          <w:t>stečajnega</w:t>
                        </w:r>
                        <w:proofErr w:type="spellEnd"/>
                        <w:r w:rsidRPr="00537108">
                          <w:rPr>
                            <w:rFonts w:cs="Arial"/>
                            <w:szCs w:val="20"/>
                            <w:lang w:val="it-IT"/>
                          </w:rPr>
                          <w:t xml:space="preserve"> </w:t>
                        </w:r>
                        <w:proofErr w:type="spellStart"/>
                        <w:r w:rsidRPr="00537108">
                          <w:rPr>
                            <w:rFonts w:cs="Arial"/>
                            <w:szCs w:val="20"/>
                            <w:lang w:val="it-IT"/>
                          </w:rPr>
                          <w:t>postopka</w:t>
                        </w:r>
                        <w:proofErr w:type="spellEnd"/>
                        <w:r w:rsidRPr="00537108">
                          <w:rPr>
                            <w:rFonts w:cs="Arial"/>
                            <w:szCs w:val="20"/>
                            <w:lang w:val="it-IT"/>
                          </w:rPr>
                          <w:t xml:space="preserve"> </w:t>
                        </w:r>
                        <w:proofErr w:type="spellStart"/>
                        <w:r w:rsidRPr="00537108">
                          <w:rPr>
                            <w:rFonts w:cs="Arial"/>
                            <w:szCs w:val="20"/>
                            <w:lang w:val="it-IT"/>
                          </w:rPr>
                          <w:t>na</w:t>
                        </w:r>
                        <w:proofErr w:type="spellEnd"/>
                        <w:r w:rsidRPr="00537108">
                          <w:rPr>
                            <w:rFonts w:cs="Arial"/>
                            <w:szCs w:val="20"/>
                            <w:lang w:val="it-IT"/>
                          </w:rPr>
                          <w:t xml:space="preserve"> </w:t>
                        </w:r>
                        <w:proofErr w:type="spellStart"/>
                        <w:r w:rsidRPr="00537108">
                          <w:rPr>
                            <w:rFonts w:cs="Arial"/>
                            <w:szCs w:val="20"/>
                            <w:lang w:val="it-IT"/>
                          </w:rPr>
                          <w:t>predlog</w:t>
                        </w:r>
                        <w:proofErr w:type="spellEnd"/>
                        <w:r w:rsidRPr="00537108">
                          <w:rPr>
                            <w:rFonts w:cs="Arial"/>
                            <w:szCs w:val="20"/>
                            <w:lang w:val="it-IT"/>
                          </w:rPr>
                          <w:t xml:space="preserve"> </w:t>
                        </w:r>
                        <w:proofErr w:type="spellStart"/>
                        <w:r w:rsidRPr="00537108">
                          <w:rPr>
                            <w:rFonts w:cs="Arial"/>
                            <w:szCs w:val="20"/>
                            <w:lang w:val="it-IT"/>
                          </w:rPr>
                          <w:t>upnika</w:t>
                        </w:r>
                        <w:proofErr w:type="spellEnd"/>
                        <w:r w:rsidRPr="00537108">
                          <w:rPr>
                            <w:rFonts w:cs="Arial"/>
                            <w:szCs w:val="20"/>
                            <w:lang w:val="it-IT"/>
                          </w:rPr>
                          <w:t xml:space="preserve">. </w:t>
                        </w:r>
                        <w:proofErr w:type="spellStart"/>
                        <w:r w:rsidRPr="00537108">
                          <w:rPr>
                            <w:rFonts w:cs="Arial"/>
                            <w:szCs w:val="20"/>
                            <w:lang w:val="it-IT"/>
                          </w:rPr>
                          <w:t>Namreč</w:t>
                        </w:r>
                        <w:proofErr w:type="spellEnd"/>
                        <w:r w:rsidRPr="00537108">
                          <w:rPr>
                            <w:rFonts w:cs="Arial"/>
                            <w:szCs w:val="20"/>
                            <w:lang w:val="it-IT"/>
                          </w:rPr>
                          <w:t xml:space="preserve"> </w:t>
                        </w:r>
                        <w:proofErr w:type="spellStart"/>
                        <w:r w:rsidRPr="00537108">
                          <w:rPr>
                            <w:rFonts w:cs="Arial"/>
                            <w:szCs w:val="20"/>
                            <w:lang w:val="it-IT"/>
                          </w:rPr>
                          <w:t>pričakuje</w:t>
                        </w:r>
                        <w:proofErr w:type="spellEnd"/>
                        <w:r w:rsidRPr="00537108">
                          <w:rPr>
                            <w:rFonts w:cs="Arial"/>
                            <w:szCs w:val="20"/>
                            <w:lang w:val="it-IT"/>
                          </w:rPr>
                          <w:t xml:space="preserve"> se, da bo </w:t>
                        </w:r>
                        <w:proofErr w:type="spellStart"/>
                        <w:r w:rsidRPr="00537108">
                          <w:rPr>
                            <w:rFonts w:cs="Arial"/>
                            <w:szCs w:val="20"/>
                            <w:lang w:val="it-IT"/>
                          </w:rPr>
                          <w:t>družba</w:t>
                        </w:r>
                        <w:proofErr w:type="spellEnd"/>
                        <w:r w:rsidRPr="00537108">
                          <w:rPr>
                            <w:rFonts w:cs="Arial"/>
                            <w:szCs w:val="20"/>
                            <w:lang w:val="it-IT"/>
                          </w:rPr>
                          <w:t xml:space="preserve">, ko </w:t>
                        </w:r>
                        <w:proofErr w:type="spellStart"/>
                        <w:r w:rsidRPr="00537108">
                          <w:rPr>
                            <w:rFonts w:cs="Arial"/>
                            <w:szCs w:val="20"/>
                            <w:lang w:val="it-IT"/>
                          </w:rPr>
                          <w:t>epidemija</w:t>
                        </w:r>
                        <w:proofErr w:type="spellEnd"/>
                        <w:r w:rsidRPr="00537108">
                          <w:rPr>
                            <w:rFonts w:cs="Arial"/>
                            <w:szCs w:val="20"/>
                            <w:lang w:val="it-IT"/>
                          </w:rPr>
                          <w:t xml:space="preserve"> </w:t>
                        </w:r>
                        <w:proofErr w:type="spellStart"/>
                        <w:r w:rsidRPr="00537108">
                          <w:rPr>
                            <w:rFonts w:cs="Arial"/>
                            <w:szCs w:val="20"/>
                            <w:lang w:val="it-IT"/>
                          </w:rPr>
                          <w:t>preneha</w:t>
                        </w:r>
                        <w:proofErr w:type="spellEnd"/>
                        <w:r w:rsidRPr="00537108">
                          <w:rPr>
                            <w:rFonts w:cs="Arial"/>
                            <w:szCs w:val="20"/>
                            <w:lang w:val="it-IT"/>
                          </w:rPr>
                          <w:t xml:space="preserve">, </w:t>
                        </w:r>
                        <w:proofErr w:type="spellStart"/>
                        <w:r w:rsidRPr="00537108">
                          <w:rPr>
                            <w:rFonts w:cs="Arial"/>
                            <w:szCs w:val="20"/>
                            <w:lang w:val="it-IT"/>
                          </w:rPr>
                          <w:t>raven</w:t>
                        </w:r>
                        <w:proofErr w:type="spellEnd"/>
                        <w:r w:rsidRPr="00537108">
                          <w:rPr>
                            <w:rFonts w:cs="Arial"/>
                            <w:szCs w:val="20"/>
                            <w:lang w:val="it-IT"/>
                          </w:rPr>
                          <w:t xml:space="preserve"> </w:t>
                        </w:r>
                        <w:proofErr w:type="spellStart"/>
                        <w:r w:rsidRPr="00537108">
                          <w:rPr>
                            <w:rFonts w:cs="Arial"/>
                            <w:szCs w:val="20"/>
                            <w:lang w:val="it-IT"/>
                          </w:rPr>
                          <w:t>poslovanja</w:t>
                        </w:r>
                        <w:proofErr w:type="spellEnd"/>
                        <w:r w:rsidRPr="00537108">
                          <w:rPr>
                            <w:rFonts w:cs="Arial"/>
                            <w:szCs w:val="20"/>
                            <w:lang w:val="it-IT"/>
                          </w:rPr>
                          <w:t xml:space="preserve"> </w:t>
                        </w:r>
                        <w:proofErr w:type="spellStart"/>
                        <w:r w:rsidRPr="00537108">
                          <w:rPr>
                            <w:rFonts w:cs="Arial"/>
                            <w:szCs w:val="20"/>
                            <w:lang w:val="it-IT"/>
                          </w:rPr>
                          <w:t>dvignila</w:t>
                        </w:r>
                        <w:proofErr w:type="spellEnd"/>
                        <w:r w:rsidRPr="00537108">
                          <w:rPr>
                            <w:rFonts w:cs="Arial"/>
                            <w:szCs w:val="20"/>
                            <w:lang w:val="it-IT"/>
                          </w:rPr>
                          <w:t xml:space="preserve"> </w:t>
                        </w:r>
                        <w:proofErr w:type="spellStart"/>
                        <w:r w:rsidRPr="00537108">
                          <w:rPr>
                            <w:rFonts w:cs="Arial"/>
                            <w:szCs w:val="20"/>
                            <w:lang w:val="it-IT"/>
                          </w:rPr>
                          <w:t>na</w:t>
                        </w:r>
                        <w:proofErr w:type="spellEnd"/>
                        <w:r w:rsidRPr="00537108">
                          <w:rPr>
                            <w:rFonts w:cs="Arial"/>
                            <w:szCs w:val="20"/>
                            <w:lang w:val="it-IT"/>
                          </w:rPr>
                          <w:t xml:space="preserve"> </w:t>
                        </w:r>
                        <w:proofErr w:type="spellStart"/>
                        <w:r w:rsidRPr="00537108">
                          <w:rPr>
                            <w:rFonts w:cs="Arial"/>
                            <w:szCs w:val="20"/>
                            <w:lang w:val="it-IT"/>
                          </w:rPr>
                          <w:t>prejšnjo</w:t>
                        </w:r>
                        <w:proofErr w:type="spellEnd"/>
                        <w:r w:rsidRPr="00537108">
                          <w:rPr>
                            <w:rFonts w:cs="Arial"/>
                            <w:szCs w:val="20"/>
                            <w:lang w:val="it-IT"/>
                          </w:rPr>
                          <w:t xml:space="preserve"> </w:t>
                        </w:r>
                        <w:proofErr w:type="spellStart"/>
                        <w:r w:rsidRPr="00537108">
                          <w:rPr>
                            <w:rFonts w:cs="Arial"/>
                            <w:szCs w:val="20"/>
                            <w:lang w:val="it-IT"/>
                          </w:rPr>
                          <w:t>raven</w:t>
                        </w:r>
                        <w:proofErr w:type="spellEnd"/>
                        <w:r w:rsidRPr="00537108">
                          <w:rPr>
                            <w:rFonts w:cs="Arial"/>
                            <w:szCs w:val="20"/>
                            <w:lang w:val="it-IT"/>
                          </w:rPr>
                          <w:t xml:space="preserve"> (ali </w:t>
                        </w:r>
                        <w:proofErr w:type="spellStart"/>
                        <w:r w:rsidRPr="00537108">
                          <w:rPr>
                            <w:rFonts w:cs="Arial"/>
                            <w:szCs w:val="20"/>
                            <w:lang w:val="it-IT"/>
                          </w:rPr>
                          <w:t>vsaj</w:t>
                        </w:r>
                        <w:proofErr w:type="spellEnd"/>
                        <w:r w:rsidRPr="00537108">
                          <w:rPr>
                            <w:rFonts w:cs="Arial"/>
                            <w:szCs w:val="20"/>
                            <w:lang w:val="it-IT"/>
                          </w:rPr>
                          <w:t xml:space="preserve"> </w:t>
                        </w:r>
                        <w:proofErr w:type="spellStart"/>
                        <w:r w:rsidRPr="00537108">
                          <w:rPr>
                            <w:rFonts w:cs="Arial"/>
                            <w:szCs w:val="20"/>
                            <w:lang w:val="it-IT"/>
                          </w:rPr>
                          <w:t>blizu</w:t>
                        </w:r>
                        <w:proofErr w:type="spellEnd"/>
                        <w:r w:rsidRPr="00537108">
                          <w:rPr>
                            <w:rFonts w:cs="Arial"/>
                            <w:szCs w:val="20"/>
                            <w:lang w:val="it-IT"/>
                          </w:rPr>
                          <w:t xml:space="preserve"> </w:t>
                        </w:r>
                        <w:proofErr w:type="spellStart"/>
                        <w:r w:rsidRPr="00537108">
                          <w:rPr>
                            <w:rFonts w:cs="Arial"/>
                            <w:szCs w:val="20"/>
                            <w:lang w:val="it-IT"/>
                          </w:rPr>
                          <w:t>prejšnje</w:t>
                        </w:r>
                        <w:proofErr w:type="spellEnd"/>
                        <w:r w:rsidRPr="00537108">
                          <w:rPr>
                            <w:rFonts w:cs="Arial"/>
                            <w:szCs w:val="20"/>
                            <w:lang w:val="it-IT"/>
                          </w:rPr>
                          <w:t xml:space="preserve"> </w:t>
                        </w:r>
                        <w:proofErr w:type="spellStart"/>
                        <w:r w:rsidRPr="00537108">
                          <w:rPr>
                            <w:rFonts w:cs="Arial"/>
                            <w:szCs w:val="20"/>
                            <w:lang w:val="it-IT"/>
                          </w:rPr>
                          <w:t>ravni</w:t>
                        </w:r>
                        <w:proofErr w:type="spellEnd"/>
                        <w:r w:rsidRPr="00537108">
                          <w:rPr>
                            <w:rFonts w:cs="Arial"/>
                            <w:szCs w:val="20"/>
                            <w:lang w:val="it-IT"/>
                          </w:rPr>
                          <w:t xml:space="preserve">) in s </w:t>
                        </w:r>
                        <w:proofErr w:type="spellStart"/>
                        <w:r w:rsidRPr="00537108">
                          <w:rPr>
                            <w:rFonts w:cs="Arial"/>
                            <w:szCs w:val="20"/>
                            <w:lang w:val="it-IT"/>
                          </w:rPr>
                          <w:t>tem</w:t>
                        </w:r>
                        <w:proofErr w:type="spellEnd"/>
                        <w:r w:rsidRPr="00537108">
                          <w:rPr>
                            <w:rFonts w:cs="Arial"/>
                            <w:szCs w:val="20"/>
                            <w:lang w:val="it-IT"/>
                          </w:rPr>
                          <w:t xml:space="preserve"> ali s </w:t>
                        </w:r>
                        <w:proofErr w:type="spellStart"/>
                        <w:r w:rsidRPr="00537108">
                          <w:rPr>
                            <w:rFonts w:cs="Arial"/>
                            <w:szCs w:val="20"/>
                            <w:lang w:val="it-IT"/>
                          </w:rPr>
                          <w:t>tem</w:t>
                        </w:r>
                        <w:proofErr w:type="spellEnd"/>
                        <w:r w:rsidRPr="00537108">
                          <w:rPr>
                            <w:rFonts w:cs="Arial"/>
                            <w:szCs w:val="20"/>
                            <w:lang w:val="it-IT"/>
                          </w:rPr>
                          <w:t xml:space="preserve"> v </w:t>
                        </w:r>
                        <w:proofErr w:type="spellStart"/>
                        <w:r w:rsidRPr="00537108">
                          <w:rPr>
                            <w:rFonts w:cs="Arial"/>
                            <w:szCs w:val="20"/>
                            <w:lang w:val="it-IT"/>
                          </w:rPr>
                          <w:t>kombinaciji</w:t>
                        </w:r>
                        <w:proofErr w:type="spellEnd"/>
                        <w:r w:rsidRPr="00537108">
                          <w:rPr>
                            <w:rFonts w:cs="Arial"/>
                            <w:szCs w:val="20"/>
                            <w:lang w:val="it-IT"/>
                          </w:rPr>
                          <w:t xml:space="preserve"> z </w:t>
                        </w:r>
                        <w:proofErr w:type="spellStart"/>
                        <w:r w:rsidRPr="00537108">
                          <w:rPr>
                            <w:rFonts w:cs="Arial"/>
                            <w:szCs w:val="20"/>
                            <w:lang w:val="it-IT"/>
                          </w:rPr>
                          <w:t>ukrepi</w:t>
                        </w:r>
                        <w:proofErr w:type="spellEnd"/>
                        <w:r w:rsidRPr="00537108">
                          <w:rPr>
                            <w:rFonts w:cs="Arial"/>
                            <w:szCs w:val="20"/>
                            <w:lang w:val="it-IT"/>
                          </w:rPr>
                          <w:t xml:space="preserve"> </w:t>
                        </w:r>
                        <w:proofErr w:type="spellStart"/>
                        <w:r w:rsidRPr="00537108">
                          <w:rPr>
                            <w:rFonts w:cs="Arial"/>
                            <w:szCs w:val="20"/>
                            <w:lang w:val="it-IT"/>
                          </w:rPr>
                          <w:t>zunaj</w:t>
                        </w:r>
                        <w:proofErr w:type="spellEnd"/>
                        <w:r w:rsidRPr="00537108">
                          <w:rPr>
                            <w:rFonts w:cs="Arial"/>
                            <w:szCs w:val="20"/>
                            <w:lang w:val="it-IT"/>
                          </w:rPr>
                          <w:t xml:space="preserve"> </w:t>
                        </w:r>
                        <w:proofErr w:type="spellStart"/>
                        <w:r w:rsidRPr="00537108">
                          <w:rPr>
                            <w:rFonts w:cs="Arial"/>
                            <w:szCs w:val="20"/>
                            <w:lang w:val="it-IT"/>
                          </w:rPr>
                          <w:t>sodnega</w:t>
                        </w:r>
                        <w:proofErr w:type="spellEnd"/>
                        <w:r w:rsidRPr="00537108">
                          <w:rPr>
                            <w:rFonts w:cs="Arial"/>
                            <w:szCs w:val="20"/>
                            <w:lang w:val="it-IT"/>
                          </w:rPr>
                          <w:t xml:space="preserve"> </w:t>
                        </w:r>
                        <w:proofErr w:type="spellStart"/>
                        <w:r w:rsidRPr="00537108">
                          <w:rPr>
                            <w:rFonts w:cs="Arial"/>
                            <w:szCs w:val="20"/>
                            <w:lang w:val="it-IT"/>
                          </w:rPr>
                          <w:t>finančnega</w:t>
                        </w:r>
                        <w:proofErr w:type="spellEnd"/>
                        <w:r w:rsidRPr="00537108">
                          <w:rPr>
                            <w:rFonts w:cs="Arial"/>
                            <w:szCs w:val="20"/>
                            <w:lang w:val="it-IT"/>
                          </w:rPr>
                          <w:t xml:space="preserve"> </w:t>
                        </w:r>
                        <w:proofErr w:type="spellStart"/>
                        <w:r w:rsidRPr="00537108">
                          <w:rPr>
                            <w:rFonts w:cs="Arial"/>
                            <w:szCs w:val="20"/>
                            <w:lang w:val="it-IT"/>
                          </w:rPr>
                          <w:t>prestrukturiranja</w:t>
                        </w:r>
                        <w:proofErr w:type="spellEnd"/>
                        <w:r w:rsidRPr="00537108">
                          <w:rPr>
                            <w:rFonts w:cs="Arial"/>
                            <w:szCs w:val="20"/>
                            <w:lang w:val="it-IT"/>
                          </w:rPr>
                          <w:t xml:space="preserve"> (in s </w:t>
                        </w:r>
                        <w:proofErr w:type="spellStart"/>
                        <w:r w:rsidRPr="00537108">
                          <w:rPr>
                            <w:rFonts w:cs="Arial"/>
                            <w:szCs w:val="20"/>
                            <w:lang w:val="it-IT"/>
                          </w:rPr>
                          <w:t>tem</w:t>
                        </w:r>
                        <w:proofErr w:type="spellEnd"/>
                        <w:r w:rsidRPr="00537108">
                          <w:rPr>
                            <w:rFonts w:cs="Arial"/>
                            <w:szCs w:val="20"/>
                            <w:lang w:val="it-IT"/>
                          </w:rPr>
                          <w:t xml:space="preserve"> </w:t>
                        </w:r>
                        <w:proofErr w:type="spellStart"/>
                        <w:r w:rsidRPr="00537108">
                          <w:rPr>
                            <w:rFonts w:cs="Arial"/>
                            <w:szCs w:val="20"/>
                            <w:lang w:val="it-IT"/>
                          </w:rPr>
                          <w:t>povezane</w:t>
                        </w:r>
                        <w:proofErr w:type="spellEnd"/>
                        <w:r w:rsidRPr="00537108">
                          <w:rPr>
                            <w:rFonts w:cs="Arial"/>
                            <w:szCs w:val="20"/>
                            <w:lang w:val="it-IT"/>
                          </w:rPr>
                          <w:t xml:space="preserve"> </w:t>
                        </w:r>
                        <w:proofErr w:type="spellStart"/>
                        <w:r w:rsidRPr="00537108">
                          <w:rPr>
                            <w:rFonts w:cs="Arial"/>
                            <w:szCs w:val="20"/>
                            <w:lang w:val="it-IT"/>
                          </w:rPr>
                          <w:t>prilagoditve</w:t>
                        </w:r>
                        <w:proofErr w:type="spellEnd"/>
                        <w:r w:rsidRPr="00537108">
                          <w:rPr>
                            <w:rFonts w:cs="Arial"/>
                            <w:szCs w:val="20"/>
                            <w:lang w:val="it-IT"/>
                          </w:rPr>
                          <w:t xml:space="preserve"> </w:t>
                        </w:r>
                        <w:proofErr w:type="spellStart"/>
                        <w:r w:rsidRPr="00537108">
                          <w:rPr>
                            <w:rFonts w:cs="Arial"/>
                            <w:szCs w:val="20"/>
                            <w:lang w:val="it-IT"/>
                          </w:rPr>
                          <w:t>poslovanja</w:t>
                        </w:r>
                        <w:proofErr w:type="spellEnd"/>
                        <w:r w:rsidRPr="00537108">
                          <w:rPr>
                            <w:rFonts w:cs="Arial"/>
                            <w:szCs w:val="20"/>
                            <w:lang w:val="it-IT"/>
                          </w:rPr>
                          <w:t xml:space="preserve">) </w:t>
                        </w:r>
                        <w:proofErr w:type="spellStart"/>
                        <w:r w:rsidRPr="00537108">
                          <w:rPr>
                            <w:rFonts w:cs="Arial"/>
                            <w:szCs w:val="20"/>
                            <w:lang w:val="it-IT"/>
                          </w:rPr>
                          <w:t>lahko</w:t>
                        </w:r>
                        <w:proofErr w:type="spellEnd"/>
                        <w:r w:rsidRPr="00537108">
                          <w:rPr>
                            <w:rFonts w:cs="Arial"/>
                            <w:szCs w:val="20"/>
                            <w:lang w:val="it-IT"/>
                          </w:rPr>
                          <w:t xml:space="preserve"> </w:t>
                        </w:r>
                        <w:proofErr w:type="spellStart"/>
                        <w:r w:rsidRPr="00537108">
                          <w:rPr>
                            <w:rFonts w:cs="Arial"/>
                            <w:szCs w:val="20"/>
                            <w:lang w:val="it-IT"/>
                          </w:rPr>
                          <w:t>uspešno</w:t>
                        </w:r>
                        <w:proofErr w:type="spellEnd"/>
                        <w:r w:rsidRPr="00537108">
                          <w:rPr>
                            <w:rFonts w:cs="Arial"/>
                            <w:szCs w:val="20"/>
                            <w:lang w:val="it-IT"/>
                          </w:rPr>
                          <w:t xml:space="preserve"> </w:t>
                        </w:r>
                        <w:proofErr w:type="spellStart"/>
                        <w:r w:rsidRPr="00537108">
                          <w:rPr>
                            <w:rFonts w:cs="Arial"/>
                            <w:szCs w:val="20"/>
                            <w:lang w:val="it-IT"/>
                          </w:rPr>
                          <w:t>odpravila</w:t>
                        </w:r>
                        <w:proofErr w:type="spellEnd"/>
                        <w:r w:rsidRPr="00537108">
                          <w:rPr>
                            <w:rFonts w:cs="Arial"/>
                            <w:szCs w:val="20"/>
                            <w:lang w:val="it-IT"/>
                          </w:rPr>
                          <w:t xml:space="preserve"> </w:t>
                        </w:r>
                        <w:proofErr w:type="spellStart"/>
                        <w:r w:rsidRPr="00537108">
                          <w:rPr>
                            <w:rFonts w:cs="Arial"/>
                            <w:szCs w:val="20"/>
                            <w:lang w:val="it-IT"/>
                          </w:rPr>
                          <w:t>insolventnost</w:t>
                        </w:r>
                        <w:proofErr w:type="spellEnd"/>
                        <w:r w:rsidRPr="00537108">
                          <w:rPr>
                            <w:rFonts w:cs="Arial"/>
                            <w:szCs w:val="20"/>
                            <w:lang w:val="it-IT"/>
                          </w:rPr>
                          <w:t xml:space="preserve">. </w:t>
                        </w:r>
                        <w:proofErr w:type="spellStart"/>
                        <w:r w:rsidRPr="00537108">
                          <w:rPr>
                            <w:rFonts w:cs="Arial"/>
                            <w:szCs w:val="20"/>
                            <w:lang w:val="it-IT"/>
                          </w:rPr>
                          <w:t>Še</w:t>
                        </w:r>
                        <w:proofErr w:type="spellEnd"/>
                        <w:r w:rsidRPr="00537108">
                          <w:rPr>
                            <w:rFonts w:cs="Arial"/>
                            <w:szCs w:val="20"/>
                            <w:lang w:val="it-IT"/>
                          </w:rPr>
                          <w:t xml:space="preserve"> </w:t>
                        </w:r>
                        <w:proofErr w:type="spellStart"/>
                        <w:r w:rsidRPr="00537108">
                          <w:rPr>
                            <w:rFonts w:cs="Arial"/>
                            <w:szCs w:val="20"/>
                            <w:lang w:val="it-IT"/>
                          </w:rPr>
                          <w:t>vedno</w:t>
                        </w:r>
                        <w:proofErr w:type="spellEnd"/>
                        <w:r w:rsidRPr="00537108">
                          <w:rPr>
                            <w:rFonts w:cs="Arial"/>
                            <w:szCs w:val="20"/>
                            <w:lang w:val="it-IT"/>
                          </w:rPr>
                          <w:t xml:space="preserve"> </w:t>
                        </w:r>
                        <w:proofErr w:type="spellStart"/>
                        <w:r w:rsidRPr="00537108">
                          <w:rPr>
                            <w:rFonts w:cs="Arial"/>
                            <w:szCs w:val="20"/>
                            <w:lang w:val="it-IT"/>
                          </w:rPr>
                          <w:t>pa</w:t>
                        </w:r>
                        <w:proofErr w:type="spellEnd"/>
                        <w:r w:rsidRPr="00537108">
                          <w:rPr>
                            <w:rFonts w:cs="Arial"/>
                            <w:szCs w:val="20"/>
                            <w:lang w:val="it-IT"/>
                          </w:rPr>
                          <w:t xml:space="preserve"> bo </w:t>
                        </w:r>
                        <w:proofErr w:type="spellStart"/>
                        <w:r w:rsidRPr="00537108">
                          <w:rPr>
                            <w:rFonts w:cs="Arial"/>
                            <w:szCs w:val="20"/>
                            <w:lang w:val="it-IT"/>
                          </w:rPr>
                          <w:t>dolžnik</w:t>
                        </w:r>
                        <w:proofErr w:type="spellEnd"/>
                        <w:r w:rsidRPr="00537108">
                          <w:rPr>
                            <w:rFonts w:cs="Arial"/>
                            <w:szCs w:val="20"/>
                            <w:lang w:val="it-IT"/>
                          </w:rPr>
                          <w:t xml:space="preserve"> </w:t>
                        </w:r>
                        <w:proofErr w:type="spellStart"/>
                        <w:r w:rsidRPr="00537108">
                          <w:rPr>
                            <w:rFonts w:cs="Arial"/>
                            <w:szCs w:val="20"/>
                            <w:lang w:val="it-IT"/>
                          </w:rPr>
                          <w:t>lahko</w:t>
                        </w:r>
                        <w:proofErr w:type="spellEnd"/>
                        <w:r w:rsidRPr="00537108">
                          <w:rPr>
                            <w:rFonts w:cs="Arial"/>
                            <w:szCs w:val="20"/>
                            <w:lang w:val="it-IT"/>
                          </w:rPr>
                          <w:t xml:space="preserve"> </w:t>
                        </w:r>
                        <w:proofErr w:type="spellStart"/>
                        <w:r w:rsidRPr="00537108">
                          <w:rPr>
                            <w:rFonts w:cs="Arial"/>
                            <w:szCs w:val="20"/>
                            <w:lang w:val="it-IT"/>
                          </w:rPr>
                          <w:t>opravičil</w:t>
                        </w:r>
                        <w:proofErr w:type="spellEnd"/>
                        <w:r w:rsidRPr="00537108">
                          <w:rPr>
                            <w:rFonts w:cs="Arial"/>
                            <w:szCs w:val="20"/>
                            <w:lang w:val="it-IT"/>
                          </w:rPr>
                          <w:t xml:space="preserve"> </w:t>
                        </w:r>
                        <w:proofErr w:type="spellStart"/>
                        <w:r w:rsidRPr="00537108">
                          <w:rPr>
                            <w:rFonts w:cs="Arial"/>
                            <w:szCs w:val="20"/>
                            <w:lang w:val="it-IT"/>
                          </w:rPr>
                          <w:t>odložitev</w:t>
                        </w:r>
                        <w:proofErr w:type="spellEnd"/>
                        <w:r w:rsidRPr="00537108">
                          <w:rPr>
                            <w:rFonts w:cs="Arial"/>
                            <w:szCs w:val="20"/>
                            <w:lang w:val="it-IT"/>
                          </w:rPr>
                          <w:t xml:space="preserve"> </w:t>
                        </w:r>
                        <w:proofErr w:type="spellStart"/>
                        <w:r w:rsidRPr="00537108">
                          <w:rPr>
                            <w:rFonts w:cs="Arial"/>
                            <w:szCs w:val="20"/>
                            <w:lang w:val="it-IT"/>
                          </w:rPr>
                          <w:t>odločanja</w:t>
                        </w:r>
                        <w:proofErr w:type="spellEnd"/>
                        <w:r w:rsidRPr="00537108">
                          <w:rPr>
                            <w:rFonts w:cs="Arial"/>
                            <w:szCs w:val="20"/>
                            <w:lang w:val="it-IT"/>
                          </w:rPr>
                          <w:t xml:space="preserve"> o </w:t>
                        </w:r>
                        <w:proofErr w:type="spellStart"/>
                        <w:r w:rsidRPr="00537108">
                          <w:rPr>
                            <w:rFonts w:cs="Arial"/>
                            <w:szCs w:val="20"/>
                            <w:lang w:val="it-IT"/>
                          </w:rPr>
                          <w:t>upnikovem</w:t>
                        </w:r>
                        <w:proofErr w:type="spellEnd"/>
                        <w:r w:rsidRPr="00537108">
                          <w:rPr>
                            <w:rFonts w:cs="Arial"/>
                            <w:szCs w:val="20"/>
                            <w:lang w:val="it-IT"/>
                          </w:rPr>
                          <w:t xml:space="preserve"> </w:t>
                        </w:r>
                        <w:proofErr w:type="spellStart"/>
                        <w:r w:rsidRPr="00537108">
                          <w:rPr>
                            <w:rFonts w:cs="Arial"/>
                            <w:szCs w:val="20"/>
                            <w:lang w:val="it-IT"/>
                          </w:rPr>
                          <w:t>predlogu</w:t>
                        </w:r>
                        <w:proofErr w:type="spellEnd"/>
                        <w:r w:rsidRPr="00537108">
                          <w:rPr>
                            <w:rFonts w:cs="Arial"/>
                            <w:szCs w:val="20"/>
                            <w:lang w:val="it-IT"/>
                          </w:rPr>
                          <w:t xml:space="preserve"> za </w:t>
                        </w:r>
                        <w:proofErr w:type="spellStart"/>
                        <w:r w:rsidRPr="00537108">
                          <w:rPr>
                            <w:rFonts w:cs="Arial"/>
                            <w:szCs w:val="20"/>
                            <w:lang w:val="it-IT"/>
                          </w:rPr>
                          <w:t>začetek</w:t>
                        </w:r>
                        <w:proofErr w:type="spellEnd"/>
                        <w:r w:rsidRPr="00537108">
                          <w:rPr>
                            <w:rFonts w:cs="Arial"/>
                            <w:szCs w:val="20"/>
                            <w:lang w:val="it-IT"/>
                          </w:rPr>
                          <w:t xml:space="preserve"> </w:t>
                        </w:r>
                        <w:proofErr w:type="spellStart"/>
                        <w:r w:rsidRPr="00537108">
                          <w:rPr>
                            <w:rFonts w:cs="Arial"/>
                            <w:szCs w:val="20"/>
                            <w:lang w:val="it-IT"/>
                          </w:rPr>
                          <w:t>stečajnega</w:t>
                        </w:r>
                        <w:proofErr w:type="spellEnd"/>
                        <w:r w:rsidRPr="00537108">
                          <w:rPr>
                            <w:rFonts w:cs="Arial"/>
                            <w:szCs w:val="20"/>
                            <w:lang w:val="it-IT"/>
                          </w:rPr>
                          <w:t xml:space="preserve"> </w:t>
                        </w:r>
                        <w:proofErr w:type="spellStart"/>
                        <w:r w:rsidRPr="00537108">
                          <w:rPr>
                            <w:rFonts w:cs="Arial"/>
                            <w:szCs w:val="20"/>
                            <w:lang w:val="it-IT"/>
                          </w:rPr>
                          <w:t>postopka</w:t>
                        </w:r>
                        <w:proofErr w:type="spellEnd"/>
                        <w:r w:rsidRPr="00537108">
                          <w:rPr>
                            <w:rFonts w:cs="Arial"/>
                            <w:szCs w:val="20"/>
                            <w:lang w:val="it-IT"/>
                          </w:rPr>
                          <w:t xml:space="preserve"> </w:t>
                        </w:r>
                        <w:proofErr w:type="spellStart"/>
                        <w:r w:rsidRPr="00537108">
                          <w:rPr>
                            <w:rFonts w:cs="Arial"/>
                            <w:szCs w:val="20"/>
                            <w:lang w:val="it-IT"/>
                          </w:rPr>
                          <w:t>tudi</w:t>
                        </w:r>
                        <w:proofErr w:type="spellEnd"/>
                        <w:r w:rsidRPr="00537108">
                          <w:rPr>
                            <w:rFonts w:cs="Arial"/>
                            <w:szCs w:val="20"/>
                            <w:lang w:val="it-IT"/>
                          </w:rPr>
                          <w:t xml:space="preserve"> </w:t>
                        </w:r>
                        <w:proofErr w:type="spellStart"/>
                        <w:r w:rsidRPr="00537108">
                          <w:rPr>
                            <w:rFonts w:cs="Arial"/>
                            <w:szCs w:val="20"/>
                            <w:lang w:val="it-IT"/>
                          </w:rPr>
                          <w:t>na</w:t>
                        </w:r>
                        <w:proofErr w:type="spellEnd"/>
                        <w:r w:rsidRPr="00537108">
                          <w:rPr>
                            <w:rFonts w:cs="Arial"/>
                            <w:szCs w:val="20"/>
                            <w:lang w:val="it-IT"/>
                          </w:rPr>
                          <w:t xml:space="preserve"> </w:t>
                        </w:r>
                        <w:proofErr w:type="spellStart"/>
                        <w:r w:rsidRPr="00537108">
                          <w:rPr>
                            <w:rFonts w:cs="Arial"/>
                            <w:szCs w:val="20"/>
                            <w:lang w:val="it-IT"/>
                          </w:rPr>
                          <w:t>način</w:t>
                        </w:r>
                        <w:proofErr w:type="spellEnd"/>
                        <w:r w:rsidRPr="00537108">
                          <w:rPr>
                            <w:rFonts w:cs="Arial"/>
                            <w:szCs w:val="20"/>
                            <w:lang w:val="it-IT"/>
                          </w:rPr>
                          <w:t xml:space="preserve">, </w:t>
                        </w:r>
                        <w:proofErr w:type="spellStart"/>
                        <w:r w:rsidRPr="00537108">
                          <w:rPr>
                            <w:rFonts w:cs="Arial"/>
                            <w:szCs w:val="20"/>
                            <w:lang w:val="it-IT"/>
                          </w:rPr>
                          <w:t>kot</w:t>
                        </w:r>
                        <w:proofErr w:type="spellEnd"/>
                        <w:r w:rsidRPr="00537108">
                          <w:rPr>
                            <w:rFonts w:cs="Arial"/>
                            <w:szCs w:val="20"/>
                            <w:lang w:val="it-IT"/>
                          </w:rPr>
                          <w:t xml:space="preserve"> </w:t>
                        </w:r>
                        <w:proofErr w:type="spellStart"/>
                        <w:r w:rsidRPr="00537108">
                          <w:rPr>
                            <w:rFonts w:cs="Arial"/>
                            <w:szCs w:val="20"/>
                            <w:lang w:val="it-IT"/>
                          </w:rPr>
                          <w:t>ga</w:t>
                        </w:r>
                        <w:proofErr w:type="spellEnd"/>
                        <w:r w:rsidRPr="00537108">
                          <w:rPr>
                            <w:rFonts w:cs="Arial"/>
                            <w:szCs w:val="20"/>
                            <w:lang w:val="it-IT"/>
                          </w:rPr>
                          <w:t xml:space="preserve"> </w:t>
                        </w:r>
                        <w:proofErr w:type="spellStart"/>
                        <w:r w:rsidRPr="00537108">
                          <w:rPr>
                            <w:rFonts w:cs="Arial"/>
                            <w:szCs w:val="20"/>
                            <w:lang w:val="it-IT"/>
                          </w:rPr>
                          <w:t>na</w:t>
                        </w:r>
                        <w:proofErr w:type="spellEnd"/>
                        <w:r w:rsidRPr="00537108">
                          <w:rPr>
                            <w:rFonts w:cs="Arial"/>
                            <w:szCs w:val="20"/>
                            <w:lang w:val="it-IT"/>
                          </w:rPr>
                          <w:t xml:space="preserve"> </w:t>
                        </w:r>
                        <w:proofErr w:type="spellStart"/>
                        <w:r w:rsidRPr="00537108">
                          <w:rPr>
                            <w:rFonts w:cs="Arial"/>
                            <w:szCs w:val="20"/>
                            <w:lang w:val="it-IT"/>
                          </w:rPr>
                          <w:t>splošno</w:t>
                        </w:r>
                        <w:proofErr w:type="spellEnd"/>
                        <w:r w:rsidRPr="00537108">
                          <w:rPr>
                            <w:rFonts w:cs="Arial"/>
                            <w:szCs w:val="20"/>
                            <w:lang w:val="it-IT"/>
                          </w:rPr>
                          <w:t xml:space="preserve"> </w:t>
                        </w:r>
                        <w:proofErr w:type="spellStart"/>
                        <w:r w:rsidRPr="00537108">
                          <w:rPr>
                            <w:rFonts w:cs="Arial"/>
                            <w:szCs w:val="20"/>
                            <w:lang w:val="it-IT"/>
                          </w:rPr>
                          <w:t>določa</w:t>
                        </w:r>
                        <w:proofErr w:type="spellEnd"/>
                        <w:r w:rsidRPr="00537108">
                          <w:rPr>
                            <w:rFonts w:cs="Arial"/>
                            <w:szCs w:val="20"/>
                            <w:lang w:val="it-IT"/>
                          </w:rPr>
                          <w:t xml:space="preserve"> </w:t>
                        </w:r>
                        <w:proofErr w:type="spellStart"/>
                        <w:r w:rsidRPr="00537108">
                          <w:rPr>
                            <w:rFonts w:cs="Arial"/>
                            <w:szCs w:val="20"/>
                            <w:lang w:val="it-IT"/>
                          </w:rPr>
                          <w:t>prvi</w:t>
                        </w:r>
                        <w:proofErr w:type="spellEnd"/>
                        <w:r w:rsidRPr="00537108">
                          <w:rPr>
                            <w:rFonts w:cs="Arial"/>
                            <w:szCs w:val="20"/>
                            <w:lang w:val="it-IT"/>
                          </w:rPr>
                          <w:t xml:space="preserve"> </w:t>
                        </w:r>
                        <w:proofErr w:type="spellStart"/>
                        <w:r w:rsidRPr="00537108">
                          <w:rPr>
                            <w:rFonts w:cs="Arial"/>
                            <w:szCs w:val="20"/>
                            <w:lang w:val="it-IT"/>
                          </w:rPr>
                          <w:t>odstavek</w:t>
                        </w:r>
                        <w:proofErr w:type="spellEnd"/>
                        <w:r w:rsidRPr="00537108">
                          <w:rPr>
                            <w:rFonts w:cs="Arial"/>
                            <w:szCs w:val="20"/>
                            <w:lang w:val="it-IT"/>
                          </w:rPr>
                          <w:t xml:space="preserve"> 238. </w:t>
                        </w:r>
                        <w:proofErr w:type="spellStart"/>
                        <w:r w:rsidRPr="00537108">
                          <w:rPr>
                            <w:rFonts w:cs="Arial"/>
                            <w:szCs w:val="20"/>
                            <w:lang w:val="it-IT"/>
                          </w:rPr>
                          <w:t>člena</w:t>
                        </w:r>
                        <w:proofErr w:type="spellEnd"/>
                        <w:r w:rsidRPr="00537108">
                          <w:rPr>
                            <w:rFonts w:cs="Arial"/>
                            <w:szCs w:val="20"/>
                            <w:lang w:val="it-IT"/>
                          </w:rPr>
                          <w:t xml:space="preserve"> ZFPPIPP.</w:t>
                        </w:r>
                      </w:p>
                      <w:p w14:paraId="7F4F1737" w14:textId="77777777" w:rsidR="00E453E5" w:rsidRPr="00537108" w:rsidRDefault="00E453E5" w:rsidP="00257BB8">
                        <w:pPr>
                          <w:spacing w:line="276" w:lineRule="auto"/>
                          <w:contextualSpacing/>
                          <w:jc w:val="both"/>
                          <w:rPr>
                            <w:rFonts w:cs="Arial"/>
                            <w:szCs w:val="20"/>
                            <w:lang w:val="it-IT"/>
                          </w:rPr>
                        </w:pPr>
                      </w:p>
                      <w:p w14:paraId="183AA04E" w14:textId="77777777" w:rsidR="00E453E5" w:rsidRPr="00537108" w:rsidRDefault="00E453E5" w:rsidP="00257BB8">
                        <w:pPr>
                          <w:spacing w:line="276" w:lineRule="auto"/>
                          <w:contextualSpacing/>
                          <w:jc w:val="both"/>
                          <w:rPr>
                            <w:rFonts w:cs="Arial"/>
                            <w:szCs w:val="20"/>
                            <w:lang w:val="it-IT"/>
                          </w:rPr>
                        </w:pPr>
                        <w:proofErr w:type="spellStart"/>
                        <w:r w:rsidRPr="00537108">
                          <w:rPr>
                            <w:rFonts w:cs="Arial"/>
                            <w:szCs w:val="20"/>
                            <w:lang w:val="it-IT"/>
                          </w:rPr>
                          <w:t>Enako</w:t>
                        </w:r>
                        <w:proofErr w:type="spellEnd"/>
                        <w:r w:rsidRPr="00537108">
                          <w:rPr>
                            <w:rFonts w:cs="Arial"/>
                            <w:szCs w:val="20"/>
                            <w:lang w:val="it-IT"/>
                          </w:rPr>
                          <w:t xml:space="preserve"> </w:t>
                        </w:r>
                        <w:proofErr w:type="spellStart"/>
                        <w:r w:rsidRPr="00537108">
                          <w:rPr>
                            <w:rFonts w:cs="Arial"/>
                            <w:szCs w:val="20"/>
                            <w:lang w:val="it-IT"/>
                          </w:rPr>
                          <w:t>kot</w:t>
                        </w:r>
                        <w:proofErr w:type="spellEnd"/>
                        <w:r w:rsidRPr="00537108">
                          <w:rPr>
                            <w:rFonts w:cs="Arial"/>
                            <w:szCs w:val="20"/>
                            <w:lang w:val="it-IT"/>
                          </w:rPr>
                          <w:t xml:space="preserve"> </w:t>
                        </w:r>
                        <w:proofErr w:type="spellStart"/>
                        <w:r w:rsidRPr="00537108">
                          <w:rPr>
                            <w:rFonts w:cs="Arial"/>
                            <w:szCs w:val="20"/>
                            <w:lang w:val="it-IT"/>
                          </w:rPr>
                          <w:t>po</w:t>
                        </w:r>
                        <w:proofErr w:type="spellEnd"/>
                        <w:r w:rsidRPr="00537108">
                          <w:rPr>
                            <w:rFonts w:cs="Arial"/>
                            <w:szCs w:val="20"/>
                            <w:lang w:val="it-IT"/>
                          </w:rPr>
                          <w:t xml:space="preserve"> </w:t>
                        </w:r>
                        <w:proofErr w:type="spellStart"/>
                        <w:r w:rsidRPr="00537108">
                          <w:rPr>
                            <w:rFonts w:cs="Arial"/>
                            <w:szCs w:val="20"/>
                            <w:lang w:val="it-IT"/>
                          </w:rPr>
                          <w:t>tretjem</w:t>
                        </w:r>
                        <w:proofErr w:type="spellEnd"/>
                        <w:r w:rsidRPr="00537108">
                          <w:rPr>
                            <w:rFonts w:cs="Arial"/>
                            <w:szCs w:val="20"/>
                            <w:lang w:val="it-IT"/>
                          </w:rPr>
                          <w:t xml:space="preserve"> </w:t>
                        </w:r>
                        <w:proofErr w:type="spellStart"/>
                        <w:r w:rsidRPr="00537108">
                          <w:rPr>
                            <w:rFonts w:cs="Arial"/>
                            <w:szCs w:val="20"/>
                            <w:lang w:val="it-IT"/>
                          </w:rPr>
                          <w:t>odstavku</w:t>
                        </w:r>
                        <w:proofErr w:type="spellEnd"/>
                        <w:r w:rsidRPr="00537108">
                          <w:rPr>
                            <w:rFonts w:cs="Arial"/>
                            <w:szCs w:val="20"/>
                            <w:lang w:val="it-IT"/>
                          </w:rPr>
                          <w:t xml:space="preserve"> 96. </w:t>
                        </w:r>
                        <w:proofErr w:type="spellStart"/>
                        <w:r w:rsidRPr="00537108">
                          <w:rPr>
                            <w:rFonts w:cs="Arial"/>
                            <w:szCs w:val="20"/>
                            <w:lang w:val="it-IT"/>
                          </w:rPr>
                          <w:t>člena</w:t>
                        </w:r>
                        <w:proofErr w:type="spellEnd"/>
                        <w:r w:rsidRPr="00537108">
                          <w:rPr>
                            <w:rFonts w:cs="Arial"/>
                            <w:szCs w:val="20"/>
                            <w:lang w:val="it-IT"/>
                          </w:rPr>
                          <w:t xml:space="preserve"> ZIUZEOP se </w:t>
                        </w:r>
                        <w:proofErr w:type="spellStart"/>
                        <w:r w:rsidRPr="00537108">
                          <w:rPr>
                            <w:rFonts w:cs="Arial"/>
                            <w:szCs w:val="20"/>
                            <w:lang w:val="it-IT"/>
                          </w:rPr>
                          <w:t>tudi</w:t>
                        </w:r>
                        <w:proofErr w:type="spellEnd"/>
                        <w:r w:rsidRPr="00537108">
                          <w:rPr>
                            <w:rFonts w:cs="Arial"/>
                            <w:szCs w:val="20"/>
                            <w:lang w:val="it-IT"/>
                          </w:rPr>
                          <w:t xml:space="preserve"> v </w:t>
                        </w:r>
                        <w:proofErr w:type="spellStart"/>
                        <w:r w:rsidRPr="00537108">
                          <w:rPr>
                            <w:rFonts w:cs="Arial"/>
                            <w:szCs w:val="20"/>
                            <w:lang w:val="it-IT"/>
                          </w:rPr>
                          <w:t>primerih</w:t>
                        </w:r>
                        <w:proofErr w:type="spellEnd"/>
                        <w:r w:rsidRPr="00537108">
                          <w:rPr>
                            <w:rFonts w:cs="Arial"/>
                            <w:szCs w:val="20"/>
                            <w:lang w:val="it-IT"/>
                          </w:rPr>
                          <w:t xml:space="preserve"> </w:t>
                        </w:r>
                        <w:proofErr w:type="spellStart"/>
                        <w:r w:rsidRPr="00537108">
                          <w:rPr>
                            <w:rFonts w:cs="Arial"/>
                            <w:szCs w:val="20"/>
                            <w:lang w:val="it-IT"/>
                          </w:rPr>
                          <w:t>odložitve</w:t>
                        </w:r>
                        <w:proofErr w:type="spellEnd"/>
                        <w:r w:rsidRPr="00537108">
                          <w:rPr>
                            <w:rFonts w:cs="Arial"/>
                            <w:szCs w:val="20"/>
                            <w:lang w:val="it-IT"/>
                          </w:rPr>
                          <w:t xml:space="preserve"> </w:t>
                        </w:r>
                        <w:proofErr w:type="spellStart"/>
                        <w:r w:rsidRPr="00537108">
                          <w:rPr>
                            <w:rFonts w:cs="Arial"/>
                            <w:szCs w:val="20"/>
                            <w:lang w:val="it-IT"/>
                          </w:rPr>
                          <w:t>odločanja</w:t>
                        </w:r>
                        <w:proofErr w:type="spellEnd"/>
                        <w:r w:rsidRPr="00537108">
                          <w:rPr>
                            <w:rFonts w:cs="Arial"/>
                            <w:szCs w:val="20"/>
                            <w:lang w:val="it-IT"/>
                          </w:rPr>
                          <w:t xml:space="preserve"> o </w:t>
                        </w:r>
                        <w:proofErr w:type="spellStart"/>
                        <w:r w:rsidRPr="00537108">
                          <w:rPr>
                            <w:rFonts w:cs="Arial"/>
                            <w:szCs w:val="20"/>
                            <w:lang w:val="it-IT"/>
                          </w:rPr>
                          <w:t>upnikovem</w:t>
                        </w:r>
                        <w:proofErr w:type="spellEnd"/>
                        <w:r w:rsidRPr="00537108">
                          <w:rPr>
                            <w:rFonts w:cs="Arial"/>
                            <w:szCs w:val="20"/>
                            <w:lang w:val="it-IT"/>
                          </w:rPr>
                          <w:t xml:space="preserve"> </w:t>
                        </w:r>
                        <w:proofErr w:type="spellStart"/>
                        <w:r w:rsidRPr="00537108">
                          <w:rPr>
                            <w:rFonts w:cs="Arial"/>
                            <w:szCs w:val="20"/>
                            <w:lang w:val="it-IT"/>
                          </w:rPr>
                          <w:lastRenderedPageBreak/>
                          <w:t>predlogu</w:t>
                        </w:r>
                        <w:proofErr w:type="spellEnd"/>
                        <w:r w:rsidRPr="00537108">
                          <w:rPr>
                            <w:rFonts w:cs="Arial"/>
                            <w:szCs w:val="20"/>
                            <w:lang w:val="it-IT"/>
                          </w:rPr>
                          <w:t xml:space="preserve"> za </w:t>
                        </w:r>
                        <w:proofErr w:type="spellStart"/>
                        <w:r w:rsidRPr="00537108">
                          <w:rPr>
                            <w:rFonts w:cs="Arial"/>
                            <w:szCs w:val="20"/>
                            <w:lang w:val="it-IT"/>
                          </w:rPr>
                          <w:t>začetek</w:t>
                        </w:r>
                        <w:proofErr w:type="spellEnd"/>
                        <w:r w:rsidRPr="00537108">
                          <w:rPr>
                            <w:rFonts w:cs="Arial"/>
                            <w:szCs w:val="20"/>
                            <w:lang w:val="it-IT"/>
                          </w:rPr>
                          <w:t xml:space="preserve"> </w:t>
                        </w:r>
                        <w:proofErr w:type="spellStart"/>
                        <w:r w:rsidRPr="00537108">
                          <w:rPr>
                            <w:rFonts w:cs="Arial"/>
                            <w:szCs w:val="20"/>
                            <w:lang w:val="it-IT"/>
                          </w:rPr>
                          <w:t>stečajnega</w:t>
                        </w:r>
                        <w:proofErr w:type="spellEnd"/>
                        <w:r w:rsidRPr="00537108">
                          <w:rPr>
                            <w:rFonts w:cs="Arial"/>
                            <w:szCs w:val="20"/>
                            <w:lang w:val="it-IT"/>
                          </w:rPr>
                          <w:t xml:space="preserve"> </w:t>
                        </w:r>
                        <w:proofErr w:type="spellStart"/>
                        <w:r w:rsidRPr="00537108">
                          <w:rPr>
                            <w:rFonts w:cs="Arial"/>
                            <w:szCs w:val="20"/>
                            <w:lang w:val="it-IT"/>
                          </w:rPr>
                          <w:t>postopka</w:t>
                        </w:r>
                        <w:proofErr w:type="spellEnd"/>
                        <w:r w:rsidRPr="00537108">
                          <w:rPr>
                            <w:rFonts w:cs="Arial"/>
                            <w:szCs w:val="20"/>
                            <w:lang w:val="it-IT"/>
                          </w:rPr>
                          <w:t xml:space="preserve"> v </w:t>
                        </w:r>
                        <w:proofErr w:type="spellStart"/>
                        <w:r w:rsidRPr="00537108">
                          <w:rPr>
                            <w:rFonts w:cs="Arial"/>
                            <w:szCs w:val="20"/>
                            <w:lang w:val="it-IT"/>
                          </w:rPr>
                          <w:t>času</w:t>
                        </w:r>
                        <w:proofErr w:type="spellEnd"/>
                        <w:r w:rsidRPr="00537108">
                          <w:rPr>
                            <w:rFonts w:cs="Arial"/>
                            <w:szCs w:val="20"/>
                            <w:lang w:val="it-IT"/>
                          </w:rPr>
                          <w:t xml:space="preserve"> </w:t>
                        </w:r>
                        <w:proofErr w:type="spellStart"/>
                        <w:r w:rsidRPr="00537108">
                          <w:rPr>
                            <w:rFonts w:cs="Arial"/>
                            <w:szCs w:val="20"/>
                            <w:lang w:val="it-IT"/>
                          </w:rPr>
                          <w:t>teh</w:t>
                        </w:r>
                        <w:proofErr w:type="spellEnd"/>
                        <w:r w:rsidRPr="00537108">
                          <w:rPr>
                            <w:rFonts w:cs="Arial"/>
                            <w:szCs w:val="20"/>
                            <w:lang w:val="it-IT"/>
                          </w:rPr>
                          <w:t xml:space="preserve"> </w:t>
                        </w:r>
                        <w:proofErr w:type="spellStart"/>
                        <w:r w:rsidRPr="00537108">
                          <w:rPr>
                            <w:rFonts w:cs="Arial"/>
                            <w:szCs w:val="20"/>
                            <w:lang w:val="it-IT"/>
                          </w:rPr>
                          <w:t>posebnih</w:t>
                        </w:r>
                        <w:proofErr w:type="spellEnd"/>
                        <w:r w:rsidRPr="00537108">
                          <w:rPr>
                            <w:rFonts w:cs="Arial"/>
                            <w:szCs w:val="20"/>
                            <w:lang w:val="it-IT"/>
                          </w:rPr>
                          <w:t xml:space="preserve"> </w:t>
                        </w:r>
                        <w:proofErr w:type="spellStart"/>
                        <w:r w:rsidRPr="00537108">
                          <w:rPr>
                            <w:rFonts w:cs="Arial"/>
                            <w:szCs w:val="20"/>
                            <w:lang w:val="it-IT"/>
                          </w:rPr>
                          <w:t>razmer</w:t>
                        </w:r>
                        <w:proofErr w:type="spellEnd"/>
                        <w:r w:rsidRPr="00537108">
                          <w:rPr>
                            <w:rFonts w:cs="Arial"/>
                            <w:szCs w:val="20"/>
                            <w:lang w:val="it-IT"/>
                          </w:rPr>
                          <w:t xml:space="preserve"> </w:t>
                        </w:r>
                        <w:proofErr w:type="spellStart"/>
                        <w:r w:rsidRPr="00537108">
                          <w:rPr>
                            <w:rFonts w:cs="Arial"/>
                            <w:szCs w:val="20"/>
                            <w:lang w:val="it-IT"/>
                          </w:rPr>
                          <w:t>šteje</w:t>
                        </w:r>
                        <w:proofErr w:type="spellEnd"/>
                        <w:r w:rsidRPr="00537108">
                          <w:rPr>
                            <w:rFonts w:cs="Arial"/>
                            <w:szCs w:val="20"/>
                            <w:lang w:val="it-IT"/>
                          </w:rPr>
                          <w:t xml:space="preserve">, da je </w:t>
                        </w:r>
                        <w:proofErr w:type="spellStart"/>
                        <w:r w:rsidRPr="00537108">
                          <w:rPr>
                            <w:rFonts w:cs="Arial"/>
                            <w:szCs w:val="20"/>
                            <w:lang w:val="it-IT"/>
                          </w:rPr>
                          <w:t>insolventnost</w:t>
                        </w:r>
                        <w:proofErr w:type="spellEnd"/>
                        <w:r w:rsidRPr="00537108">
                          <w:rPr>
                            <w:rFonts w:cs="Arial"/>
                            <w:szCs w:val="20"/>
                            <w:lang w:val="it-IT"/>
                          </w:rPr>
                          <w:t xml:space="preserve"> </w:t>
                        </w:r>
                        <w:proofErr w:type="spellStart"/>
                        <w:r w:rsidRPr="00537108">
                          <w:rPr>
                            <w:rFonts w:cs="Arial"/>
                            <w:szCs w:val="20"/>
                            <w:lang w:val="it-IT"/>
                          </w:rPr>
                          <w:t>družbe</w:t>
                        </w:r>
                        <w:proofErr w:type="spellEnd"/>
                        <w:r w:rsidRPr="00537108">
                          <w:rPr>
                            <w:rFonts w:cs="Arial"/>
                            <w:szCs w:val="20"/>
                            <w:lang w:val="it-IT"/>
                          </w:rPr>
                          <w:t xml:space="preserve"> </w:t>
                        </w:r>
                        <w:proofErr w:type="spellStart"/>
                        <w:r w:rsidRPr="00537108">
                          <w:rPr>
                            <w:rFonts w:cs="Arial"/>
                            <w:szCs w:val="20"/>
                            <w:lang w:val="it-IT"/>
                          </w:rPr>
                          <w:t>posledica</w:t>
                        </w:r>
                        <w:proofErr w:type="spellEnd"/>
                        <w:r w:rsidRPr="00537108">
                          <w:rPr>
                            <w:rFonts w:cs="Arial"/>
                            <w:szCs w:val="20"/>
                            <w:lang w:val="it-IT"/>
                          </w:rPr>
                          <w:t xml:space="preserve"> </w:t>
                        </w:r>
                        <w:proofErr w:type="spellStart"/>
                        <w:r w:rsidRPr="00537108">
                          <w:rPr>
                            <w:rFonts w:cs="Arial"/>
                            <w:szCs w:val="20"/>
                            <w:lang w:val="it-IT"/>
                          </w:rPr>
                          <w:t>razglasitve</w:t>
                        </w:r>
                        <w:proofErr w:type="spellEnd"/>
                        <w:r w:rsidRPr="00537108">
                          <w:rPr>
                            <w:rFonts w:cs="Arial"/>
                            <w:szCs w:val="20"/>
                            <w:lang w:val="it-IT"/>
                          </w:rPr>
                          <w:t xml:space="preserve"> </w:t>
                        </w:r>
                        <w:proofErr w:type="spellStart"/>
                        <w:r w:rsidRPr="00537108">
                          <w:rPr>
                            <w:rFonts w:cs="Arial"/>
                            <w:szCs w:val="20"/>
                            <w:lang w:val="it-IT"/>
                          </w:rPr>
                          <w:t>epidemije</w:t>
                        </w:r>
                        <w:proofErr w:type="spellEnd"/>
                        <w:r w:rsidRPr="00537108">
                          <w:rPr>
                            <w:rFonts w:cs="Arial"/>
                            <w:szCs w:val="20"/>
                            <w:lang w:val="it-IT"/>
                          </w:rPr>
                          <w:t xml:space="preserve">, </w:t>
                        </w:r>
                        <w:proofErr w:type="spellStart"/>
                        <w:r w:rsidRPr="00537108">
                          <w:rPr>
                            <w:rFonts w:cs="Arial"/>
                            <w:szCs w:val="20"/>
                            <w:lang w:val="it-IT"/>
                          </w:rPr>
                          <w:t>če</w:t>
                        </w:r>
                        <w:proofErr w:type="spellEnd"/>
                        <w:r w:rsidRPr="00537108">
                          <w:rPr>
                            <w:rFonts w:cs="Arial"/>
                            <w:szCs w:val="20"/>
                            <w:lang w:val="it-IT"/>
                          </w:rPr>
                          <w:t xml:space="preserve"> </w:t>
                        </w:r>
                        <w:proofErr w:type="spellStart"/>
                        <w:r w:rsidRPr="00537108">
                          <w:rPr>
                            <w:rFonts w:cs="Arial"/>
                            <w:szCs w:val="20"/>
                            <w:lang w:val="it-IT"/>
                          </w:rPr>
                          <w:t>družba</w:t>
                        </w:r>
                        <w:proofErr w:type="spellEnd"/>
                        <w:r w:rsidRPr="00537108">
                          <w:rPr>
                            <w:rFonts w:cs="Arial"/>
                            <w:szCs w:val="20"/>
                            <w:lang w:val="it-IT"/>
                          </w:rPr>
                          <w:t xml:space="preserve"> </w:t>
                        </w:r>
                        <w:proofErr w:type="spellStart"/>
                        <w:r w:rsidRPr="00537108">
                          <w:rPr>
                            <w:rFonts w:cs="Arial"/>
                            <w:szCs w:val="20"/>
                            <w:lang w:val="it-IT"/>
                          </w:rPr>
                          <w:t>opravlja</w:t>
                        </w:r>
                        <w:proofErr w:type="spellEnd"/>
                        <w:r w:rsidRPr="00537108">
                          <w:rPr>
                            <w:rFonts w:cs="Arial"/>
                            <w:szCs w:val="20"/>
                            <w:lang w:val="it-IT"/>
                          </w:rPr>
                          <w:t xml:space="preserve"> </w:t>
                        </w:r>
                        <w:proofErr w:type="spellStart"/>
                        <w:r w:rsidRPr="00537108">
                          <w:rPr>
                            <w:rFonts w:cs="Arial"/>
                            <w:szCs w:val="20"/>
                            <w:lang w:val="it-IT"/>
                          </w:rPr>
                          <w:t>dejavnost</w:t>
                        </w:r>
                        <w:proofErr w:type="spellEnd"/>
                        <w:r w:rsidRPr="00537108">
                          <w:rPr>
                            <w:rFonts w:cs="Arial"/>
                            <w:szCs w:val="20"/>
                            <w:lang w:val="it-IT"/>
                          </w:rPr>
                          <w:t xml:space="preserve">, za </w:t>
                        </w:r>
                        <w:proofErr w:type="spellStart"/>
                        <w:r w:rsidRPr="00537108">
                          <w:rPr>
                            <w:rFonts w:cs="Arial"/>
                            <w:szCs w:val="20"/>
                            <w:lang w:val="it-IT"/>
                          </w:rPr>
                          <w:t>katero</w:t>
                        </w:r>
                        <w:proofErr w:type="spellEnd"/>
                        <w:r w:rsidRPr="00537108">
                          <w:rPr>
                            <w:rFonts w:cs="Arial"/>
                            <w:szCs w:val="20"/>
                            <w:lang w:val="it-IT"/>
                          </w:rPr>
                          <w:t xml:space="preserve"> je </w:t>
                        </w:r>
                        <w:proofErr w:type="spellStart"/>
                        <w:r w:rsidRPr="00537108">
                          <w:rPr>
                            <w:rFonts w:cs="Arial"/>
                            <w:szCs w:val="20"/>
                            <w:lang w:val="it-IT"/>
                          </w:rPr>
                          <w:t>bilo</w:t>
                        </w:r>
                        <w:proofErr w:type="spellEnd"/>
                        <w:r w:rsidRPr="00537108">
                          <w:rPr>
                            <w:rFonts w:cs="Arial"/>
                            <w:szCs w:val="20"/>
                            <w:lang w:val="it-IT"/>
                          </w:rPr>
                          <w:t xml:space="preserve"> z </w:t>
                        </w:r>
                        <w:proofErr w:type="spellStart"/>
                        <w:r w:rsidRPr="00537108">
                          <w:rPr>
                            <w:rFonts w:cs="Arial"/>
                            <w:szCs w:val="20"/>
                            <w:lang w:val="it-IT"/>
                          </w:rPr>
                          <w:t>vladnim</w:t>
                        </w:r>
                        <w:proofErr w:type="spellEnd"/>
                        <w:r w:rsidRPr="00537108">
                          <w:rPr>
                            <w:rFonts w:cs="Arial"/>
                            <w:szCs w:val="20"/>
                            <w:lang w:val="it-IT"/>
                          </w:rPr>
                          <w:t xml:space="preserve">, </w:t>
                        </w:r>
                        <w:proofErr w:type="spellStart"/>
                        <w:r w:rsidRPr="00537108">
                          <w:rPr>
                            <w:rFonts w:cs="Arial"/>
                            <w:szCs w:val="20"/>
                            <w:lang w:val="it-IT"/>
                          </w:rPr>
                          <w:t>ministrskim</w:t>
                        </w:r>
                        <w:proofErr w:type="spellEnd"/>
                        <w:r w:rsidRPr="00537108">
                          <w:rPr>
                            <w:rFonts w:cs="Arial"/>
                            <w:szCs w:val="20"/>
                            <w:lang w:val="it-IT"/>
                          </w:rPr>
                          <w:t xml:space="preserve"> ali </w:t>
                        </w:r>
                        <w:proofErr w:type="spellStart"/>
                        <w:r w:rsidRPr="00537108">
                          <w:rPr>
                            <w:rFonts w:cs="Arial"/>
                            <w:szCs w:val="20"/>
                            <w:lang w:val="it-IT"/>
                          </w:rPr>
                          <w:t>občinskim</w:t>
                        </w:r>
                        <w:proofErr w:type="spellEnd"/>
                        <w:r w:rsidRPr="00537108">
                          <w:rPr>
                            <w:rFonts w:cs="Arial"/>
                            <w:szCs w:val="20"/>
                            <w:lang w:val="it-IT"/>
                          </w:rPr>
                          <w:t xml:space="preserve"> </w:t>
                        </w:r>
                        <w:proofErr w:type="spellStart"/>
                        <w:r w:rsidRPr="00537108">
                          <w:rPr>
                            <w:rFonts w:cs="Arial"/>
                            <w:szCs w:val="20"/>
                            <w:lang w:val="it-IT"/>
                          </w:rPr>
                          <w:t>predpisom</w:t>
                        </w:r>
                        <w:proofErr w:type="spellEnd"/>
                        <w:r w:rsidRPr="00537108">
                          <w:rPr>
                            <w:rFonts w:cs="Arial"/>
                            <w:szCs w:val="20"/>
                            <w:lang w:val="it-IT"/>
                          </w:rPr>
                          <w:t xml:space="preserve"> ali </w:t>
                        </w:r>
                        <w:proofErr w:type="spellStart"/>
                        <w:r w:rsidRPr="00537108">
                          <w:rPr>
                            <w:rFonts w:cs="Arial"/>
                            <w:szCs w:val="20"/>
                            <w:lang w:val="it-IT"/>
                          </w:rPr>
                          <w:t>aktom</w:t>
                        </w:r>
                        <w:proofErr w:type="spellEnd"/>
                        <w:r w:rsidRPr="00537108">
                          <w:rPr>
                            <w:rFonts w:cs="Arial"/>
                            <w:szCs w:val="20"/>
                            <w:lang w:val="it-IT"/>
                          </w:rPr>
                          <w:t xml:space="preserve"> </w:t>
                        </w:r>
                        <w:proofErr w:type="spellStart"/>
                        <w:r w:rsidRPr="00537108">
                          <w:rPr>
                            <w:rFonts w:cs="Arial"/>
                            <w:szCs w:val="20"/>
                            <w:lang w:val="it-IT"/>
                          </w:rPr>
                          <w:t>določeno</w:t>
                        </w:r>
                        <w:proofErr w:type="spellEnd"/>
                        <w:r w:rsidRPr="00537108">
                          <w:rPr>
                            <w:rFonts w:cs="Arial"/>
                            <w:szCs w:val="20"/>
                            <w:lang w:val="it-IT"/>
                          </w:rPr>
                          <w:t xml:space="preserve">, da </w:t>
                        </w:r>
                        <w:proofErr w:type="gramStart"/>
                        <w:r w:rsidRPr="00537108">
                          <w:rPr>
                            <w:rFonts w:cs="Arial"/>
                            <w:szCs w:val="20"/>
                            <w:lang w:val="it-IT"/>
                          </w:rPr>
                          <w:t>se</w:t>
                        </w:r>
                        <w:proofErr w:type="gramEnd"/>
                        <w:r w:rsidRPr="00537108">
                          <w:rPr>
                            <w:rFonts w:cs="Arial"/>
                            <w:szCs w:val="20"/>
                            <w:lang w:val="it-IT"/>
                          </w:rPr>
                          <w:t xml:space="preserve"> </w:t>
                        </w:r>
                        <w:proofErr w:type="spellStart"/>
                        <w:r w:rsidRPr="00537108">
                          <w:rPr>
                            <w:rFonts w:cs="Arial"/>
                            <w:szCs w:val="20"/>
                            <w:lang w:val="it-IT"/>
                          </w:rPr>
                          <w:t>opravljanje</w:t>
                        </w:r>
                        <w:proofErr w:type="spellEnd"/>
                        <w:r w:rsidRPr="00537108">
                          <w:rPr>
                            <w:rFonts w:cs="Arial"/>
                            <w:szCs w:val="20"/>
                            <w:lang w:val="it-IT"/>
                          </w:rPr>
                          <w:t xml:space="preserve"> </w:t>
                        </w:r>
                        <w:proofErr w:type="spellStart"/>
                        <w:r w:rsidRPr="00537108">
                          <w:rPr>
                            <w:rFonts w:cs="Arial"/>
                            <w:szCs w:val="20"/>
                            <w:lang w:val="it-IT"/>
                          </w:rPr>
                          <w:t>dejavnosti</w:t>
                        </w:r>
                        <w:proofErr w:type="spellEnd"/>
                        <w:r w:rsidRPr="00537108">
                          <w:rPr>
                            <w:rFonts w:cs="Arial"/>
                            <w:szCs w:val="20"/>
                            <w:lang w:val="it-IT"/>
                          </w:rPr>
                          <w:t xml:space="preserve"> (</w:t>
                        </w:r>
                        <w:proofErr w:type="spellStart"/>
                        <w:r w:rsidRPr="00537108">
                          <w:rPr>
                            <w:rFonts w:cs="Arial"/>
                            <w:szCs w:val="20"/>
                            <w:lang w:val="it-IT"/>
                          </w:rPr>
                          <w:t>storitve</w:t>
                        </w:r>
                        <w:proofErr w:type="spellEnd"/>
                        <w:r w:rsidRPr="00537108">
                          <w:rPr>
                            <w:rFonts w:cs="Arial"/>
                            <w:szCs w:val="20"/>
                            <w:lang w:val="it-IT"/>
                          </w:rPr>
                          <w:t xml:space="preserve"> </w:t>
                        </w:r>
                        <w:proofErr w:type="spellStart"/>
                        <w:r w:rsidRPr="00537108">
                          <w:rPr>
                            <w:rFonts w:cs="Arial"/>
                            <w:szCs w:val="20"/>
                            <w:lang w:val="it-IT"/>
                          </w:rPr>
                          <w:t>oziroma</w:t>
                        </w:r>
                        <w:proofErr w:type="spellEnd"/>
                        <w:r w:rsidRPr="00537108">
                          <w:rPr>
                            <w:rFonts w:cs="Arial"/>
                            <w:szCs w:val="20"/>
                            <w:lang w:val="it-IT"/>
                          </w:rPr>
                          <w:t xml:space="preserve"> </w:t>
                        </w:r>
                        <w:proofErr w:type="spellStart"/>
                        <w:r w:rsidRPr="00537108">
                          <w:rPr>
                            <w:rFonts w:cs="Arial"/>
                            <w:szCs w:val="20"/>
                            <w:lang w:val="it-IT"/>
                          </w:rPr>
                          <w:t>prodaja</w:t>
                        </w:r>
                        <w:proofErr w:type="spellEnd"/>
                        <w:r w:rsidRPr="00537108">
                          <w:rPr>
                            <w:rFonts w:cs="Arial"/>
                            <w:szCs w:val="20"/>
                            <w:lang w:val="it-IT"/>
                          </w:rPr>
                          <w:t xml:space="preserve"> </w:t>
                        </w:r>
                        <w:proofErr w:type="spellStart"/>
                        <w:r w:rsidRPr="00537108">
                          <w:rPr>
                            <w:rFonts w:cs="Arial"/>
                            <w:szCs w:val="20"/>
                            <w:lang w:val="it-IT"/>
                          </w:rPr>
                          <w:t>blaga</w:t>
                        </w:r>
                        <w:proofErr w:type="spellEnd"/>
                        <w:r w:rsidRPr="00537108">
                          <w:rPr>
                            <w:rFonts w:cs="Arial"/>
                            <w:szCs w:val="20"/>
                            <w:lang w:val="it-IT"/>
                          </w:rPr>
                          <w:t xml:space="preserve">) </w:t>
                        </w:r>
                        <w:proofErr w:type="spellStart"/>
                        <w:r w:rsidRPr="00537108">
                          <w:rPr>
                            <w:rFonts w:cs="Arial"/>
                            <w:szCs w:val="20"/>
                            <w:lang w:val="it-IT"/>
                          </w:rPr>
                          <w:t>zaradi</w:t>
                        </w:r>
                        <w:proofErr w:type="spellEnd"/>
                        <w:r w:rsidRPr="00537108">
                          <w:rPr>
                            <w:rFonts w:cs="Arial"/>
                            <w:szCs w:val="20"/>
                            <w:lang w:val="it-IT"/>
                          </w:rPr>
                          <w:t xml:space="preserve"> </w:t>
                        </w:r>
                        <w:proofErr w:type="spellStart"/>
                        <w:r w:rsidRPr="00537108">
                          <w:rPr>
                            <w:rFonts w:cs="Arial"/>
                            <w:szCs w:val="20"/>
                            <w:lang w:val="it-IT"/>
                          </w:rPr>
                          <w:t>epidemije</w:t>
                        </w:r>
                        <w:proofErr w:type="spellEnd"/>
                        <w:r w:rsidRPr="00537108">
                          <w:rPr>
                            <w:rFonts w:cs="Arial"/>
                            <w:szCs w:val="20"/>
                            <w:lang w:val="it-IT"/>
                          </w:rPr>
                          <w:t xml:space="preserve"> </w:t>
                        </w:r>
                        <w:proofErr w:type="spellStart"/>
                        <w:r w:rsidRPr="00537108">
                          <w:rPr>
                            <w:rFonts w:cs="Arial"/>
                            <w:szCs w:val="20"/>
                            <w:lang w:val="it-IT"/>
                          </w:rPr>
                          <w:t>začasno</w:t>
                        </w:r>
                        <w:proofErr w:type="spellEnd"/>
                        <w:r w:rsidRPr="00537108">
                          <w:rPr>
                            <w:rFonts w:cs="Arial"/>
                            <w:szCs w:val="20"/>
                            <w:lang w:val="it-IT"/>
                          </w:rPr>
                          <w:t xml:space="preserve"> </w:t>
                        </w:r>
                        <w:proofErr w:type="spellStart"/>
                        <w:r w:rsidRPr="00537108">
                          <w:rPr>
                            <w:rFonts w:cs="Arial"/>
                            <w:szCs w:val="20"/>
                            <w:lang w:val="it-IT"/>
                          </w:rPr>
                          <w:t>prepove</w:t>
                        </w:r>
                        <w:proofErr w:type="spellEnd"/>
                        <w:r w:rsidRPr="00537108">
                          <w:rPr>
                            <w:rFonts w:cs="Arial"/>
                            <w:szCs w:val="20"/>
                            <w:lang w:val="it-IT"/>
                          </w:rPr>
                          <w:t xml:space="preserve"> ali </w:t>
                        </w:r>
                        <w:proofErr w:type="spellStart"/>
                        <w:r w:rsidRPr="00537108">
                          <w:rPr>
                            <w:rFonts w:cs="Arial"/>
                            <w:szCs w:val="20"/>
                            <w:lang w:val="it-IT"/>
                          </w:rPr>
                          <w:t>bistveno</w:t>
                        </w:r>
                        <w:proofErr w:type="spellEnd"/>
                        <w:r w:rsidRPr="00537108">
                          <w:rPr>
                            <w:rFonts w:cs="Arial"/>
                            <w:szCs w:val="20"/>
                            <w:lang w:val="it-IT"/>
                          </w:rPr>
                          <w:t xml:space="preserve"> </w:t>
                        </w:r>
                        <w:proofErr w:type="spellStart"/>
                        <w:r w:rsidRPr="00537108">
                          <w:rPr>
                            <w:rFonts w:cs="Arial"/>
                            <w:szCs w:val="20"/>
                            <w:lang w:val="it-IT"/>
                          </w:rPr>
                          <w:t>omeji</w:t>
                        </w:r>
                        <w:proofErr w:type="spellEnd"/>
                        <w:r w:rsidRPr="00537108">
                          <w:rPr>
                            <w:rFonts w:cs="Arial"/>
                            <w:szCs w:val="20"/>
                            <w:lang w:val="it-IT"/>
                          </w:rPr>
                          <w:t xml:space="preserve">. </w:t>
                        </w:r>
                        <w:proofErr w:type="spellStart"/>
                        <w:r w:rsidRPr="00537108">
                          <w:rPr>
                            <w:rFonts w:cs="Arial"/>
                            <w:szCs w:val="20"/>
                            <w:lang w:val="it-IT"/>
                          </w:rPr>
                          <w:t>Ker</w:t>
                        </w:r>
                        <w:proofErr w:type="spellEnd"/>
                        <w:r w:rsidRPr="00537108">
                          <w:rPr>
                            <w:rFonts w:cs="Arial"/>
                            <w:szCs w:val="20"/>
                            <w:lang w:val="it-IT"/>
                          </w:rPr>
                          <w:t xml:space="preserve"> bi v </w:t>
                        </w:r>
                        <w:proofErr w:type="spellStart"/>
                        <w:r w:rsidRPr="00537108">
                          <w:rPr>
                            <w:rFonts w:cs="Arial"/>
                            <w:szCs w:val="20"/>
                            <w:lang w:val="it-IT"/>
                          </w:rPr>
                          <w:t>vseh</w:t>
                        </w:r>
                        <w:proofErr w:type="spellEnd"/>
                        <w:r w:rsidRPr="00537108">
                          <w:rPr>
                            <w:rFonts w:cs="Arial"/>
                            <w:szCs w:val="20"/>
                            <w:lang w:val="it-IT"/>
                          </w:rPr>
                          <w:t xml:space="preserve"> </w:t>
                        </w:r>
                        <w:proofErr w:type="spellStart"/>
                        <w:r w:rsidRPr="00537108">
                          <w:rPr>
                            <w:rFonts w:cs="Arial"/>
                            <w:szCs w:val="20"/>
                            <w:lang w:val="it-IT"/>
                          </w:rPr>
                          <w:t>drugih</w:t>
                        </w:r>
                        <w:proofErr w:type="spellEnd"/>
                        <w:r w:rsidRPr="00537108">
                          <w:rPr>
                            <w:rFonts w:cs="Arial"/>
                            <w:szCs w:val="20"/>
                            <w:lang w:val="it-IT"/>
                          </w:rPr>
                          <w:t xml:space="preserve"> </w:t>
                        </w:r>
                        <w:proofErr w:type="spellStart"/>
                        <w:r w:rsidRPr="00537108">
                          <w:rPr>
                            <w:rFonts w:cs="Arial"/>
                            <w:szCs w:val="20"/>
                            <w:lang w:val="it-IT"/>
                          </w:rPr>
                          <w:t>primerih</w:t>
                        </w:r>
                        <w:proofErr w:type="spellEnd"/>
                        <w:r w:rsidRPr="00537108">
                          <w:rPr>
                            <w:rFonts w:cs="Arial"/>
                            <w:szCs w:val="20"/>
                            <w:lang w:val="it-IT"/>
                          </w:rPr>
                          <w:t xml:space="preserve">, </w:t>
                        </w:r>
                        <w:proofErr w:type="spellStart"/>
                        <w:r w:rsidRPr="00537108">
                          <w:rPr>
                            <w:rFonts w:cs="Arial"/>
                            <w:szCs w:val="20"/>
                            <w:lang w:val="it-IT"/>
                          </w:rPr>
                          <w:t>ki</w:t>
                        </w:r>
                        <w:proofErr w:type="spellEnd"/>
                        <w:r w:rsidRPr="00537108">
                          <w:rPr>
                            <w:rFonts w:cs="Arial"/>
                            <w:szCs w:val="20"/>
                            <w:lang w:val="it-IT"/>
                          </w:rPr>
                          <w:t xml:space="preserve"> </w:t>
                        </w:r>
                        <w:proofErr w:type="spellStart"/>
                        <w:r w:rsidRPr="00537108">
                          <w:rPr>
                            <w:rFonts w:cs="Arial"/>
                            <w:szCs w:val="20"/>
                            <w:lang w:val="it-IT"/>
                          </w:rPr>
                          <w:t>jih</w:t>
                        </w:r>
                        <w:proofErr w:type="spellEnd"/>
                        <w:r w:rsidRPr="00537108">
                          <w:rPr>
                            <w:rFonts w:cs="Arial"/>
                            <w:szCs w:val="20"/>
                            <w:lang w:val="it-IT"/>
                          </w:rPr>
                          <w:t xml:space="preserve"> ne </w:t>
                        </w:r>
                        <w:proofErr w:type="spellStart"/>
                        <w:r w:rsidRPr="00537108">
                          <w:rPr>
                            <w:rFonts w:cs="Arial"/>
                            <w:szCs w:val="20"/>
                            <w:lang w:val="it-IT"/>
                          </w:rPr>
                          <w:t>zajema</w:t>
                        </w:r>
                        <w:proofErr w:type="spellEnd"/>
                        <w:r w:rsidRPr="00537108">
                          <w:rPr>
                            <w:rFonts w:cs="Arial"/>
                            <w:szCs w:val="20"/>
                            <w:lang w:val="it-IT"/>
                          </w:rPr>
                          <w:t xml:space="preserve"> </w:t>
                        </w:r>
                        <w:proofErr w:type="spellStart"/>
                        <w:r w:rsidRPr="00537108">
                          <w:rPr>
                            <w:rFonts w:cs="Arial"/>
                            <w:szCs w:val="20"/>
                            <w:lang w:val="it-IT"/>
                          </w:rPr>
                          <w:t>prej</w:t>
                        </w:r>
                        <w:proofErr w:type="spellEnd"/>
                        <w:r w:rsidRPr="00537108">
                          <w:rPr>
                            <w:rFonts w:cs="Arial"/>
                            <w:szCs w:val="20"/>
                            <w:lang w:val="it-IT"/>
                          </w:rPr>
                          <w:t xml:space="preserve"> </w:t>
                        </w:r>
                        <w:proofErr w:type="spellStart"/>
                        <w:r w:rsidRPr="00537108">
                          <w:rPr>
                            <w:rFonts w:cs="Arial"/>
                            <w:szCs w:val="20"/>
                            <w:lang w:val="it-IT"/>
                          </w:rPr>
                          <w:t>navedena</w:t>
                        </w:r>
                        <w:proofErr w:type="spellEnd"/>
                        <w:r w:rsidRPr="00537108">
                          <w:rPr>
                            <w:rFonts w:cs="Arial"/>
                            <w:szCs w:val="20"/>
                            <w:lang w:val="it-IT"/>
                          </w:rPr>
                          <w:t xml:space="preserve"> </w:t>
                        </w:r>
                        <w:proofErr w:type="spellStart"/>
                        <w:r w:rsidRPr="00537108">
                          <w:rPr>
                            <w:rFonts w:cs="Arial"/>
                            <w:szCs w:val="20"/>
                            <w:lang w:val="it-IT"/>
                          </w:rPr>
                          <w:t>domneva</w:t>
                        </w:r>
                        <w:proofErr w:type="spellEnd"/>
                        <w:r w:rsidRPr="00537108">
                          <w:rPr>
                            <w:rFonts w:cs="Arial"/>
                            <w:szCs w:val="20"/>
                            <w:lang w:val="it-IT"/>
                          </w:rPr>
                          <w:t xml:space="preserve">, </w:t>
                        </w:r>
                        <w:proofErr w:type="spellStart"/>
                        <w:r w:rsidRPr="00537108">
                          <w:rPr>
                            <w:rFonts w:cs="Arial"/>
                            <w:szCs w:val="20"/>
                            <w:lang w:val="it-IT"/>
                          </w:rPr>
                          <w:t>dolžnik</w:t>
                        </w:r>
                        <w:proofErr w:type="spellEnd"/>
                        <w:r w:rsidRPr="00537108">
                          <w:rPr>
                            <w:rFonts w:cs="Arial"/>
                            <w:szCs w:val="20"/>
                            <w:lang w:val="it-IT"/>
                          </w:rPr>
                          <w:t xml:space="preserve"> moral </w:t>
                        </w:r>
                        <w:proofErr w:type="spellStart"/>
                        <w:r w:rsidRPr="00537108">
                          <w:rPr>
                            <w:rFonts w:cs="Arial"/>
                            <w:szCs w:val="20"/>
                            <w:lang w:val="it-IT"/>
                          </w:rPr>
                          <w:t>opravičiti</w:t>
                        </w:r>
                        <w:proofErr w:type="spellEnd"/>
                        <w:r w:rsidRPr="00537108">
                          <w:rPr>
                            <w:rFonts w:cs="Arial"/>
                            <w:szCs w:val="20"/>
                            <w:lang w:val="it-IT"/>
                          </w:rPr>
                          <w:t xml:space="preserve"> </w:t>
                        </w:r>
                        <w:proofErr w:type="spellStart"/>
                        <w:r w:rsidRPr="00537108">
                          <w:rPr>
                            <w:rFonts w:cs="Arial"/>
                            <w:szCs w:val="20"/>
                            <w:lang w:val="it-IT"/>
                          </w:rPr>
                          <w:t>svojo</w:t>
                        </w:r>
                        <w:proofErr w:type="spellEnd"/>
                        <w:r w:rsidRPr="00537108">
                          <w:rPr>
                            <w:rFonts w:cs="Arial"/>
                            <w:szCs w:val="20"/>
                            <w:lang w:val="it-IT"/>
                          </w:rPr>
                          <w:t xml:space="preserve"> </w:t>
                        </w:r>
                        <w:proofErr w:type="spellStart"/>
                        <w:r w:rsidRPr="00537108">
                          <w:rPr>
                            <w:rFonts w:cs="Arial"/>
                            <w:szCs w:val="20"/>
                            <w:lang w:val="it-IT"/>
                          </w:rPr>
                          <w:t>zahtevo</w:t>
                        </w:r>
                        <w:proofErr w:type="spellEnd"/>
                        <w:r w:rsidRPr="00537108">
                          <w:rPr>
                            <w:rFonts w:cs="Arial"/>
                            <w:szCs w:val="20"/>
                            <w:lang w:val="it-IT"/>
                          </w:rPr>
                          <w:t xml:space="preserve"> za </w:t>
                        </w:r>
                        <w:proofErr w:type="spellStart"/>
                        <w:r w:rsidRPr="00537108">
                          <w:rPr>
                            <w:rFonts w:cs="Arial"/>
                            <w:szCs w:val="20"/>
                            <w:lang w:val="it-IT"/>
                          </w:rPr>
                          <w:t>odložitev</w:t>
                        </w:r>
                        <w:proofErr w:type="spellEnd"/>
                        <w:r w:rsidRPr="00537108">
                          <w:rPr>
                            <w:rFonts w:cs="Arial"/>
                            <w:szCs w:val="20"/>
                            <w:lang w:val="it-IT"/>
                          </w:rPr>
                          <w:t xml:space="preserve"> </w:t>
                        </w:r>
                        <w:proofErr w:type="spellStart"/>
                        <w:r w:rsidRPr="00537108">
                          <w:rPr>
                            <w:rFonts w:cs="Arial"/>
                            <w:szCs w:val="20"/>
                            <w:lang w:val="it-IT"/>
                          </w:rPr>
                          <w:t>odločanja</w:t>
                        </w:r>
                        <w:proofErr w:type="spellEnd"/>
                        <w:r w:rsidRPr="00537108">
                          <w:rPr>
                            <w:rFonts w:cs="Arial"/>
                            <w:szCs w:val="20"/>
                            <w:lang w:val="it-IT"/>
                          </w:rPr>
                          <w:t xml:space="preserve"> </w:t>
                        </w:r>
                        <w:proofErr w:type="spellStart"/>
                        <w:r w:rsidRPr="00537108">
                          <w:rPr>
                            <w:rFonts w:cs="Arial"/>
                            <w:szCs w:val="20"/>
                            <w:lang w:val="it-IT"/>
                          </w:rPr>
                          <w:t>tako</w:t>
                        </w:r>
                        <w:proofErr w:type="spellEnd"/>
                        <w:r w:rsidRPr="00537108">
                          <w:rPr>
                            <w:rFonts w:cs="Arial"/>
                            <w:szCs w:val="20"/>
                            <w:lang w:val="it-IT"/>
                          </w:rPr>
                          <w:t xml:space="preserve">, da </w:t>
                        </w:r>
                        <w:proofErr w:type="spellStart"/>
                        <w:r w:rsidRPr="00537108">
                          <w:rPr>
                            <w:rFonts w:cs="Arial"/>
                            <w:szCs w:val="20"/>
                            <w:lang w:val="it-IT"/>
                          </w:rPr>
                          <w:t>izkaže</w:t>
                        </w:r>
                        <w:proofErr w:type="spellEnd"/>
                        <w:r w:rsidRPr="00537108">
                          <w:rPr>
                            <w:rFonts w:cs="Arial"/>
                            <w:szCs w:val="20"/>
                            <w:lang w:val="it-IT"/>
                          </w:rPr>
                          <w:t xml:space="preserve"> da je </w:t>
                        </w:r>
                        <w:proofErr w:type="spellStart"/>
                        <w:r w:rsidRPr="00537108">
                          <w:rPr>
                            <w:rFonts w:cs="Arial"/>
                            <w:szCs w:val="20"/>
                            <w:lang w:val="it-IT"/>
                          </w:rPr>
                          <w:t>bila</w:t>
                        </w:r>
                        <w:proofErr w:type="spellEnd"/>
                        <w:r w:rsidRPr="00537108">
                          <w:rPr>
                            <w:rFonts w:cs="Arial"/>
                            <w:szCs w:val="20"/>
                            <w:lang w:val="it-IT"/>
                          </w:rPr>
                          <w:t xml:space="preserve"> </w:t>
                        </w:r>
                        <w:proofErr w:type="spellStart"/>
                        <w:r w:rsidRPr="00537108">
                          <w:rPr>
                            <w:rFonts w:cs="Arial"/>
                            <w:szCs w:val="20"/>
                            <w:lang w:val="it-IT"/>
                          </w:rPr>
                          <w:t>insolventnost</w:t>
                        </w:r>
                        <w:proofErr w:type="spellEnd"/>
                        <w:r w:rsidRPr="00537108">
                          <w:rPr>
                            <w:rFonts w:cs="Arial"/>
                            <w:szCs w:val="20"/>
                            <w:lang w:val="it-IT"/>
                          </w:rPr>
                          <w:t xml:space="preserve"> </w:t>
                        </w:r>
                        <w:proofErr w:type="spellStart"/>
                        <w:r w:rsidRPr="00537108">
                          <w:rPr>
                            <w:rFonts w:cs="Arial"/>
                            <w:szCs w:val="20"/>
                            <w:lang w:val="it-IT"/>
                          </w:rPr>
                          <w:t>posledica</w:t>
                        </w:r>
                        <w:proofErr w:type="spellEnd"/>
                        <w:r w:rsidRPr="00537108">
                          <w:rPr>
                            <w:rFonts w:cs="Arial"/>
                            <w:szCs w:val="20"/>
                            <w:lang w:val="it-IT"/>
                          </w:rPr>
                          <w:t xml:space="preserve"> </w:t>
                        </w:r>
                        <w:proofErr w:type="spellStart"/>
                        <w:r w:rsidRPr="00537108">
                          <w:rPr>
                            <w:rFonts w:cs="Arial"/>
                            <w:szCs w:val="20"/>
                            <w:lang w:val="it-IT"/>
                          </w:rPr>
                          <w:t>epidemije</w:t>
                        </w:r>
                        <w:proofErr w:type="spellEnd"/>
                        <w:r w:rsidRPr="00537108">
                          <w:rPr>
                            <w:rFonts w:cs="Arial"/>
                            <w:szCs w:val="20"/>
                            <w:lang w:val="it-IT"/>
                          </w:rPr>
                          <w:t xml:space="preserve">, </w:t>
                        </w:r>
                        <w:proofErr w:type="spellStart"/>
                        <w:r w:rsidRPr="00537108">
                          <w:rPr>
                            <w:rFonts w:cs="Arial"/>
                            <w:szCs w:val="20"/>
                            <w:lang w:val="it-IT"/>
                          </w:rPr>
                          <w:t>predlagatelj</w:t>
                        </w:r>
                        <w:proofErr w:type="spellEnd"/>
                        <w:r w:rsidRPr="00537108">
                          <w:rPr>
                            <w:rFonts w:cs="Arial"/>
                            <w:szCs w:val="20"/>
                            <w:lang w:val="it-IT"/>
                          </w:rPr>
                          <w:t xml:space="preserve">, </w:t>
                        </w:r>
                        <w:proofErr w:type="spellStart"/>
                        <w:r w:rsidRPr="00537108">
                          <w:rPr>
                            <w:rFonts w:cs="Arial"/>
                            <w:szCs w:val="20"/>
                            <w:lang w:val="it-IT"/>
                          </w:rPr>
                          <w:t>tudi</w:t>
                        </w:r>
                        <w:proofErr w:type="spellEnd"/>
                        <w:r w:rsidRPr="00537108">
                          <w:rPr>
                            <w:rFonts w:cs="Arial"/>
                            <w:szCs w:val="20"/>
                            <w:lang w:val="it-IT"/>
                          </w:rPr>
                          <w:t xml:space="preserve"> tu </w:t>
                        </w:r>
                        <w:proofErr w:type="spellStart"/>
                        <w:r w:rsidRPr="00537108">
                          <w:rPr>
                            <w:rFonts w:cs="Arial"/>
                            <w:szCs w:val="20"/>
                            <w:lang w:val="it-IT"/>
                          </w:rPr>
                          <w:t>po</w:t>
                        </w:r>
                        <w:proofErr w:type="spellEnd"/>
                        <w:r w:rsidRPr="00537108">
                          <w:rPr>
                            <w:rFonts w:cs="Arial"/>
                            <w:szCs w:val="20"/>
                            <w:lang w:val="it-IT"/>
                          </w:rPr>
                          <w:t xml:space="preserve"> </w:t>
                        </w:r>
                        <w:proofErr w:type="spellStart"/>
                        <w:r w:rsidRPr="00537108">
                          <w:rPr>
                            <w:rFonts w:cs="Arial"/>
                            <w:szCs w:val="20"/>
                            <w:lang w:val="it-IT"/>
                          </w:rPr>
                          <w:t>nemškem</w:t>
                        </w:r>
                        <w:proofErr w:type="spellEnd"/>
                        <w:r w:rsidRPr="00537108">
                          <w:rPr>
                            <w:rFonts w:cs="Arial"/>
                            <w:szCs w:val="20"/>
                            <w:lang w:val="it-IT"/>
                          </w:rPr>
                          <w:t xml:space="preserve"> </w:t>
                        </w:r>
                        <w:proofErr w:type="spellStart"/>
                        <w:r w:rsidRPr="00537108">
                          <w:rPr>
                            <w:rFonts w:cs="Arial"/>
                            <w:szCs w:val="20"/>
                            <w:lang w:val="it-IT"/>
                          </w:rPr>
                          <w:t>vzoru</w:t>
                        </w:r>
                        <w:proofErr w:type="spellEnd"/>
                        <w:r w:rsidRPr="00537108">
                          <w:rPr>
                            <w:rFonts w:cs="Arial"/>
                            <w:szCs w:val="20"/>
                            <w:lang w:val="it-IT"/>
                          </w:rPr>
                          <w:t xml:space="preserve">, </w:t>
                        </w:r>
                        <w:proofErr w:type="spellStart"/>
                        <w:r w:rsidRPr="00537108">
                          <w:rPr>
                            <w:rFonts w:cs="Arial"/>
                            <w:szCs w:val="20"/>
                            <w:lang w:val="it-IT"/>
                          </w:rPr>
                          <w:t>njegovo</w:t>
                        </w:r>
                        <w:proofErr w:type="spellEnd"/>
                        <w:r w:rsidRPr="00537108">
                          <w:rPr>
                            <w:rFonts w:cs="Arial"/>
                            <w:szCs w:val="20"/>
                            <w:lang w:val="it-IT"/>
                          </w:rPr>
                          <w:t xml:space="preserve"> </w:t>
                        </w:r>
                        <w:proofErr w:type="spellStart"/>
                        <w:r w:rsidRPr="00537108">
                          <w:rPr>
                            <w:rFonts w:cs="Arial"/>
                            <w:szCs w:val="20"/>
                            <w:lang w:val="it-IT"/>
                          </w:rPr>
                          <w:t>dokazovanje</w:t>
                        </w:r>
                        <w:proofErr w:type="spellEnd"/>
                        <w:r w:rsidRPr="00537108">
                          <w:rPr>
                            <w:rFonts w:cs="Arial"/>
                            <w:szCs w:val="20"/>
                            <w:lang w:val="it-IT"/>
                          </w:rPr>
                          <w:t xml:space="preserve"> </w:t>
                        </w:r>
                        <w:proofErr w:type="spellStart"/>
                        <w:r w:rsidRPr="00537108">
                          <w:rPr>
                            <w:rFonts w:cs="Arial"/>
                            <w:szCs w:val="20"/>
                            <w:lang w:val="it-IT"/>
                          </w:rPr>
                          <w:t>insolventnosti</w:t>
                        </w:r>
                        <w:proofErr w:type="spellEnd"/>
                        <w:r w:rsidRPr="00537108">
                          <w:rPr>
                            <w:rFonts w:cs="Arial"/>
                            <w:szCs w:val="20"/>
                            <w:lang w:val="it-IT"/>
                          </w:rPr>
                          <w:t xml:space="preserve"> </w:t>
                        </w:r>
                        <w:proofErr w:type="spellStart"/>
                        <w:r w:rsidRPr="00537108">
                          <w:rPr>
                            <w:rFonts w:cs="Arial"/>
                            <w:szCs w:val="20"/>
                            <w:lang w:val="it-IT"/>
                          </w:rPr>
                          <w:t>olajšuje</w:t>
                        </w:r>
                        <w:proofErr w:type="spellEnd"/>
                        <w:r w:rsidRPr="00537108">
                          <w:rPr>
                            <w:rFonts w:cs="Arial"/>
                            <w:szCs w:val="20"/>
                            <w:lang w:val="it-IT"/>
                          </w:rPr>
                          <w:t xml:space="preserve"> z </w:t>
                        </w:r>
                        <w:proofErr w:type="spellStart"/>
                        <w:r w:rsidRPr="00537108">
                          <w:rPr>
                            <w:rFonts w:cs="Arial"/>
                            <w:szCs w:val="20"/>
                            <w:lang w:val="it-IT"/>
                          </w:rPr>
                          <w:t>dodatno</w:t>
                        </w:r>
                        <w:proofErr w:type="spellEnd"/>
                        <w:r w:rsidRPr="00537108">
                          <w:rPr>
                            <w:rFonts w:cs="Arial"/>
                            <w:szCs w:val="20"/>
                            <w:lang w:val="it-IT"/>
                          </w:rPr>
                          <w:t xml:space="preserve"> </w:t>
                        </w:r>
                        <w:proofErr w:type="spellStart"/>
                        <w:r w:rsidRPr="00537108">
                          <w:rPr>
                            <w:rFonts w:cs="Arial"/>
                            <w:szCs w:val="20"/>
                            <w:lang w:val="it-IT"/>
                          </w:rPr>
                          <w:t>domnevo</w:t>
                        </w:r>
                        <w:proofErr w:type="spellEnd"/>
                        <w:r w:rsidRPr="00537108">
                          <w:rPr>
                            <w:rFonts w:cs="Arial"/>
                            <w:szCs w:val="20"/>
                            <w:lang w:val="it-IT"/>
                          </w:rPr>
                          <w:t xml:space="preserve">, </w:t>
                        </w:r>
                        <w:proofErr w:type="spellStart"/>
                        <w:r w:rsidRPr="00537108">
                          <w:rPr>
                            <w:rFonts w:cs="Arial"/>
                            <w:szCs w:val="20"/>
                            <w:lang w:val="it-IT"/>
                          </w:rPr>
                          <w:t>po</w:t>
                        </w:r>
                        <w:proofErr w:type="spellEnd"/>
                        <w:r w:rsidRPr="00537108">
                          <w:rPr>
                            <w:rFonts w:cs="Arial"/>
                            <w:szCs w:val="20"/>
                            <w:lang w:val="it-IT"/>
                          </w:rPr>
                          <w:t xml:space="preserve"> </w:t>
                        </w:r>
                        <w:proofErr w:type="spellStart"/>
                        <w:r w:rsidRPr="00537108">
                          <w:rPr>
                            <w:rFonts w:cs="Arial"/>
                            <w:szCs w:val="20"/>
                            <w:lang w:val="it-IT"/>
                          </w:rPr>
                          <w:t>kateri</w:t>
                        </w:r>
                        <w:proofErr w:type="spellEnd"/>
                        <w:r w:rsidRPr="00537108">
                          <w:rPr>
                            <w:rFonts w:cs="Arial"/>
                            <w:szCs w:val="20"/>
                            <w:lang w:val="it-IT"/>
                          </w:rPr>
                          <w:t xml:space="preserve"> se </w:t>
                        </w:r>
                        <w:proofErr w:type="spellStart"/>
                        <w:r w:rsidRPr="00537108">
                          <w:rPr>
                            <w:rFonts w:cs="Arial"/>
                            <w:szCs w:val="20"/>
                            <w:lang w:val="it-IT"/>
                          </w:rPr>
                          <w:t>šteje</w:t>
                        </w:r>
                        <w:proofErr w:type="spellEnd"/>
                        <w:r w:rsidRPr="00537108">
                          <w:rPr>
                            <w:rFonts w:cs="Arial"/>
                            <w:szCs w:val="20"/>
                            <w:lang w:val="it-IT"/>
                          </w:rPr>
                          <w:t xml:space="preserve">, da je </w:t>
                        </w:r>
                        <w:proofErr w:type="spellStart"/>
                        <w:r w:rsidRPr="00537108">
                          <w:rPr>
                            <w:rFonts w:cs="Arial"/>
                            <w:szCs w:val="20"/>
                            <w:lang w:val="it-IT"/>
                          </w:rPr>
                          <w:t>insolventnost</w:t>
                        </w:r>
                        <w:proofErr w:type="spellEnd"/>
                        <w:r w:rsidRPr="00537108">
                          <w:rPr>
                            <w:rFonts w:cs="Arial"/>
                            <w:szCs w:val="20"/>
                            <w:lang w:val="it-IT"/>
                          </w:rPr>
                          <w:t xml:space="preserve"> </w:t>
                        </w:r>
                        <w:proofErr w:type="spellStart"/>
                        <w:r w:rsidRPr="00537108">
                          <w:rPr>
                            <w:rFonts w:cs="Arial"/>
                            <w:szCs w:val="20"/>
                            <w:lang w:val="it-IT"/>
                          </w:rPr>
                          <w:t>družbe</w:t>
                        </w:r>
                        <w:proofErr w:type="spellEnd"/>
                        <w:r w:rsidRPr="00537108">
                          <w:rPr>
                            <w:rFonts w:cs="Arial"/>
                            <w:szCs w:val="20"/>
                            <w:lang w:val="it-IT"/>
                          </w:rPr>
                          <w:t xml:space="preserve"> </w:t>
                        </w:r>
                        <w:proofErr w:type="spellStart"/>
                        <w:r w:rsidRPr="00537108">
                          <w:rPr>
                            <w:rFonts w:cs="Arial"/>
                            <w:szCs w:val="20"/>
                            <w:lang w:val="it-IT"/>
                          </w:rPr>
                          <w:t>posledica</w:t>
                        </w:r>
                        <w:proofErr w:type="spellEnd"/>
                        <w:r w:rsidRPr="00537108">
                          <w:rPr>
                            <w:rFonts w:cs="Arial"/>
                            <w:szCs w:val="20"/>
                            <w:lang w:val="it-IT"/>
                          </w:rPr>
                          <w:t xml:space="preserve"> </w:t>
                        </w:r>
                        <w:proofErr w:type="spellStart"/>
                        <w:r w:rsidRPr="00537108">
                          <w:rPr>
                            <w:rFonts w:cs="Arial"/>
                            <w:szCs w:val="20"/>
                            <w:lang w:val="it-IT"/>
                          </w:rPr>
                          <w:t>razglasitve</w:t>
                        </w:r>
                        <w:proofErr w:type="spellEnd"/>
                        <w:r w:rsidRPr="00537108">
                          <w:rPr>
                            <w:rFonts w:cs="Arial"/>
                            <w:szCs w:val="20"/>
                            <w:lang w:val="it-IT"/>
                          </w:rPr>
                          <w:t xml:space="preserve"> </w:t>
                        </w:r>
                        <w:proofErr w:type="spellStart"/>
                        <w:r w:rsidRPr="00537108">
                          <w:rPr>
                            <w:rFonts w:cs="Arial"/>
                            <w:szCs w:val="20"/>
                            <w:lang w:val="it-IT"/>
                          </w:rPr>
                          <w:t>epidemije</w:t>
                        </w:r>
                        <w:proofErr w:type="spellEnd"/>
                        <w:r w:rsidRPr="00537108">
                          <w:rPr>
                            <w:rFonts w:cs="Arial"/>
                            <w:szCs w:val="20"/>
                            <w:lang w:val="it-IT"/>
                          </w:rPr>
                          <w:t xml:space="preserve">, </w:t>
                        </w:r>
                        <w:proofErr w:type="spellStart"/>
                        <w:r w:rsidRPr="00537108">
                          <w:rPr>
                            <w:rFonts w:cs="Arial"/>
                            <w:szCs w:val="20"/>
                            <w:lang w:val="it-IT"/>
                          </w:rPr>
                          <w:t>če</w:t>
                        </w:r>
                        <w:proofErr w:type="spellEnd"/>
                        <w:r w:rsidRPr="00537108">
                          <w:rPr>
                            <w:rFonts w:cs="Arial"/>
                            <w:szCs w:val="20"/>
                            <w:lang w:val="it-IT"/>
                          </w:rPr>
                          <w:t xml:space="preserve"> </w:t>
                        </w:r>
                        <w:proofErr w:type="spellStart"/>
                        <w:r w:rsidRPr="00537108">
                          <w:rPr>
                            <w:rFonts w:cs="Arial"/>
                            <w:szCs w:val="20"/>
                            <w:lang w:val="it-IT"/>
                          </w:rPr>
                          <w:t>dolžnik</w:t>
                        </w:r>
                        <w:proofErr w:type="spellEnd"/>
                        <w:r w:rsidRPr="00537108">
                          <w:rPr>
                            <w:rFonts w:cs="Arial"/>
                            <w:szCs w:val="20"/>
                            <w:lang w:val="it-IT"/>
                          </w:rPr>
                          <w:t xml:space="preserve"> v </w:t>
                        </w:r>
                        <w:proofErr w:type="spellStart"/>
                        <w:r w:rsidRPr="00537108">
                          <w:rPr>
                            <w:rFonts w:cs="Arial"/>
                            <w:szCs w:val="20"/>
                            <w:lang w:val="it-IT"/>
                          </w:rPr>
                          <w:t>svoji</w:t>
                        </w:r>
                        <w:proofErr w:type="spellEnd"/>
                        <w:r w:rsidRPr="00537108">
                          <w:rPr>
                            <w:rFonts w:cs="Arial"/>
                            <w:szCs w:val="20"/>
                            <w:lang w:val="it-IT"/>
                          </w:rPr>
                          <w:t xml:space="preserve"> </w:t>
                        </w:r>
                        <w:proofErr w:type="spellStart"/>
                        <w:r w:rsidRPr="00537108">
                          <w:rPr>
                            <w:rFonts w:cs="Arial"/>
                            <w:szCs w:val="20"/>
                            <w:lang w:val="it-IT"/>
                          </w:rPr>
                          <w:t>zahtevi</w:t>
                        </w:r>
                        <w:proofErr w:type="spellEnd"/>
                        <w:r w:rsidRPr="00537108">
                          <w:rPr>
                            <w:rFonts w:cs="Arial"/>
                            <w:szCs w:val="20"/>
                            <w:lang w:val="it-IT"/>
                          </w:rPr>
                          <w:t xml:space="preserve"> za </w:t>
                        </w:r>
                        <w:proofErr w:type="spellStart"/>
                        <w:r w:rsidRPr="00537108">
                          <w:rPr>
                            <w:rFonts w:cs="Arial"/>
                            <w:szCs w:val="20"/>
                            <w:lang w:val="it-IT"/>
                          </w:rPr>
                          <w:t>odložitev</w:t>
                        </w:r>
                        <w:proofErr w:type="spellEnd"/>
                        <w:r w:rsidRPr="00537108">
                          <w:rPr>
                            <w:rFonts w:cs="Arial"/>
                            <w:szCs w:val="20"/>
                            <w:lang w:val="it-IT"/>
                          </w:rPr>
                          <w:t xml:space="preserve"> </w:t>
                        </w:r>
                        <w:proofErr w:type="spellStart"/>
                        <w:r w:rsidRPr="00537108">
                          <w:rPr>
                            <w:rFonts w:cs="Arial"/>
                            <w:szCs w:val="20"/>
                            <w:lang w:val="it-IT"/>
                          </w:rPr>
                          <w:t>odločanja</w:t>
                        </w:r>
                        <w:proofErr w:type="spellEnd"/>
                        <w:r w:rsidRPr="00537108">
                          <w:rPr>
                            <w:rFonts w:cs="Arial"/>
                            <w:szCs w:val="20"/>
                            <w:lang w:val="it-IT"/>
                          </w:rPr>
                          <w:t xml:space="preserve"> </w:t>
                        </w:r>
                        <w:proofErr w:type="spellStart"/>
                        <w:r w:rsidRPr="00537108">
                          <w:rPr>
                            <w:rFonts w:cs="Arial"/>
                            <w:szCs w:val="20"/>
                            <w:lang w:val="it-IT"/>
                          </w:rPr>
                          <w:t>izkaže</w:t>
                        </w:r>
                        <w:proofErr w:type="spellEnd"/>
                        <w:r w:rsidRPr="00537108">
                          <w:rPr>
                            <w:rFonts w:cs="Arial"/>
                            <w:szCs w:val="20"/>
                            <w:lang w:val="it-IT"/>
                          </w:rPr>
                          <w:t xml:space="preserve">, da </w:t>
                        </w:r>
                        <w:proofErr w:type="spellStart"/>
                        <w:r w:rsidRPr="00537108">
                          <w:rPr>
                            <w:rFonts w:cs="Arial"/>
                            <w:szCs w:val="20"/>
                            <w:lang w:val="it-IT"/>
                          </w:rPr>
                          <w:t>na</w:t>
                        </w:r>
                        <w:proofErr w:type="spellEnd"/>
                        <w:r w:rsidRPr="00537108">
                          <w:rPr>
                            <w:rFonts w:cs="Arial"/>
                            <w:szCs w:val="20"/>
                            <w:lang w:val="it-IT"/>
                          </w:rPr>
                          <w:t xml:space="preserve"> </w:t>
                        </w:r>
                        <w:proofErr w:type="spellStart"/>
                        <w:r w:rsidRPr="00537108">
                          <w:rPr>
                            <w:rFonts w:cs="Arial"/>
                            <w:szCs w:val="20"/>
                            <w:lang w:val="it-IT"/>
                          </w:rPr>
                          <w:t>dan</w:t>
                        </w:r>
                        <w:proofErr w:type="spellEnd"/>
                        <w:r w:rsidRPr="00537108">
                          <w:rPr>
                            <w:rFonts w:cs="Arial"/>
                            <w:szCs w:val="20"/>
                            <w:lang w:val="it-IT"/>
                          </w:rPr>
                          <w:t xml:space="preserve"> 31. 12. 2019 ni </w:t>
                        </w:r>
                        <w:proofErr w:type="spellStart"/>
                        <w:r w:rsidRPr="00537108">
                          <w:rPr>
                            <w:rFonts w:cs="Arial"/>
                            <w:szCs w:val="20"/>
                            <w:lang w:val="it-IT"/>
                          </w:rPr>
                          <w:t>bil</w:t>
                        </w:r>
                        <w:proofErr w:type="spellEnd"/>
                        <w:r w:rsidRPr="00537108">
                          <w:rPr>
                            <w:rFonts w:cs="Arial"/>
                            <w:szCs w:val="20"/>
                            <w:lang w:val="it-IT"/>
                          </w:rPr>
                          <w:t xml:space="preserve"> </w:t>
                        </w:r>
                        <w:proofErr w:type="spellStart"/>
                        <w:r w:rsidRPr="00537108">
                          <w:rPr>
                            <w:rFonts w:cs="Arial"/>
                            <w:szCs w:val="20"/>
                            <w:lang w:val="it-IT"/>
                          </w:rPr>
                          <w:t>insolventen</w:t>
                        </w:r>
                        <w:proofErr w:type="spellEnd"/>
                        <w:r w:rsidRPr="00537108">
                          <w:rPr>
                            <w:rFonts w:cs="Arial"/>
                            <w:szCs w:val="20"/>
                            <w:lang w:val="it-IT"/>
                          </w:rPr>
                          <w:t xml:space="preserve">. </w:t>
                        </w:r>
                        <w:proofErr w:type="spellStart"/>
                        <w:r w:rsidRPr="00537108">
                          <w:rPr>
                            <w:rFonts w:cs="Arial"/>
                            <w:szCs w:val="20"/>
                            <w:lang w:val="it-IT"/>
                          </w:rPr>
                          <w:t>Glede</w:t>
                        </w:r>
                        <w:proofErr w:type="spellEnd"/>
                        <w:r w:rsidRPr="00537108">
                          <w:rPr>
                            <w:rFonts w:cs="Arial"/>
                            <w:szCs w:val="20"/>
                            <w:lang w:val="it-IT"/>
                          </w:rPr>
                          <w:t xml:space="preserve"> </w:t>
                        </w:r>
                        <w:proofErr w:type="spellStart"/>
                        <w:r w:rsidRPr="00537108">
                          <w:rPr>
                            <w:rFonts w:cs="Arial"/>
                            <w:szCs w:val="20"/>
                            <w:lang w:val="it-IT"/>
                          </w:rPr>
                          <w:t>na</w:t>
                        </w:r>
                        <w:proofErr w:type="spellEnd"/>
                        <w:r w:rsidRPr="00537108">
                          <w:rPr>
                            <w:rFonts w:cs="Arial"/>
                            <w:szCs w:val="20"/>
                            <w:lang w:val="it-IT"/>
                          </w:rPr>
                          <w:t xml:space="preserve"> </w:t>
                        </w:r>
                        <w:proofErr w:type="spellStart"/>
                        <w:r w:rsidRPr="00537108">
                          <w:rPr>
                            <w:rFonts w:cs="Arial"/>
                            <w:szCs w:val="20"/>
                            <w:lang w:val="it-IT"/>
                          </w:rPr>
                          <w:t>naravo</w:t>
                        </w:r>
                        <w:proofErr w:type="spellEnd"/>
                        <w:r w:rsidRPr="00537108">
                          <w:rPr>
                            <w:rFonts w:cs="Arial"/>
                            <w:szCs w:val="20"/>
                            <w:lang w:val="it-IT"/>
                          </w:rPr>
                          <w:t xml:space="preserve"> tega </w:t>
                        </w:r>
                        <w:proofErr w:type="spellStart"/>
                        <w:r w:rsidRPr="00537108">
                          <w:rPr>
                            <w:rFonts w:cs="Arial"/>
                            <w:szCs w:val="20"/>
                            <w:lang w:val="it-IT"/>
                          </w:rPr>
                          <w:t>postopka</w:t>
                        </w:r>
                        <w:proofErr w:type="spellEnd"/>
                        <w:r w:rsidRPr="00537108">
                          <w:rPr>
                            <w:rFonts w:cs="Arial"/>
                            <w:szCs w:val="20"/>
                            <w:lang w:val="it-IT"/>
                          </w:rPr>
                          <w:t xml:space="preserve">, </w:t>
                        </w:r>
                        <w:proofErr w:type="spellStart"/>
                        <w:r w:rsidRPr="00537108">
                          <w:rPr>
                            <w:rFonts w:cs="Arial"/>
                            <w:szCs w:val="20"/>
                            <w:lang w:val="it-IT"/>
                          </w:rPr>
                          <w:t>kjer</w:t>
                        </w:r>
                        <w:proofErr w:type="spellEnd"/>
                        <w:r w:rsidRPr="00537108">
                          <w:rPr>
                            <w:rFonts w:cs="Arial"/>
                            <w:szCs w:val="20"/>
                            <w:lang w:val="it-IT"/>
                          </w:rPr>
                          <w:t xml:space="preserve"> </w:t>
                        </w:r>
                        <w:proofErr w:type="spellStart"/>
                        <w:r w:rsidRPr="00537108">
                          <w:rPr>
                            <w:rFonts w:cs="Arial"/>
                            <w:szCs w:val="20"/>
                            <w:lang w:val="it-IT"/>
                          </w:rPr>
                          <w:t>že</w:t>
                        </w:r>
                        <w:proofErr w:type="spellEnd"/>
                        <w:r w:rsidRPr="00537108">
                          <w:rPr>
                            <w:rFonts w:cs="Arial"/>
                            <w:szCs w:val="20"/>
                            <w:lang w:val="it-IT"/>
                          </w:rPr>
                          <w:t xml:space="preserve"> </w:t>
                        </w:r>
                        <w:proofErr w:type="spellStart"/>
                        <w:r w:rsidRPr="00537108">
                          <w:rPr>
                            <w:rFonts w:cs="Arial"/>
                            <w:szCs w:val="20"/>
                            <w:lang w:val="it-IT"/>
                          </w:rPr>
                          <w:t>po</w:t>
                        </w:r>
                        <w:proofErr w:type="spellEnd"/>
                        <w:r w:rsidRPr="00537108">
                          <w:rPr>
                            <w:rFonts w:cs="Arial"/>
                            <w:szCs w:val="20"/>
                            <w:lang w:val="it-IT"/>
                          </w:rPr>
                          <w:t xml:space="preserve"> </w:t>
                        </w:r>
                        <w:proofErr w:type="spellStart"/>
                        <w:r w:rsidRPr="00537108">
                          <w:rPr>
                            <w:rFonts w:cs="Arial"/>
                            <w:szCs w:val="20"/>
                            <w:lang w:val="it-IT"/>
                          </w:rPr>
                          <w:t>obstoječi</w:t>
                        </w:r>
                        <w:proofErr w:type="spellEnd"/>
                        <w:r w:rsidRPr="00537108">
                          <w:rPr>
                            <w:rFonts w:cs="Arial"/>
                            <w:szCs w:val="20"/>
                            <w:lang w:val="it-IT"/>
                          </w:rPr>
                          <w:t xml:space="preserve"> </w:t>
                        </w:r>
                        <w:proofErr w:type="spellStart"/>
                        <w:r w:rsidRPr="00537108">
                          <w:rPr>
                            <w:rFonts w:cs="Arial"/>
                            <w:szCs w:val="20"/>
                            <w:lang w:val="it-IT"/>
                          </w:rPr>
                          <w:t>ureditvi</w:t>
                        </w:r>
                        <w:proofErr w:type="spellEnd"/>
                        <w:r w:rsidRPr="00537108">
                          <w:rPr>
                            <w:rFonts w:cs="Arial"/>
                            <w:szCs w:val="20"/>
                            <w:lang w:val="it-IT"/>
                          </w:rPr>
                          <w:t xml:space="preserve"> </w:t>
                        </w:r>
                        <w:proofErr w:type="spellStart"/>
                        <w:r w:rsidRPr="00537108">
                          <w:rPr>
                            <w:rFonts w:cs="Arial"/>
                            <w:szCs w:val="20"/>
                            <w:lang w:val="it-IT"/>
                          </w:rPr>
                          <w:t>sodišče</w:t>
                        </w:r>
                        <w:proofErr w:type="spellEnd"/>
                        <w:r w:rsidRPr="00537108">
                          <w:rPr>
                            <w:rFonts w:cs="Arial"/>
                            <w:szCs w:val="20"/>
                            <w:lang w:val="it-IT"/>
                          </w:rPr>
                          <w:t xml:space="preserve"> </w:t>
                        </w:r>
                        <w:proofErr w:type="spellStart"/>
                        <w:r w:rsidRPr="00537108">
                          <w:rPr>
                            <w:rFonts w:cs="Arial"/>
                            <w:szCs w:val="20"/>
                            <w:lang w:val="it-IT"/>
                          </w:rPr>
                          <w:t>odloži</w:t>
                        </w:r>
                        <w:proofErr w:type="spellEnd"/>
                        <w:r w:rsidRPr="00537108">
                          <w:rPr>
                            <w:rFonts w:cs="Arial"/>
                            <w:szCs w:val="20"/>
                            <w:lang w:val="it-IT"/>
                          </w:rPr>
                          <w:t xml:space="preserve"> </w:t>
                        </w:r>
                        <w:proofErr w:type="spellStart"/>
                        <w:r w:rsidRPr="00537108">
                          <w:rPr>
                            <w:rFonts w:cs="Arial"/>
                            <w:szCs w:val="20"/>
                            <w:lang w:val="it-IT"/>
                          </w:rPr>
                          <w:t>odločanje</w:t>
                        </w:r>
                        <w:proofErr w:type="spellEnd"/>
                        <w:r w:rsidRPr="00537108">
                          <w:rPr>
                            <w:rFonts w:cs="Arial"/>
                            <w:szCs w:val="20"/>
                            <w:lang w:val="it-IT"/>
                          </w:rPr>
                          <w:t xml:space="preserve"> o </w:t>
                        </w:r>
                        <w:proofErr w:type="spellStart"/>
                        <w:r w:rsidRPr="00537108">
                          <w:rPr>
                            <w:rFonts w:cs="Arial"/>
                            <w:szCs w:val="20"/>
                            <w:lang w:val="it-IT"/>
                          </w:rPr>
                          <w:t>začetku</w:t>
                        </w:r>
                        <w:proofErr w:type="spellEnd"/>
                        <w:r w:rsidRPr="00537108">
                          <w:rPr>
                            <w:rFonts w:cs="Arial"/>
                            <w:szCs w:val="20"/>
                            <w:lang w:val="it-IT"/>
                          </w:rPr>
                          <w:t xml:space="preserve"> </w:t>
                        </w:r>
                        <w:proofErr w:type="spellStart"/>
                        <w:r w:rsidRPr="00537108">
                          <w:rPr>
                            <w:rFonts w:cs="Arial"/>
                            <w:szCs w:val="20"/>
                            <w:lang w:val="it-IT"/>
                          </w:rPr>
                          <w:t>stečaja</w:t>
                        </w:r>
                        <w:proofErr w:type="spellEnd"/>
                        <w:r w:rsidRPr="00537108">
                          <w:rPr>
                            <w:rFonts w:cs="Arial"/>
                            <w:szCs w:val="20"/>
                            <w:lang w:val="it-IT"/>
                          </w:rPr>
                          <w:t xml:space="preserve"> </w:t>
                        </w:r>
                        <w:proofErr w:type="spellStart"/>
                        <w:r w:rsidRPr="00537108">
                          <w:rPr>
                            <w:rFonts w:cs="Arial"/>
                            <w:szCs w:val="20"/>
                            <w:lang w:val="it-IT"/>
                          </w:rPr>
                          <w:t>zgolj</w:t>
                        </w:r>
                        <w:proofErr w:type="spellEnd"/>
                        <w:r w:rsidRPr="00537108">
                          <w:rPr>
                            <w:rFonts w:cs="Arial"/>
                            <w:szCs w:val="20"/>
                            <w:lang w:val="it-IT"/>
                          </w:rPr>
                          <w:t xml:space="preserve"> </w:t>
                        </w:r>
                        <w:proofErr w:type="spellStart"/>
                        <w:r w:rsidRPr="00537108">
                          <w:rPr>
                            <w:rFonts w:cs="Arial"/>
                            <w:szCs w:val="20"/>
                            <w:lang w:val="it-IT"/>
                          </w:rPr>
                          <w:t>na</w:t>
                        </w:r>
                        <w:proofErr w:type="spellEnd"/>
                        <w:r w:rsidRPr="00537108">
                          <w:rPr>
                            <w:rFonts w:cs="Arial"/>
                            <w:szCs w:val="20"/>
                            <w:lang w:val="it-IT"/>
                          </w:rPr>
                          <w:t xml:space="preserve"> </w:t>
                        </w:r>
                        <w:proofErr w:type="spellStart"/>
                        <w:r w:rsidRPr="00537108">
                          <w:rPr>
                            <w:rFonts w:cs="Arial"/>
                            <w:szCs w:val="20"/>
                            <w:lang w:val="it-IT"/>
                          </w:rPr>
                          <w:t>podlagi</w:t>
                        </w:r>
                        <w:proofErr w:type="spellEnd"/>
                        <w:r w:rsidRPr="00537108">
                          <w:rPr>
                            <w:rFonts w:cs="Arial"/>
                            <w:szCs w:val="20"/>
                            <w:lang w:val="it-IT"/>
                          </w:rPr>
                          <w:t xml:space="preserve"> </w:t>
                        </w:r>
                        <w:proofErr w:type="spellStart"/>
                        <w:r w:rsidRPr="00537108">
                          <w:rPr>
                            <w:rFonts w:cs="Arial"/>
                            <w:szCs w:val="20"/>
                            <w:lang w:val="it-IT"/>
                          </w:rPr>
                          <w:t>podane</w:t>
                        </w:r>
                        <w:proofErr w:type="spellEnd"/>
                        <w:r w:rsidRPr="00537108">
                          <w:rPr>
                            <w:rFonts w:cs="Arial"/>
                            <w:szCs w:val="20"/>
                            <w:lang w:val="it-IT"/>
                          </w:rPr>
                          <w:t xml:space="preserve"> </w:t>
                        </w:r>
                        <w:proofErr w:type="spellStart"/>
                        <w:r w:rsidRPr="00537108">
                          <w:rPr>
                            <w:rFonts w:cs="Arial"/>
                            <w:szCs w:val="20"/>
                            <w:lang w:val="it-IT"/>
                          </w:rPr>
                          <w:t>zahteve</w:t>
                        </w:r>
                        <w:proofErr w:type="spellEnd"/>
                        <w:r w:rsidRPr="00537108">
                          <w:rPr>
                            <w:rFonts w:cs="Arial"/>
                            <w:szCs w:val="20"/>
                            <w:lang w:val="it-IT"/>
                          </w:rPr>
                          <w:t xml:space="preserve"> </w:t>
                        </w:r>
                        <w:proofErr w:type="spellStart"/>
                        <w:r w:rsidRPr="00537108">
                          <w:rPr>
                            <w:rFonts w:cs="Arial"/>
                            <w:szCs w:val="20"/>
                            <w:lang w:val="it-IT"/>
                          </w:rPr>
                          <w:t>dolžnika</w:t>
                        </w:r>
                        <w:proofErr w:type="spellEnd"/>
                        <w:r w:rsidRPr="00537108">
                          <w:rPr>
                            <w:rFonts w:cs="Arial"/>
                            <w:szCs w:val="20"/>
                            <w:lang w:val="it-IT"/>
                          </w:rPr>
                          <w:t xml:space="preserve"> in </w:t>
                        </w:r>
                        <w:proofErr w:type="spellStart"/>
                        <w:r w:rsidRPr="00537108">
                          <w:rPr>
                            <w:rFonts w:cs="Arial"/>
                            <w:szCs w:val="20"/>
                            <w:lang w:val="it-IT"/>
                          </w:rPr>
                          <w:t>listin</w:t>
                        </w:r>
                        <w:proofErr w:type="spellEnd"/>
                        <w:r w:rsidRPr="00537108">
                          <w:rPr>
                            <w:rFonts w:cs="Arial"/>
                            <w:szCs w:val="20"/>
                            <w:lang w:val="it-IT"/>
                          </w:rPr>
                          <w:t xml:space="preserve">, </w:t>
                        </w:r>
                        <w:proofErr w:type="spellStart"/>
                        <w:r w:rsidRPr="00537108">
                          <w:rPr>
                            <w:rFonts w:cs="Arial"/>
                            <w:szCs w:val="20"/>
                            <w:lang w:val="it-IT"/>
                          </w:rPr>
                          <w:t>iz</w:t>
                        </w:r>
                        <w:proofErr w:type="spellEnd"/>
                        <w:r w:rsidRPr="00537108">
                          <w:rPr>
                            <w:rFonts w:cs="Arial"/>
                            <w:szCs w:val="20"/>
                            <w:lang w:val="it-IT"/>
                          </w:rPr>
                          <w:t xml:space="preserve"> </w:t>
                        </w:r>
                        <w:proofErr w:type="spellStart"/>
                        <w:r w:rsidRPr="00537108">
                          <w:rPr>
                            <w:rFonts w:cs="Arial"/>
                            <w:szCs w:val="20"/>
                            <w:lang w:val="it-IT"/>
                          </w:rPr>
                          <w:t>katerih</w:t>
                        </w:r>
                        <w:proofErr w:type="spellEnd"/>
                        <w:r w:rsidRPr="00537108">
                          <w:rPr>
                            <w:rFonts w:cs="Arial"/>
                            <w:szCs w:val="20"/>
                            <w:lang w:val="it-IT"/>
                          </w:rPr>
                          <w:t xml:space="preserve"> </w:t>
                        </w:r>
                        <w:proofErr w:type="spellStart"/>
                        <w:r w:rsidRPr="00537108">
                          <w:rPr>
                            <w:rFonts w:cs="Arial"/>
                            <w:szCs w:val="20"/>
                            <w:lang w:val="it-IT"/>
                          </w:rPr>
                          <w:t>izhaja</w:t>
                        </w:r>
                        <w:proofErr w:type="spellEnd"/>
                        <w:r w:rsidRPr="00537108">
                          <w:rPr>
                            <w:rFonts w:cs="Arial"/>
                            <w:szCs w:val="20"/>
                            <w:lang w:val="it-IT"/>
                          </w:rPr>
                          <w:t xml:space="preserve"> </w:t>
                        </w:r>
                        <w:proofErr w:type="spellStart"/>
                        <w:r w:rsidRPr="00537108">
                          <w:rPr>
                            <w:rFonts w:cs="Arial"/>
                            <w:szCs w:val="20"/>
                            <w:lang w:val="it-IT"/>
                          </w:rPr>
                          <w:t>podanost</w:t>
                        </w:r>
                        <w:proofErr w:type="spellEnd"/>
                        <w:r w:rsidRPr="00537108">
                          <w:rPr>
                            <w:rFonts w:cs="Arial"/>
                            <w:szCs w:val="20"/>
                            <w:lang w:val="it-IT"/>
                          </w:rPr>
                          <w:t xml:space="preserve"> </w:t>
                        </w:r>
                        <w:proofErr w:type="spellStart"/>
                        <w:r w:rsidRPr="00537108">
                          <w:rPr>
                            <w:rFonts w:cs="Arial"/>
                            <w:szCs w:val="20"/>
                            <w:lang w:val="it-IT"/>
                          </w:rPr>
                          <w:t>pogojev</w:t>
                        </w:r>
                        <w:proofErr w:type="spellEnd"/>
                        <w:r w:rsidRPr="00537108">
                          <w:rPr>
                            <w:rFonts w:cs="Arial"/>
                            <w:szCs w:val="20"/>
                            <w:lang w:val="it-IT"/>
                          </w:rPr>
                          <w:t xml:space="preserve"> </w:t>
                        </w:r>
                        <w:proofErr w:type="spellStart"/>
                        <w:r w:rsidRPr="00537108">
                          <w:rPr>
                            <w:rFonts w:cs="Arial"/>
                            <w:szCs w:val="20"/>
                            <w:lang w:val="it-IT"/>
                          </w:rPr>
                          <w:t>iz</w:t>
                        </w:r>
                        <w:proofErr w:type="spellEnd"/>
                        <w:r w:rsidRPr="00537108">
                          <w:rPr>
                            <w:rFonts w:cs="Arial"/>
                            <w:szCs w:val="20"/>
                            <w:lang w:val="it-IT"/>
                          </w:rPr>
                          <w:t xml:space="preserve"> 236. </w:t>
                        </w:r>
                        <w:proofErr w:type="spellStart"/>
                        <w:r w:rsidRPr="00537108">
                          <w:rPr>
                            <w:rFonts w:cs="Arial"/>
                            <w:szCs w:val="20"/>
                            <w:lang w:val="it-IT"/>
                          </w:rPr>
                          <w:t>člena</w:t>
                        </w:r>
                        <w:proofErr w:type="spellEnd"/>
                        <w:r w:rsidRPr="00537108">
                          <w:rPr>
                            <w:rFonts w:cs="Arial"/>
                            <w:szCs w:val="20"/>
                            <w:lang w:val="it-IT"/>
                          </w:rPr>
                          <w:t xml:space="preserve"> ZFPPIPP, bo </w:t>
                        </w:r>
                        <w:proofErr w:type="spellStart"/>
                        <w:r w:rsidRPr="00537108">
                          <w:rPr>
                            <w:rFonts w:cs="Arial"/>
                            <w:szCs w:val="20"/>
                            <w:lang w:val="it-IT"/>
                          </w:rPr>
                          <w:t>dolžnik</w:t>
                        </w:r>
                        <w:proofErr w:type="spellEnd"/>
                        <w:r w:rsidRPr="00537108">
                          <w:rPr>
                            <w:rFonts w:cs="Arial"/>
                            <w:szCs w:val="20"/>
                            <w:lang w:val="it-IT"/>
                          </w:rPr>
                          <w:t xml:space="preserve"> </w:t>
                        </w:r>
                        <w:proofErr w:type="spellStart"/>
                        <w:r w:rsidRPr="00537108">
                          <w:rPr>
                            <w:rFonts w:cs="Arial"/>
                            <w:szCs w:val="20"/>
                            <w:lang w:val="it-IT"/>
                          </w:rPr>
                          <w:t>na</w:t>
                        </w:r>
                        <w:proofErr w:type="spellEnd"/>
                        <w:r w:rsidRPr="00537108">
                          <w:rPr>
                            <w:rFonts w:cs="Arial"/>
                            <w:szCs w:val="20"/>
                            <w:lang w:val="it-IT"/>
                          </w:rPr>
                          <w:t xml:space="preserve"> </w:t>
                        </w:r>
                        <w:proofErr w:type="spellStart"/>
                        <w:r w:rsidRPr="00537108">
                          <w:rPr>
                            <w:rFonts w:cs="Arial"/>
                            <w:szCs w:val="20"/>
                            <w:lang w:val="it-IT"/>
                          </w:rPr>
                          <w:t>enak</w:t>
                        </w:r>
                        <w:proofErr w:type="spellEnd"/>
                        <w:r w:rsidRPr="00537108">
                          <w:rPr>
                            <w:rFonts w:cs="Arial"/>
                            <w:szCs w:val="20"/>
                            <w:lang w:val="it-IT"/>
                          </w:rPr>
                          <w:t xml:space="preserve"> </w:t>
                        </w:r>
                        <w:proofErr w:type="spellStart"/>
                        <w:r w:rsidRPr="00537108">
                          <w:rPr>
                            <w:rFonts w:cs="Arial"/>
                            <w:szCs w:val="20"/>
                            <w:lang w:val="it-IT"/>
                          </w:rPr>
                          <w:t>način</w:t>
                        </w:r>
                        <w:proofErr w:type="spellEnd"/>
                        <w:r w:rsidRPr="00537108">
                          <w:rPr>
                            <w:rFonts w:cs="Arial"/>
                            <w:szCs w:val="20"/>
                            <w:lang w:val="it-IT"/>
                          </w:rPr>
                          <w:t xml:space="preserve">, </w:t>
                        </w:r>
                        <w:proofErr w:type="spellStart"/>
                        <w:r w:rsidRPr="00537108">
                          <w:rPr>
                            <w:rFonts w:cs="Arial"/>
                            <w:szCs w:val="20"/>
                            <w:lang w:val="it-IT"/>
                          </w:rPr>
                          <w:t>torej</w:t>
                        </w:r>
                        <w:proofErr w:type="spellEnd"/>
                        <w:r w:rsidRPr="00537108">
                          <w:rPr>
                            <w:rFonts w:cs="Arial"/>
                            <w:szCs w:val="20"/>
                            <w:lang w:val="it-IT"/>
                          </w:rPr>
                          <w:t xml:space="preserve"> s </w:t>
                        </w:r>
                        <w:proofErr w:type="spellStart"/>
                        <w:r w:rsidRPr="00537108">
                          <w:rPr>
                            <w:rFonts w:cs="Arial"/>
                            <w:szCs w:val="20"/>
                            <w:lang w:val="it-IT"/>
                          </w:rPr>
                          <w:t>predložitvijo</w:t>
                        </w:r>
                        <w:proofErr w:type="spellEnd"/>
                        <w:r w:rsidRPr="00537108">
                          <w:rPr>
                            <w:rFonts w:cs="Arial"/>
                            <w:szCs w:val="20"/>
                            <w:lang w:val="it-IT"/>
                          </w:rPr>
                          <w:t xml:space="preserve"> </w:t>
                        </w:r>
                        <w:proofErr w:type="spellStart"/>
                        <w:r w:rsidRPr="00537108">
                          <w:rPr>
                            <w:rFonts w:cs="Arial"/>
                            <w:szCs w:val="20"/>
                            <w:lang w:val="it-IT"/>
                          </w:rPr>
                          <w:t>listin</w:t>
                        </w:r>
                        <w:proofErr w:type="spellEnd"/>
                        <w:r w:rsidRPr="00537108">
                          <w:rPr>
                            <w:rFonts w:cs="Arial"/>
                            <w:szCs w:val="20"/>
                            <w:lang w:val="it-IT"/>
                          </w:rPr>
                          <w:t xml:space="preserve"> </w:t>
                        </w:r>
                        <w:proofErr w:type="spellStart"/>
                        <w:r w:rsidRPr="00537108">
                          <w:rPr>
                            <w:rFonts w:cs="Arial"/>
                            <w:szCs w:val="20"/>
                            <w:lang w:val="it-IT"/>
                          </w:rPr>
                          <w:t>izkazal</w:t>
                        </w:r>
                        <w:proofErr w:type="spellEnd"/>
                        <w:r w:rsidRPr="00537108">
                          <w:rPr>
                            <w:rFonts w:cs="Arial"/>
                            <w:szCs w:val="20"/>
                            <w:lang w:val="it-IT"/>
                          </w:rPr>
                          <w:t xml:space="preserve">, da </w:t>
                        </w:r>
                        <w:proofErr w:type="spellStart"/>
                        <w:r w:rsidRPr="00537108">
                          <w:rPr>
                            <w:rFonts w:cs="Arial"/>
                            <w:szCs w:val="20"/>
                            <w:lang w:val="it-IT"/>
                          </w:rPr>
                          <w:t>na</w:t>
                        </w:r>
                        <w:proofErr w:type="spellEnd"/>
                        <w:r w:rsidRPr="00537108">
                          <w:rPr>
                            <w:rFonts w:cs="Arial"/>
                            <w:szCs w:val="20"/>
                            <w:lang w:val="it-IT"/>
                          </w:rPr>
                          <w:t xml:space="preserve"> </w:t>
                        </w:r>
                        <w:proofErr w:type="spellStart"/>
                        <w:r w:rsidRPr="00537108">
                          <w:rPr>
                            <w:rFonts w:cs="Arial"/>
                            <w:szCs w:val="20"/>
                            <w:lang w:val="it-IT"/>
                          </w:rPr>
                          <w:t>dan</w:t>
                        </w:r>
                        <w:proofErr w:type="spellEnd"/>
                        <w:r w:rsidRPr="00537108">
                          <w:rPr>
                            <w:rFonts w:cs="Arial"/>
                            <w:szCs w:val="20"/>
                            <w:lang w:val="it-IT"/>
                          </w:rPr>
                          <w:t xml:space="preserve"> 31. 12. 2019 ni </w:t>
                        </w:r>
                        <w:proofErr w:type="spellStart"/>
                        <w:r w:rsidRPr="00537108">
                          <w:rPr>
                            <w:rFonts w:cs="Arial"/>
                            <w:szCs w:val="20"/>
                            <w:lang w:val="it-IT"/>
                          </w:rPr>
                          <w:t>bil</w:t>
                        </w:r>
                        <w:proofErr w:type="spellEnd"/>
                        <w:r w:rsidRPr="00537108">
                          <w:rPr>
                            <w:rFonts w:cs="Arial"/>
                            <w:szCs w:val="20"/>
                            <w:lang w:val="it-IT"/>
                          </w:rPr>
                          <w:t xml:space="preserve"> </w:t>
                        </w:r>
                        <w:proofErr w:type="spellStart"/>
                        <w:r w:rsidRPr="00537108">
                          <w:rPr>
                            <w:rFonts w:cs="Arial"/>
                            <w:szCs w:val="20"/>
                            <w:lang w:val="it-IT"/>
                          </w:rPr>
                          <w:t>insolventen</w:t>
                        </w:r>
                        <w:proofErr w:type="spellEnd"/>
                        <w:r w:rsidRPr="00537108">
                          <w:rPr>
                            <w:rFonts w:cs="Arial"/>
                            <w:szCs w:val="20"/>
                            <w:lang w:val="it-IT"/>
                          </w:rPr>
                          <w:t xml:space="preserve"> (</w:t>
                        </w:r>
                        <w:proofErr w:type="spellStart"/>
                        <w:r w:rsidRPr="00537108">
                          <w:rPr>
                            <w:rFonts w:cs="Arial"/>
                            <w:szCs w:val="20"/>
                            <w:lang w:val="it-IT"/>
                          </w:rPr>
                          <w:t>npr</w:t>
                        </w:r>
                        <w:proofErr w:type="spellEnd"/>
                        <w:r w:rsidRPr="00537108">
                          <w:rPr>
                            <w:rFonts w:cs="Arial"/>
                            <w:szCs w:val="20"/>
                            <w:lang w:val="it-IT"/>
                          </w:rPr>
                          <w:t xml:space="preserve">. </w:t>
                        </w:r>
                        <w:proofErr w:type="spellStart"/>
                        <w:r w:rsidRPr="00537108">
                          <w:rPr>
                            <w:rFonts w:cs="Arial"/>
                            <w:szCs w:val="20"/>
                            <w:lang w:val="it-IT"/>
                          </w:rPr>
                          <w:t>potrdilo</w:t>
                        </w:r>
                        <w:proofErr w:type="spellEnd"/>
                        <w:r w:rsidRPr="00537108">
                          <w:rPr>
                            <w:rFonts w:cs="Arial"/>
                            <w:szCs w:val="20"/>
                            <w:lang w:val="it-IT"/>
                          </w:rPr>
                          <w:t xml:space="preserve"> </w:t>
                        </w:r>
                        <w:proofErr w:type="spellStart"/>
                        <w:r w:rsidRPr="00537108">
                          <w:rPr>
                            <w:rFonts w:cs="Arial"/>
                            <w:szCs w:val="20"/>
                            <w:lang w:val="it-IT"/>
                          </w:rPr>
                          <w:t>banke</w:t>
                        </w:r>
                        <w:proofErr w:type="spellEnd"/>
                        <w:r w:rsidRPr="00537108">
                          <w:rPr>
                            <w:rFonts w:cs="Arial"/>
                            <w:szCs w:val="20"/>
                            <w:lang w:val="it-IT"/>
                          </w:rPr>
                          <w:t xml:space="preserve">, da </w:t>
                        </w:r>
                        <w:proofErr w:type="spellStart"/>
                        <w:r w:rsidRPr="00537108">
                          <w:rPr>
                            <w:rFonts w:cs="Arial"/>
                            <w:szCs w:val="20"/>
                            <w:lang w:val="it-IT"/>
                          </w:rPr>
                          <w:t>na</w:t>
                        </w:r>
                        <w:proofErr w:type="spellEnd"/>
                        <w:r w:rsidRPr="00537108">
                          <w:rPr>
                            <w:rFonts w:cs="Arial"/>
                            <w:szCs w:val="20"/>
                            <w:lang w:val="it-IT"/>
                          </w:rPr>
                          <w:t xml:space="preserve"> </w:t>
                        </w:r>
                        <w:proofErr w:type="spellStart"/>
                        <w:r w:rsidRPr="00537108">
                          <w:rPr>
                            <w:rFonts w:cs="Arial"/>
                            <w:szCs w:val="20"/>
                            <w:lang w:val="it-IT"/>
                          </w:rPr>
                          <w:t>dan</w:t>
                        </w:r>
                        <w:proofErr w:type="spellEnd"/>
                        <w:r w:rsidRPr="00537108">
                          <w:rPr>
                            <w:rFonts w:cs="Arial"/>
                            <w:szCs w:val="20"/>
                            <w:lang w:val="it-IT"/>
                          </w:rPr>
                          <w:t xml:space="preserve"> 31. 12. 2019 ni </w:t>
                        </w:r>
                        <w:proofErr w:type="spellStart"/>
                        <w:r w:rsidRPr="00537108">
                          <w:rPr>
                            <w:rFonts w:cs="Arial"/>
                            <w:szCs w:val="20"/>
                            <w:lang w:val="it-IT"/>
                          </w:rPr>
                          <w:t>imel</w:t>
                        </w:r>
                        <w:proofErr w:type="spellEnd"/>
                        <w:r w:rsidRPr="00537108">
                          <w:rPr>
                            <w:rFonts w:cs="Arial"/>
                            <w:szCs w:val="20"/>
                            <w:lang w:val="it-IT"/>
                          </w:rPr>
                          <w:t xml:space="preserve"> </w:t>
                        </w:r>
                        <w:proofErr w:type="spellStart"/>
                        <w:r w:rsidRPr="00537108">
                          <w:rPr>
                            <w:rFonts w:cs="Arial"/>
                            <w:szCs w:val="20"/>
                            <w:lang w:val="it-IT"/>
                          </w:rPr>
                          <w:t>neizvršenih</w:t>
                        </w:r>
                        <w:proofErr w:type="spellEnd"/>
                        <w:r w:rsidRPr="00537108">
                          <w:rPr>
                            <w:rFonts w:cs="Arial"/>
                            <w:szCs w:val="20"/>
                            <w:lang w:val="it-IT"/>
                          </w:rPr>
                          <w:t xml:space="preserve"> </w:t>
                        </w:r>
                        <w:proofErr w:type="spellStart"/>
                        <w:r w:rsidRPr="00537108">
                          <w:rPr>
                            <w:rFonts w:cs="Arial"/>
                            <w:szCs w:val="20"/>
                            <w:lang w:val="it-IT"/>
                          </w:rPr>
                          <w:t>sklepov</w:t>
                        </w:r>
                        <w:proofErr w:type="spellEnd"/>
                        <w:r w:rsidRPr="00537108">
                          <w:rPr>
                            <w:rFonts w:cs="Arial"/>
                            <w:szCs w:val="20"/>
                            <w:lang w:val="it-IT"/>
                          </w:rPr>
                          <w:t xml:space="preserve"> o </w:t>
                        </w:r>
                        <w:proofErr w:type="spellStart"/>
                        <w:r w:rsidRPr="00537108">
                          <w:rPr>
                            <w:rFonts w:cs="Arial"/>
                            <w:szCs w:val="20"/>
                            <w:lang w:val="it-IT"/>
                          </w:rPr>
                          <w:t>izvršbi</w:t>
                        </w:r>
                        <w:proofErr w:type="spellEnd"/>
                        <w:r w:rsidRPr="00537108">
                          <w:rPr>
                            <w:rFonts w:cs="Arial"/>
                            <w:szCs w:val="20"/>
                            <w:lang w:val="it-IT"/>
                          </w:rPr>
                          <w:t xml:space="preserve">). V </w:t>
                        </w:r>
                        <w:proofErr w:type="spellStart"/>
                        <w:r w:rsidRPr="00537108">
                          <w:rPr>
                            <w:rFonts w:cs="Arial"/>
                            <w:szCs w:val="20"/>
                            <w:lang w:val="it-IT"/>
                          </w:rPr>
                          <w:t>takšnem</w:t>
                        </w:r>
                        <w:proofErr w:type="spellEnd"/>
                        <w:r w:rsidRPr="00537108">
                          <w:rPr>
                            <w:rFonts w:cs="Arial"/>
                            <w:szCs w:val="20"/>
                            <w:lang w:val="it-IT"/>
                          </w:rPr>
                          <w:t xml:space="preserve"> </w:t>
                        </w:r>
                        <w:proofErr w:type="spellStart"/>
                        <w:r w:rsidRPr="00537108">
                          <w:rPr>
                            <w:rFonts w:cs="Arial"/>
                            <w:szCs w:val="20"/>
                            <w:lang w:val="it-IT"/>
                          </w:rPr>
                          <w:t>primeru</w:t>
                        </w:r>
                        <w:proofErr w:type="spellEnd"/>
                        <w:r w:rsidRPr="00537108">
                          <w:rPr>
                            <w:rFonts w:cs="Arial"/>
                            <w:szCs w:val="20"/>
                            <w:lang w:val="it-IT"/>
                          </w:rPr>
                          <w:t xml:space="preserve"> bo </w:t>
                        </w:r>
                        <w:proofErr w:type="spellStart"/>
                        <w:r w:rsidRPr="00537108">
                          <w:rPr>
                            <w:rFonts w:cs="Arial"/>
                            <w:szCs w:val="20"/>
                            <w:lang w:val="it-IT"/>
                          </w:rPr>
                          <w:t>sodišče</w:t>
                        </w:r>
                        <w:proofErr w:type="spellEnd"/>
                        <w:r w:rsidRPr="00537108">
                          <w:rPr>
                            <w:rFonts w:cs="Arial"/>
                            <w:szCs w:val="20"/>
                            <w:lang w:val="it-IT"/>
                          </w:rPr>
                          <w:t xml:space="preserve"> </w:t>
                        </w:r>
                        <w:proofErr w:type="spellStart"/>
                        <w:r w:rsidRPr="00537108">
                          <w:rPr>
                            <w:rFonts w:cs="Arial"/>
                            <w:szCs w:val="20"/>
                            <w:lang w:val="it-IT"/>
                          </w:rPr>
                          <w:t>štelo</w:t>
                        </w:r>
                        <w:proofErr w:type="spellEnd"/>
                        <w:r w:rsidRPr="00537108">
                          <w:rPr>
                            <w:rFonts w:cs="Arial"/>
                            <w:szCs w:val="20"/>
                            <w:lang w:val="it-IT"/>
                          </w:rPr>
                          <w:t xml:space="preserve">, da je </w:t>
                        </w:r>
                        <w:proofErr w:type="spellStart"/>
                        <w:r w:rsidRPr="00537108">
                          <w:rPr>
                            <w:rFonts w:cs="Arial"/>
                            <w:szCs w:val="20"/>
                            <w:lang w:val="it-IT"/>
                          </w:rPr>
                          <w:t>razlog</w:t>
                        </w:r>
                        <w:proofErr w:type="spellEnd"/>
                        <w:r w:rsidRPr="00537108">
                          <w:rPr>
                            <w:rFonts w:cs="Arial"/>
                            <w:szCs w:val="20"/>
                            <w:lang w:val="it-IT"/>
                          </w:rPr>
                          <w:t xml:space="preserve"> za </w:t>
                        </w:r>
                        <w:proofErr w:type="spellStart"/>
                        <w:r w:rsidRPr="00537108">
                          <w:rPr>
                            <w:rFonts w:cs="Arial"/>
                            <w:szCs w:val="20"/>
                            <w:lang w:val="it-IT"/>
                          </w:rPr>
                          <w:t>sedanjo</w:t>
                        </w:r>
                        <w:proofErr w:type="spellEnd"/>
                        <w:r w:rsidRPr="00537108">
                          <w:rPr>
                            <w:rFonts w:cs="Arial"/>
                            <w:szCs w:val="20"/>
                            <w:lang w:val="it-IT"/>
                          </w:rPr>
                          <w:t xml:space="preserve"> </w:t>
                        </w:r>
                        <w:proofErr w:type="spellStart"/>
                        <w:r w:rsidRPr="00537108">
                          <w:rPr>
                            <w:rFonts w:cs="Arial"/>
                            <w:szCs w:val="20"/>
                            <w:lang w:val="it-IT"/>
                          </w:rPr>
                          <w:t>insolventnost</w:t>
                        </w:r>
                        <w:proofErr w:type="spellEnd"/>
                        <w:r w:rsidRPr="00537108">
                          <w:rPr>
                            <w:rFonts w:cs="Arial"/>
                            <w:szCs w:val="20"/>
                            <w:lang w:val="it-IT"/>
                          </w:rPr>
                          <w:t xml:space="preserve"> </w:t>
                        </w:r>
                        <w:proofErr w:type="spellStart"/>
                        <w:r w:rsidRPr="00537108">
                          <w:rPr>
                            <w:rFonts w:cs="Arial"/>
                            <w:szCs w:val="20"/>
                            <w:lang w:val="it-IT"/>
                          </w:rPr>
                          <w:t>epidemija</w:t>
                        </w:r>
                        <w:proofErr w:type="spellEnd"/>
                        <w:r w:rsidRPr="00537108">
                          <w:rPr>
                            <w:rFonts w:cs="Arial"/>
                            <w:szCs w:val="20"/>
                            <w:lang w:val="it-IT"/>
                          </w:rPr>
                          <w:t xml:space="preserve"> in mu (</w:t>
                        </w:r>
                        <w:proofErr w:type="spellStart"/>
                        <w:r w:rsidRPr="00537108">
                          <w:rPr>
                            <w:rFonts w:cs="Arial"/>
                            <w:szCs w:val="20"/>
                            <w:lang w:val="it-IT"/>
                          </w:rPr>
                          <w:t>namesto</w:t>
                        </w:r>
                        <w:proofErr w:type="spellEnd"/>
                        <w:r w:rsidRPr="00537108">
                          <w:rPr>
                            <w:rFonts w:cs="Arial"/>
                            <w:szCs w:val="20"/>
                            <w:lang w:val="it-IT"/>
                          </w:rPr>
                          <w:t xml:space="preserve"> </w:t>
                        </w:r>
                        <w:proofErr w:type="spellStart"/>
                        <w:r w:rsidRPr="00537108">
                          <w:rPr>
                            <w:rFonts w:cs="Arial"/>
                            <w:szCs w:val="20"/>
                            <w:lang w:val="it-IT"/>
                          </w:rPr>
                          <w:t>rednega</w:t>
                        </w:r>
                        <w:proofErr w:type="spellEnd"/>
                        <w:r w:rsidRPr="00537108">
                          <w:rPr>
                            <w:rFonts w:cs="Arial"/>
                            <w:szCs w:val="20"/>
                            <w:lang w:val="it-IT"/>
                          </w:rPr>
                          <w:t xml:space="preserve"> </w:t>
                        </w:r>
                        <w:proofErr w:type="spellStart"/>
                        <w:r w:rsidRPr="00537108">
                          <w:rPr>
                            <w:rFonts w:cs="Arial"/>
                            <w:szCs w:val="20"/>
                            <w:lang w:val="it-IT"/>
                          </w:rPr>
                          <w:t>dvomesečnega</w:t>
                        </w:r>
                        <w:proofErr w:type="spellEnd"/>
                        <w:r w:rsidRPr="00537108">
                          <w:rPr>
                            <w:rFonts w:cs="Arial"/>
                            <w:szCs w:val="20"/>
                            <w:lang w:val="it-IT"/>
                          </w:rPr>
                          <w:t xml:space="preserve">) </w:t>
                        </w:r>
                        <w:proofErr w:type="spellStart"/>
                        <w:r w:rsidRPr="00537108">
                          <w:rPr>
                            <w:rFonts w:cs="Arial"/>
                            <w:szCs w:val="20"/>
                            <w:lang w:val="it-IT"/>
                          </w:rPr>
                          <w:t>odloga</w:t>
                        </w:r>
                        <w:proofErr w:type="spellEnd"/>
                        <w:r w:rsidRPr="00537108">
                          <w:rPr>
                            <w:rFonts w:cs="Arial"/>
                            <w:szCs w:val="20"/>
                            <w:lang w:val="it-IT"/>
                          </w:rPr>
                          <w:t xml:space="preserve"> </w:t>
                        </w:r>
                        <w:proofErr w:type="spellStart"/>
                        <w:r w:rsidRPr="00537108">
                          <w:rPr>
                            <w:rFonts w:cs="Arial"/>
                            <w:szCs w:val="20"/>
                            <w:lang w:val="it-IT"/>
                          </w:rPr>
                          <w:t>odobrilo</w:t>
                        </w:r>
                        <w:proofErr w:type="spellEnd"/>
                        <w:r w:rsidRPr="00537108">
                          <w:rPr>
                            <w:rFonts w:cs="Arial"/>
                            <w:szCs w:val="20"/>
                            <w:lang w:val="it-IT"/>
                          </w:rPr>
                          <w:t xml:space="preserve"> </w:t>
                        </w:r>
                        <w:proofErr w:type="spellStart"/>
                        <w:r w:rsidRPr="00537108">
                          <w:rPr>
                            <w:rFonts w:cs="Arial"/>
                            <w:szCs w:val="20"/>
                            <w:lang w:val="it-IT"/>
                          </w:rPr>
                          <w:t>trimesečno</w:t>
                        </w:r>
                        <w:proofErr w:type="spellEnd"/>
                        <w:r w:rsidRPr="00537108">
                          <w:rPr>
                            <w:rFonts w:cs="Arial"/>
                            <w:szCs w:val="20"/>
                            <w:lang w:val="it-IT"/>
                          </w:rPr>
                          <w:t xml:space="preserve"> </w:t>
                        </w:r>
                        <w:proofErr w:type="spellStart"/>
                        <w:r w:rsidRPr="00537108">
                          <w:rPr>
                            <w:rFonts w:cs="Arial"/>
                            <w:szCs w:val="20"/>
                            <w:lang w:val="it-IT"/>
                          </w:rPr>
                          <w:t>obdobje</w:t>
                        </w:r>
                        <w:proofErr w:type="spellEnd"/>
                        <w:r w:rsidRPr="00537108">
                          <w:rPr>
                            <w:rFonts w:cs="Arial"/>
                            <w:szCs w:val="20"/>
                            <w:lang w:val="it-IT"/>
                          </w:rPr>
                          <w:t xml:space="preserve"> za </w:t>
                        </w:r>
                        <w:proofErr w:type="spellStart"/>
                        <w:r w:rsidRPr="00537108">
                          <w:rPr>
                            <w:rFonts w:cs="Arial"/>
                            <w:szCs w:val="20"/>
                            <w:lang w:val="it-IT"/>
                          </w:rPr>
                          <w:t>opravičitev</w:t>
                        </w:r>
                        <w:proofErr w:type="spellEnd"/>
                        <w:r w:rsidRPr="00537108">
                          <w:rPr>
                            <w:rFonts w:cs="Arial"/>
                            <w:szCs w:val="20"/>
                            <w:lang w:val="it-IT"/>
                          </w:rPr>
                          <w:t xml:space="preserve"> </w:t>
                        </w:r>
                        <w:proofErr w:type="spellStart"/>
                        <w:r w:rsidRPr="00537108">
                          <w:rPr>
                            <w:rFonts w:cs="Arial"/>
                            <w:szCs w:val="20"/>
                            <w:lang w:val="it-IT"/>
                          </w:rPr>
                          <w:t>odloga</w:t>
                        </w:r>
                        <w:proofErr w:type="spellEnd"/>
                        <w:r w:rsidRPr="00537108">
                          <w:rPr>
                            <w:rFonts w:cs="Arial"/>
                            <w:szCs w:val="20"/>
                            <w:lang w:val="it-IT"/>
                          </w:rPr>
                          <w:t>.</w:t>
                        </w:r>
                      </w:p>
                      <w:p w14:paraId="2CE80ACF" w14:textId="77777777" w:rsidR="00E453E5" w:rsidRPr="00537108" w:rsidRDefault="00E453E5" w:rsidP="00257BB8">
                        <w:pPr>
                          <w:spacing w:line="276" w:lineRule="auto"/>
                          <w:contextualSpacing/>
                          <w:jc w:val="both"/>
                          <w:rPr>
                            <w:rFonts w:eastAsia="Arial" w:cs="Arial"/>
                            <w:b/>
                            <w:szCs w:val="20"/>
                          </w:rPr>
                        </w:pPr>
                      </w:p>
                      <w:p w14:paraId="5CF368C3" w14:textId="0D0BCE9F" w:rsidR="00E453E5" w:rsidRPr="00537108" w:rsidRDefault="00AD65B3" w:rsidP="00257BB8">
                        <w:pPr>
                          <w:spacing w:line="276" w:lineRule="auto"/>
                          <w:contextualSpacing/>
                          <w:jc w:val="both"/>
                          <w:rPr>
                            <w:rFonts w:eastAsia="Arial" w:cs="Arial"/>
                            <w:b/>
                            <w:szCs w:val="20"/>
                          </w:rPr>
                        </w:pPr>
                        <w:r w:rsidRPr="00537108">
                          <w:rPr>
                            <w:rFonts w:eastAsia="Arial" w:cs="Arial"/>
                            <w:b/>
                            <w:szCs w:val="20"/>
                          </w:rPr>
                          <w:t>K</w:t>
                        </w:r>
                        <w:r w:rsidR="00B715E2">
                          <w:rPr>
                            <w:rFonts w:eastAsia="Arial" w:cs="Arial"/>
                            <w:b/>
                            <w:szCs w:val="20"/>
                          </w:rPr>
                          <w:t xml:space="preserve"> 40</w:t>
                        </w:r>
                        <w:r w:rsidRPr="00537108">
                          <w:rPr>
                            <w:rFonts w:eastAsia="Arial" w:cs="Arial"/>
                            <w:b/>
                            <w:szCs w:val="20"/>
                          </w:rPr>
                          <w:t>. členu:</w:t>
                        </w:r>
                      </w:p>
                      <w:p w14:paraId="0106D836" w14:textId="4B94586B" w:rsidR="00E453E5" w:rsidRPr="00537108" w:rsidRDefault="00E453E5" w:rsidP="00257BB8">
                        <w:pPr>
                          <w:spacing w:line="276" w:lineRule="auto"/>
                          <w:contextualSpacing/>
                          <w:jc w:val="both"/>
                          <w:rPr>
                            <w:rFonts w:eastAsia="Arial" w:cs="Arial"/>
                            <w:szCs w:val="20"/>
                          </w:rPr>
                        </w:pPr>
                        <w:r w:rsidRPr="00537108">
                          <w:rPr>
                            <w:rFonts w:eastAsia="Arial" w:cs="Arial"/>
                            <w:szCs w:val="20"/>
                          </w:rPr>
                          <w:t xml:space="preserve">Ureditev v 99. členu, ki ureja skupne pogoje za določena upravičenja in nadzor, se spreminja tako, da bodo pogoji odvisni od ravnanja delodajalca, na katera je imel možnost s svojim ravnanjem in načinom poslovanja vplivati. Iz tega razloga vračilo sredstev v primerih povračila nadomestila višje sile in oprostitve prispevkov iz tega namena ter v primeru delne oprostitve prispevkov za zaposlene v zasebnem sektorju ni več predvidena. Delodajalec na odsotnost delavcev iz višje sile ne more vplivati, temveč se ji mora prilagoditi, prav tako pa ne more vplivati na delno oprostitev prispevkov iz 33. člena, ki je avtomatska, hkrati pa je tudi zavezan k izplačilu kriznega dodatka. S predlagano spremembo se jasno določi obdobje, v katerem in za katerega upravičenci ne morejo </w:t>
                        </w:r>
                        <w:r w:rsidR="004B060A" w:rsidRPr="00537108">
                          <w:rPr>
                            <w:rFonts w:eastAsia="Arial" w:cs="Arial"/>
                            <w:szCs w:val="20"/>
                          </w:rPr>
                          <w:t>izplačati</w:t>
                        </w:r>
                        <w:r w:rsidR="00AF086F" w:rsidRPr="00537108">
                          <w:rPr>
                            <w:rFonts w:eastAsia="Arial" w:cs="Arial"/>
                            <w:szCs w:val="20"/>
                          </w:rPr>
                          <w:t xml:space="preserve"> dobičkov, opraviti nakupov lastnih delnic ali lastnih poslovnih deležev, </w:t>
                        </w:r>
                        <w:r w:rsidRPr="00537108">
                          <w:rPr>
                            <w:rFonts w:eastAsia="Arial" w:cs="Arial"/>
                            <w:szCs w:val="20"/>
                          </w:rPr>
                          <w:t xml:space="preserve">izplačevati nagrad poslovodstvu </w:t>
                        </w:r>
                        <w:r w:rsidR="00AF086F" w:rsidRPr="00537108">
                          <w:rPr>
                            <w:rFonts w:eastAsia="Arial" w:cs="Arial"/>
                            <w:szCs w:val="20"/>
                          </w:rPr>
                          <w:t>oziroma dela</w:t>
                        </w:r>
                        <w:r w:rsidRPr="00537108">
                          <w:rPr>
                            <w:rFonts w:eastAsia="Arial" w:cs="Arial"/>
                            <w:szCs w:val="20"/>
                          </w:rPr>
                          <w:t xml:space="preserve"> plače za poslovno uspešnost poslovodstvu oziroma morajo v teh primerih vrniti prejeta sredstva po ZUIZEOP. Prejeta sredstva morajo vrniti, če so navedena izplačila izplačana v letu 2020 in  ne glede na to, na katero poslovno leto se nanašajo. Prejeta sredstva morajo vrniti tudi, če se navedena izplačila, izplačana po letu 2020, nanašajo na poslovno leto 2020. Primeroma izplačani dobički preteklih let v letu 2020 predstavljajo izpolnitev pogoja za vračilo prejetih sredstev po ZUIZEOP, enako tudi izplačani dobički leta 2020 v naslednjih letih. Subjekt, ki je uveljavil povračilo nadomestila plače delavcem na začasnem čakanju na delo iz poglavja 1.1 tega zakona, </w:t>
                        </w:r>
                        <w:r w:rsidRPr="00537108">
                          <w:rPr>
                            <w:rFonts w:eastAsiaTheme="minorHAnsi" w:cs="Arial"/>
                            <w:szCs w:val="20"/>
                          </w:rPr>
                          <w:t xml:space="preserve">oprostitev plačila prispevkov na podlagi 28. člena tega zakona v povezavi s povračilom nadomestila plače delavcem na začasnem čakanju na delo in na podlagi 38. člena tega zakona ali izredno pomoč v obliki mesečnega temeljnega dohodka, mora v primeru, da je od uveljavitve tega zakona prišlo do delitve dobička, nakupov lastnih delnic ali lastnih poslovnih deležev, izplačil nagrad poslovodstvu oziroma dela plač za poslovno uspešnost poslovodstvu, izplačanih v letu 2020 oziroma za leto 2020, vrniti prejeta sredstva, skupaj z zakonsko določenimi zamudnimi obrestmi po Zakonu o predpisani obrestni meri zamudnih obresti (Uradni list RS, št. 11/07 – uradno prečiščeno besedilo), ki tečejo od dneva uveljavitve pravic iz tega zakona do dneva vračila. </w:t>
                        </w:r>
                        <w:r w:rsidRPr="00537108">
                          <w:rPr>
                            <w:rFonts w:eastAsiaTheme="minorHAnsi"/>
                          </w:rPr>
                          <w:t>Prejeta sredstva mora vrniti po vročitvi odločbe, ki jo izda Finančna uprava Republike Slovenije.</w:t>
                        </w:r>
                        <w:r w:rsidRPr="00537108">
                          <w:rPr>
                            <w:rFonts w:eastAsiaTheme="minorHAnsi" w:cs="Arial"/>
                            <w:szCs w:val="20"/>
                          </w:rPr>
                          <w:t xml:space="preserve"> </w:t>
                        </w:r>
                        <w:r w:rsidRPr="00537108">
                          <w:rPr>
                            <w:rFonts w:eastAsia="Arial" w:cs="Arial"/>
                            <w:szCs w:val="20"/>
                          </w:rPr>
                          <w:t>S predlagano spremembo drugega odstavka se določi rok, do katerega mora upravičenec obvestiti Finančno upravo Republike Slovenije o neizpolnjevanju pogojev za upravičenja po tem zakonu, in sicer do roka za predložitev obračuna davka od dohodkov pravnih oseb za leto 2020 oziroma za obdobje, ki vključuje podatke za obdobje drugega polletja 2020 (tu gre za primere, ko ima upravičenec davčno leto drugačno kot je koledarsko leto), oziroma do roka za predložitev obračuna davka od dohodkov iz dejavnosti za leto 2020. Subjekt, ki ni izpolnjeval pogojev, mora vrniti znesek prejete pomoči v 30 dneh od vročitve odločbe Finančne uprave Republike Slovenije. Po poteku roka za plačilo po odločbi do plačila prejete pomoči, se mu obračunavajo zakonske zamudne obresti po Zakonu o predpisani obrestni meri zamudnih obresti (Uradni list RS, št. 11/07 – uradno prečiščeno besedilo),</w:t>
                        </w:r>
                      </w:p>
                      <w:p w14:paraId="7EA13B26" w14:textId="77777777" w:rsidR="00E453E5" w:rsidRPr="00537108" w:rsidRDefault="00E453E5" w:rsidP="00257BB8">
                        <w:pPr>
                          <w:spacing w:line="276" w:lineRule="auto"/>
                          <w:contextualSpacing/>
                          <w:jc w:val="both"/>
                          <w:rPr>
                            <w:rFonts w:eastAsia="Arial" w:cs="Arial"/>
                            <w:szCs w:val="20"/>
                          </w:rPr>
                        </w:pPr>
                      </w:p>
                      <w:p w14:paraId="0A670F1B" w14:textId="0F42E197" w:rsidR="00E453E5" w:rsidRPr="00537108" w:rsidRDefault="00E453E5" w:rsidP="00257BB8">
                        <w:pPr>
                          <w:spacing w:line="276" w:lineRule="auto"/>
                          <w:contextualSpacing/>
                          <w:jc w:val="both"/>
                          <w:rPr>
                            <w:rFonts w:eastAsia="Arial" w:cs="Arial"/>
                            <w:szCs w:val="20"/>
                          </w:rPr>
                        </w:pPr>
                        <w:r w:rsidRPr="00537108">
                          <w:rPr>
                            <w:rFonts w:eastAsia="Arial" w:cs="Arial"/>
                            <w:szCs w:val="20"/>
                          </w:rPr>
                          <w:t xml:space="preserve">S predlagano spremembo tretjega odstavka se zagotovi, da se delodajalce, ki uveljavljajo pravice, na katere nimajo vpliva, izključi iz obveznosti vračila, če delijo dobiček. Določi se pristojnost Finančne uprave Republike Slovenije za celovit nadzor nad uveljavljanjem pravic v zvezi s temeljnim mesečnim dohodkom, ter pravic iz drugega odstavka 28. člena, prvega in petega odstavka 33. člena ter 38. člena Zakona o </w:t>
                        </w:r>
                        <w:r w:rsidRPr="00537108">
                          <w:rPr>
                            <w:rFonts w:eastAsia="Arial" w:cs="Arial"/>
                            <w:szCs w:val="20"/>
                          </w:rPr>
                          <w:lastRenderedPageBreak/>
                          <w:t xml:space="preserve">interventnih ukrepih za zajezitev epidemije COVID-19 in omilitev njenih posledic za državljane in gospodarstvo. Finančna uprava opravlja nadzor nad uveljavljanjem pravic iz tega zakona v skladu z Zakonom o davčnem postopku </w:t>
                        </w:r>
                        <w:r w:rsidRPr="00537108">
                          <w:rPr>
                            <w:rFonts w:eastAsia="Arial" w:cs="Arial"/>
                            <w:bCs/>
                            <w:szCs w:val="20"/>
                          </w:rPr>
                          <w:t xml:space="preserve">(Uradni list RS, št. </w:t>
                        </w:r>
                        <w:hyperlink r:id="rId21" w:tgtFrame="_blank" w:tooltip="Zakon o davčnem postopku (uradno prečiščeno besedilo)" w:history="1">
                          <w:r w:rsidRPr="00537108">
                            <w:rPr>
                              <w:rStyle w:val="Hiperpovezava"/>
                              <w:rFonts w:eastAsia="Arial" w:cs="Arial"/>
                              <w:bCs/>
                              <w:color w:val="auto"/>
                              <w:szCs w:val="20"/>
                              <w:u w:val="none"/>
                            </w:rPr>
                            <w:t>13/11</w:t>
                          </w:r>
                        </w:hyperlink>
                        <w:r w:rsidRPr="00537108">
                          <w:rPr>
                            <w:rFonts w:eastAsia="Arial" w:cs="Arial"/>
                            <w:bCs/>
                            <w:szCs w:val="20"/>
                          </w:rPr>
                          <w:t xml:space="preserve"> – uradno prečiščeno besedilo, </w:t>
                        </w:r>
                        <w:hyperlink r:id="rId22" w:tgtFrame="_blank" w:tooltip="Zakon o spremembah in dopolnitvah Zakona o davčnem postopku" w:history="1">
                          <w:r w:rsidRPr="00537108">
                            <w:rPr>
                              <w:rStyle w:val="Hiperpovezava"/>
                              <w:rFonts w:eastAsia="Arial" w:cs="Arial"/>
                              <w:bCs/>
                              <w:color w:val="auto"/>
                              <w:szCs w:val="20"/>
                              <w:u w:val="none"/>
                            </w:rPr>
                            <w:t>32/12</w:t>
                          </w:r>
                        </w:hyperlink>
                        <w:r w:rsidRPr="00537108">
                          <w:rPr>
                            <w:rFonts w:eastAsia="Arial" w:cs="Arial"/>
                            <w:bCs/>
                            <w:szCs w:val="20"/>
                          </w:rPr>
                          <w:t xml:space="preserve">, </w:t>
                        </w:r>
                        <w:hyperlink r:id="rId23" w:tgtFrame="_blank" w:tooltip="Zakon o spremembah in dopolnitvah Zakona o davčnem postopku" w:history="1">
                          <w:r w:rsidRPr="00537108">
                            <w:rPr>
                              <w:rStyle w:val="Hiperpovezava"/>
                              <w:rFonts w:eastAsia="Arial" w:cs="Arial"/>
                              <w:bCs/>
                              <w:color w:val="auto"/>
                              <w:szCs w:val="20"/>
                              <w:u w:val="none"/>
                            </w:rPr>
                            <w:t>94/12</w:t>
                          </w:r>
                        </w:hyperlink>
                        <w:r w:rsidRPr="00537108">
                          <w:rPr>
                            <w:rFonts w:eastAsia="Arial" w:cs="Arial"/>
                            <w:bCs/>
                            <w:szCs w:val="20"/>
                          </w:rPr>
                          <w:t xml:space="preserve">, </w:t>
                        </w:r>
                        <w:hyperlink r:id="rId24" w:tgtFrame="_blank" w:tooltip="Zakon o davku na nepremičnine" w:history="1">
                          <w:r w:rsidRPr="00537108">
                            <w:rPr>
                              <w:rStyle w:val="Hiperpovezava"/>
                              <w:rFonts w:eastAsia="Arial" w:cs="Arial"/>
                              <w:bCs/>
                              <w:color w:val="auto"/>
                              <w:szCs w:val="20"/>
                              <w:u w:val="none"/>
                            </w:rPr>
                            <w:t>101/13</w:t>
                          </w:r>
                        </w:hyperlink>
                        <w:r w:rsidRPr="00537108">
                          <w:rPr>
                            <w:rFonts w:eastAsia="Arial" w:cs="Arial"/>
                            <w:bCs/>
                            <w:szCs w:val="20"/>
                          </w:rPr>
                          <w:t xml:space="preserve"> – </w:t>
                        </w:r>
                        <w:proofErr w:type="spellStart"/>
                        <w:r w:rsidRPr="00537108">
                          <w:rPr>
                            <w:rFonts w:eastAsia="Arial" w:cs="Arial"/>
                            <w:bCs/>
                            <w:szCs w:val="20"/>
                          </w:rPr>
                          <w:t>ZDavNepr</w:t>
                        </w:r>
                        <w:proofErr w:type="spellEnd"/>
                        <w:r w:rsidRPr="00537108">
                          <w:rPr>
                            <w:rFonts w:eastAsia="Arial" w:cs="Arial"/>
                            <w:bCs/>
                            <w:szCs w:val="20"/>
                          </w:rPr>
                          <w:t xml:space="preserve">, </w:t>
                        </w:r>
                        <w:hyperlink r:id="rId25" w:tgtFrame="_blank" w:tooltip="Zakon o spremembah in dopolnitvah Zakona o davčnem postopku" w:history="1">
                          <w:r w:rsidRPr="00537108">
                            <w:rPr>
                              <w:rStyle w:val="Hiperpovezava"/>
                              <w:rFonts w:eastAsia="Arial" w:cs="Arial"/>
                              <w:bCs/>
                              <w:color w:val="auto"/>
                              <w:szCs w:val="20"/>
                              <w:u w:val="none"/>
                            </w:rPr>
                            <w:t>111/13</w:t>
                          </w:r>
                        </w:hyperlink>
                        <w:r w:rsidRPr="00537108">
                          <w:rPr>
                            <w:rFonts w:eastAsia="Arial" w:cs="Arial"/>
                            <w:bCs/>
                            <w:szCs w:val="20"/>
                          </w:rPr>
                          <w:t xml:space="preserve">, </w:t>
                        </w:r>
                        <w:hyperlink r:id="rId26" w:tgtFrame="_blank" w:tooltip="Odločba o razveljavitvi Zakona o davku na nepremičnine in o ugotovitvi, da je Zakon o množičnem vrednotenju, kolikor se nanaša na množično vrednotenje nepremičnin zaradi obdavčevanja nepremičnin, v neskladju z Ustavo" w:history="1">
                          <w:r w:rsidRPr="00537108">
                            <w:rPr>
                              <w:rStyle w:val="Hiperpovezava"/>
                              <w:rFonts w:eastAsia="Arial" w:cs="Arial"/>
                              <w:bCs/>
                              <w:color w:val="auto"/>
                              <w:szCs w:val="20"/>
                              <w:u w:val="none"/>
                            </w:rPr>
                            <w:t>22/14</w:t>
                          </w:r>
                        </w:hyperlink>
                        <w:r w:rsidRPr="00537108">
                          <w:rPr>
                            <w:rFonts w:eastAsia="Arial" w:cs="Arial"/>
                            <w:bCs/>
                            <w:szCs w:val="20"/>
                          </w:rPr>
                          <w:t xml:space="preserve"> – </w:t>
                        </w:r>
                        <w:proofErr w:type="spellStart"/>
                        <w:r w:rsidRPr="00537108">
                          <w:rPr>
                            <w:rFonts w:eastAsia="Arial" w:cs="Arial"/>
                            <w:bCs/>
                            <w:szCs w:val="20"/>
                          </w:rPr>
                          <w:t>odl</w:t>
                        </w:r>
                        <w:proofErr w:type="spellEnd"/>
                        <w:r w:rsidRPr="00537108">
                          <w:rPr>
                            <w:rFonts w:eastAsia="Arial" w:cs="Arial"/>
                            <w:bCs/>
                            <w:szCs w:val="20"/>
                          </w:rPr>
                          <w:t xml:space="preserve">. US, </w:t>
                        </w:r>
                        <w:hyperlink r:id="rId27" w:tgtFrame="_blank" w:tooltip="Zakon o finančni upravi" w:history="1">
                          <w:r w:rsidRPr="00537108">
                            <w:rPr>
                              <w:rStyle w:val="Hiperpovezava"/>
                              <w:rFonts w:eastAsia="Arial" w:cs="Arial"/>
                              <w:bCs/>
                              <w:color w:val="auto"/>
                              <w:szCs w:val="20"/>
                              <w:u w:val="none"/>
                            </w:rPr>
                            <w:t>25/14</w:t>
                          </w:r>
                        </w:hyperlink>
                        <w:r w:rsidRPr="00537108">
                          <w:rPr>
                            <w:rFonts w:eastAsia="Arial" w:cs="Arial"/>
                            <w:bCs/>
                            <w:szCs w:val="20"/>
                          </w:rPr>
                          <w:t xml:space="preserve"> – ZFU, </w:t>
                        </w:r>
                        <w:hyperlink r:id="rId28" w:tgtFrame="_blank" w:tooltip="Zakon o spremembah in dopolnitvah Zakona o inšpekcijskem nadzoru" w:history="1">
                          <w:r w:rsidRPr="00537108">
                            <w:rPr>
                              <w:rStyle w:val="Hiperpovezava"/>
                              <w:rFonts w:eastAsia="Arial" w:cs="Arial"/>
                              <w:bCs/>
                              <w:color w:val="auto"/>
                              <w:szCs w:val="20"/>
                              <w:u w:val="none"/>
                            </w:rPr>
                            <w:t>40/14</w:t>
                          </w:r>
                        </w:hyperlink>
                        <w:r w:rsidRPr="00537108">
                          <w:rPr>
                            <w:rFonts w:eastAsia="Arial" w:cs="Arial"/>
                            <w:bCs/>
                            <w:szCs w:val="20"/>
                          </w:rPr>
                          <w:t xml:space="preserve"> – ZIN-B, </w:t>
                        </w:r>
                        <w:hyperlink r:id="rId29" w:tgtFrame="_blank" w:tooltip="Zakon o spremembah in dopolnitvah Zakona o davčnem postopku" w:history="1">
                          <w:r w:rsidRPr="00537108">
                            <w:rPr>
                              <w:rStyle w:val="Hiperpovezava"/>
                              <w:rFonts w:eastAsia="Arial" w:cs="Arial"/>
                              <w:bCs/>
                              <w:color w:val="auto"/>
                              <w:szCs w:val="20"/>
                              <w:u w:val="none"/>
                            </w:rPr>
                            <w:t>90/14</w:t>
                          </w:r>
                        </w:hyperlink>
                        <w:r w:rsidRPr="00537108">
                          <w:rPr>
                            <w:rFonts w:eastAsia="Arial" w:cs="Arial"/>
                            <w:bCs/>
                            <w:szCs w:val="20"/>
                          </w:rPr>
                          <w:t xml:space="preserve">, </w:t>
                        </w:r>
                        <w:hyperlink r:id="rId30" w:tgtFrame="_blank" w:tooltip="Zakon o spremembah in dopolnitvah Zakona o davčnem postopku" w:history="1">
                          <w:r w:rsidRPr="00537108">
                            <w:rPr>
                              <w:rStyle w:val="Hiperpovezava"/>
                              <w:rFonts w:eastAsia="Arial" w:cs="Arial"/>
                              <w:bCs/>
                              <w:color w:val="auto"/>
                              <w:szCs w:val="20"/>
                              <w:u w:val="none"/>
                            </w:rPr>
                            <w:t>91/15</w:t>
                          </w:r>
                        </w:hyperlink>
                        <w:r w:rsidRPr="00537108">
                          <w:rPr>
                            <w:rFonts w:eastAsia="Arial" w:cs="Arial"/>
                            <w:bCs/>
                            <w:szCs w:val="20"/>
                          </w:rPr>
                          <w:t xml:space="preserve">, </w:t>
                        </w:r>
                        <w:hyperlink r:id="rId31" w:tgtFrame="_blank" w:tooltip="Zakon o spremembah in dopolnitvah Zakona o davčnem postopku" w:history="1">
                          <w:r w:rsidRPr="00537108">
                            <w:rPr>
                              <w:rStyle w:val="Hiperpovezava"/>
                              <w:rFonts w:eastAsia="Arial" w:cs="Arial"/>
                              <w:bCs/>
                              <w:color w:val="auto"/>
                              <w:szCs w:val="20"/>
                              <w:u w:val="none"/>
                            </w:rPr>
                            <w:t>63/16</w:t>
                          </w:r>
                        </w:hyperlink>
                        <w:r w:rsidRPr="00537108">
                          <w:rPr>
                            <w:rFonts w:eastAsia="Arial" w:cs="Arial"/>
                            <w:bCs/>
                            <w:szCs w:val="20"/>
                          </w:rPr>
                          <w:t xml:space="preserve">, </w:t>
                        </w:r>
                        <w:hyperlink r:id="rId32" w:tgtFrame="_blank" w:tooltip="Zakon o spremembah in dopolnitvah Zakona o davčnem postopku" w:history="1">
                          <w:r w:rsidRPr="00537108">
                            <w:rPr>
                              <w:rStyle w:val="Hiperpovezava"/>
                              <w:rFonts w:eastAsia="Arial" w:cs="Arial"/>
                              <w:bCs/>
                              <w:color w:val="auto"/>
                              <w:szCs w:val="20"/>
                              <w:u w:val="none"/>
                            </w:rPr>
                            <w:t>69/17</w:t>
                          </w:r>
                        </w:hyperlink>
                        <w:r w:rsidRPr="00537108">
                          <w:rPr>
                            <w:rFonts w:eastAsia="Arial" w:cs="Arial"/>
                            <w:bCs/>
                            <w:szCs w:val="20"/>
                          </w:rPr>
                          <w:t xml:space="preserve">, </w:t>
                        </w:r>
                        <w:hyperlink r:id="rId33" w:tgtFrame="_blank" w:tooltip="Zakon o spremembah in dopolnitvah Zakona o javnih financah" w:history="1">
                          <w:r w:rsidRPr="00537108">
                            <w:rPr>
                              <w:rStyle w:val="Hiperpovezava"/>
                              <w:rFonts w:eastAsia="Arial" w:cs="Arial"/>
                              <w:bCs/>
                              <w:color w:val="auto"/>
                              <w:szCs w:val="20"/>
                              <w:u w:val="none"/>
                            </w:rPr>
                            <w:t>13/18</w:t>
                          </w:r>
                        </w:hyperlink>
                        <w:r w:rsidRPr="00537108">
                          <w:rPr>
                            <w:rFonts w:eastAsia="Arial" w:cs="Arial"/>
                            <w:bCs/>
                            <w:szCs w:val="20"/>
                          </w:rPr>
                          <w:t xml:space="preserve"> – ZJF-H, </w:t>
                        </w:r>
                        <w:hyperlink r:id="rId34" w:tgtFrame="_blank" w:tooltip="Zakon o spremembah in dopolnitvah Zakona o davčnem postopku" w:history="1">
                          <w:r w:rsidRPr="00537108">
                            <w:rPr>
                              <w:rStyle w:val="Hiperpovezava"/>
                              <w:rFonts w:eastAsia="Arial" w:cs="Arial"/>
                              <w:bCs/>
                              <w:color w:val="auto"/>
                              <w:szCs w:val="20"/>
                              <w:u w:val="none"/>
                            </w:rPr>
                            <w:t>36/19</w:t>
                          </w:r>
                        </w:hyperlink>
                        <w:r w:rsidRPr="00537108">
                          <w:rPr>
                            <w:rFonts w:eastAsia="Arial" w:cs="Arial"/>
                            <w:bCs/>
                            <w:szCs w:val="20"/>
                          </w:rPr>
                          <w:t xml:space="preserve"> in </w:t>
                        </w:r>
                        <w:hyperlink r:id="rId35" w:tgtFrame="_blank" w:tooltip="Zakon o spremembah in dopolnitvah Zakona o davčnem postopku" w:history="1">
                          <w:r w:rsidRPr="00537108">
                            <w:rPr>
                              <w:rStyle w:val="Hiperpovezava"/>
                              <w:rFonts w:eastAsia="Arial" w:cs="Arial"/>
                              <w:bCs/>
                              <w:color w:val="auto"/>
                              <w:szCs w:val="20"/>
                              <w:u w:val="none"/>
                            </w:rPr>
                            <w:t>66/19</w:t>
                          </w:r>
                        </w:hyperlink>
                        <w:r w:rsidRPr="00537108">
                          <w:rPr>
                            <w:rFonts w:eastAsia="Arial" w:cs="Arial"/>
                            <w:bCs/>
                            <w:szCs w:val="20"/>
                          </w:rPr>
                          <w:t>)</w:t>
                        </w:r>
                        <w:r w:rsidRPr="00537108">
                          <w:rPr>
                            <w:rFonts w:eastAsia="Arial" w:cs="Arial"/>
                            <w:szCs w:val="20"/>
                          </w:rPr>
                          <w:t>, razen, če ta zakon ne določa drugače.  Ta zakon določa drugače na primer glede višine zamudnih obresti, ki se po prvem in drugem odstavku tega člena zaračunavajo po Zakonu o predpisani obrestni meri zamudnih obresti, ne pa po Zakonu o davčnem postopku.</w:t>
                        </w:r>
                      </w:p>
                      <w:p w14:paraId="516EA7BC" w14:textId="106EFE77" w:rsidR="00E453E5" w:rsidRPr="00537108" w:rsidRDefault="00E453E5" w:rsidP="00257BB8">
                        <w:pPr>
                          <w:spacing w:line="276" w:lineRule="auto"/>
                          <w:contextualSpacing/>
                          <w:jc w:val="both"/>
                          <w:rPr>
                            <w:rFonts w:eastAsia="Arial" w:cs="Arial"/>
                            <w:color w:val="00B050"/>
                            <w:szCs w:val="20"/>
                          </w:rPr>
                        </w:pPr>
                      </w:p>
                      <w:p w14:paraId="01C4A545" w14:textId="1902730B" w:rsidR="00E453E5" w:rsidRPr="00537108" w:rsidRDefault="00AD65B3" w:rsidP="00257BB8">
                        <w:pPr>
                          <w:spacing w:line="276" w:lineRule="auto"/>
                          <w:contextualSpacing/>
                          <w:jc w:val="both"/>
                          <w:rPr>
                            <w:rFonts w:eastAsia="Arial"/>
                            <w:b/>
                          </w:rPr>
                        </w:pPr>
                        <w:r w:rsidRPr="00537108">
                          <w:rPr>
                            <w:rFonts w:eastAsia="Arial"/>
                            <w:b/>
                          </w:rPr>
                          <w:t xml:space="preserve">K </w:t>
                        </w:r>
                        <w:r w:rsidR="007F037C" w:rsidRPr="00537108">
                          <w:rPr>
                            <w:rFonts w:eastAsia="Arial"/>
                            <w:b/>
                          </w:rPr>
                          <w:t>4</w:t>
                        </w:r>
                        <w:r w:rsidR="00B715E2">
                          <w:rPr>
                            <w:rFonts w:eastAsia="Arial"/>
                            <w:b/>
                          </w:rPr>
                          <w:t>1</w:t>
                        </w:r>
                        <w:r w:rsidRPr="00537108">
                          <w:rPr>
                            <w:rFonts w:eastAsia="Arial"/>
                            <w:b/>
                          </w:rPr>
                          <w:t>. členu:</w:t>
                        </w:r>
                      </w:p>
                      <w:p w14:paraId="6E31E9E5" w14:textId="77777777" w:rsidR="008C64F4" w:rsidRPr="00537108" w:rsidRDefault="008C64F4" w:rsidP="008C64F4">
                        <w:pPr>
                          <w:spacing w:line="276" w:lineRule="auto"/>
                          <w:contextualSpacing/>
                          <w:jc w:val="both"/>
                          <w:rPr>
                            <w:rFonts w:eastAsia="Arial"/>
                          </w:rPr>
                        </w:pPr>
                        <w:r w:rsidRPr="00537108">
                          <w:rPr>
                            <w:rFonts w:eastAsia="Arial"/>
                          </w:rPr>
                          <w:t>Zaradi izbruha epidemije COVID-19 se je problematika kopičenja in ne-prevzemanja komunalne odpadne embalaže zaostrila, ker so ukrepi, sprejeti za zajezitev oziroma omilitev širjenja epidemije COVID-19, na področju Slovenije in na področju ostalih držav še dodatno povečali delež in otežili prevzemanje komunalne odpadne embalaže  pri izvajalcih javne službe zbiranja oziroma obdelave komunalnih odpadkov (v nadaljnjem besedilu: izvajalec javne službe). Zaradi povečane  porabe zaščitnih sredstev v času epidemije nastaja dodatna količine embalaže, ki se kopičijo v skladiščih izvajalcev javnih služb, saj je osebna varovalna oprema shranjena v embalaži. Zato je izjemoma pomembno, da se odvoz te odpadne embalaže opravi čimprej, prav tako pa tudi, da se v čim krajšem možnem času opravijo vsi predpisani postopki, povezani z ravnanjem z embalažo in odpadno embalažo.</w:t>
                        </w:r>
                      </w:p>
                      <w:p w14:paraId="0BE6FA85" w14:textId="77777777" w:rsidR="008C64F4" w:rsidRPr="00537108" w:rsidRDefault="008C64F4" w:rsidP="008C64F4">
                        <w:pPr>
                          <w:spacing w:line="276" w:lineRule="auto"/>
                          <w:contextualSpacing/>
                          <w:jc w:val="both"/>
                          <w:rPr>
                            <w:rFonts w:eastAsia="Arial"/>
                          </w:rPr>
                        </w:pPr>
                      </w:p>
                      <w:p w14:paraId="37256B67" w14:textId="7D2330D3" w:rsidR="008C64F4" w:rsidRPr="00537108" w:rsidRDefault="008C64F4" w:rsidP="008C64F4">
                        <w:pPr>
                          <w:spacing w:line="276" w:lineRule="auto"/>
                          <w:contextualSpacing/>
                          <w:jc w:val="both"/>
                          <w:rPr>
                            <w:rFonts w:eastAsia="Arial"/>
                          </w:rPr>
                        </w:pPr>
                        <w:r w:rsidRPr="00537108">
                          <w:rPr>
                            <w:rFonts w:eastAsia="Arial"/>
                          </w:rPr>
                          <w:t>Zaradi sprejetih ukrepov, povezanih z omejitvijo gibanja državljanov RS, je bilo zaznati povečanje nakupov izdelkov v trgovinah kot tudi povečani spletni prodaji, kar posledično vodi v povečano količino odpadne embalaže. Po oceni izvajalcev javne službe se je količina odpadne embalaže povečala za približno 10 %.</w:t>
                        </w:r>
                      </w:p>
                      <w:p w14:paraId="319612E7" w14:textId="77777777" w:rsidR="008C64F4" w:rsidRPr="00537108" w:rsidRDefault="008C64F4" w:rsidP="008C64F4">
                        <w:pPr>
                          <w:spacing w:line="276" w:lineRule="auto"/>
                          <w:contextualSpacing/>
                          <w:jc w:val="both"/>
                          <w:rPr>
                            <w:rFonts w:eastAsia="Arial"/>
                          </w:rPr>
                        </w:pPr>
                      </w:p>
                      <w:p w14:paraId="65600281" w14:textId="77777777" w:rsidR="008C64F4" w:rsidRPr="00537108" w:rsidRDefault="008C64F4" w:rsidP="008C64F4">
                        <w:pPr>
                          <w:spacing w:line="276" w:lineRule="auto"/>
                          <w:contextualSpacing/>
                          <w:jc w:val="both"/>
                          <w:rPr>
                            <w:rFonts w:eastAsia="Arial"/>
                          </w:rPr>
                        </w:pPr>
                        <w:r w:rsidRPr="00537108">
                          <w:rPr>
                            <w:rFonts w:eastAsia="Arial"/>
                          </w:rPr>
                          <w:t>Povečana količina odpadne embalaže pa je tudi posledica sprejetih pravil za ravnanje z osebnimi odpadki oseb, ki imajo potrjeno okužbo oziroma so zaradi suma na okužbo s korona virusom COVID-19 v domači oskrbi. Osebne odpadke (na primer rokavice iz lateksa) ter odpadke, nastale pri čiščenju prostorov (na primer krpe za enkratno uporabo) je treba odložiti v plastično vrečo. To vrečo se nato namesti v drugo plastično vrečo za odpadke in tudi to tesno zaveže ter se jo ločeno hrani vsaj 72 ur, preden se jo odloži v zabojnik. Zaradi navedenega nastajajo tudi v zvezi s tem  povečane količine odpadne embalaže. Tudi tovrstno odpadno embalažo je treba zaradi varovanja zdravja in življenja ljudi nujno čim prejšnjega prevzeti in oddati v ustrezne nadaljnje postopke ravnanja z odpadki.</w:t>
                        </w:r>
                      </w:p>
                      <w:p w14:paraId="2F4CFFDB" w14:textId="77777777" w:rsidR="008C64F4" w:rsidRPr="00537108" w:rsidRDefault="008C64F4" w:rsidP="008C64F4">
                        <w:pPr>
                          <w:spacing w:line="276" w:lineRule="auto"/>
                          <w:contextualSpacing/>
                          <w:jc w:val="both"/>
                          <w:rPr>
                            <w:rFonts w:eastAsia="Arial"/>
                          </w:rPr>
                        </w:pPr>
                        <w:r w:rsidRPr="00537108">
                          <w:rPr>
                            <w:rFonts w:eastAsia="Arial"/>
                          </w:rPr>
                          <w:t xml:space="preserve"> </w:t>
                        </w:r>
                      </w:p>
                      <w:p w14:paraId="38004B1A" w14:textId="77777777" w:rsidR="008C64F4" w:rsidRPr="00537108" w:rsidRDefault="008C64F4" w:rsidP="008C64F4">
                        <w:pPr>
                          <w:spacing w:line="276" w:lineRule="auto"/>
                          <w:contextualSpacing/>
                          <w:jc w:val="both"/>
                          <w:rPr>
                            <w:rFonts w:eastAsia="Arial"/>
                          </w:rPr>
                        </w:pPr>
                        <w:r w:rsidRPr="00537108">
                          <w:rPr>
                            <w:rFonts w:eastAsia="Arial"/>
                          </w:rPr>
                          <w:t xml:space="preserve">Če nakopičena embalaža pri izvajalcih javne službe ne bo pravočasno prevzeta, se bo zaradi novonastale embalaže, tudi te, ki je nastala kot posledica epidemije COVID-19, povečala možnost za prenos okužbe na  ostale površine materialov, ki se skladiščijo pri izvajalcih javnih služb. Znano je, da virus preživi različno na posameznih vrstah embalažnega materiala, zato je potrebno, da je za odpadno embalažo z </w:t>
                        </w:r>
                        <w:proofErr w:type="spellStart"/>
                        <w:r w:rsidRPr="00537108">
                          <w:rPr>
                            <w:rFonts w:eastAsia="Arial"/>
                          </w:rPr>
                          <w:t>zagotovostjo</w:t>
                        </w:r>
                        <w:proofErr w:type="spellEnd"/>
                        <w:r w:rsidRPr="00537108">
                          <w:rPr>
                            <w:rFonts w:eastAsia="Arial"/>
                          </w:rPr>
                          <w:t xml:space="preserve"> ustrezno poskrbljeno nadaljnje ravnanje. V okviru posameznega skladiščnega prostora ni možno jasno razločiti med morebitno okuženimi in neokuženimi odpadki, zato zakonske določbe obsegajo po načelu previdnosti, da se za OE poskrbi v celoti.  S predlagano spremembo se izvajalcu javne službe zbiranja omogoča, da odpadno embalažo, ki je niso prevzele družbe za ravnanje z odpadno embalažo, sam odda v nadaljnjo obdelavo izvajalcem obdelave, in določa pogoje, pod katerimi jo lahko odda. Ta ukrep je nujen, ker je treba preprečiti nadaljnje kopičenje odpadne embalaže pri izvajalcih javne službe. Stroške ravnanja z odpadno embalažo, ki jih bo imel izvajalec obdelave odpadkov, katerega izvajalec javne službe izbere v skladu z zakonom, ki ureja javno naročanje, bo pod predpisanimi pogoji krila Republika Slovenija.</w:t>
                        </w:r>
                      </w:p>
                      <w:p w14:paraId="7E4DF66A" w14:textId="77777777" w:rsidR="008C64F4" w:rsidRPr="00537108" w:rsidRDefault="008C64F4" w:rsidP="008C64F4">
                        <w:pPr>
                          <w:spacing w:line="276" w:lineRule="auto"/>
                          <w:contextualSpacing/>
                          <w:jc w:val="both"/>
                          <w:rPr>
                            <w:rFonts w:eastAsia="Arial"/>
                          </w:rPr>
                        </w:pPr>
                      </w:p>
                      <w:p w14:paraId="0FF335C6" w14:textId="488B59CD" w:rsidR="008C64F4" w:rsidRPr="00537108" w:rsidRDefault="008C64F4" w:rsidP="008C64F4">
                        <w:pPr>
                          <w:spacing w:line="276" w:lineRule="auto"/>
                          <w:contextualSpacing/>
                          <w:jc w:val="both"/>
                          <w:rPr>
                            <w:rFonts w:eastAsia="Arial"/>
                          </w:rPr>
                        </w:pPr>
                        <w:r w:rsidRPr="00537108">
                          <w:rPr>
                            <w:rFonts w:eastAsia="Arial"/>
                          </w:rPr>
                          <w:t xml:space="preserve">S predlaganim novim členom predloga tega zakona se določi interventni in začasni ukrep države zaradi kopičenja odpadne embalaže pri izvajalcih obvezne občinske gospodarske javne službe zbiranja oziroma obdelave določenih vrst komunalnih odpadkov (v nadaljnjem besedilu: izvajalec javne službe. Začasni ukrep velja do sistemske ureditve, ki bo pričela veljati predvidoma z letom 2021. Rešuje se tudi zatečeno stanje iz preteklih let in v letošnjem letu zbrane odpadna embalaža, ki še ni bila prevzeta od izvajalcev javne službe, katerih kapacitete predhodnega skladiščenja ali skladiščenja odpadne embalaže so presežene, zaradi česar obstaja tveganje za varstvo okolja in zdravje ljudi ter za doseganje predpisanih </w:t>
                        </w:r>
                        <w:proofErr w:type="spellStart"/>
                        <w:r w:rsidRPr="00537108">
                          <w:rPr>
                            <w:rFonts w:eastAsia="Arial"/>
                          </w:rPr>
                          <w:t>okoljskih</w:t>
                        </w:r>
                        <w:proofErr w:type="spellEnd"/>
                        <w:r w:rsidRPr="00537108">
                          <w:rPr>
                            <w:rFonts w:eastAsia="Arial"/>
                          </w:rPr>
                          <w:t xml:space="preserve"> ciljev na področju ravnanja z odpadki.</w:t>
                        </w:r>
                      </w:p>
                      <w:p w14:paraId="0062AAC0" w14:textId="77777777" w:rsidR="008C64F4" w:rsidRPr="00537108" w:rsidRDefault="008C64F4" w:rsidP="008C64F4">
                        <w:pPr>
                          <w:spacing w:line="276" w:lineRule="auto"/>
                          <w:contextualSpacing/>
                          <w:jc w:val="both"/>
                          <w:rPr>
                            <w:rFonts w:eastAsia="Arial"/>
                          </w:rPr>
                        </w:pPr>
                      </w:p>
                      <w:p w14:paraId="3B7B2F32" w14:textId="09EBB067" w:rsidR="00E453E5" w:rsidRPr="00537108" w:rsidRDefault="008C64F4" w:rsidP="008C64F4">
                        <w:pPr>
                          <w:spacing w:line="276" w:lineRule="auto"/>
                          <w:contextualSpacing/>
                          <w:rPr>
                            <w:rFonts w:eastAsia="Arial"/>
                          </w:rPr>
                        </w:pPr>
                        <w:r w:rsidRPr="00537108">
                          <w:rPr>
                            <w:rFonts w:eastAsia="Arial"/>
                          </w:rPr>
                          <w:t>Ker ni podatkov o tem, koliko zadevne odpadne embalaže je bilo v stiku z okuženim prebivalstvom, je nujno potrebno zagotoviti čimprejšnji prevzem  komunalne odpadne embalaže s skladiščnih mest izvajalcev javne službe z namenom varovanja zdravja in življenja ljudi, ki v zbirnih centrih opravljajo storitve obvezne javne službe varstva okolja in napravah za nadaljnjo obdelavo odpadne embalaže.</w:t>
                        </w:r>
                      </w:p>
                      <w:p w14:paraId="31DB1BBD" w14:textId="77777777" w:rsidR="008C64F4" w:rsidRPr="00537108" w:rsidRDefault="008C64F4" w:rsidP="008C64F4">
                        <w:pPr>
                          <w:spacing w:line="276" w:lineRule="auto"/>
                          <w:contextualSpacing/>
                          <w:rPr>
                            <w:rFonts w:eastAsia="Arial"/>
                          </w:rPr>
                        </w:pPr>
                      </w:p>
                      <w:p w14:paraId="7FCE67ED" w14:textId="0E043934" w:rsidR="00E453E5" w:rsidRPr="00537108" w:rsidRDefault="00AD65B3" w:rsidP="00257BB8">
                        <w:pPr>
                          <w:spacing w:line="276" w:lineRule="auto"/>
                          <w:contextualSpacing/>
                          <w:rPr>
                            <w:rFonts w:eastAsia="Arial"/>
                            <w:b/>
                          </w:rPr>
                        </w:pPr>
                        <w:r w:rsidRPr="00537108">
                          <w:rPr>
                            <w:rFonts w:eastAsia="Arial"/>
                            <w:b/>
                          </w:rPr>
                          <w:t xml:space="preserve">K </w:t>
                        </w:r>
                        <w:r w:rsidR="002C58DC" w:rsidRPr="00537108">
                          <w:rPr>
                            <w:rFonts w:eastAsia="Arial"/>
                            <w:b/>
                          </w:rPr>
                          <w:t>4</w:t>
                        </w:r>
                        <w:r w:rsidR="00B715E2">
                          <w:rPr>
                            <w:rFonts w:eastAsia="Arial"/>
                            <w:b/>
                          </w:rPr>
                          <w:t>2</w:t>
                        </w:r>
                        <w:r w:rsidRPr="00537108">
                          <w:rPr>
                            <w:rFonts w:eastAsia="Arial"/>
                            <w:b/>
                          </w:rPr>
                          <w:t>. členu:</w:t>
                        </w:r>
                      </w:p>
                      <w:p w14:paraId="52817AE2" w14:textId="59E2A230" w:rsidR="008C64F4" w:rsidRPr="00537108" w:rsidRDefault="008C64F4" w:rsidP="00257BB8">
                        <w:pPr>
                          <w:spacing w:line="276" w:lineRule="auto"/>
                          <w:contextualSpacing/>
                          <w:rPr>
                            <w:rFonts w:eastAsia="Arial"/>
                          </w:rPr>
                        </w:pPr>
                        <w:r w:rsidRPr="00537108">
                          <w:rPr>
                            <w:rFonts w:eastAsia="Arial"/>
                          </w:rPr>
                          <w:t>K novemu 23.A poglavju</w:t>
                        </w:r>
                      </w:p>
                      <w:p w14:paraId="6674E978" w14:textId="11DED50B" w:rsidR="008C64F4" w:rsidRPr="00537108" w:rsidRDefault="008C64F4" w:rsidP="008C64F4">
                        <w:pPr>
                          <w:spacing w:line="276" w:lineRule="auto"/>
                          <w:contextualSpacing/>
                          <w:jc w:val="both"/>
                          <w:rPr>
                            <w:rFonts w:eastAsia="Arial"/>
                          </w:rPr>
                        </w:pPr>
                        <w:r w:rsidRPr="00537108">
                          <w:rPr>
                            <w:rFonts w:eastAsia="Arial"/>
                          </w:rPr>
                          <w:t>Posledice epidemija COVID - 19 na slovensko gospodarstvo in slovenski bruto domač proizvod (BDP) bodo hujše kot v obdobju zadnje gospodarske krize, ki se je začela v drugi polovici 2008. UMAR ocenjuje padec BDP v letu 2020 na okrog 8%, pri čemer obstajajo znatna tveganja, da bo padec še večji, če se bo trajanje epidemije v Sloveniji in naših izvoznih partnericah nadaljevalo v mesecu maju in kasneje. Po zadnjih podatkih je bilo v marcu 2020 glede na leto pred tem za tretjino manj izdanih gradbenih dovoljenj in bodo posledice epidemija COVID – 19 na gradbeni sektor in spremljajoče storitvene dejavnosti brez ustreznega ukrepanja države znatne. Pospešitev investiranja države, občin in zasebnih podjetij v gradnjo infrastrukture in objektov in posledično opremljanje le teh nedvomno predstavlja pomemben prispevek za blažitev negativnih učinkov epidemije na slovensko gospodarstvo in posledično prilive v vse blagajne državnega proračuna. Čimprejšnja aktivacija investicij pomembno tudi prispeva k ohranjanju delovnih mest na področju gradbeništva, prometa, dobaviteljskih verig in širšega storitvenega sektorja. Poenostavitve postopkov pridobivanja dovoljenj za gradnjo in izvedba določenih procesnih dejanj (javne obravnave, tehnični pregledi) kljub ukrepom zaradi epidemije COVID – 19 so ključni za pospešen zagon investicij v Republiki Sloveniji v najkrajšem možnem času ob koncu epidemije COVID- 19. Z predlaganimi zakonskimi ukrepi se pospeši izdajanje dovoljenj za gradnjo, poenostavi in skrajša predpisane upravne postopke v Gradbenem zakonu in predpisih s področja varstva okolja in ohranjanja narave.</w:t>
                        </w:r>
                      </w:p>
                      <w:p w14:paraId="6A0F2D79" w14:textId="77777777" w:rsidR="008C64F4" w:rsidRPr="00537108" w:rsidRDefault="008C64F4" w:rsidP="00257BB8">
                        <w:pPr>
                          <w:spacing w:line="276" w:lineRule="auto"/>
                          <w:contextualSpacing/>
                          <w:rPr>
                            <w:rFonts w:eastAsia="Arial"/>
                          </w:rPr>
                        </w:pPr>
                      </w:p>
                      <w:p w14:paraId="0AFECB23" w14:textId="72481604" w:rsidR="00AD65B3" w:rsidRPr="00537108" w:rsidRDefault="00AD65B3" w:rsidP="00257BB8">
                        <w:pPr>
                          <w:spacing w:line="276" w:lineRule="auto"/>
                          <w:contextualSpacing/>
                          <w:rPr>
                            <w:rFonts w:eastAsia="Arial"/>
                          </w:rPr>
                        </w:pPr>
                        <w:r w:rsidRPr="00537108">
                          <w:rPr>
                            <w:rFonts w:eastAsia="Arial"/>
                          </w:rPr>
                          <w:t>K novemu 100.b členu</w:t>
                        </w:r>
                      </w:p>
                      <w:p w14:paraId="2C75FC57" w14:textId="33C8B01F" w:rsidR="00E453E5" w:rsidRPr="00537108" w:rsidRDefault="00E453E5" w:rsidP="00257BB8">
                        <w:pPr>
                          <w:spacing w:line="276" w:lineRule="auto"/>
                          <w:contextualSpacing/>
                          <w:jc w:val="both"/>
                          <w:rPr>
                            <w:rFonts w:eastAsia="Arial"/>
                          </w:rPr>
                        </w:pPr>
                        <w:r w:rsidRPr="00537108">
                          <w:rPr>
                            <w:rFonts w:eastAsia="Arial"/>
                          </w:rPr>
                          <w:t xml:space="preserve">Pomemben prispevek za blažitev učinkov epidemije na slovensko gospodarstvo lahko prinese pospešitev investiranja države, občin in zasebnih podjetij v gradnjo infrastrukture in objektov in posledično opremljanje le teh. Čimprejšnja aktivacija investicij pomembno tudi prispeva k ohranjanju delovnih mest na področju gradbeništva, prometa, dobaviteljskih verig in širšega storitvenega sektorja. Ključni namen dela zakonskih rešitev v sklopu »Učinkovitejša gradnja objektov« je omogočiti pospešen zagon pomembnih investicij v Republiki Sloveniji v najkrajšem možnem času po koncu epidemije COVID- 19 na način, da se pospeši izdajanje dovoljenj za gradnjo, poenostavi in skrajša predpisane upravne postopke v Gradbenem zakonu in predpisih s področja varstva okolja in ohranjanja narave. S tem namenom zahtevi za izdajo gradbenega dovoljenja v integralnem postopku ni potrebno priložiti dokazil o pravici graditi na zemljiščih, ki so predmet posega. Skladno z Gradbenim zakonom je to pogoj za popolnost zahteve, v primerih kompleksnejših gradenj pa je pogosto neizvedljiv in kot tak podaljšuje proces pridobivanja gradbenega dovoljenja. Pred presojo  sprejemljivosti posega glede varstva okolja in narave pa sploh ni racionalno pridobivati pravice graditi na zemljiščih. Ker je pravica graditi zahtevana za izdajo gradbenega dovoljenja, to v ničemer ne zmanjšuje standarda varovanja lastninske pravice ali jo morebiti negira. Takšna ureditev bi močno pospešila pridobivanje gradbenega dovoljenja kar je ključno za uspešen zagon investicij, še posebej v času izrednih razmerah.  </w:t>
                        </w:r>
                      </w:p>
                      <w:p w14:paraId="35196BF4" w14:textId="77777777" w:rsidR="00AD65B3" w:rsidRPr="00537108" w:rsidRDefault="00AD65B3" w:rsidP="00257BB8">
                        <w:pPr>
                          <w:spacing w:line="276" w:lineRule="auto"/>
                          <w:contextualSpacing/>
                          <w:jc w:val="both"/>
                          <w:rPr>
                            <w:rFonts w:eastAsia="Arial"/>
                          </w:rPr>
                        </w:pPr>
                      </w:p>
                      <w:p w14:paraId="5FB1DA7F" w14:textId="4C8D9EE0" w:rsidR="00E453E5" w:rsidRPr="00537108" w:rsidRDefault="00AD65B3" w:rsidP="00257BB8">
                        <w:pPr>
                          <w:spacing w:line="276" w:lineRule="auto"/>
                          <w:contextualSpacing/>
                          <w:rPr>
                            <w:rFonts w:eastAsia="Arial"/>
                            <w:b/>
                          </w:rPr>
                        </w:pPr>
                        <w:r w:rsidRPr="00537108">
                          <w:rPr>
                            <w:rFonts w:eastAsia="Arial"/>
                          </w:rPr>
                          <w:t>K novemu 100.c členu</w:t>
                        </w:r>
                      </w:p>
                      <w:p w14:paraId="451819AC" w14:textId="77777777" w:rsidR="00E453E5" w:rsidRPr="00537108" w:rsidRDefault="00E453E5" w:rsidP="00257BB8">
                        <w:pPr>
                          <w:spacing w:line="276" w:lineRule="auto"/>
                          <w:contextualSpacing/>
                          <w:jc w:val="both"/>
                          <w:rPr>
                            <w:rFonts w:eastAsia="Arial"/>
                          </w:rPr>
                        </w:pPr>
                        <w:r w:rsidRPr="00537108">
                          <w:rPr>
                            <w:rFonts w:eastAsia="Arial"/>
                          </w:rPr>
                          <w:t>Čimprejšnja aktivacija investicij pomembno tudi prispeva k ohranjanju delovnih mest na področju gradbeništva, prometa, dobaviteljskih verig in širšega storitvenega sektorja. Pomemben prispevek za blažitev učinkov epidemije na slovensko gospodarstvo lahko prinese pospešitev investiranja države, občin in zasebnih podjetij v gradnjo infrastrukture in objektov in posledično opremljanje le teh. Ključni namen dela zakonskih rešitev v sklopu »Učinkovitejša gradnja objektov« je omogočiti pospešen zagon pomembnih investicij v Republiki Sloveniji v najkrajšem možnem času po koncu epidemije COVID- 19 na način, da se pospeši izdajanje dovoljenj za gradnjo, poenostavi in skrajša predpisane upravne postopke v Gradbenem zakonu in predpisih s področja varstva okolja in ohranjanja narave. Mnenja v postopkih za izdajo gradbenega dovoljenja (</w:t>
                        </w:r>
                        <w:proofErr w:type="spellStart"/>
                        <w:r w:rsidRPr="00537108">
                          <w:rPr>
                            <w:rFonts w:eastAsia="Arial"/>
                          </w:rPr>
                          <w:t>pre</w:t>
                        </w:r>
                        <w:proofErr w:type="spellEnd"/>
                        <w:r w:rsidRPr="00537108">
                          <w:rPr>
                            <w:rFonts w:eastAsia="Arial"/>
                          </w:rPr>
                          <w:t xml:space="preserve">)pogosto ne temeljijo na materialnem predpisu ali strokovni metodologiji ter izražajo </w:t>
                        </w:r>
                        <w:r w:rsidRPr="00537108">
                          <w:rPr>
                            <w:rFonts w:eastAsia="Arial"/>
                          </w:rPr>
                          <w:lastRenderedPageBreak/>
                          <w:t xml:space="preserve">subjektivno stališče </w:t>
                        </w:r>
                        <w:proofErr w:type="spellStart"/>
                        <w:r w:rsidRPr="00537108">
                          <w:rPr>
                            <w:rFonts w:eastAsia="Arial"/>
                          </w:rPr>
                          <w:t>mnenjedajalca</w:t>
                        </w:r>
                        <w:proofErr w:type="spellEnd"/>
                        <w:r w:rsidRPr="00537108">
                          <w:rPr>
                            <w:rFonts w:eastAsia="Arial"/>
                          </w:rPr>
                          <w:t xml:space="preserve">, kar vnaša negotovost in je časovno zelo </w:t>
                        </w:r>
                        <w:proofErr w:type="spellStart"/>
                        <w:r w:rsidRPr="00537108">
                          <w:rPr>
                            <w:rFonts w:eastAsia="Arial"/>
                          </w:rPr>
                          <w:t>zaudnoNegotovost</w:t>
                        </w:r>
                        <w:proofErr w:type="spellEnd"/>
                        <w:r w:rsidRPr="00537108">
                          <w:rPr>
                            <w:rFonts w:eastAsia="Arial"/>
                          </w:rPr>
                          <w:t xml:space="preserve"> v že tako ranljivem času je še toliko težje sprejemljiva, zato se določa obveznost strokovne in pravne utemeljitve mnenja. Običajna mnenja </w:t>
                        </w:r>
                        <w:proofErr w:type="spellStart"/>
                        <w:r w:rsidRPr="00537108">
                          <w:rPr>
                            <w:rFonts w:eastAsia="Arial"/>
                          </w:rPr>
                          <w:t>mnenjedajalcev</w:t>
                        </w:r>
                        <w:proofErr w:type="spellEnd"/>
                        <w:r w:rsidRPr="00537108">
                          <w:rPr>
                            <w:rFonts w:eastAsia="Arial"/>
                          </w:rPr>
                          <w:t>, ki zavračajo rešitve iz dokumentacije, ne vsebujejo smernic oziroma ne predlagajo morebitnih sprejemljivih tehnologij ali rešitev. Takšen pristop zlasti ni sprejemljiv v primeru posegov, ki so že podprti s sprejetim prostorskimi akti.</w:t>
                        </w:r>
                      </w:p>
                      <w:p w14:paraId="489DA5AA" w14:textId="358B5176" w:rsidR="00E453E5" w:rsidRPr="00537108" w:rsidRDefault="00E453E5" w:rsidP="00257BB8">
                        <w:pPr>
                          <w:spacing w:line="276" w:lineRule="auto"/>
                          <w:contextualSpacing/>
                          <w:rPr>
                            <w:rFonts w:eastAsia="Arial"/>
                          </w:rPr>
                        </w:pPr>
                      </w:p>
                      <w:p w14:paraId="3CC0E1DA" w14:textId="6025F5EB" w:rsidR="00AD65B3" w:rsidRPr="00537108" w:rsidRDefault="00AD65B3" w:rsidP="00257BB8">
                        <w:pPr>
                          <w:spacing w:line="276" w:lineRule="auto"/>
                          <w:contextualSpacing/>
                          <w:rPr>
                            <w:rFonts w:eastAsia="Arial"/>
                          </w:rPr>
                        </w:pPr>
                        <w:r w:rsidRPr="00537108">
                          <w:rPr>
                            <w:rFonts w:eastAsia="Arial"/>
                          </w:rPr>
                          <w:t>K novemu 100.č členu</w:t>
                        </w:r>
                      </w:p>
                      <w:p w14:paraId="442836D8" w14:textId="77777777" w:rsidR="00E453E5" w:rsidRPr="00537108" w:rsidRDefault="00E453E5" w:rsidP="00257BB8">
                        <w:pPr>
                          <w:spacing w:line="276" w:lineRule="auto"/>
                          <w:contextualSpacing/>
                          <w:jc w:val="both"/>
                          <w:rPr>
                            <w:rFonts w:eastAsia="Arial"/>
                          </w:rPr>
                        </w:pPr>
                        <w:r w:rsidRPr="00537108">
                          <w:rPr>
                            <w:rFonts w:eastAsia="Arial"/>
                          </w:rPr>
                          <w:t xml:space="preserve">Pomemben prispevek za blažitev učinkov epidemije na slovensko gospodarstvo lahko prinese pospešitev investiranja države, občin in zasebnih podjetij v gradnjo infrastrukture in objektov in posledično opremljanje le teh. Čimprejšnja aktivacija investicij pomembno tudi prispeva k ohranjanju delovnih mest na področju gradbeništva, prometa, dobaviteljskih verig in širšega storitvenega sektorja. Ključni namen dela zakonskih rešitev v sklopu »Učinkovitejša gradnja objektov« je omogočiti pospešen zagon pomembnih investicij v Republiki Sloveniji v najkrajšem možnem času po koncu epidemije COVID- 19 na način, da se pospeši izdajanje dovoljenj za gradnjo, poenostavi in skrajša predpisane upravne postopke v Gradbenem zakonu in predpisih s področja varstva okolja in ohranjanja narave. Gradbeni zakon predvideva zaporedje postopkov obravnave zahteve investitorja za pridobitev gradbenega dovoljenja v integralnem postopku ter postopka prevlade druge javne koristi. Zaporedje postopkov ni smiselno, saj je že iz ocene poročila o vplivih na okolje mogoče predvideti, da bo potrebno izvesti postopke prevlade druge javne koristi. Z navedeno določbo se omogoči istočasen potek obeh postopkov, s tem pa se skrajša čas pridobivanja gradbenega dovoljenja. Drugi in tretji odstavek bolj določno opredelita potek integralnega postopka za pridobitev gradbenega dovoljenja v primeru potrebe po izvedbi prevlade druge javne koristi nad javno koristjo ohranjanja narave in dobrega stanja voda. </w:t>
                        </w:r>
                      </w:p>
                      <w:p w14:paraId="55CCC898" w14:textId="2F814E35" w:rsidR="00E453E5" w:rsidRPr="00537108" w:rsidRDefault="00E453E5" w:rsidP="00257BB8">
                        <w:pPr>
                          <w:spacing w:line="276" w:lineRule="auto"/>
                          <w:contextualSpacing/>
                          <w:jc w:val="both"/>
                          <w:rPr>
                            <w:rFonts w:eastAsia="Arial"/>
                          </w:rPr>
                        </w:pPr>
                      </w:p>
                      <w:p w14:paraId="0EA214F5" w14:textId="39C35141" w:rsidR="00AD65B3" w:rsidRPr="00537108" w:rsidRDefault="00AD65B3" w:rsidP="00257BB8">
                        <w:pPr>
                          <w:spacing w:line="276" w:lineRule="auto"/>
                          <w:contextualSpacing/>
                          <w:jc w:val="both"/>
                          <w:rPr>
                            <w:rFonts w:eastAsia="Arial"/>
                          </w:rPr>
                        </w:pPr>
                        <w:r w:rsidRPr="00537108">
                          <w:rPr>
                            <w:rFonts w:eastAsia="Arial"/>
                          </w:rPr>
                          <w:t>K novemu 100.d členu</w:t>
                        </w:r>
                      </w:p>
                      <w:p w14:paraId="2F478E1E" w14:textId="77777777" w:rsidR="00E453E5" w:rsidRPr="00537108" w:rsidRDefault="00E453E5" w:rsidP="00257BB8">
                        <w:pPr>
                          <w:spacing w:line="276" w:lineRule="auto"/>
                          <w:contextualSpacing/>
                          <w:jc w:val="both"/>
                          <w:rPr>
                            <w:rFonts w:eastAsia="Arial"/>
                          </w:rPr>
                        </w:pPr>
                        <w:r w:rsidRPr="00537108">
                          <w:rPr>
                            <w:rFonts w:eastAsia="Arial"/>
                          </w:rPr>
                          <w:t xml:space="preserve">Ključni namen tega člena in dela zakonskih rešitev v sklopu »Učinkovitejša gradnja objektov« je omogočiti pospešen zagon pomembnih investicij v Republiki Sloveniji v najkrajšem možnem času po koncu epidemije COVID- 19 na način, da se pospeši izdajanje dovoljenj za gradnjo, poenostavi in skrajša predpisane upravne postopke v Gradbenem zakonu in predpisih s področja varstva okolja in ohranjanja narave. Pomemben prispevek za blažitev učinkov epidemije na slovensko gospodarstvo lahko prinese pospešitev investiranja države, občin in zasebnih podjetij v gradnjo infrastrukture in objektov in posledično opremljanje le teh. Čimprejšnja aktivacija investicij pomembno tudi prispeva k ohranjanju delovnih mest na področju gradbeništva, prometa, dobaviteljskih verig in širšega storitvenega sektorja. Gradbeni zakon predvideva izvedbo presoje čezmejnih vplivov na okolje v državi članici Evropske unije, če je v skladu s predpisom, ki ureja varstvo okolja, to potrebno. Za projekte, katerih presoja vplivov na okolje oziroma presoja čezmejnih vplivov je bila že izvedena v okviru ločenega postopka pridobivanja okoljevarstvenega soglasja pred uveljavitvijo Gradbenega zakona, je ponovna presoja čezmejnih vplivov v integralnem postopku nepotrebno podvajanje, saj je bila čezmejna presoja že zaključena v postopku pridobivanja okoljevarstvenega soglasja. V izogib podvajanju in s ciljem ekonomičnosti upravnih postopkov se mnenja </w:t>
                        </w:r>
                        <w:proofErr w:type="spellStart"/>
                        <w:r w:rsidRPr="00537108">
                          <w:rPr>
                            <w:rFonts w:eastAsia="Arial"/>
                          </w:rPr>
                          <w:t>mnenjedajalcev</w:t>
                        </w:r>
                        <w:proofErr w:type="spellEnd"/>
                        <w:r w:rsidRPr="00537108">
                          <w:rPr>
                            <w:rFonts w:eastAsia="Arial"/>
                          </w:rPr>
                          <w:t xml:space="preserve"> oziroma soglasja v predhodnih postopkih upoštevajo tudi v postopku pridobivanja gradbenega dovoljenja v integralnem postopku, če se poseg ni spremenil preko dopustnih toleranc. Načelo ne podvajanja je temeljno načelo, ki ga je uvedla prenovljena Direktiva o presoji javnih in zasebnih projektov na okolje, po kateri je treba upoštevati ugotovitve že izvedenih presoj. V skladu z direktivo pa končno odločitev predstavlja akt, ki poseg dovoljuje, kar v tem primeru predstavlja gradbeno dovoljenje, zato mora biti gradbeno dovoljenje ustrezno obrazloženo in utemeljeno v vsebini čezmejnega vpliva.</w:t>
                        </w:r>
                      </w:p>
                      <w:p w14:paraId="6723D8B5" w14:textId="7C7886D3" w:rsidR="00E453E5" w:rsidRPr="00537108" w:rsidRDefault="00E453E5" w:rsidP="00257BB8">
                        <w:pPr>
                          <w:spacing w:line="276" w:lineRule="auto"/>
                          <w:contextualSpacing/>
                          <w:jc w:val="both"/>
                          <w:rPr>
                            <w:rFonts w:eastAsia="Arial"/>
                          </w:rPr>
                        </w:pPr>
                      </w:p>
                      <w:p w14:paraId="36D93A33" w14:textId="5C86DC43" w:rsidR="00AD65B3" w:rsidRPr="00537108" w:rsidRDefault="00AD65B3" w:rsidP="00257BB8">
                        <w:pPr>
                          <w:spacing w:line="276" w:lineRule="auto"/>
                          <w:contextualSpacing/>
                          <w:jc w:val="both"/>
                          <w:rPr>
                            <w:rFonts w:eastAsia="Arial"/>
                          </w:rPr>
                        </w:pPr>
                        <w:r w:rsidRPr="00537108">
                          <w:rPr>
                            <w:rFonts w:eastAsia="Arial"/>
                          </w:rPr>
                          <w:t>K novemu 100.e členu</w:t>
                        </w:r>
                      </w:p>
                      <w:p w14:paraId="560E7E84" w14:textId="77777777" w:rsidR="00E453E5" w:rsidRPr="00537108" w:rsidRDefault="00E453E5" w:rsidP="00257BB8">
                        <w:pPr>
                          <w:spacing w:line="276" w:lineRule="auto"/>
                          <w:contextualSpacing/>
                          <w:jc w:val="both"/>
                          <w:rPr>
                            <w:rFonts w:eastAsia="Arial"/>
                          </w:rPr>
                        </w:pPr>
                        <w:r w:rsidRPr="00537108">
                          <w:rPr>
                            <w:rFonts w:eastAsia="Arial"/>
                          </w:rPr>
                          <w:t xml:space="preserve">Ključni namen tega člena in dela zakonskih rešitev v sklopu »Učinkovitejša gradnja objektov« je omogočiti pospešen zagon pomembnih investicij v Republiki Sloveniji v najkrajšem možnem času po koncu epidemije COVID- 19 na način, da se pospeši izdajanje dovoljenj za gradnjo, poenostavi in skrajša predpisane upravne postopke v Gradbenem zakonu in predpisih s področja varstva okolja in ohranjanja narave. Pomemben prispevek za blažitev učinkov epidemije na slovensko gospodarstvo lahko prinese pospešitev investiranja države, občin in zasebnih podjetij v gradnjo infrastrukture in objektov in posledično opremljanje le teh. Čimprejšnja aktivacija investicij pomembno tudi prispeva k ohranjanju delovnih mest na področju </w:t>
                        </w:r>
                        <w:r w:rsidRPr="00537108">
                          <w:rPr>
                            <w:rFonts w:eastAsia="Arial"/>
                          </w:rPr>
                          <w:lastRenderedPageBreak/>
                          <w:t>gradbeništva, prometa, dobaviteljskih verig in širšega storitvenega sektorja. Gradbeni zakon dopušča gradnjo, rekonstrukcijo ali spremembo namembnosti objekta le na podlagi pravnomočnega gradbenega dovoljenja. Do leta 2018 veljavni Zakon o graditvi objektov je dopuščal gradnjo tudi na podlagi dokončnega gradbenega dovoljenja na lastno odgovornost investitorja. Pogosto vlagatelji tožb (stranke in stranski udeleženci v postopku) na Upravnem sodišče RS izsiljujejo investitorja z neupravičenimi in neutemeljenimi zahtevki, čeprav je očitno, da s tožbo ne bodo uspešni. Z vložitvijo tožbe pa pomembno odložijo izvedbo posega, pri čemer lahko nastane tudi večja škoda. S ponovno uveljavitvijo možnosti gradnje na podlagi dokončnega gradbenega dovoljenja je investitorju dana možnost, da glede na vsebino tožbe presodi in na lastno odgovornost lahko začne gradnjo na podlagi dokončnega gradbenega dovoljenja.</w:t>
                        </w:r>
                      </w:p>
                      <w:p w14:paraId="051878BB" w14:textId="00D52F0C" w:rsidR="00E453E5" w:rsidRPr="00537108" w:rsidRDefault="00E453E5" w:rsidP="00257BB8">
                        <w:pPr>
                          <w:spacing w:line="276" w:lineRule="auto"/>
                          <w:contextualSpacing/>
                          <w:rPr>
                            <w:rFonts w:eastAsia="Arial"/>
                          </w:rPr>
                        </w:pPr>
                      </w:p>
                      <w:p w14:paraId="5D8DA621" w14:textId="617510AC" w:rsidR="00E453E5" w:rsidRPr="00537108" w:rsidRDefault="00AD65B3" w:rsidP="00257BB8">
                        <w:pPr>
                          <w:spacing w:line="276" w:lineRule="auto"/>
                          <w:contextualSpacing/>
                          <w:rPr>
                            <w:rFonts w:eastAsia="Arial"/>
                            <w:b/>
                          </w:rPr>
                        </w:pPr>
                        <w:r w:rsidRPr="00537108">
                          <w:rPr>
                            <w:rFonts w:eastAsia="Arial"/>
                          </w:rPr>
                          <w:t>K novemu 100.f členu</w:t>
                        </w:r>
                        <w:r w:rsidR="00E453E5" w:rsidRPr="00537108">
                          <w:rPr>
                            <w:rFonts w:eastAsia="Arial"/>
                            <w:b/>
                          </w:rPr>
                          <w:t xml:space="preserve"> </w:t>
                        </w:r>
                      </w:p>
                      <w:p w14:paraId="1E2B23CC" w14:textId="77777777" w:rsidR="00E453E5" w:rsidRPr="00537108" w:rsidRDefault="00E453E5" w:rsidP="00257BB8">
                        <w:pPr>
                          <w:spacing w:line="276" w:lineRule="auto"/>
                          <w:contextualSpacing/>
                          <w:jc w:val="both"/>
                          <w:rPr>
                            <w:rFonts w:eastAsia="Arial"/>
                          </w:rPr>
                        </w:pPr>
                        <w:r w:rsidRPr="00537108">
                          <w:rPr>
                            <w:rFonts w:eastAsia="Arial"/>
                          </w:rPr>
                          <w:t xml:space="preserve">Ključni namen tega člena in dela zakonskih rešitev v sklopu »Učinkovitejša gradnja objektov« je omogočiti pospešen zagon pomembnih investicij v Republiki Sloveniji v najkrajšem možnem času po koncu epidemije COVID- 19 na način, da se pospeši izdajanje dovoljenj za gradnjo, poenostavi in skrajša predpisane upravne postopke v Gradbenem zakonu in predpisih s področja varstva okolja in ohranjanja narave. Pomemben prispevek za blažitev učinkov epidemije na slovensko gospodarstvo lahko prinese pospešitev investiranja države, občin in zasebnih podjetij v gradnjo infrastrukture in objektov in posledično opremljanje le teh. Čimprejšnja aktivacija investicij pomembno tudi prispeva k ohranjanju delovnih mest na področju gradbeništva, prometa, dobaviteljskih verig in širšega storitvenega sektorja. V skladu z evropsko direktivo 2011/92/EU o presoji vplivov na okolje in </w:t>
                        </w:r>
                        <w:proofErr w:type="spellStart"/>
                        <w:r w:rsidRPr="00537108">
                          <w:rPr>
                            <w:rFonts w:eastAsia="Arial"/>
                          </w:rPr>
                          <w:t>Aarhuško</w:t>
                        </w:r>
                        <w:proofErr w:type="spellEnd"/>
                        <w:r w:rsidRPr="00537108">
                          <w:rPr>
                            <w:rFonts w:eastAsia="Arial"/>
                          </w:rPr>
                          <w:t xml:space="preserve"> konvencij, se za NVO, ki delujejo na področju okolja oz. narave šteje, da so osnovni pogoji za procesno upravičenje, tj. zadosten interes ali kršena pravica, izpolnjeni, zato jim v upravnih in sodnih postopkih tega ni potrebno posebej dokazovati. Zato je pomembno, da NVO, ki želijo zastopati javni interes, v fazi priznavanja tega statusa dokažejo zadosten interes pri zastopanju javnosti oz. pri zagovarjanju javnega interesa. Le-ta se  najbolj ustrezno dokazuje preko ustreznega števila članov NVO kot podpornikov njihovega delovanja. Zato je bistveno, da se kot pogoj za priznanje statusa nevladni organizaciji, ki deluje v javnem interesu, določi minimalno zahtevano število aktivnih članov. Ta zahteva je skladna s sporočilom Komisije o dostopu do pravnega varstva v </w:t>
                        </w:r>
                        <w:proofErr w:type="spellStart"/>
                        <w:r w:rsidRPr="00537108">
                          <w:rPr>
                            <w:rFonts w:eastAsia="Arial"/>
                          </w:rPr>
                          <w:t>okoljskih</w:t>
                        </w:r>
                        <w:proofErr w:type="spellEnd"/>
                        <w:r w:rsidRPr="00537108">
                          <w:rPr>
                            <w:rFonts w:eastAsia="Arial"/>
                          </w:rPr>
                          <w:t xml:space="preserve"> zadevah, ki pravi, da je tudi število članov v NVO lahko pomemben kazalnik njene dejavnosti, prav tako zahtevano število 50 članov ni nesorazmerno visoko, da bi omejevalo dostop do pravnega varstva nevladnim organizacijam, ki delujejo v javnem interesu. Stališče, da je obvezno minimalno število članov pomemben dejavnik, je zavzel slovenski zakonodajalec že v Gradbenem zakonu, v katerem je v primeru civilnih iniciativ določil, da so le-ti lahko stranski udeleženci v postopku pod pogojem, če imajo podpise 200 polnoletnih fizičnih oseb s stalnim prebivališčem na območju občine, kjer je nameravana gradnja. Pogoj obveznega minimalnega števila aktivnih članov  je predpisan tudi v avstrijski, švedski in francoski zakonodaji. Ker pa vse statusne oblike NVO ne temeljijo na članstvo, je določen kriterij tudi za zavode.</w:t>
                        </w:r>
                      </w:p>
                      <w:p w14:paraId="7808FA7C" w14:textId="77777777" w:rsidR="00E453E5" w:rsidRPr="00537108" w:rsidRDefault="00E453E5" w:rsidP="00257BB8">
                        <w:pPr>
                          <w:spacing w:line="276" w:lineRule="auto"/>
                          <w:contextualSpacing/>
                          <w:jc w:val="both"/>
                          <w:rPr>
                            <w:rFonts w:eastAsia="Arial"/>
                          </w:rPr>
                        </w:pPr>
                      </w:p>
                      <w:p w14:paraId="0B7E5BCA" w14:textId="77777777" w:rsidR="00E453E5" w:rsidRPr="00537108" w:rsidRDefault="00E453E5" w:rsidP="00257BB8">
                        <w:pPr>
                          <w:spacing w:line="276" w:lineRule="auto"/>
                          <w:contextualSpacing/>
                          <w:jc w:val="both"/>
                          <w:rPr>
                            <w:rFonts w:eastAsia="Arial"/>
                          </w:rPr>
                        </w:pPr>
                        <w:r w:rsidRPr="00537108">
                          <w:rPr>
                            <w:rFonts w:eastAsia="Arial"/>
                          </w:rPr>
                          <w:t>Izrednega pomena je tudi nadzor nad izpolnjevanjem kriterijev, zato se predlaga da morajo v trenutku, ko NVO izkoristijo možnost uveljavljanja svojih pravic v celoti izpolnjevati vse predpisane kriterije oz. pogoje. V nasprotnem primeru bi se lahko zgodilo, da NVO izpodbija neko odločbo v upravnem postopku, pa v času izpodbijanja ne izpolnjuje vseh pogojev, kar posledično pomeni, da odločbo izpodbija nekdo, ki za to ni legitimiran.</w:t>
                        </w:r>
                      </w:p>
                      <w:p w14:paraId="099407DD" w14:textId="77777777" w:rsidR="00E453E5" w:rsidRPr="00537108" w:rsidRDefault="00E453E5" w:rsidP="00257BB8">
                        <w:pPr>
                          <w:spacing w:line="276" w:lineRule="auto"/>
                          <w:contextualSpacing/>
                          <w:jc w:val="both"/>
                          <w:rPr>
                            <w:rFonts w:eastAsia="Arial"/>
                          </w:rPr>
                        </w:pPr>
                      </w:p>
                      <w:p w14:paraId="0EFE5499" w14:textId="77777777" w:rsidR="00E453E5" w:rsidRPr="00537108" w:rsidRDefault="00E453E5" w:rsidP="00257BB8">
                        <w:pPr>
                          <w:spacing w:line="276" w:lineRule="auto"/>
                          <w:contextualSpacing/>
                          <w:jc w:val="both"/>
                          <w:rPr>
                            <w:rFonts w:eastAsia="Arial"/>
                          </w:rPr>
                        </w:pPr>
                        <w:r w:rsidRPr="00537108">
                          <w:rPr>
                            <w:rFonts w:eastAsia="Arial"/>
                          </w:rPr>
                          <w:t xml:space="preserve">Izpolnjevanje pogojev iz prejšnjega odstavka tega člena nevladna organizacija dokaže z izpisi iz letnih finančnih poročil in zapisnikov zborov članov za zadnje leto oziroma </w:t>
                        </w:r>
                        <w:proofErr w:type="spellStart"/>
                        <w:r w:rsidRPr="00537108">
                          <w:rPr>
                            <w:rFonts w:eastAsia="Arial"/>
                          </w:rPr>
                          <w:t>t.i</w:t>
                        </w:r>
                        <w:proofErr w:type="spellEnd"/>
                        <w:r w:rsidRPr="00537108">
                          <w:rPr>
                            <w:rFonts w:eastAsia="Arial"/>
                          </w:rPr>
                          <w:t xml:space="preserve">. </w:t>
                        </w:r>
                        <w:proofErr w:type="spellStart"/>
                        <w:r w:rsidRPr="00537108">
                          <w:rPr>
                            <w:rFonts w:eastAsia="Arial"/>
                          </w:rPr>
                          <w:t>nečlanske</w:t>
                        </w:r>
                        <w:proofErr w:type="spellEnd"/>
                        <w:r w:rsidRPr="00537108">
                          <w:rPr>
                            <w:rFonts w:eastAsia="Arial"/>
                          </w:rPr>
                          <w:t xml:space="preserve"> organizacije s številom zaposlenih strokovnih sodelavcev ustrezne ravni izobrazbe oziroma ustreznimi računovodskimi izkazi </w:t>
                        </w:r>
                      </w:p>
                      <w:p w14:paraId="4E00249C" w14:textId="77777777" w:rsidR="00E453E5" w:rsidRPr="00537108" w:rsidRDefault="00E453E5" w:rsidP="00257BB8">
                        <w:pPr>
                          <w:spacing w:line="276" w:lineRule="auto"/>
                          <w:contextualSpacing/>
                          <w:jc w:val="both"/>
                          <w:rPr>
                            <w:rFonts w:eastAsia="Arial"/>
                          </w:rPr>
                        </w:pPr>
                      </w:p>
                      <w:p w14:paraId="768942E5" w14:textId="77777777" w:rsidR="00E453E5" w:rsidRPr="00537108" w:rsidRDefault="00E453E5" w:rsidP="00257BB8">
                        <w:pPr>
                          <w:spacing w:line="276" w:lineRule="auto"/>
                          <w:contextualSpacing/>
                          <w:jc w:val="both"/>
                          <w:rPr>
                            <w:rFonts w:eastAsia="Arial"/>
                          </w:rPr>
                        </w:pPr>
                        <w:r w:rsidRPr="00537108">
                          <w:rPr>
                            <w:rFonts w:eastAsia="Arial"/>
                          </w:rPr>
                          <w:t>V okviru takšne ureditve se ohrani 1. alineja 2. odstavka 137. člena Zakona o ohranjanju narave, ki določa podlago za podrobnejšo določitev pogojev v Pravilniku o določitvi kriterijev za izkazovanje pomembnejših dosežkov delovanja nevladne organizacije za podelitev statusa nevladne organizacije v javnem interesu na področju ohranjanja narave. Pravilnik namreč ne more na novo uvajati pogojev ampak lahko sledi samo zakonski ureditvi. Področje narave pa je posebej občutljivo in pomembno področje, zato je bistveno, da se navedeni pogoj ohrani v zakonu.</w:t>
                        </w:r>
                      </w:p>
                      <w:p w14:paraId="0AD83D50" w14:textId="77777777" w:rsidR="00E453E5" w:rsidRPr="00537108" w:rsidRDefault="00E453E5" w:rsidP="00257BB8">
                        <w:pPr>
                          <w:spacing w:line="276" w:lineRule="auto"/>
                          <w:contextualSpacing/>
                          <w:jc w:val="both"/>
                          <w:rPr>
                            <w:rFonts w:eastAsia="Arial"/>
                          </w:rPr>
                        </w:pPr>
                      </w:p>
                      <w:p w14:paraId="24B4CBC1" w14:textId="77777777" w:rsidR="00E453E5" w:rsidRPr="00537108" w:rsidRDefault="00E453E5" w:rsidP="00257BB8">
                        <w:pPr>
                          <w:spacing w:line="276" w:lineRule="auto"/>
                          <w:contextualSpacing/>
                          <w:jc w:val="both"/>
                          <w:rPr>
                            <w:rFonts w:eastAsia="Arial"/>
                          </w:rPr>
                        </w:pPr>
                        <w:r w:rsidRPr="00537108">
                          <w:rPr>
                            <w:rFonts w:eastAsia="Arial"/>
                          </w:rPr>
                          <w:lastRenderedPageBreak/>
                          <w:t>Ne glede na 36. in 54. člen Gradbenega zakona lahko nevladna organizacija torej na področju ohranjanja narave in varstva okolja pridobi status stranskega udeleženca v upravnih postopkih za projekte po tem zakonu, če ima najmanj 50 aktivnih članov, pri čemer se šteje se, da je član aktiven, če redno (letno) sodeluje na organih nevladne organizacije in redno (letno) plačuje članarino nevladni organizaciji.</w:t>
                        </w:r>
                      </w:p>
                      <w:p w14:paraId="46F96C9A" w14:textId="77777777" w:rsidR="00E453E5" w:rsidRPr="00537108" w:rsidRDefault="00E453E5" w:rsidP="00257BB8">
                        <w:pPr>
                          <w:spacing w:line="276" w:lineRule="auto"/>
                          <w:contextualSpacing/>
                          <w:jc w:val="both"/>
                          <w:rPr>
                            <w:rFonts w:eastAsia="Arial"/>
                          </w:rPr>
                        </w:pPr>
                      </w:p>
                      <w:p w14:paraId="69C82057" w14:textId="77777777" w:rsidR="00E453E5" w:rsidRPr="00537108" w:rsidRDefault="00E453E5" w:rsidP="00257BB8">
                        <w:pPr>
                          <w:spacing w:line="276" w:lineRule="auto"/>
                          <w:contextualSpacing/>
                          <w:jc w:val="both"/>
                          <w:rPr>
                            <w:rFonts w:eastAsia="Arial"/>
                          </w:rPr>
                        </w:pPr>
                        <w:r w:rsidRPr="00537108">
                          <w:rPr>
                            <w:rFonts w:eastAsia="Arial"/>
                          </w:rPr>
                          <w:t>O priznanju statusa stranskega udeleženca se nevladni organizaciji izda sklep. Pritožba zoper sklep ne zadrži njegove izvršitve.</w:t>
                        </w:r>
                      </w:p>
                      <w:p w14:paraId="3D8DA5FD" w14:textId="77777777" w:rsidR="00E453E5" w:rsidRPr="00537108" w:rsidRDefault="00E453E5" w:rsidP="00257BB8">
                        <w:pPr>
                          <w:spacing w:line="276" w:lineRule="auto"/>
                          <w:contextualSpacing/>
                          <w:jc w:val="both"/>
                          <w:rPr>
                            <w:rFonts w:eastAsia="Arial"/>
                          </w:rPr>
                        </w:pPr>
                      </w:p>
                      <w:p w14:paraId="7E25A277" w14:textId="77777777" w:rsidR="00E453E5" w:rsidRPr="00537108" w:rsidRDefault="00E453E5" w:rsidP="00257BB8">
                        <w:pPr>
                          <w:spacing w:line="276" w:lineRule="auto"/>
                          <w:contextualSpacing/>
                          <w:jc w:val="both"/>
                          <w:rPr>
                            <w:rFonts w:eastAsia="Arial"/>
                          </w:rPr>
                        </w:pPr>
                        <w:r w:rsidRPr="00537108">
                          <w:rPr>
                            <w:rFonts w:eastAsia="Arial"/>
                          </w:rPr>
                          <w:t xml:space="preserve">Nevladna organizacija s področja varstva okolja in ohranjanja narave oziroma civilna iniciativa  se vključi v postopek izdaje gradbenega dovoljenja v času, ko je predmet izdaje gradbenega dovoljenja usklajen z </w:t>
                        </w:r>
                        <w:proofErr w:type="spellStart"/>
                        <w:r w:rsidRPr="00537108">
                          <w:rPr>
                            <w:rFonts w:eastAsia="Arial"/>
                          </w:rPr>
                          <w:t>mnenjedajalci</w:t>
                        </w:r>
                        <w:proofErr w:type="spellEnd"/>
                        <w:r w:rsidRPr="00537108">
                          <w:rPr>
                            <w:rFonts w:eastAsia="Arial"/>
                          </w:rPr>
                          <w:t xml:space="preserve"> in z začetkom javne objave skladno s 55. členom Gradbenega zakona.</w:t>
                        </w:r>
                      </w:p>
                      <w:p w14:paraId="04D69AFB" w14:textId="03DFDAB9" w:rsidR="00E453E5" w:rsidRPr="00537108" w:rsidRDefault="00E453E5" w:rsidP="00257BB8">
                        <w:pPr>
                          <w:spacing w:line="276" w:lineRule="auto"/>
                          <w:contextualSpacing/>
                          <w:rPr>
                            <w:rFonts w:eastAsia="Arial"/>
                          </w:rPr>
                        </w:pPr>
                        <w:r w:rsidRPr="00537108">
                          <w:rPr>
                            <w:rFonts w:eastAsia="Arial"/>
                          </w:rPr>
                          <w:t xml:space="preserve"> </w:t>
                        </w:r>
                      </w:p>
                      <w:p w14:paraId="3DD6AC05" w14:textId="6E503131" w:rsidR="00AD65B3" w:rsidRPr="00537108" w:rsidRDefault="00AD65B3" w:rsidP="00257BB8">
                        <w:pPr>
                          <w:spacing w:line="276" w:lineRule="auto"/>
                          <w:contextualSpacing/>
                          <w:rPr>
                            <w:rFonts w:eastAsia="Arial"/>
                          </w:rPr>
                        </w:pPr>
                        <w:r w:rsidRPr="00537108">
                          <w:rPr>
                            <w:rFonts w:eastAsia="Arial"/>
                          </w:rPr>
                          <w:t>K novemu 100.g členu</w:t>
                        </w:r>
                      </w:p>
                      <w:p w14:paraId="15007651" w14:textId="531328F3" w:rsidR="00E453E5" w:rsidRPr="00537108" w:rsidRDefault="00E453E5" w:rsidP="00257BB8">
                        <w:pPr>
                          <w:spacing w:line="276" w:lineRule="auto"/>
                          <w:contextualSpacing/>
                          <w:jc w:val="both"/>
                          <w:rPr>
                            <w:rFonts w:eastAsia="Arial"/>
                          </w:rPr>
                        </w:pPr>
                        <w:r w:rsidRPr="00537108">
                          <w:rPr>
                            <w:rFonts w:eastAsia="Arial"/>
                          </w:rPr>
                          <w:t xml:space="preserve">Ključni namen tega člena in dela zakonskih rešitev v sklopu »Učinkovitejša gradnja objektov« je omogočiti pospešen zagon pomembnih investicij v Republiki Sloveniji v najkrajšem možnem času po koncu epidemije COVID- 19 na način, da se pospeši izdajanje dovoljenj za gradnjo, poenostavi in skrajša predpisane upravne postopke v Gradbenem zakonu in predpisih s področja varstva okolja in ohranjanja narave. Pomemben prispevek za blažitev učinkov epidemije na slovensko gospodarstvo lahko prinese pospešitev investiranja države, občin in zasebnih podjetij v gradnjo infrastrukture in objektov in posledično opremljanje le teh. Čimprejšnja aktivacija investicij pomembno tudi prispeva k ohranjanju delovnih mest na področju gradbeništva, prometa, dobaviteljskih verig in širšega storitvenega sektorja. Določba zožuje obseg možnih vlagateljev tožbe zoper izdana gradbena dovoljenja na nevladne organizacije, ki izpolnjujejo pogoje iz prvega odstavka </w:t>
                        </w:r>
                        <w:r w:rsidR="00DD4D62">
                          <w:rPr>
                            <w:rFonts w:eastAsia="Arial"/>
                          </w:rPr>
                          <w:t>100.</w:t>
                        </w:r>
                        <w:r w:rsidRPr="00537108">
                          <w:rPr>
                            <w:rFonts w:eastAsia="Arial"/>
                          </w:rPr>
                          <w:t>f člena tega zakona in skrajšuje rok za vložitev tožbe upravičenih vlagateljev tožbe iz 30 dni na 15 dni.</w:t>
                        </w:r>
                      </w:p>
                      <w:p w14:paraId="51808B35" w14:textId="77777777" w:rsidR="00AD65B3" w:rsidRPr="00537108" w:rsidRDefault="00AD65B3" w:rsidP="00257BB8">
                        <w:pPr>
                          <w:spacing w:line="276" w:lineRule="auto"/>
                          <w:contextualSpacing/>
                          <w:jc w:val="both"/>
                          <w:rPr>
                            <w:rFonts w:eastAsia="Arial"/>
                          </w:rPr>
                        </w:pPr>
                      </w:p>
                      <w:p w14:paraId="4DC7B3A1" w14:textId="370DFD9A" w:rsidR="00AD65B3" w:rsidRPr="00537108" w:rsidRDefault="00AD65B3" w:rsidP="00257BB8">
                        <w:pPr>
                          <w:spacing w:line="276" w:lineRule="auto"/>
                          <w:contextualSpacing/>
                          <w:jc w:val="both"/>
                          <w:rPr>
                            <w:rFonts w:eastAsia="Arial"/>
                            <w:b/>
                          </w:rPr>
                        </w:pPr>
                        <w:r w:rsidRPr="00537108">
                          <w:rPr>
                            <w:rFonts w:eastAsia="Arial"/>
                          </w:rPr>
                          <w:t>K novemu 100.h členu</w:t>
                        </w:r>
                      </w:p>
                      <w:p w14:paraId="4E6A7C6B" w14:textId="71A064B9" w:rsidR="00E453E5" w:rsidRPr="00537108" w:rsidRDefault="00E453E5" w:rsidP="00257BB8">
                        <w:pPr>
                          <w:spacing w:line="276" w:lineRule="auto"/>
                          <w:contextualSpacing/>
                          <w:jc w:val="both"/>
                          <w:rPr>
                            <w:rFonts w:eastAsia="Arial"/>
                          </w:rPr>
                        </w:pPr>
                        <w:r w:rsidRPr="00537108">
                          <w:rPr>
                            <w:rFonts w:eastAsia="Arial"/>
                          </w:rPr>
                          <w:t xml:space="preserve">Ključni namen tega člena in dela zakonskih rešitev v sklopu »Učinkovitejša gradnja objektov« je omogočiti pospešen zagon pomembnih investicij v Republiki Sloveniji v najkrajšem možnem času po koncu epidemije COVID- 19 na način, da se pospeši izdajanje dovoljenj za gradnjo, poenostavi in skrajša predpisane upravne postopke v Gradbenem zakonu in predpisih s področja varstva okolja in ohranjanja narave. Pomemben prispevek za blažitev učinkov epidemije na slovensko gospodarstvo lahko prinese pospešitev investiranja države, občin in zasebnih podjetij v gradnjo infrastrukture in objektov in posledično opremljanje le teh. Čimprejšnja aktivacija investicij pomembno tudi prispeva k ohranjanju delovnih mest na področju gradbeništva, prometa, dobaviteljskih verig in širšega storitvenega sektorja. Ker gre za interventni zakon se morebitni sodni postopki na podlagi uveljavljanja pravic do pravnega varstva v postopkih izdaje gradbenega dovoljenja po tem zakonu, štejejo za nujne in prednostne zadeve. </w:t>
                        </w:r>
                      </w:p>
                      <w:p w14:paraId="6633EF15" w14:textId="77777777" w:rsidR="00E453E5" w:rsidRPr="00537108" w:rsidRDefault="00E453E5" w:rsidP="00257BB8">
                        <w:pPr>
                          <w:spacing w:line="276" w:lineRule="auto"/>
                          <w:contextualSpacing/>
                          <w:jc w:val="both"/>
                          <w:rPr>
                            <w:rFonts w:eastAsia="Arial"/>
                          </w:rPr>
                        </w:pPr>
                      </w:p>
                      <w:p w14:paraId="2DBF0DFD" w14:textId="2116E0CC" w:rsidR="00E453E5" w:rsidRPr="00537108" w:rsidRDefault="00AD65B3" w:rsidP="00257BB8">
                        <w:pPr>
                          <w:spacing w:line="276" w:lineRule="auto"/>
                          <w:contextualSpacing/>
                          <w:jc w:val="both"/>
                          <w:rPr>
                            <w:b/>
                          </w:rPr>
                        </w:pPr>
                        <w:r w:rsidRPr="00537108">
                          <w:rPr>
                            <w:b/>
                          </w:rPr>
                          <w:t>K 4</w:t>
                        </w:r>
                        <w:r w:rsidR="00B715E2">
                          <w:rPr>
                            <w:b/>
                          </w:rPr>
                          <w:t>3</w:t>
                        </w:r>
                        <w:r w:rsidRPr="00537108">
                          <w:rPr>
                            <w:b/>
                          </w:rPr>
                          <w:t>. členu:</w:t>
                        </w:r>
                        <w:r w:rsidR="00E453E5" w:rsidRPr="00537108">
                          <w:rPr>
                            <w:b/>
                          </w:rPr>
                          <w:t xml:space="preserve"> </w:t>
                        </w:r>
                      </w:p>
                      <w:p w14:paraId="15886A52" w14:textId="77777777" w:rsidR="00E453E5" w:rsidRPr="00537108" w:rsidRDefault="00E453E5" w:rsidP="00257BB8">
                        <w:pPr>
                          <w:spacing w:line="276" w:lineRule="auto"/>
                          <w:contextualSpacing/>
                          <w:jc w:val="both"/>
                          <w:rPr>
                            <w:rFonts w:cs="Arial"/>
                            <w:szCs w:val="20"/>
                          </w:rPr>
                        </w:pPr>
                        <w:r w:rsidRPr="00537108">
                          <w:rPr>
                            <w:rFonts w:cs="Arial"/>
                            <w:szCs w:val="20"/>
                          </w:rPr>
                          <w:t>K novemu 101.a členu</w:t>
                        </w:r>
                      </w:p>
                      <w:p w14:paraId="2D63833D" w14:textId="77777777" w:rsidR="00E453E5" w:rsidRPr="00537108" w:rsidRDefault="00E453E5" w:rsidP="00257BB8">
                        <w:pPr>
                          <w:spacing w:line="276" w:lineRule="auto"/>
                          <w:contextualSpacing/>
                          <w:jc w:val="both"/>
                        </w:pPr>
                        <w:r w:rsidRPr="00537108">
                          <w:t>Z amandmajem se želi omiliti posledice vpliva epidemije COVID-19 na področju turističnih paketov. Množične odpovedi pogodb o paketnih potovanjih namreč vplivajo na likvidnost organizatorjev potovanj, zato obstaja nevarnost, da organizatorji potovanj trenutno ne bi zmogli vrniti vseh plačil potrošnikov in bi potrošniki v primeru stečaja organizatorja potovanja ostali brez pretežnega dela plačil oziroma morda celo brez kakršnega koli vračila plačil. Zato je nujno, da se zaščiti potrošnike in že s tem zakonom naslovi to problematiko.</w:t>
                        </w:r>
                      </w:p>
                      <w:p w14:paraId="5DAE7E85" w14:textId="77777777" w:rsidR="00E453E5" w:rsidRPr="00537108" w:rsidRDefault="00E453E5" w:rsidP="00257BB8">
                        <w:pPr>
                          <w:spacing w:line="276" w:lineRule="auto"/>
                          <w:contextualSpacing/>
                          <w:jc w:val="both"/>
                        </w:pPr>
                      </w:p>
                      <w:p w14:paraId="0A389979" w14:textId="77777777" w:rsidR="00E453E5" w:rsidRPr="00537108" w:rsidRDefault="00E453E5" w:rsidP="00257BB8">
                        <w:pPr>
                          <w:spacing w:line="276" w:lineRule="auto"/>
                          <w:contextualSpacing/>
                          <w:jc w:val="both"/>
                        </w:pPr>
                        <w:r w:rsidRPr="00537108">
                          <w:t xml:space="preserve">Z amandmajem se za čas neizogibnih in izrednih okoliščin uzakoni dodatna razlaga določb Zakona o varstvu potrošnikov (Uradni list RS, št. </w:t>
                        </w:r>
                        <w:hyperlink r:id="rId36" w:history="1">
                          <w:r w:rsidRPr="00537108">
                            <w:rPr>
                              <w:rStyle w:val="Hiperpovezava"/>
                              <w:color w:val="auto"/>
                              <w:u w:val="none"/>
                            </w:rPr>
                            <w:t>98/04</w:t>
                          </w:r>
                        </w:hyperlink>
                        <w:r w:rsidRPr="00537108">
                          <w:t xml:space="preserve"> – uradno prečiščeno besedilo, </w:t>
                        </w:r>
                        <w:hyperlink r:id="rId37" w:history="1">
                          <w:r w:rsidRPr="00537108">
                            <w:rPr>
                              <w:rStyle w:val="Hiperpovezava"/>
                              <w:color w:val="auto"/>
                              <w:u w:val="none"/>
                            </w:rPr>
                            <w:t>114/06</w:t>
                          </w:r>
                        </w:hyperlink>
                        <w:r w:rsidRPr="00537108">
                          <w:t xml:space="preserve"> – ZUE, </w:t>
                        </w:r>
                        <w:hyperlink r:id="rId38" w:history="1">
                          <w:r w:rsidRPr="00537108">
                            <w:rPr>
                              <w:rStyle w:val="Hiperpovezava"/>
                              <w:color w:val="auto"/>
                              <w:u w:val="none"/>
                            </w:rPr>
                            <w:t>126/07</w:t>
                          </w:r>
                        </w:hyperlink>
                        <w:r w:rsidRPr="00537108">
                          <w:t xml:space="preserve">, </w:t>
                        </w:r>
                        <w:hyperlink r:id="rId39" w:history="1">
                          <w:r w:rsidRPr="00537108">
                            <w:rPr>
                              <w:rStyle w:val="Hiperpovezava"/>
                              <w:color w:val="auto"/>
                              <w:u w:val="none"/>
                            </w:rPr>
                            <w:t>86/09</w:t>
                          </w:r>
                        </w:hyperlink>
                        <w:r w:rsidRPr="00537108">
                          <w:t xml:space="preserve">, </w:t>
                        </w:r>
                        <w:hyperlink r:id="rId40" w:history="1">
                          <w:r w:rsidRPr="00537108">
                            <w:rPr>
                              <w:rStyle w:val="Hiperpovezava"/>
                              <w:color w:val="auto"/>
                              <w:u w:val="none"/>
                            </w:rPr>
                            <w:t>78/11</w:t>
                          </w:r>
                        </w:hyperlink>
                        <w:r w:rsidRPr="00537108">
                          <w:t xml:space="preserve">, </w:t>
                        </w:r>
                        <w:hyperlink r:id="rId41" w:history="1">
                          <w:r w:rsidRPr="00537108">
                            <w:rPr>
                              <w:rStyle w:val="Hiperpovezava"/>
                              <w:color w:val="auto"/>
                              <w:u w:val="none"/>
                            </w:rPr>
                            <w:t>38/14</w:t>
                          </w:r>
                        </w:hyperlink>
                        <w:r w:rsidRPr="00537108">
                          <w:t xml:space="preserve">, </w:t>
                        </w:r>
                        <w:hyperlink r:id="rId42" w:history="1">
                          <w:r w:rsidRPr="00537108">
                            <w:rPr>
                              <w:rStyle w:val="Hiperpovezava"/>
                              <w:color w:val="auto"/>
                              <w:u w:val="none"/>
                            </w:rPr>
                            <w:t>19/15</w:t>
                          </w:r>
                        </w:hyperlink>
                        <w:r w:rsidRPr="00537108">
                          <w:t xml:space="preserve">, </w:t>
                        </w:r>
                        <w:hyperlink r:id="rId43" w:history="1">
                          <w:r w:rsidRPr="00537108">
                            <w:rPr>
                              <w:rStyle w:val="Hiperpovezava"/>
                              <w:color w:val="auto"/>
                              <w:u w:val="none"/>
                            </w:rPr>
                            <w:t>55/17</w:t>
                          </w:r>
                        </w:hyperlink>
                        <w:r w:rsidRPr="00537108">
                          <w:t xml:space="preserve"> – </w:t>
                        </w:r>
                        <w:proofErr w:type="spellStart"/>
                        <w:r w:rsidRPr="00537108">
                          <w:t>ZKolT</w:t>
                        </w:r>
                        <w:proofErr w:type="spellEnd"/>
                        <w:r w:rsidRPr="00537108">
                          <w:t xml:space="preserve"> in </w:t>
                        </w:r>
                        <w:hyperlink r:id="rId44" w:history="1">
                          <w:r w:rsidRPr="00537108">
                            <w:rPr>
                              <w:rStyle w:val="Hiperpovezava"/>
                              <w:color w:val="auto"/>
                              <w:u w:val="none"/>
                            </w:rPr>
                            <w:t>31/18</w:t>
                          </w:r>
                        </w:hyperlink>
                        <w:r w:rsidRPr="00537108">
                          <w:t>, v nadaljevanju: ZVPot), ki v slovenski pravni red prenaša Direktivo (EU) 2015/2302 Evropskega parlamenta in Sveta z dne 25. novembra 2015 o paketnih potovanjih in povezanih potovalnih aranžmajih (v nadaljevanju: Direktiva (EU) 2015/2302). Predlagatelj pojasnjuje, da predlagana določba sledi duhu Direktive (EU) 2015/2302 in da je pri pripravi predloga določb upošteval tudi Smernice Evropske komisije z dne 19. 3. 2020 (</w:t>
                        </w:r>
                        <w:proofErr w:type="spellStart"/>
                        <w:r w:rsidR="001B3DC2">
                          <w:fldChar w:fldCharType="begin"/>
                        </w:r>
                        <w:r w:rsidR="001B3DC2">
                          <w:instrText xml:space="preserve"> HYPERLINK "https://ec.europa.eu/info/sites/info/files/coronavirus_info_ptd_19.3.2020.pdf" </w:instrText>
                        </w:r>
                        <w:r w:rsidR="001B3DC2">
                          <w:fldChar w:fldCharType="separate"/>
                        </w:r>
                        <w:r w:rsidRPr="00537108">
                          <w:rPr>
                            <w:rStyle w:val="Hiperpovezava"/>
                            <w:color w:val="auto"/>
                            <w:u w:val="none"/>
                          </w:rPr>
                          <w:t>Information</w:t>
                        </w:r>
                        <w:proofErr w:type="spellEnd"/>
                        <w:r w:rsidRPr="00537108">
                          <w:rPr>
                            <w:rStyle w:val="Hiperpovezava"/>
                            <w:color w:val="auto"/>
                            <w:u w:val="none"/>
                          </w:rPr>
                          <w:t xml:space="preserve"> on </w:t>
                        </w:r>
                        <w:proofErr w:type="spellStart"/>
                        <w:r w:rsidRPr="00537108">
                          <w:rPr>
                            <w:rStyle w:val="Hiperpovezava"/>
                            <w:color w:val="auto"/>
                            <w:u w:val="none"/>
                          </w:rPr>
                          <w:t>the</w:t>
                        </w:r>
                        <w:proofErr w:type="spellEnd"/>
                        <w:r w:rsidRPr="00537108">
                          <w:rPr>
                            <w:rStyle w:val="Hiperpovezava"/>
                            <w:color w:val="auto"/>
                            <w:u w:val="none"/>
                          </w:rPr>
                          <w:t xml:space="preserve"> </w:t>
                        </w:r>
                        <w:proofErr w:type="spellStart"/>
                        <w:r w:rsidRPr="00537108">
                          <w:rPr>
                            <w:rStyle w:val="Hiperpovezava"/>
                            <w:color w:val="auto"/>
                            <w:u w:val="none"/>
                          </w:rPr>
                          <w:t>Package</w:t>
                        </w:r>
                        <w:proofErr w:type="spellEnd"/>
                        <w:r w:rsidRPr="00537108">
                          <w:rPr>
                            <w:rStyle w:val="Hiperpovezava"/>
                            <w:color w:val="auto"/>
                            <w:u w:val="none"/>
                          </w:rPr>
                          <w:t xml:space="preserve"> </w:t>
                        </w:r>
                        <w:proofErr w:type="spellStart"/>
                        <w:r w:rsidRPr="00537108">
                          <w:rPr>
                            <w:rStyle w:val="Hiperpovezava"/>
                            <w:color w:val="auto"/>
                            <w:u w:val="none"/>
                          </w:rPr>
                          <w:t>Travel</w:t>
                        </w:r>
                        <w:proofErr w:type="spellEnd"/>
                        <w:r w:rsidRPr="00537108">
                          <w:rPr>
                            <w:rStyle w:val="Hiperpovezava"/>
                            <w:color w:val="auto"/>
                            <w:u w:val="none"/>
                          </w:rPr>
                          <w:t xml:space="preserve"> </w:t>
                        </w:r>
                        <w:proofErr w:type="spellStart"/>
                        <w:r w:rsidRPr="00537108">
                          <w:rPr>
                            <w:rStyle w:val="Hiperpovezava"/>
                            <w:color w:val="auto"/>
                            <w:u w:val="none"/>
                          </w:rPr>
                          <w:t>Directive</w:t>
                        </w:r>
                        <w:proofErr w:type="spellEnd"/>
                        <w:r w:rsidRPr="00537108">
                          <w:rPr>
                            <w:rStyle w:val="Hiperpovezava"/>
                            <w:color w:val="auto"/>
                            <w:u w:val="none"/>
                          </w:rPr>
                          <w:t xml:space="preserve"> in </w:t>
                        </w:r>
                        <w:proofErr w:type="spellStart"/>
                        <w:r w:rsidRPr="00537108">
                          <w:rPr>
                            <w:rStyle w:val="Hiperpovezava"/>
                            <w:color w:val="auto"/>
                            <w:u w:val="none"/>
                          </w:rPr>
                          <w:t>connection</w:t>
                        </w:r>
                        <w:proofErr w:type="spellEnd"/>
                        <w:r w:rsidRPr="00537108">
                          <w:rPr>
                            <w:rStyle w:val="Hiperpovezava"/>
                            <w:color w:val="auto"/>
                            <w:u w:val="none"/>
                          </w:rPr>
                          <w:t xml:space="preserve"> </w:t>
                        </w:r>
                        <w:proofErr w:type="spellStart"/>
                        <w:r w:rsidRPr="00537108">
                          <w:rPr>
                            <w:rStyle w:val="Hiperpovezava"/>
                            <w:color w:val="auto"/>
                            <w:u w:val="none"/>
                          </w:rPr>
                          <w:lastRenderedPageBreak/>
                          <w:t>with</w:t>
                        </w:r>
                        <w:proofErr w:type="spellEnd"/>
                        <w:r w:rsidRPr="00537108">
                          <w:rPr>
                            <w:rStyle w:val="Hiperpovezava"/>
                            <w:color w:val="auto"/>
                            <w:u w:val="none"/>
                          </w:rPr>
                          <w:t xml:space="preserve"> </w:t>
                        </w:r>
                        <w:proofErr w:type="spellStart"/>
                        <w:r w:rsidRPr="00537108">
                          <w:rPr>
                            <w:rStyle w:val="Hiperpovezava"/>
                            <w:color w:val="auto"/>
                            <w:u w:val="none"/>
                          </w:rPr>
                          <w:t>the</w:t>
                        </w:r>
                        <w:proofErr w:type="spellEnd"/>
                        <w:r w:rsidRPr="00537108">
                          <w:rPr>
                            <w:rStyle w:val="Hiperpovezava"/>
                            <w:color w:val="auto"/>
                            <w:u w:val="none"/>
                          </w:rPr>
                          <w:t xml:space="preserve"> Covid-19</w:t>
                        </w:r>
                        <w:r w:rsidR="001B3DC2">
                          <w:rPr>
                            <w:rStyle w:val="Hiperpovezava"/>
                            <w:color w:val="auto"/>
                            <w:u w:val="none"/>
                          </w:rPr>
                          <w:fldChar w:fldCharType="end"/>
                        </w:r>
                        <w:r w:rsidRPr="00537108">
                          <w:t>), ki dodatno pojasnjujejo določbe Direktive (EU) 2015/2302.</w:t>
                        </w:r>
                      </w:p>
                      <w:p w14:paraId="386472AD" w14:textId="77777777" w:rsidR="00E453E5" w:rsidRPr="00537108" w:rsidRDefault="00E453E5" w:rsidP="00257BB8">
                        <w:pPr>
                          <w:spacing w:line="276" w:lineRule="auto"/>
                          <w:contextualSpacing/>
                          <w:jc w:val="both"/>
                        </w:pPr>
                      </w:p>
                      <w:p w14:paraId="009027C6" w14:textId="77777777" w:rsidR="00E453E5" w:rsidRPr="00537108" w:rsidRDefault="00E453E5" w:rsidP="00257BB8">
                        <w:pPr>
                          <w:spacing w:line="276" w:lineRule="auto"/>
                          <w:contextualSpacing/>
                          <w:jc w:val="both"/>
                        </w:pPr>
                        <w:r w:rsidRPr="00537108">
                          <w:t>Predlagana določba za čas neizogibnih in izrednih okoliščin, ki jih povzroča epidemija COVID-19, omogoča bolj fleksibilno tolmačenje ZVPot in predstavlja zakonsko podlago, da organizatorji potovanj lahko izpolnijo svojo obveznost vračila plačil potrošnika na način, da potrošniku izdajo vrednotnico v vrednosti plačanega zneska.</w:t>
                        </w:r>
                      </w:p>
                      <w:p w14:paraId="35529100" w14:textId="77777777" w:rsidR="00E453E5" w:rsidRPr="00537108" w:rsidRDefault="00E453E5" w:rsidP="00257BB8">
                        <w:pPr>
                          <w:spacing w:line="276" w:lineRule="auto"/>
                          <w:contextualSpacing/>
                          <w:jc w:val="both"/>
                        </w:pPr>
                      </w:p>
                      <w:p w14:paraId="3B917E13" w14:textId="77777777" w:rsidR="00E453E5" w:rsidRPr="00537108" w:rsidRDefault="00E453E5" w:rsidP="00257BB8">
                        <w:pPr>
                          <w:spacing w:line="276" w:lineRule="auto"/>
                          <w:contextualSpacing/>
                          <w:jc w:val="both"/>
                        </w:pPr>
                        <w:r w:rsidRPr="00537108">
                          <w:t xml:space="preserve">Vrednotnica se glasi na prinosnika in jo potrošnik lahko kadarkoli in brez posebnih instrumentov prenese na drugega potrošnika. Potrošniku je omogočeno, da vrednotnico v roku 24 mesecev od njene izdaje unovči in z njo plača enak ali drugi turistični paket. V kolikor pa potrošnik v obdobju 24 mesecev od izdaje vrednotnice zase pri organizatorju potovanja ne bi našel ustreznega turističnega paketa, lahko po preteku tega obdobja v roku 14 dni od organizatorja potovanja zahteva, da mu v roku 14 dni od prejema zahtevka potrošnika vrne znesek, na katerega se glasi vrednotnica. </w:t>
                        </w:r>
                      </w:p>
                      <w:p w14:paraId="579E7269" w14:textId="77777777" w:rsidR="00E453E5" w:rsidRPr="00537108" w:rsidRDefault="00E453E5" w:rsidP="00257BB8">
                        <w:pPr>
                          <w:spacing w:line="276" w:lineRule="auto"/>
                          <w:contextualSpacing/>
                          <w:jc w:val="both"/>
                        </w:pPr>
                      </w:p>
                      <w:p w14:paraId="7497FDA8" w14:textId="77777777" w:rsidR="00E453E5" w:rsidRPr="00537108" w:rsidRDefault="00E453E5" w:rsidP="00257BB8">
                        <w:pPr>
                          <w:spacing w:line="276" w:lineRule="auto"/>
                          <w:contextualSpacing/>
                          <w:jc w:val="both"/>
                        </w:pPr>
                        <w:r w:rsidRPr="00537108">
                          <w:t>Prvi odstavek 58. člena ZVPot določa, da mora organizator potovanja zagotoviti jamstvo za povračilo vseh plačil, ki so bila izvedena s strani potrošnika ali v njegovem imenu, če posamezne potovalne storitve niso bile izvedene zaradi likvidnostnih težav organizatorja potovanja. Ker je s prvim odstavkom tega člena določeno, da se šteje, da organizator potovanja izpolni svojo obveznost vračila plačil potrošniku, v kolikor potrošniku njegova plačila vrne z izdajo vrednotnice, se s tretjim odstavkom tega člena določa, da jamstvo po ZVPot velja tudi za izdano vrednotnico. S tem se določa varovalo za potrošnike za primer, če bi bilo kljub izdaji vrednotnic poslovanje organizatorjev potovanj tako okrnjeno, da bi se ti znašli v likvidnostnih težavah in potrošniki izdanih vrednotnic po koncu epidemije COVID-19 ne bi mogli unovčiti.</w:t>
                        </w:r>
                      </w:p>
                      <w:p w14:paraId="05EB1C3B" w14:textId="77777777" w:rsidR="00E453E5" w:rsidRPr="00537108" w:rsidRDefault="00E453E5" w:rsidP="00257BB8">
                        <w:pPr>
                          <w:spacing w:line="276" w:lineRule="auto"/>
                          <w:contextualSpacing/>
                          <w:jc w:val="both"/>
                        </w:pPr>
                      </w:p>
                      <w:p w14:paraId="27A6C333" w14:textId="77777777" w:rsidR="00E453E5" w:rsidRPr="00537108" w:rsidRDefault="00E453E5" w:rsidP="00257BB8">
                        <w:pPr>
                          <w:spacing w:line="276" w:lineRule="auto"/>
                          <w:contextualSpacing/>
                          <w:jc w:val="both"/>
                        </w:pPr>
                        <w:r w:rsidRPr="00537108">
                          <w:t>V četrtem odstavku je določeno še varovalo za potrošnika za primer, da se pri določenih organizatorjih potovanj kljub tem sprejetim ukrepom ne bo preprečilo začetka postopkov zaradi insolventnosti. Določeno je namreč, da izdajatelj vrednotnice za vrednotnico jamči tudi z vsem svojim premoženjem.</w:t>
                        </w:r>
                      </w:p>
                      <w:p w14:paraId="439B451B" w14:textId="77777777" w:rsidR="00E453E5" w:rsidRPr="00537108" w:rsidRDefault="00E453E5" w:rsidP="00257BB8">
                        <w:pPr>
                          <w:spacing w:line="276" w:lineRule="auto"/>
                          <w:contextualSpacing/>
                          <w:jc w:val="both"/>
                        </w:pPr>
                      </w:p>
                      <w:p w14:paraId="36B704E3" w14:textId="77777777" w:rsidR="00E453E5" w:rsidRPr="00537108" w:rsidRDefault="00E453E5" w:rsidP="00257BB8">
                        <w:pPr>
                          <w:spacing w:line="276" w:lineRule="auto"/>
                          <w:contextualSpacing/>
                          <w:jc w:val="both"/>
                        </w:pPr>
                        <w:r w:rsidRPr="00537108">
                          <w:t xml:space="preserve">Možnost, da organizator potovanja izpolni svojo obveznost vračila vseh plačil z izdajo vrednotnice ne posega v pravico potrošnika, da kljub temu, da mu je organizator potovanja ponudil vrednotnico, ponujene vrednotnice ne sprejme in od organizatorja potovanja zahteva, da svojo obveznost izpolni z vračilom vseh plačil. Z namenom zagotavljanja likvidnosti organizatorjev potovanj in s tem varstva potrošnikov se določa, da organizator potovanja potrošniku vrne vsa plačila v dvanajstih mesecih po razglasitvi prenehanja epidemije COVID-19. Predlagatelj verjame, da potrošniki dobro razumejo razmere, v katerih se je znašel turistični sektor, in da bodo v veliki večini sprejeli možnost, da se izvedba že rezerviranih turističnih paketov prestavi, saj bo njihov že vplačan znesek zavarovan z izdajo vrednotnice. </w:t>
                        </w:r>
                      </w:p>
                      <w:p w14:paraId="26433768" w14:textId="77777777" w:rsidR="00E453E5" w:rsidRPr="00537108" w:rsidRDefault="00E453E5" w:rsidP="00257BB8">
                        <w:pPr>
                          <w:spacing w:line="276" w:lineRule="auto"/>
                          <w:contextualSpacing/>
                          <w:jc w:val="both"/>
                        </w:pPr>
                      </w:p>
                      <w:p w14:paraId="7BB15A6F" w14:textId="77777777" w:rsidR="00E453E5" w:rsidRPr="00537108" w:rsidRDefault="00E453E5" w:rsidP="00257BB8">
                        <w:pPr>
                          <w:spacing w:line="276" w:lineRule="auto"/>
                          <w:contextualSpacing/>
                          <w:jc w:val="both"/>
                        </w:pPr>
                        <w:r w:rsidRPr="00537108">
                          <w:t>S šestim odstavkom se na koncu določa, da se ta člen uporablja tudi za vračilo plačil potrošnika, ki so bila izvedena pred uveljavitvijo tega zakona, če pogodba o paketnem potovanju ni bila izpolnjena zaradi neizogibnih in izrednih okoliščin, ki jih povzroča epidemija COVID-19. Predlagatelj meni, da je predlagana določba ustavno pravno dopustna, saj se s tem členom ne posega v pridobljene pravice. Potrošnik še naprej obdrži pravico do odstopa in do vračila vseh plačil, le da povračilo plačil lahko prejme v obliki vrednotnice. Ti razlogi pa so tudi v prid javne koristi, ki v posameznem primeru tehtanja ustavnopravno varovanih dobrin prevladajo nad načelom zaupanja v pravo in zato lahko upravičijo retroaktivno veljavo zakona.</w:t>
                        </w:r>
                      </w:p>
                      <w:p w14:paraId="5DE7435E" w14:textId="77777777" w:rsidR="00E453E5" w:rsidRPr="00537108" w:rsidRDefault="00E453E5" w:rsidP="00257BB8">
                        <w:pPr>
                          <w:spacing w:line="276" w:lineRule="auto"/>
                          <w:contextualSpacing/>
                          <w:jc w:val="both"/>
                          <w:rPr>
                            <w:rFonts w:eastAsia="Arial" w:cs="Arial"/>
                            <w:b/>
                            <w:color w:val="00B050"/>
                            <w:szCs w:val="20"/>
                          </w:rPr>
                        </w:pPr>
                      </w:p>
                      <w:p w14:paraId="0C104E7C" w14:textId="77777777" w:rsidR="00E453E5" w:rsidRPr="00537108" w:rsidRDefault="00E453E5" w:rsidP="00257BB8">
                        <w:pPr>
                          <w:spacing w:line="276" w:lineRule="auto"/>
                          <w:contextualSpacing/>
                          <w:jc w:val="both"/>
                          <w:rPr>
                            <w:rFonts w:eastAsia="Arial"/>
                          </w:rPr>
                        </w:pPr>
                        <w:r w:rsidRPr="00537108">
                          <w:rPr>
                            <w:rFonts w:eastAsia="Arial"/>
                          </w:rPr>
                          <w:t xml:space="preserve">K </w:t>
                        </w:r>
                        <w:r w:rsidRPr="00537108">
                          <w:rPr>
                            <w:rFonts w:eastAsia="Arial" w:cs="Arial"/>
                            <w:szCs w:val="20"/>
                          </w:rPr>
                          <w:t xml:space="preserve">novemu </w:t>
                        </w:r>
                        <w:r w:rsidRPr="00537108">
                          <w:rPr>
                            <w:rFonts w:eastAsia="Arial"/>
                          </w:rPr>
                          <w:t>101.b</w:t>
                        </w:r>
                        <w:r w:rsidRPr="00537108">
                          <w:rPr>
                            <w:rFonts w:eastAsia="Arial" w:cs="Arial"/>
                            <w:szCs w:val="20"/>
                          </w:rPr>
                          <w:t xml:space="preserve"> členu</w:t>
                        </w:r>
                      </w:p>
                      <w:p w14:paraId="689F9CA6" w14:textId="1F580FA9" w:rsidR="00E453E5" w:rsidRPr="00537108" w:rsidRDefault="00E453E5" w:rsidP="00257BB8">
                        <w:pPr>
                          <w:pStyle w:val="Brezrazmikov"/>
                          <w:spacing w:line="276" w:lineRule="auto"/>
                          <w:contextualSpacing/>
                          <w:jc w:val="both"/>
                          <w:rPr>
                            <w:rFonts w:ascii="Arial" w:hAnsi="Arial" w:cs="Arial"/>
                            <w:sz w:val="20"/>
                            <w:szCs w:val="20"/>
                          </w:rPr>
                        </w:pPr>
                        <w:r w:rsidRPr="00537108">
                          <w:rPr>
                            <w:rFonts w:ascii="Arial" w:hAnsi="Arial" w:cs="Arial"/>
                            <w:sz w:val="20"/>
                            <w:szCs w:val="20"/>
                          </w:rPr>
                          <w:t xml:space="preserve">Ministrstvo za zunanje zadeve skladno z Zakonom o konzularni zaščiti od izbruha epidemije bolezni SARS-CoV-2 oz. bolezni COVID-19 v različnih državah državljanom Republike Slovenije, njihovim družinskim članom ali državljanom druge države članice EU brez predstavništva in njihovim družinskim članom  pomaga pri zapustitvi kriznega območja oz. repatriaciji. Zaradi obsega epidemije ministrstvo nudi pomoč velikemu številu svojih državljanov in drugih prej navedenih kategorij oseb na zemljepisno izjemno razpršenem območju. Zaradi izredno velikega števila primerov prej navedene pomoči, tako z vidika števila oseb, števila prevozov, lokacij prevozov kot načinov prevoza do vrnitve ali potovanja preko Republike Slovenije, je trenutno nemogoče izvajati določbe 12., 13. in 14. člena Zakona o konzularni zaščiti, ki se nanašajo na </w:t>
                        </w:r>
                        <w:r w:rsidRPr="00537108">
                          <w:rPr>
                            <w:rFonts w:ascii="Arial" w:hAnsi="Arial" w:cs="Arial"/>
                            <w:sz w:val="20"/>
                            <w:szCs w:val="20"/>
                          </w:rPr>
                          <w:lastRenderedPageBreak/>
                          <w:t xml:space="preserve">založitev za to potrebnih finančnih sredstev, vlaganje vlog za založitev, izdajanje odločb oz. izpolnjevanje obrazcev za zavezo o povrnitvi stroškov konzularne zaščite v primeru repatriacije ter za zahtevek do druge države članice EU za povrnitev teh stroškov, ki ju določa Direktiva Sveta (EU) 2015/637 z dne 20. aprila 2015 o ukrepih za usklajevanje in sodelovanje, potrebnih za lažje zagotavljanje konzularne zaščite državljanov Unij brez predstavništva v tretjih državah, in o razveljavitvi sklepa 95/553/ES (UL L št. 106/1 z dne 24. 4. 2015) (v nadaljevanju: Direktiva Sveta 2015/637). Predlagana določba učinkuje od 12. 3. 2020, ko je bila v Republiki Sloveniji razglašena epidemija nalezljive bolezni SARS-CoV-2 (COVID-19) (Ur. l. RS, št. 19/20), saj je od takrat bistveno povečalo število prej opisanih primerov pomoči. Ker se določba nanaša na stanje v zvezi z nalezljivo boleznijo SARS-CoV-2 v različnih državah, od koder poteka vrnitev ali potovanje preko Republike Slovenije, je njeno učinkovanje pogojeno z nudenjem pomoči zaradi posledic te bolezni, saj je dinamika epidemije v vsaki državi različna. To pomeni na primer, da bo lahko epidemija v določeni državi dosegla svoj vrhunec, ko bo epidemije v Republiki Sloveniji že konec, pa bodo kategorije oseb iz predlagane določbe potrebovale opisano vrsto pomoči, </w:t>
                        </w:r>
                        <w:proofErr w:type="spellStart"/>
                        <w:r w:rsidRPr="00537108">
                          <w:rPr>
                            <w:rFonts w:ascii="Arial" w:hAnsi="Arial" w:cs="Arial"/>
                            <w:sz w:val="20"/>
                            <w:szCs w:val="20"/>
                          </w:rPr>
                          <w:t>t.j</w:t>
                        </w:r>
                        <w:proofErr w:type="spellEnd"/>
                        <w:r w:rsidRPr="00537108">
                          <w:rPr>
                            <w:rFonts w:ascii="Arial" w:hAnsi="Arial" w:cs="Arial"/>
                            <w:sz w:val="20"/>
                            <w:szCs w:val="20"/>
                          </w:rPr>
                          <w:t>. da Republika Slovenija neposredno naroči storitev prevoza ali prevoz zagotovi druga država ali mednarodna organizacija.</w:t>
                        </w:r>
                        <w:r w:rsidR="00AD65B3" w:rsidRPr="00537108">
                          <w:rPr>
                            <w:rFonts w:ascii="Arial" w:hAnsi="Arial" w:cs="Arial"/>
                            <w:sz w:val="20"/>
                            <w:szCs w:val="20"/>
                          </w:rPr>
                          <w:t xml:space="preserve"> </w:t>
                        </w:r>
                      </w:p>
                      <w:p w14:paraId="4E496F96" w14:textId="77777777" w:rsidR="00E453E5" w:rsidRPr="00537108" w:rsidRDefault="00E453E5" w:rsidP="00257BB8">
                        <w:pPr>
                          <w:pStyle w:val="Brezrazmikov"/>
                          <w:spacing w:line="276" w:lineRule="auto"/>
                          <w:contextualSpacing/>
                          <w:jc w:val="both"/>
                          <w:rPr>
                            <w:rFonts w:ascii="Arial" w:hAnsi="Arial" w:cs="Arial"/>
                            <w:sz w:val="20"/>
                            <w:szCs w:val="20"/>
                          </w:rPr>
                        </w:pPr>
                      </w:p>
                      <w:p w14:paraId="724A9AD1" w14:textId="77777777" w:rsidR="00E453E5" w:rsidRPr="00537108" w:rsidRDefault="00E453E5" w:rsidP="00257BB8">
                        <w:pPr>
                          <w:pStyle w:val="Brezrazmikov"/>
                          <w:spacing w:line="276" w:lineRule="auto"/>
                          <w:contextualSpacing/>
                          <w:jc w:val="both"/>
                          <w:rPr>
                            <w:rFonts w:ascii="Arial" w:hAnsi="Arial" w:cs="Arial"/>
                            <w:sz w:val="20"/>
                            <w:szCs w:val="20"/>
                          </w:rPr>
                        </w:pPr>
                        <w:r w:rsidRPr="00537108">
                          <w:rPr>
                            <w:rFonts w:ascii="Arial" w:hAnsi="Arial" w:cs="Arial"/>
                            <w:sz w:val="20"/>
                            <w:szCs w:val="20"/>
                          </w:rPr>
                          <w:t xml:space="preserve">V praksi glede na trenutno veljavno ureditev ločimo torej primere, ko Ministrstvo za zunanje zadeve svojemu državljanu ali njegovemu družinskemu članu poravna stroške prevoza za vrnitev v Republiko Slovenijo, pri čemer upravičenec vloži vlogo, predstavništvo v tujini ali ministrstvo izdata odločbo, upravičenec je znesek dolžan vrniti (12. člen). Pod enakimi pogoji lahko ministrstvo založi sredstva tudi državljanom druge države članice EU in njihovim družinskim članom, pri čemer se uporabita standardna obrazca iz zgoraj navedene direktive (13. člen). V kriznih razmerah pa lahko ministrstvo zgoraj opisano konzularno zaščito nudi tudi ne da bi državljan brez predstavništva ali njegov družinski član podpisal obrazec iz navedene direktive, pri čemer ministrstvo od ministrstva za zunanje zadeve druge države članice EU, katere državljanstvo ima državljan brez predstavništva, zahteva povrnitev stroškov (prvi in drugi odstavek 14, člena), Če pa ministrstvo za zunanje zadeve od druge države članice EU prejme zahtevek za povrnitev stroškov zaradi podpore, ki jo je druga država članica EU zagotovila državljanu Republike Slovenije ali njegovemu družinskemu članu, lahko od njega zahteva povrnitev teh stroškov in izda upravno odločbo (tretji odstavek 14. člena).  </w:t>
                        </w:r>
                      </w:p>
                      <w:p w14:paraId="33222F26" w14:textId="77777777" w:rsidR="00E453E5" w:rsidRPr="00537108" w:rsidRDefault="00E453E5" w:rsidP="00257BB8">
                        <w:pPr>
                          <w:pStyle w:val="Brezrazmikov"/>
                          <w:spacing w:line="276" w:lineRule="auto"/>
                          <w:contextualSpacing/>
                          <w:jc w:val="both"/>
                          <w:rPr>
                            <w:rFonts w:ascii="Arial" w:hAnsi="Arial" w:cs="Arial"/>
                            <w:sz w:val="20"/>
                            <w:szCs w:val="20"/>
                          </w:rPr>
                        </w:pPr>
                      </w:p>
                      <w:p w14:paraId="41779BF2" w14:textId="77777777" w:rsidR="00E453E5" w:rsidRPr="00537108" w:rsidRDefault="00E453E5" w:rsidP="00257BB8">
                        <w:pPr>
                          <w:pStyle w:val="Brezrazmikov"/>
                          <w:spacing w:line="276" w:lineRule="auto"/>
                          <w:contextualSpacing/>
                          <w:jc w:val="both"/>
                          <w:rPr>
                            <w:rFonts w:ascii="Arial" w:hAnsi="Arial" w:cs="Arial"/>
                            <w:sz w:val="20"/>
                            <w:szCs w:val="20"/>
                          </w:rPr>
                        </w:pPr>
                        <w:r w:rsidRPr="00537108">
                          <w:rPr>
                            <w:rFonts w:ascii="Arial" w:hAnsi="Arial" w:cs="Arial"/>
                            <w:sz w:val="20"/>
                            <w:szCs w:val="20"/>
                          </w:rPr>
                          <w:t xml:space="preserve">Izvajanje prej navedenih opravil v času globalnih razsežnosti epidemije bolezni SARS-CoV-2 oz. bolezni COVID-19 bi lahko neposredno ogrozilo zagotovitev vrnitve državljanov in njihovih družinskih članov v Republiko Slovenijo oz. potovanje drugih prej navedenih kategorij oseb preko Republike Slovenije za vrnitev v svojo državo članico EU ter s tem njihovo zdravje na ogroženih območjih. Hkrati bi izvajanje prej navedenih opravil lahko ogrozilo sodelovanje in solidarnost z drugimi državami članicami EU, saj te v mnogih primerih zagotavljajo del ali celotno pot vrnitve državljanov in njihovih družinskih članov v Republiko Slovenijo. Prav tako Republika Slovenija po potrebi zagotavlja potovanje preko svojega ozemlja v primeru vrnitve državljanov drugih držav članic EU in njihovih družinskih članov v njihovo državo članico EU. </w:t>
                        </w:r>
                      </w:p>
                      <w:p w14:paraId="24A67645" w14:textId="77777777" w:rsidR="00E453E5" w:rsidRPr="00537108" w:rsidRDefault="00E453E5" w:rsidP="00257BB8">
                        <w:pPr>
                          <w:pStyle w:val="Brezrazmikov"/>
                          <w:spacing w:line="276" w:lineRule="auto"/>
                          <w:contextualSpacing/>
                          <w:jc w:val="both"/>
                          <w:rPr>
                            <w:rFonts w:ascii="Arial" w:hAnsi="Arial" w:cs="Arial"/>
                            <w:sz w:val="20"/>
                            <w:szCs w:val="20"/>
                          </w:rPr>
                        </w:pPr>
                      </w:p>
                      <w:p w14:paraId="2114095D" w14:textId="77777777" w:rsidR="00E453E5" w:rsidRPr="00537108" w:rsidRDefault="00E453E5" w:rsidP="00257BB8">
                        <w:pPr>
                          <w:pStyle w:val="Brezrazmikov"/>
                          <w:spacing w:line="276" w:lineRule="auto"/>
                          <w:contextualSpacing/>
                          <w:jc w:val="both"/>
                          <w:rPr>
                            <w:rFonts w:ascii="Arial" w:hAnsi="Arial" w:cs="Arial"/>
                            <w:sz w:val="20"/>
                            <w:szCs w:val="20"/>
                          </w:rPr>
                        </w:pPr>
                        <w:r w:rsidRPr="00537108">
                          <w:rPr>
                            <w:rFonts w:ascii="Arial" w:hAnsi="Arial" w:cs="Arial"/>
                            <w:sz w:val="20"/>
                            <w:szCs w:val="20"/>
                          </w:rPr>
                          <w:t>Zaradi navedenega se s predlagano določbo od dne dd.mm.2020 dokler trajajo ukrepi po tem zakonu ne izvajajo določbe Zakon o konzularni zaščiti, ki urejajo založitev stroškov prevoza, ki so upravičeno potrebni za vrnitev ali potovanje preko Republike Slovenije za zgoraj navedene kategorije oseb, če Republika Slovenija neposredno naroči storitev prevoza ali prevoz zagotovi druga država ali mednarodna organizacija. V teh primerih posledično ni treba vložiti vloge za založitev sredstev oz. se ne uporabljajo standardni obrazci iz prilog I in II Direktive Sveta 2015/637, prav tako pa predstavništvo v tujini ali Ministrstvo za zunanje zadeve ne izdata upravne odločbe, s katero bi določila višino, rok in način vračila založenih sredstev.</w:t>
                        </w:r>
                      </w:p>
                      <w:p w14:paraId="18B7F587" w14:textId="77777777" w:rsidR="00E453E5" w:rsidRPr="00537108" w:rsidRDefault="00E453E5" w:rsidP="00257BB8">
                        <w:pPr>
                          <w:pStyle w:val="Brezrazmikov"/>
                          <w:spacing w:line="276" w:lineRule="auto"/>
                          <w:contextualSpacing/>
                          <w:jc w:val="both"/>
                          <w:rPr>
                            <w:rFonts w:ascii="Arial" w:hAnsi="Arial" w:cs="Arial"/>
                            <w:sz w:val="20"/>
                            <w:szCs w:val="20"/>
                          </w:rPr>
                        </w:pPr>
                      </w:p>
                      <w:p w14:paraId="6452ED1E" w14:textId="77777777" w:rsidR="00E453E5" w:rsidRPr="00537108" w:rsidRDefault="00E453E5" w:rsidP="00257BB8">
                        <w:pPr>
                          <w:spacing w:line="276" w:lineRule="auto"/>
                          <w:contextualSpacing/>
                          <w:jc w:val="both"/>
                          <w:rPr>
                            <w:rFonts w:eastAsia="Arial" w:cs="Arial"/>
                            <w:b/>
                            <w:color w:val="00B050"/>
                            <w:szCs w:val="20"/>
                          </w:rPr>
                        </w:pPr>
                        <w:r w:rsidRPr="00537108">
                          <w:rPr>
                            <w:rFonts w:cs="Arial"/>
                            <w:szCs w:val="20"/>
                          </w:rPr>
                          <w:t xml:space="preserve">Z uveljavitvijo predlagane rešitve bi upoštevaje okoliščine svetovne pandemije konkretizirali tudi ustavno določbo, da je Republika Slovenija socialna država. Glede na določbo 48. člena Zakona o javnih financah bi sredstva za kritje najnujnejših stroškov, ki so upravičeno potrebni za vrnitev državljanov v Republiko Slovenijo lahko krili iz proračunske rezerve pod tam navedenimi pogoji, saj so izdatki proračunske rezerve namenjeni odpravi posledic množičnega pojava nalezljive človeške bolezni, kamor se uvršča SARS-CoV-2.  </w:t>
                        </w:r>
                      </w:p>
                      <w:p w14:paraId="6969F29A" w14:textId="59968692" w:rsidR="00E453E5" w:rsidRPr="00537108" w:rsidRDefault="00E453E5" w:rsidP="00E77361">
                        <w:pPr>
                          <w:spacing w:line="276" w:lineRule="auto"/>
                          <w:contextualSpacing/>
                          <w:jc w:val="both"/>
                          <w:rPr>
                            <w:rStyle w:val="Krepko"/>
                            <w:rFonts w:cs="Arial"/>
                            <w:b w:val="0"/>
                            <w:szCs w:val="20"/>
                          </w:rPr>
                        </w:pPr>
                      </w:p>
                      <w:p w14:paraId="7EB57C5B" w14:textId="05BAC8E1" w:rsidR="00E77361" w:rsidRPr="00537108" w:rsidRDefault="00D42973" w:rsidP="00E77361">
                        <w:pPr>
                          <w:spacing w:line="276" w:lineRule="auto"/>
                          <w:contextualSpacing/>
                          <w:jc w:val="both"/>
                          <w:rPr>
                            <w:rStyle w:val="Krepko"/>
                            <w:rFonts w:cs="Arial"/>
                            <w:szCs w:val="20"/>
                          </w:rPr>
                        </w:pPr>
                        <w:r w:rsidRPr="00537108">
                          <w:rPr>
                            <w:rStyle w:val="Krepko"/>
                          </w:rPr>
                          <w:t xml:space="preserve">K </w:t>
                        </w:r>
                        <w:r w:rsidR="007F037C" w:rsidRPr="00537108">
                          <w:rPr>
                            <w:rStyle w:val="Krepko"/>
                            <w:rFonts w:cs="Arial"/>
                            <w:szCs w:val="20"/>
                          </w:rPr>
                          <w:t>4</w:t>
                        </w:r>
                        <w:r w:rsidR="00B715E2">
                          <w:rPr>
                            <w:rStyle w:val="Krepko"/>
                            <w:rFonts w:cs="Arial"/>
                            <w:szCs w:val="20"/>
                          </w:rPr>
                          <w:t>4</w:t>
                        </w:r>
                        <w:r w:rsidR="00E77361" w:rsidRPr="00537108">
                          <w:rPr>
                            <w:rStyle w:val="Krepko"/>
                            <w:rFonts w:cs="Arial"/>
                            <w:szCs w:val="20"/>
                          </w:rPr>
                          <w:t>. členu:</w:t>
                        </w:r>
                      </w:p>
                      <w:p w14:paraId="05103141" w14:textId="52FE1304" w:rsidR="00E77361" w:rsidRPr="00537108" w:rsidRDefault="00E77361" w:rsidP="00E77361">
                        <w:pPr>
                          <w:spacing w:line="276" w:lineRule="auto"/>
                          <w:contextualSpacing/>
                          <w:jc w:val="both"/>
                          <w:rPr>
                            <w:rStyle w:val="Krepko"/>
                            <w:rFonts w:cs="Arial"/>
                            <w:b w:val="0"/>
                            <w:szCs w:val="20"/>
                          </w:rPr>
                        </w:pPr>
                        <w:r w:rsidRPr="00537108">
                          <w:rPr>
                            <w:rStyle w:val="Krepko"/>
                            <w:rFonts w:cs="Arial"/>
                            <w:b w:val="0"/>
                            <w:szCs w:val="20"/>
                          </w:rPr>
                          <w:lastRenderedPageBreak/>
                          <w:t>S predlagano določbo novega drugega odstavka 102. člena zakona se predlaga, da so poslovni subjekti iz 2. točke prvega odstavka 32. člena Zakonu o Radioteleviziji Slovenija (Uradni list RS, št. 96/05, 109/05-ZDavP-1B, 105/06-odl. US, 26/09 ZIRS0809-B in 9/14) oproščeni plačila prispevka za programe RTV Slovenija, in sicer za čas od razglasitve epidemije COVID-19 na območju Republike Slovenije, to je od 13. 3. 2020 do 31. maja 2020. S tem se razbremenjuje poslovne subjekte, ki v času epidemije ne obratujejo in so zaprti, zaradi česar so ti stroške za navedene subjekte neutemeljeni.</w:t>
                        </w:r>
                      </w:p>
                      <w:p w14:paraId="64533EA2" w14:textId="77777777" w:rsidR="00E77361" w:rsidRPr="00537108" w:rsidRDefault="00E77361" w:rsidP="00E77361">
                        <w:pPr>
                          <w:spacing w:line="276" w:lineRule="auto"/>
                          <w:contextualSpacing/>
                          <w:jc w:val="both"/>
                          <w:rPr>
                            <w:rStyle w:val="Krepko"/>
                            <w:rFonts w:cs="Arial"/>
                            <w:b w:val="0"/>
                            <w:szCs w:val="20"/>
                          </w:rPr>
                        </w:pPr>
                      </w:p>
                      <w:p w14:paraId="4D106220" w14:textId="69B92040" w:rsidR="00E453E5" w:rsidRPr="00537108" w:rsidRDefault="00D42973" w:rsidP="00257BB8">
                        <w:pPr>
                          <w:spacing w:line="276" w:lineRule="auto"/>
                          <w:contextualSpacing/>
                          <w:jc w:val="both"/>
                          <w:rPr>
                            <w:b/>
                          </w:rPr>
                        </w:pPr>
                        <w:r w:rsidRPr="00537108">
                          <w:rPr>
                            <w:b/>
                          </w:rPr>
                          <w:t>K 4</w:t>
                        </w:r>
                        <w:r w:rsidR="00B715E2">
                          <w:rPr>
                            <w:b/>
                          </w:rPr>
                          <w:t>5</w:t>
                        </w:r>
                        <w:r w:rsidRPr="00537108">
                          <w:rPr>
                            <w:b/>
                          </w:rPr>
                          <w:t xml:space="preserve">. členu: </w:t>
                        </w:r>
                      </w:p>
                      <w:p w14:paraId="023DB660" w14:textId="77777777" w:rsidR="00694D0B" w:rsidRPr="00537108" w:rsidRDefault="00694D0B" w:rsidP="00257BB8">
                        <w:pPr>
                          <w:spacing w:line="276" w:lineRule="auto"/>
                          <w:contextualSpacing/>
                          <w:jc w:val="both"/>
                        </w:pPr>
                        <w:r w:rsidRPr="00537108">
                          <w:t>K novemu 102.a členu</w:t>
                        </w:r>
                      </w:p>
                      <w:p w14:paraId="089154AC" w14:textId="1C945997" w:rsidR="00E453E5" w:rsidRPr="00537108" w:rsidRDefault="00E453E5" w:rsidP="00257BB8">
                        <w:pPr>
                          <w:spacing w:line="276" w:lineRule="auto"/>
                          <w:contextualSpacing/>
                          <w:jc w:val="both"/>
                          <w:rPr>
                            <w:rFonts w:cs="Arial"/>
                            <w:szCs w:val="20"/>
                          </w:rPr>
                        </w:pPr>
                        <w:r w:rsidRPr="00537108">
                          <w:t xml:space="preserve">S predlagano določbo se zamika rok začetka uporabe določb, na podlagi katerih se izplačilo dela pokojnine zaustavi zaradi odsotnosti z dela zaradi začasne zadržanosti z dela po predpisih o zdravstvenem varstvu in zdravstvenem zavarovanju več kot 30 delovnih dni ali zaradi neplačanih  prispevkov za socialno varnost. </w:t>
                        </w:r>
                      </w:p>
                      <w:p w14:paraId="4A6A054E" w14:textId="77777777" w:rsidR="00E453E5" w:rsidRPr="00537108" w:rsidRDefault="00E453E5" w:rsidP="00257BB8">
                        <w:pPr>
                          <w:spacing w:line="276" w:lineRule="auto"/>
                          <w:contextualSpacing/>
                          <w:jc w:val="both"/>
                        </w:pPr>
                      </w:p>
                      <w:p w14:paraId="605A4B5D" w14:textId="77777777" w:rsidR="00E453E5" w:rsidRPr="00537108" w:rsidRDefault="00E453E5" w:rsidP="00257BB8">
                        <w:pPr>
                          <w:spacing w:line="276" w:lineRule="auto"/>
                          <w:contextualSpacing/>
                          <w:jc w:val="both"/>
                          <w:rPr>
                            <w:rFonts w:cs="Arial"/>
                            <w:szCs w:val="20"/>
                          </w:rPr>
                        </w:pPr>
                        <w:r w:rsidRPr="00537108">
                          <w:t>Zakon o interventnih ukrepih na področju plač in prispevkov (ZIUPPP) samozaposlenim omogoča odlog plačila prispevkov,</w:t>
                        </w:r>
                        <w:r w:rsidRPr="00537108">
                          <w:rPr>
                            <w:rFonts w:cs="Arial"/>
                          </w:rPr>
                          <w:t xml:space="preserve"> </w:t>
                        </w:r>
                        <w:r w:rsidRPr="00537108">
                          <w:t>ki zapadejo v plačilo meseca aprila, maja in junija 2020 do 31. 3. 2022.</w:t>
                        </w:r>
                      </w:p>
                      <w:p w14:paraId="030A1A50" w14:textId="77777777" w:rsidR="00E453E5" w:rsidRPr="00537108" w:rsidRDefault="00E453E5" w:rsidP="00257BB8">
                        <w:pPr>
                          <w:spacing w:line="276" w:lineRule="auto"/>
                          <w:contextualSpacing/>
                          <w:jc w:val="both"/>
                        </w:pPr>
                      </w:p>
                      <w:p w14:paraId="35A01547" w14:textId="617BA9D8" w:rsidR="00E453E5" w:rsidRPr="00537108" w:rsidRDefault="00E453E5" w:rsidP="00257BB8">
                        <w:pPr>
                          <w:spacing w:line="276" w:lineRule="auto"/>
                          <w:contextualSpacing/>
                          <w:jc w:val="both"/>
                          <w:rPr>
                            <w:rFonts w:cs="Arial"/>
                            <w:szCs w:val="20"/>
                          </w:rPr>
                        </w:pPr>
                        <w:r w:rsidRPr="00537108">
                          <w:t>Zakon o interventnih ukrepih za zajezitev epidemije COVID-19 in omilitev njenih posledic za državljane in gospodarstvo (ZIUZEOP) nad</w:t>
                        </w:r>
                        <w:r w:rsidRPr="00537108">
                          <w:rPr>
                            <w:rFonts w:cs="Arial"/>
                            <w:szCs w:val="20"/>
                          </w:rPr>
                          <w:t>a</w:t>
                        </w:r>
                        <w:r w:rsidRPr="00537108">
                          <w:t>lje samozaposlenim omogoča oprostitev plačila prispevkov za vsa obvezna socialna zavarovanja za mesec april in maj 2020.</w:t>
                        </w:r>
                      </w:p>
                      <w:p w14:paraId="595D10B2" w14:textId="77777777" w:rsidR="00E453E5" w:rsidRPr="00537108" w:rsidRDefault="00E453E5" w:rsidP="00257BB8">
                        <w:pPr>
                          <w:spacing w:line="276" w:lineRule="auto"/>
                          <w:contextualSpacing/>
                          <w:jc w:val="both"/>
                        </w:pPr>
                      </w:p>
                      <w:p w14:paraId="62566D94" w14:textId="77777777" w:rsidR="00E453E5" w:rsidRPr="00537108" w:rsidRDefault="00E453E5" w:rsidP="00257BB8">
                        <w:pPr>
                          <w:spacing w:line="276" w:lineRule="auto"/>
                          <w:contextualSpacing/>
                          <w:jc w:val="both"/>
                          <w:rPr>
                            <w:rFonts w:cs="Arial"/>
                            <w:szCs w:val="20"/>
                          </w:rPr>
                        </w:pPr>
                        <w:r w:rsidRPr="00537108">
                          <w:t xml:space="preserve">Glede na navedene zakonske ureditve, katerih namen je omilitev gospodarskih posledic v času epidemije COVID-19 ter dejstva, da bo po zaključku epidemije COVID-19 gospodarstvo zgolj postopoma okrevalo, uporaba določb tretjega in sedmega odstavka 40. a člena ZPIZ-2 v času epidemije, pa tudi v času postopnega okrevanja gospodarstva ni primerna, zato se predlaga odložitev uporabe določb na 1. 10. 2020. </w:t>
                        </w:r>
                      </w:p>
                      <w:p w14:paraId="28B6BCB4" w14:textId="77777777" w:rsidR="00E453E5" w:rsidRPr="00537108" w:rsidRDefault="00E453E5" w:rsidP="00257BB8">
                        <w:pPr>
                          <w:spacing w:line="276" w:lineRule="auto"/>
                          <w:contextualSpacing/>
                          <w:jc w:val="both"/>
                        </w:pPr>
                      </w:p>
                      <w:p w14:paraId="05721B7D" w14:textId="77777777" w:rsidR="00E453E5" w:rsidRPr="00537108" w:rsidRDefault="00E453E5" w:rsidP="00257BB8">
                        <w:pPr>
                          <w:spacing w:line="276" w:lineRule="auto"/>
                          <w:contextualSpacing/>
                          <w:jc w:val="both"/>
                        </w:pPr>
                        <w:r w:rsidRPr="00537108">
                          <w:t>Prav tako pa je eden temeljnih razlogov za odložitev uporabe določb tretjega in sedmega odstavka 40. a člena ZPIZ-2 tudi v sami implementaciji omenjenih določb, saj pomeni obsežno prilagoditev informacijsko komunikacijskih sistemov ter povezovanje baz različnih državnih institucij. Z vidika implementacije določb je potrebno zagotoviti, da je v proces vzpostavitve sistema izmenjave podatkov vključenih večje število deležnikov (ZPIZ, FURS, ZZZS), kar pa je v trenutnih razmerah težko zagotoviti, saj je večina institucij usmerjena v implementacijo interventnih zakonov v svoje informacijske sisteme. Med vsemi navedenimi institucijami pa je za izvedbo izmenjave podatkov potrebno skleniti tudi številne sporazume ter tehnične protokole. Zato je smiselno, da se z odložitvijo uporabe te določbe zagotovi primeren časovni okvir za izvedbo vseh potrebnih procesov in informacijsko komunikacijskih rešitev.</w:t>
                        </w:r>
                      </w:p>
                      <w:p w14:paraId="05DE8416" w14:textId="43C0A5A7" w:rsidR="00E453E5" w:rsidRPr="00537108" w:rsidRDefault="00E453E5" w:rsidP="00257BB8">
                        <w:pPr>
                          <w:spacing w:line="276" w:lineRule="auto"/>
                          <w:contextualSpacing/>
                          <w:jc w:val="both"/>
                          <w:rPr>
                            <w:rFonts w:eastAsia="Arial" w:cs="Arial"/>
                            <w:szCs w:val="20"/>
                          </w:rPr>
                        </w:pPr>
                      </w:p>
                      <w:p w14:paraId="509FBD80" w14:textId="5FEF274D" w:rsidR="00694D0B" w:rsidRPr="00537108" w:rsidRDefault="00D42973" w:rsidP="00257BB8">
                        <w:pPr>
                          <w:spacing w:line="276" w:lineRule="auto"/>
                          <w:contextualSpacing/>
                          <w:jc w:val="both"/>
                          <w:rPr>
                            <w:rFonts w:eastAsia="Arial" w:cs="Arial"/>
                            <w:szCs w:val="20"/>
                          </w:rPr>
                        </w:pPr>
                        <w:r w:rsidRPr="00537108">
                          <w:rPr>
                            <w:rFonts w:eastAsia="Arial"/>
                          </w:rPr>
                          <w:t xml:space="preserve">K </w:t>
                        </w:r>
                        <w:r w:rsidR="00694D0B" w:rsidRPr="00537108">
                          <w:rPr>
                            <w:rFonts w:eastAsia="Arial" w:cs="Arial"/>
                            <w:szCs w:val="20"/>
                          </w:rPr>
                          <w:t>novemu 102.b členu</w:t>
                        </w:r>
                      </w:p>
                      <w:p w14:paraId="43E04667" w14:textId="77777777" w:rsidR="00694D0B" w:rsidRPr="00537108" w:rsidRDefault="00694D0B" w:rsidP="00694D0B">
                        <w:pPr>
                          <w:spacing w:line="276" w:lineRule="auto"/>
                          <w:contextualSpacing/>
                          <w:jc w:val="both"/>
                          <w:rPr>
                            <w:rFonts w:eastAsia="Arial" w:cs="Arial"/>
                            <w:szCs w:val="20"/>
                          </w:rPr>
                        </w:pPr>
                        <w:r w:rsidRPr="00537108">
                          <w:rPr>
                            <w:rFonts w:eastAsia="Arial" w:cs="Arial"/>
                            <w:szCs w:val="20"/>
                          </w:rPr>
                          <w:t>Agencija za energijo je ob koncu leta 2018 distribucijskim in prenosnim operaterjem na področju električne energije za obdobje treh let (2019-2021) določila načrtovane stroške za opravljanje dejavnosti, ki se štejejo kot gospodarske javne službe. Mednje sodi tudi reguliran donos na sredstva, ki se izkazuje s stopnjo donosa v višini 5,26%. Pri določitvi stopnje donosa agencija upošteva specifičnost teh dejavnosti. Ker gre za izvajalce monopolnih dejavnosti, ki jim regulacija zagotavlja pokrivanje upravičenih stroškov (tudi donosa) z omrežnino, ki jo kot javno dajatev plačujejo odjemalci, so ta podjetja izpostavljena bistveno manjšim tveganjem kot podjetja, ki svojo dejavnost opravljajo na trgu. To se je pokazalo tudi v obdobju finančne krize med leti 2008 in 2013, ko se je podjetjem na trgu v povprečju donosnost znižala, medtem ko kriza na donosnost operaterjev ni bistveno vplivala.</w:t>
                        </w:r>
                      </w:p>
                      <w:p w14:paraId="0DF9C75F" w14:textId="77777777" w:rsidR="00694D0B" w:rsidRPr="00537108" w:rsidRDefault="00694D0B" w:rsidP="00694D0B">
                        <w:pPr>
                          <w:spacing w:line="276" w:lineRule="auto"/>
                          <w:contextualSpacing/>
                          <w:jc w:val="both"/>
                          <w:rPr>
                            <w:rFonts w:eastAsia="Arial" w:cs="Arial"/>
                            <w:szCs w:val="20"/>
                          </w:rPr>
                        </w:pPr>
                      </w:p>
                      <w:p w14:paraId="426234D8" w14:textId="77777777" w:rsidR="00694D0B" w:rsidRPr="00537108" w:rsidRDefault="00694D0B" w:rsidP="00694D0B">
                        <w:pPr>
                          <w:spacing w:line="276" w:lineRule="auto"/>
                          <w:contextualSpacing/>
                          <w:jc w:val="both"/>
                          <w:rPr>
                            <w:rFonts w:eastAsia="Arial" w:cs="Arial"/>
                            <w:szCs w:val="20"/>
                          </w:rPr>
                        </w:pPr>
                        <w:r w:rsidRPr="00537108">
                          <w:rPr>
                            <w:rFonts w:eastAsia="Arial" w:cs="Arial"/>
                            <w:szCs w:val="20"/>
                          </w:rPr>
                          <w:t xml:space="preserve">Čas epidemije COVID-19 je marsikaterega odjemalca električne energije postavil v finančno zahtevni položaj, ki se bo nadaljeval tudi po obdobju epidemije. Zaradi tega je potrebno zagotoviti, da se bremena posledic epidemije porazdelijo med deležnike na energetskem trgu. Energija namreč za mnoga gospodinjstva in podjetja predstavlja pomemben del njihovih stroškov. Hkrati pa so operaterji izvajalci gospodarskih javnih služb, kjer velja načelo, da je pridobivanje dobička podrejeno zagotavljanju javnih dobrin. Posledično je potrebno zagotoviti, da odjemalci v času  epidemije in v času ponovne oživitve gospodarstva z omrežnino operaterjem pokrivajo stroške, ki jim z izvajanjem te dejavnosti nastajajo, da pa </w:t>
                        </w:r>
                        <w:r w:rsidRPr="00537108">
                          <w:rPr>
                            <w:rFonts w:eastAsia="Arial" w:cs="Arial"/>
                            <w:szCs w:val="20"/>
                          </w:rPr>
                          <w:lastRenderedPageBreak/>
                          <w:t xml:space="preserve">odjemalci v teh razmerah niso obremenjeni še z zagotavljanjem dobičkonosnosti operaterjev. </w:t>
                        </w:r>
                      </w:p>
                      <w:p w14:paraId="4C921830" w14:textId="77777777" w:rsidR="00694D0B" w:rsidRPr="00537108" w:rsidRDefault="00694D0B" w:rsidP="00694D0B">
                        <w:pPr>
                          <w:spacing w:line="276" w:lineRule="auto"/>
                          <w:contextualSpacing/>
                          <w:jc w:val="both"/>
                          <w:rPr>
                            <w:rFonts w:eastAsia="Arial" w:cs="Arial"/>
                            <w:szCs w:val="20"/>
                          </w:rPr>
                        </w:pPr>
                      </w:p>
                      <w:p w14:paraId="1BB6BB7D" w14:textId="77777777" w:rsidR="00694D0B" w:rsidRPr="00537108" w:rsidRDefault="00694D0B" w:rsidP="00694D0B">
                        <w:pPr>
                          <w:spacing w:line="276" w:lineRule="auto"/>
                          <w:contextualSpacing/>
                          <w:jc w:val="both"/>
                          <w:rPr>
                            <w:rFonts w:eastAsia="Arial" w:cs="Arial"/>
                            <w:szCs w:val="20"/>
                          </w:rPr>
                        </w:pPr>
                        <w:r w:rsidRPr="00537108">
                          <w:rPr>
                            <w:rFonts w:eastAsia="Arial" w:cs="Arial"/>
                            <w:szCs w:val="20"/>
                          </w:rPr>
                          <w:t>Zaradi tega mora Agencija za energijo ob upoštevanju posledic epidemije znižati priznano stopnjo donosa in jo upoštevati pri ugotavljanju odstopanj do izteka tekočega leta. Vsako znižanje upravičenih stroškov operaterjev namreč prispeva k blaženju posledic epidemije in oživitvi gospodarske dejavnosti v nadaljevanju, saj pomeni nižje stroške za odjemalce, industrijske in gospodinjske, med njimi so tudi zelo ranljive skupine. Hkrati pa je znižanje stopnje donosnosti pri elektro operaterjih nujno zaradi že sprejetega ukrepa znižanja omrežnine v obdobju od 15. marca do 31. maja 2020 (tj. oprostitev plačila omrežnine za obračunsko moč za gospodinjska in manjše poslovne odjemalce), ki za operaterje pomeni izpad prihodka.</w:t>
                        </w:r>
                      </w:p>
                      <w:p w14:paraId="4EDD45FE" w14:textId="77777777" w:rsidR="00694D0B" w:rsidRPr="00537108" w:rsidRDefault="00694D0B" w:rsidP="00694D0B">
                        <w:pPr>
                          <w:spacing w:line="276" w:lineRule="auto"/>
                          <w:contextualSpacing/>
                          <w:jc w:val="both"/>
                          <w:rPr>
                            <w:rFonts w:eastAsia="Arial" w:cs="Arial"/>
                            <w:szCs w:val="20"/>
                          </w:rPr>
                        </w:pPr>
                      </w:p>
                      <w:p w14:paraId="19D2EEE7" w14:textId="77777777" w:rsidR="00694D0B" w:rsidRPr="00537108" w:rsidRDefault="00694D0B" w:rsidP="00694D0B">
                        <w:pPr>
                          <w:spacing w:line="276" w:lineRule="auto"/>
                          <w:contextualSpacing/>
                          <w:jc w:val="both"/>
                          <w:rPr>
                            <w:rFonts w:eastAsia="Arial" w:cs="Arial"/>
                            <w:szCs w:val="20"/>
                          </w:rPr>
                        </w:pPr>
                        <w:r w:rsidRPr="00537108">
                          <w:rPr>
                            <w:rFonts w:eastAsia="Arial" w:cs="Arial"/>
                            <w:szCs w:val="20"/>
                          </w:rPr>
                          <w:t>Za ta namen in zaradi jasnosti ter predvidljivosti se že v zakonu določi stopnja donosa 4,13%, ki ga je država kot lastnik družbe SODO določila v Koncesijski pogodbi za izvajanje gospodarske javne službe dejavnost sistemskega operaterja distribucijskega omrežja električne energije. Hkrati je ta višina stopnje donosa primerljiva z zahtevano stopnjo donosa po Uredbi o enotni metodologiji za pripravo in obravnavo investicijske dokumentacije na področju javnih financ (Uradni list RS št. 60/06, 54/10 in 27/16). V vseh gospodarskih družbah, ki izvajajo regulirane dejavnosti na področju oskrbe z električno energijo, je država 100% ali pa večinski lastnik, dejavnost se izvaja v javnem interesu, javni interes pa se šteje kot nemotena, varna, zanesljiva in cenovno dostopna oskrba z energijo. Temeljno načelo, ki določa pravila delovanja gospodarskih javnih služb pa je, da je pridobivanje dobička podrejeno izvajanju dejavnosti, ki je v javnem interesu, slednje pa se še posebej odrazi v obdobju med in po zaključku epidemije, ko bo gospodarstvo potrebovalo čas, da si ponovno opomore in ko bodo številna gospodinjstva ostala z precej znižanimi prihodki, nekatera celo brez.</w:t>
                        </w:r>
                      </w:p>
                      <w:p w14:paraId="4C23CE49" w14:textId="77777777" w:rsidR="00694D0B" w:rsidRPr="00537108" w:rsidRDefault="00694D0B" w:rsidP="00694D0B">
                        <w:pPr>
                          <w:spacing w:line="276" w:lineRule="auto"/>
                          <w:contextualSpacing/>
                          <w:jc w:val="both"/>
                          <w:rPr>
                            <w:rFonts w:eastAsia="Arial" w:cs="Arial"/>
                            <w:szCs w:val="20"/>
                          </w:rPr>
                        </w:pPr>
                      </w:p>
                      <w:p w14:paraId="74C3A656" w14:textId="14ADB378" w:rsidR="00694D0B" w:rsidRPr="00537108" w:rsidRDefault="00694D0B" w:rsidP="00694D0B">
                        <w:pPr>
                          <w:spacing w:line="276" w:lineRule="auto"/>
                          <w:contextualSpacing/>
                          <w:jc w:val="both"/>
                          <w:rPr>
                            <w:rFonts w:eastAsia="Arial" w:cs="Arial"/>
                            <w:szCs w:val="20"/>
                          </w:rPr>
                        </w:pPr>
                        <w:r w:rsidRPr="00537108">
                          <w:rPr>
                            <w:rFonts w:eastAsia="Arial" w:cs="Arial"/>
                            <w:szCs w:val="20"/>
                          </w:rPr>
                          <w:t>Še vedno pa lahko operaterji zagotavljajo višji donos brez dodatne obremenitve odjemalcev, če znižajo stroške pod vrednost, ki jo regulator zameji, ali znižajo stroške, ki jih regulacija ne priznava.</w:t>
                        </w:r>
                      </w:p>
                      <w:p w14:paraId="064E92F5" w14:textId="77777777" w:rsidR="00694D0B" w:rsidRPr="00537108" w:rsidRDefault="00694D0B" w:rsidP="00257BB8">
                        <w:pPr>
                          <w:spacing w:line="276" w:lineRule="auto"/>
                          <w:contextualSpacing/>
                          <w:jc w:val="both"/>
                          <w:rPr>
                            <w:rFonts w:eastAsia="Arial" w:cs="Arial"/>
                            <w:szCs w:val="20"/>
                          </w:rPr>
                        </w:pPr>
                      </w:p>
                      <w:p w14:paraId="447DFBA3" w14:textId="7E172025" w:rsidR="00E453E5" w:rsidRPr="00537108" w:rsidRDefault="00D42973" w:rsidP="00257BB8">
                        <w:pPr>
                          <w:spacing w:line="276" w:lineRule="auto"/>
                          <w:contextualSpacing/>
                          <w:jc w:val="both"/>
                          <w:rPr>
                            <w:rFonts w:eastAsia="Arial"/>
                            <w:b/>
                          </w:rPr>
                        </w:pPr>
                        <w:r w:rsidRPr="00537108">
                          <w:rPr>
                            <w:rFonts w:eastAsia="Arial"/>
                            <w:b/>
                          </w:rPr>
                          <w:t>K 4</w:t>
                        </w:r>
                        <w:r w:rsidR="00B715E2">
                          <w:rPr>
                            <w:rFonts w:eastAsia="Arial"/>
                            <w:b/>
                          </w:rPr>
                          <w:t>6</w:t>
                        </w:r>
                        <w:r w:rsidRPr="00537108">
                          <w:rPr>
                            <w:rFonts w:eastAsia="Arial"/>
                            <w:b/>
                          </w:rPr>
                          <w:t>. členu</w:t>
                        </w:r>
                        <w:r w:rsidR="00E453E5" w:rsidRPr="00537108">
                          <w:rPr>
                            <w:rFonts w:eastAsia="Arial"/>
                            <w:b/>
                          </w:rPr>
                          <w:t>:</w:t>
                        </w:r>
                      </w:p>
                      <w:p w14:paraId="302B662C"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Za namen učinkovitega nadzora je treba dopolniti kazensko določbo, na način, da je prekršek ravnanje oziroma opustitev ravnanja, če delodajalec ne izplača kriznega dodatka v skladu z drugim, tretjim in četrtim odstavkom 33. člena zakona.</w:t>
                        </w:r>
                      </w:p>
                      <w:p w14:paraId="1124CC19" w14:textId="77777777" w:rsidR="00E453E5" w:rsidRPr="00537108" w:rsidRDefault="00E453E5" w:rsidP="00257BB8">
                        <w:pPr>
                          <w:spacing w:line="276" w:lineRule="auto"/>
                          <w:contextualSpacing/>
                          <w:jc w:val="both"/>
                          <w:rPr>
                            <w:rFonts w:eastAsia="Calibri" w:cs="Arial"/>
                            <w:szCs w:val="20"/>
                          </w:rPr>
                        </w:pPr>
                      </w:p>
                      <w:p w14:paraId="4BB68E42" w14:textId="58393708" w:rsidR="00E453E5" w:rsidRPr="00537108" w:rsidRDefault="00D42973" w:rsidP="00257BB8">
                        <w:pPr>
                          <w:spacing w:line="276" w:lineRule="auto"/>
                          <w:contextualSpacing/>
                          <w:jc w:val="both"/>
                          <w:rPr>
                            <w:rFonts w:eastAsia="Calibri" w:cs="Arial"/>
                            <w:b/>
                            <w:szCs w:val="20"/>
                          </w:rPr>
                        </w:pPr>
                        <w:r w:rsidRPr="00537108">
                          <w:rPr>
                            <w:rFonts w:eastAsia="Calibri" w:cs="Arial"/>
                            <w:b/>
                            <w:szCs w:val="20"/>
                          </w:rPr>
                          <w:t>K 4</w:t>
                        </w:r>
                        <w:r w:rsidR="00B715E2">
                          <w:rPr>
                            <w:rFonts w:eastAsia="Calibri" w:cs="Arial"/>
                            <w:b/>
                            <w:szCs w:val="20"/>
                          </w:rPr>
                          <w:t>7</w:t>
                        </w:r>
                        <w:r w:rsidRPr="00537108">
                          <w:rPr>
                            <w:rFonts w:eastAsia="Calibri" w:cs="Arial"/>
                            <w:b/>
                            <w:szCs w:val="20"/>
                          </w:rPr>
                          <w:t xml:space="preserve">. členu: </w:t>
                        </w:r>
                      </w:p>
                      <w:p w14:paraId="357C5624" w14:textId="77777777" w:rsidR="00E453E5" w:rsidRPr="00537108" w:rsidRDefault="00E453E5" w:rsidP="00257BB8">
                        <w:pPr>
                          <w:spacing w:line="276" w:lineRule="auto"/>
                          <w:contextualSpacing/>
                          <w:jc w:val="both"/>
                          <w:rPr>
                            <w:rFonts w:eastAsia="Calibri" w:cs="Arial"/>
                            <w:szCs w:val="20"/>
                          </w:rPr>
                        </w:pPr>
                        <w:r w:rsidRPr="00537108">
                          <w:rPr>
                            <w:rFonts w:eastAsia="Calibri" w:cs="Arial"/>
                            <w:szCs w:val="20"/>
                          </w:rPr>
                          <w:t>ZIUZEOP določa, da vsi ukrepi iz III. dela zakona veljajo od 13. marca 2020, če ta zakon ne določa drugače (prvi odstavek 20. člena ZIUZEOP). Zakon v prehodnih določbah izrecno izključuje le retroaktivno učinkovanje določbe 69. člena ZIUZEOP za bivše funkcionarje, ki prejemajo nadomestilo plače (prvi odstavek 108. člena ZIUZEOP), ne pa tudi za funkcionarje, ki prejemajo plačo.</w:t>
                        </w:r>
                      </w:p>
                      <w:p w14:paraId="7E016696" w14:textId="77777777" w:rsidR="00E453E5" w:rsidRPr="00537108" w:rsidRDefault="00E453E5" w:rsidP="00257BB8">
                        <w:pPr>
                          <w:spacing w:line="276" w:lineRule="auto"/>
                          <w:contextualSpacing/>
                          <w:jc w:val="both"/>
                          <w:rPr>
                            <w:rFonts w:eastAsia="Calibri" w:cs="Arial"/>
                            <w:szCs w:val="20"/>
                          </w:rPr>
                        </w:pPr>
                      </w:p>
                      <w:p w14:paraId="16C97B96" w14:textId="77777777" w:rsidR="00E453E5" w:rsidRPr="00537108" w:rsidRDefault="00E453E5" w:rsidP="00257BB8">
                        <w:pPr>
                          <w:spacing w:line="276" w:lineRule="auto"/>
                          <w:contextualSpacing/>
                          <w:jc w:val="both"/>
                          <w:rPr>
                            <w:rFonts w:eastAsia="Calibri" w:cs="Arial"/>
                            <w:szCs w:val="20"/>
                          </w:rPr>
                        </w:pPr>
                        <w:r w:rsidRPr="00537108">
                          <w:rPr>
                            <w:rFonts w:eastAsia="Calibri" w:cs="Arial"/>
                            <w:szCs w:val="20"/>
                          </w:rPr>
                          <w:t xml:space="preserve">Ustava retroaktivno učinkovanje posameznih zakonskih določb dopušča le pod pogojem, da to zahteva javna korist in če se s tem ne posega v pridobljene pravice (drugi odstavek 155. člena Ustave). Zakonodajalec mora povratno učinkovanje pravne norme utemeljiti že v samem zakonodajnem gradivu in te utemeljitve ne morejo nadomestiti morebitna poznejša (po zaključenem zakonodajnem postopku prvič podana) utemeljevanja ciljev zakona, ki iz zakonodajnega gradiva niso razvidna. Iz zakonodajnega gradiva javna korist od retroaktivnega znižanja plač funkcionarjev ni utemeljena. Prav tako ni utemeljeno, zakaj se plače retroaktivno znižujejo le funkcionarjem, ki delajo, ne pa tudi funkcionarjem, ki ne delajo več. </w:t>
                        </w:r>
                      </w:p>
                      <w:p w14:paraId="4A96DCF8" w14:textId="77777777" w:rsidR="00E453E5" w:rsidRPr="00537108" w:rsidRDefault="00E453E5" w:rsidP="00257BB8">
                        <w:pPr>
                          <w:spacing w:line="276" w:lineRule="auto"/>
                          <w:contextualSpacing/>
                          <w:jc w:val="both"/>
                          <w:rPr>
                            <w:rFonts w:eastAsia="Calibri" w:cs="Arial"/>
                            <w:szCs w:val="20"/>
                          </w:rPr>
                        </w:pPr>
                        <w:r w:rsidRPr="00537108">
                          <w:rPr>
                            <w:rFonts w:eastAsia="Calibri" w:cs="Arial"/>
                            <w:szCs w:val="20"/>
                          </w:rPr>
                          <w:t xml:space="preserve"> </w:t>
                        </w:r>
                      </w:p>
                      <w:p w14:paraId="18A7E7C5" w14:textId="56E418A5" w:rsidR="00E453E5" w:rsidRDefault="00E453E5" w:rsidP="00257BB8">
                        <w:pPr>
                          <w:spacing w:line="276" w:lineRule="auto"/>
                          <w:contextualSpacing/>
                          <w:jc w:val="both"/>
                          <w:rPr>
                            <w:rFonts w:eastAsia="Calibri" w:cs="Arial"/>
                            <w:szCs w:val="20"/>
                          </w:rPr>
                        </w:pPr>
                        <w:r w:rsidRPr="00537108">
                          <w:rPr>
                            <w:rFonts w:eastAsia="Calibri" w:cs="Arial"/>
                            <w:szCs w:val="20"/>
                          </w:rPr>
                          <w:t>V skladu s tem se predlaga, da se tudi za funkcionarje doda izjema od načelnega retroaktivnega učinkovanja ukrepov iz III. dela zakona.</w:t>
                        </w:r>
                        <w:r w:rsidR="000B1FE9">
                          <w:rPr>
                            <w:rFonts w:eastAsia="Calibri" w:cs="Arial"/>
                            <w:szCs w:val="20"/>
                          </w:rPr>
                          <w:t xml:space="preserve"> </w:t>
                        </w:r>
                      </w:p>
                      <w:p w14:paraId="67F44217" w14:textId="77777777" w:rsidR="00E453E5" w:rsidRPr="00537108" w:rsidRDefault="00E453E5" w:rsidP="00257BB8">
                        <w:pPr>
                          <w:spacing w:line="276" w:lineRule="auto"/>
                          <w:contextualSpacing/>
                          <w:jc w:val="both"/>
                          <w:rPr>
                            <w:rFonts w:eastAsia="Arial" w:cs="Arial"/>
                            <w:szCs w:val="20"/>
                          </w:rPr>
                        </w:pPr>
                      </w:p>
                      <w:p w14:paraId="20986272" w14:textId="3F879692" w:rsidR="00E453E5" w:rsidRPr="00537108" w:rsidRDefault="00D42973" w:rsidP="00257BB8">
                        <w:pPr>
                          <w:spacing w:line="276" w:lineRule="auto"/>
                          <w:contextualSpacing/>
                          <w:jc w:val="both"/>
                          <w:rPr>
                            <w:rFonts w:eastAsia="Arial" w:cs="Arial"/>
                            <w:b/>
                            <w:szCs w:val="20"/>
                          </w:rPr>
                        </w:pPr>
                        <w:r w:rsidRPr="00537108">
                          <w:rPr>
                            <w:rFonts w:eastAsia="Arial" w:cs="Arial"/>
                            <w:b/>
                            <w:szCs w:val="20"/>
                          </w:rPr>
                          <w:t xml:space="preserve">K </w:t>
                        </w:r>
                        <w:r w:rsidR="00B715E2">
                          <w:rPr>
                            <w:rFonts w:eastAsia="Arial" w:cs="Arial"/>
                            <w:b/>
                            <w:szCs w:val="20"/>
                          </w:rPr>
                          <w:t>4</w:t>
                        </w:r>
                        <w:r w:rsidR="00B56BEA">
                          <w:rPr>
                            <w:rFonts w:eastAsia="Arial" w:cs="Arial"/>
                            <w:b/>
                            <w:szCs w:val="20"/>
                          </w:rPr>
                          <w:t>8</w:t>
                        </w:r>
                        <w:r w:rsidRPr="00537108">
                          <w:rPr>
                            <w:rFonts w:eastAsia="Arial" w:cs="Arial"/>
                            <w:b/>
                            <w:szCs w:val="20"/>
                          </w:rPr>
                          <w:t xml:space="preserve">. členu: </w:t>
                        </w:r>
                      </w:p>
                      <w:p w14:paraId="11057B78"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 xml:space="preserve">Sprememba 12.a člena je predlagana zaradi jasnejše določbe glede pogoja upravičenosti do odloga prispevkov in posledično lažje izvedbe predlaganega ukrepa s strani pristojnega organa. Spreminja se časovni okvir, v katerem morajo imeti upravičenci poravnane obvezne dajatve, ki je po veljavnem zakonu vezan na dan podaje vloge. Amandma časovni okvir za izpolnjevanja tega pogoja veže na enako obdobje kot velja za odlog plačila prispevkov po Zakonu o interventnih ukrepih na področju plač in prispevkov (Uradni list </w:t>
                        </w:r>
                        <w:r w:rsidRPr="00537108">
                          <w:rPr>
                            <w:rFonts w:eastAsia="Arial" w:cs="Arial"/>
                            <w:szCs w:val="20"/>
                          </w:rPr>
                          <w:lastRenderedPageBreak/>
                          <w:t>RS, št. 36/20 in 49/20) za samozaposlene.</w:t>
                        </w:r>
                      </w:p>
                      <w:p w14:paraId="1A5E6C15" w14:textId="77777777" w:rsidR="00E453E5" w:rsidRPr="00537108" w:rsidRDefault="00E453E5" w:rsidP="00257BB8">
                        <w:pPr>
                          <w:spacing w:line="276" w:lineRule="auto"/>
                          <w:contextualSpacing/>
                          <w:jc w:val="both"/>
                          <w:rPr>
                            <w:rFonts w:eastAsia="Arial" w:cs="Arial"/>
                            <w:szCs w:val="20"/>
                          </w:rPr>
                        </w:pPr>
                      </w:p>
                      <w:p w14:paraId="33653207"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Podaja vloge za odlog plačila prispevkov namreč ni predvidena, zato je potrebno določiti nek presečni datum, na katerega se bo preverjalo, ali imajo kmetje, da so lahko upravičeni do odloga plačila prispevkov, poravnane obveznosti. Amandma usklajuje presečne datume za samozaposlene in kmete.</w:t>
                        </w:r>
                      </w:p>
                      <w:p w14:paraId="5A77F816" w14:textId="77777777" w:rsidR="00B56BEA" w:rsidRDefault="00B56BEA" w:rsidP="00B56BEA">
                        <w:pPr>
                          <w:spacing w:line="276" w:lineRule="auto"/>
                          <w:contextualSpacing/>
                          <w:jc w:val="both"/>
                          <w:rPr>
                            <w:rFonts w:eastAsia="Calibri" w:cs="Arial"/>
                            <w:szCs w:val="20"/>
                          </w:rPr>
                        </w:pPr>
                      </w:p>
                      <w:p w14:paraId="47754FD0" w14:textId="31ACDA55" w:rsidR="00B56BEA" w:rsidRPr="00B36EE1" w:rsidRDefault="00B56BEA" w:rsidP="00B56BEA">
                        <w:pPr>
                          <w:spacing w:line="276" w:lineRule="auto"/>
                          <w:contextualSpacing/>
                          <w:jc w:val="both"/>
                          <w:rPr>
                            <w:rFonts w:eastAsia="Calibri" w:cs="Arial"/>
                            <w:b/>
                            <w:szCs w:val="20"/>
                          </w:rPr>
                        </w:pPr>
                        <w:r>
                          <w:rPr>
                            <w:rFonts w:eastAsia="Calibri" w:cs="Arial"/>
                            <w:b/>
                            <w:szCs w:val="20"/>
                          </w:rPr>
                          <w:t>K 49. členu:</w:t>
                        </w:r>
                      </w:p>
                      <w:p w14:paraId="7A83C702" w14:textId="77777777" w:rsidR="00B56BEA" w:rsidRPr="000B1FE9" w:rsidRDefault="00B56BEA" w:rsidP="00B56BEA">
                        <w:pPr>
                          <w:spacing w:line="276" w:lineRule="auto"/>
                          <w:contextualSpacing/>
                          <w:jc w:val="both"/>
                          <w:rPr>
                            <w:rFonts w:eastAsia="Calibri" w:cs="Arial"/>
                            <w:szCs w:val="20"/>
                          </w:rPr>
                        </w:pPr>
                        <w:r w:rsidRPr="000B1FE9">
                          <w:rPr>
                            <w:rFonts w:eastAsia="Calibri" w:cs="Arial"/>
                            <w:szCs w:val="20"/>
                          </w:rPr>
                          <w:t xml:space="preserve">Zakon o lokalni samoupravi (v nadaljnjem besedilu: ZLS) v 35. členu določa, da občinski svet sprejema odločitve na svoji seji z večino opredeljenih glasov navzočih članov. Svet lahko veljavno sklepa, če je na seji navzoča večina članov občinskega sveta. Ta rešitev sledi splošnim pravilom delovanja kolegijskih organov. Ti se sestajajo na sejah v nadzorovanih okoliščinah, praviloma v zato posebej opremljenih sejnih dvoranah na sedežu občine. Na takšni seji, kjer so vsi udeleženci v istem prostoru, je omogočena izmenjava mnenj in stališč, oblikovanje amandmajev, sklepanje kompromisnih predlogov itd. Zakon drugačne vrste sej ne predvideva. </w:t>
                        </w:r>
                      </w:p>
                      <w:p w14:paraId="2C769FDF" w14:textId="77777777" w:rsidR="00B56BEA" w:rsidRPr="000B1FE9" w:rsidRDefault="00B56BEA" w:rsidP="00B56BEA">
                        <w:pPr>
                          <w:spacing w:line="276" w:lineRule="auto"/>
                          <w:contextualSpacing/>
                          <w:jc w:val="both"/>
                          <w:rPr>
                            <w:rFonts w:eastAsia="Calibri" w:cs="Arial"/>
                            <w:szCs w:val="20"/>
                          </w:rPr>
                        </w:pPr>
                      </w:p>
                      <w:p w14:paraId="5DE0097F" w14:textId="77777777" w:rsidR="00B56BEA" w:rsidRPr="000B1FE9" w:rsidRDefault="00B56BEA" w:rsidP="00B56BEA">
                        <w:pPr>
                          <w:spacing w:line="276" w:lineRule="auto"/>
                          <w:contextualSpacing/>
                          <w:jc w:val="both"/>
                          <w:rPr>
                            <w:rFonts w:eastAsia="Calibri" w:cs="Arial"/>
                            <w:szCs w:val="20"/>
                          </w:rPr>
                        </w:pPr>
                        <w:r w:rsidRPr="000B1FE9">
                          <w:rPr>
                            <w:rFonts w:eastAsia="Calibri" w:cs="Arial"/>
                            <w:szCs w:val="20"/>
                          </w:rPr>
                          <w:t xml:space="preserve">Občine so si s poslovniki določile, da so seje redne in izredne, za manj zahtevne odločitve poslovniki nekaterih občinskih svetov dovoljujejo sklic dopisne seje. Institut dopisne seje ima zaradi narave seje določene omejitve. Seja ne poteka tako, da bi bili hkrati prisotni vsi člani občinskega sveta v istem prostoru, na dopisni seji ni mogoče izpeljati razprave o predlogih ali podajati predlogov za spremembo predlaganih sklepov. Najpogosteje na dopisnih ni dovoljeno sprejemati splošnih aktov, odločitev s finančnimi posledicami in o kadrovskih zadevah. Zato je dopisna seja, kadar jo občinski svet uredi v svojem poslovniku, izjema od pravila, namenjena pa je sprejemanju manj pomembnih odločitev, kjer je mogoče odločati zgolj za ali proti predlaganim sklepom. </w:t>
                        </w:r>
                      </w:p>
                      <w:p w14:paraId="76D94505" w14:textId="77777777" w:rsidR="00B56BEA" w:rsidRPr="000B1FE9" w:rsidRDefault="00B56BEA" w:rsidP="00B56BEA">
                        <w:pPr>
                          <w:spacing w:line="276" w:lineRule="auto"/>
                          <w:contextualSpacing/>
                          <w:jc w:val="both"/>
                          <w:rPr>
                            <w:rFonts w:eastAsia="Calibri" w:cs="Arial"/>
                            <w:szCs w:val="20"/>
                          </w:rPr>
                        </w:pPr>
                      </w:p>
                      <w:p w14:paraId="0839C2A3" w14:textId="77777777" w:rsidR="00B56BEA" w:rsidRPr="000B1FE9" w:rsidRDefault="00B56BEA" w:rsidP="00B56BEA">
                        <w:pPr>
                          <w:spacing w:line="276" w:lineRule="auto"/>
                          <w:contextualSpacing/>
                          <w:jc w:val="both"/>
                          <w:rPr>
                            <w:rFonts w:eastAsia="Calibri" w:cs="Arial"/>
                            <w:szCs w:val="20"/>
                          </w:rPr>
                        </w:pPr>
                        <w:r w:rsidRPr="000B1FE9">
                          <w:rPr>
                            <w:rFonts w:eastAsia="Calibri" w:cs="Arial"/>
                            <w:szCs w:val="20"/>
                          </w:rPr>
                          <w:t xml:space="preserve">V praksi se je v občinah uveljavilo sklicevanje slavnostnih sej. Slavnostne seje se sklicujejo ob prazniku občine in drugih svečanih priložnostih, zato nimajo dnevnega reda, zanje tudi ne veljajo splošna poslovniška pravila. </w:t>
                        </w:r>
                      </w:p>
                      <w:p w14:paraId="2AEC9765" w14:textId="77777777" w:rsidR="00B56BEA" w:rsidRPr="000B1FE9" w:rsidRDefault="00B56BEA" w:rsidP="00B56BEA">
                        <w:pPr>
                          <w:spacing w:line="276" w:lineRule="auto"/>
                          <w:contextualSpacing/>
                          <w:jc w:val="both"/>
                          <w:rPr>
                            <w:rFonts w:eastAsia="Calibri" w:cs="Arial"/>
                            <w:szCs w:val="20"/>
                          </w:rPr>
                        </w:pPr>
                      </w:p>
                      <w:p w14:paraId="5178CFAA" w14:textId="77777777" w:rsidR="00B56BEA" w:rsidRPr="000B1FE9" w:rsidRDefault="00B56BEA" w:rsidP="00B56BEA">
                        <w:pPr>
                          <w:spacing w:line="276" w:lineRule="auto"/>
                          <w:contextualSpacing/>
                          <w:jc w:val="both"/>
                          <w:rPr>
                            <w:rFonts w:eastAsia="Calibri" w:cs="Arial"/>
                            <w:szCs w:val="20"/>
                          </w:rPr>
                        </w:pPr>
                        <w:r w:rsidRPr="000B1FE9">
                          <w:rPr>
                            <w:rFonts w:eastAsia="Calibri" w:cs="Arial"/>
                            <w:szCs w:val="20"/>
                          </w:rPr>
                          <w:t xml:space="preserve">V izrednih razmerah, ko je delovanje občinskega sveta ovirano, so si organi občin v statutih in poslovnikih občinskega sveta določili dopustna odstopanja od postopkov in načina delovanja sveta. Odstopanja se nanašajo predvsem na roke sklicevanja sej, načine predložitve predlogov oziroma drugih gradiv ter rokov za obravnavanje predlogov splošnih aktov občine. Če je potrebno, je mogoče tudi odstopanje glede javnosti dela sveta. </w:t>
                        </w:r>
                      </w:p>
                      <w:p w14:paraId="22C37BA9" w14:textId="77777777" w:rsidR="00B56BEA" w:rsidRPr="000B1FE9" w:rsidRDefault="00B56BEA" w:rsidP="00B56BEA">
                        <w:pPr>
                          <w:spacing w:line="276" w:lineRule="auto"/>
                          <w:contextualSpacing/>
                          <w:jc w:val="both"/>
                          <w:rPr>
                            <w:rFonts w:eastAsia="Calibri" w:cs="Arial"/>
                            <w:szCs w:val="20"/>
                          </w:rPr>
                        </w:pPr>
                      </w:p>
                      <w:p w14:paraId="406BC023" w14:textId="77777777" w:rsidR="00B56BEA" w:rsidRPr="000B1FE9" w:rsidRDefault="00B56BEA" w:rsidP="00B56BEA">
                        <w:pPr>
                          <w:spacing w:line="276" w:lineRule="auto"/>
                          <w:contextualSpacing/>
                          <w:jc w:val="both"/>
                          <w:rPr>
                            <w:rFonts w:eastAsia="Calibri" w:cs="Arial"/>
                            <w:szCs w:val="20"/>
                          </w:rPr>
                        </w:pPr>
                        <w:r w:rsidRPr="000B1FE9">
                          <w:rPr>
                            <w:rFonts w:eastAsia="Calibri" w:cs="Arial"/>
                            <w:szCs w:val="20"/>
                          </w:rPr>
                          <w:t xml:space="preserve">V primeru izrednih razmer zakon predvideva tudi možnost, da se zaradi zagotovitve delovanja občine kot temeljne samoupravne oblasti, ki je najbližja prebivalcem, izjemoma in začasno suspendira delovanje občinskega sveta. ZLS omogoča organom občine, da delujejo tudi v razmerah, ko se občinski svet začasno ne more sestati. Tako 34. člen ZLS določa, da lahko župan v primeru razmer, v katerih bi bilo lahko v večjem obsegu ogroženo življenje in premoženje občanov, občinski svet pa se ne more pravočasno sestati, sprejme začasne nujne ukrepe. Te mora predložiti v potrditev občinskemu svetu takoj, ko se ta lahko sestane. 34. člen ZLS je bil sprejet leta 1993 in se odtlej ni spreminjal. Takrat ni bilo na voljo sodobnih informacijsko-komunikacijskih sredstev, kot jih poznamo danes. Vendar člen ostaja aktualen, če sodobnih informacijsko-komunikacijskih sredstev ne bi bilo mogoče uporabiti. Zato se predlaga dopolnitev 35. člena; po dopolnitvi 35. člena ZLS bo 34. člen mogoče uporabiti šele takrat, ko tudi izvedba seje na daljavo ne bo mogoča. </w:t>
                        </w:r>
                      </w:p>
                      <w:p w14:paraId="00B6CBF8" w14:textId="77777777" w:rsidR="00B56BEA" w:rsidRPr="000B1FE9" w:rsidRDefault="00B56BEA" w:rsidP="00B56BEA">
                        <w:pPr>
                          <w:spacing w:line="276" w:lineRule="auto"/>
                          <w:contextualSpacing/>
                          <w:jc w:val="both"/>
                          <w:rPr>
                            <w:rFonts w:eastAsia="Calibri" w:cs="Arial"/>
                            <w:szCs w:val="20"/>
                          </w:rPr>
                        </w:pPr>
                      </w:p>
                      <w:p w14:paraId="7FBBA6FB" w14:textId="77777777" w:rsidR="00B56BEA" w:rsidRPr="000B1FE9" w:rsidRDefault="00B56BEA" w:rsidP="00B56BEA">
                        <w:pPr>
                          <w:spacing w:line="276" w:lineRule="auto"/>
                          <w:contextualSpacing/>
                          <w:jc w:val="both"/>
                          <w:rPr>
                            <w:rFonts w:eastAsia="Calibri" w:cs="Arial"/>
                            <w:szCs w:val="20"/>
                          </w:rPr>
                        </w:pPr>
                        <w:r w:rsidRPr="000B1FE9">
                          <w:rPr>
                            <w:rFonts w:eastAsia="Calibri" w:cs="Arial"/>
                            <w:szCs w:val="20"/>
                          </w:rPr>
                          <w:t xml:space="preserve">Nobena od naštetih možnosti pa ne omogoča sklica seje na daljavo, ki bi na eni strani preprečila suspenz občinskega sveta, kot ga določa 34. člen ZLS, in na drugi omogočila delovanje organov občine, vključno s sprejemanjem najpomembnejših odločitev, kot so sprejemanje splošnih aktov, proračuna ipd. V okoliščinah, ko bi izredne razmere trajale dlje časa od trenutnih napovedi, na primer več mesecev, ali ko del članov ne bi mogel sodelovati na seji zaradi obolelosti, okužbe ali drugih razlogov, bo institut seje na daljavo omogočil, da se občinski svet sestane, vendar ne v istem prostoru. </w:t>
                        </w:r>
                      </w:p>
                      <w:p w14:paraId="5D01ECBC" w14:textId="77777777" w:rsidR="00B56BEA" w:rsidRPr="000B1FE9" w:rsidRDefault="00B56BEA" w:rsidP="00B56BEA">
                        <w:pPr>
                          <w:spacing w:line="276" w:lineRule="auto"/>
                          <w:contextualSpacing/>
                          <w:jc w:val="both"/>
                          <w:rPr>
                            <w:rFonts w:eastAsia="Calibri" w:cs="Arial"/>
                            <w:szCs w:val="20"/>
                          </w:rPr>
                        </w:pPr>
                      </w:p>
                      <w:p w14:paraId="2DE3CFED" w14:textId="77777777" w:rsidR="00B56BEA" w:rsidRPr="000B1FE9" w:rsidRDefault="00B56BEA" w:rsidP="00B56BEA">
                        <w:pPr>
                          <w:spacing w:line="276" w:lineRule="auto"/>
                          <w:contextualSpacing/>
                          <w:jc w:val="both"/>
                          <w:rPr>
                            <w:rFonts w:eastAsia="Calibri" w:cs="Arial"/>
                            <w:szCs w:val="20"/>
                          </w:rPr>
                        </w:pPr>
                        <w:r w:rsidRPr="000B1FE9">
                          <w:rPr>
                            <w:rFonts w:eastAsia="Calibri" w:cs="Arial"/>
                            <w:szCs w:val="20"/>
                          </w:rPr>
                          <w:t xml:space="preserve">Zato se predlaga uvedba instituta seje na daljavo s pomočjo videokonferenčnih orodij, s katerimi je mogoče </w:t>
                        </w:r>
                        <w:r w:rsidRPr="000B1FE9">
                          <w:rPr>
                            <w:rFonts w:eastAsia="Calibri" w:cs="Arial"/>
                            <w:szCs w:val="20"/>
                          </w:rPr>
                          <w:lastRenderedPageBreak/>
                          <w:t xml:space="preserve">kar se da natančno simulirati klasično redno sejo, ki bi potekala v skladu s poslovnikom organa (sklic, dnevni red, pošiljanje gradiv, ugotavljanje prisotnosti, ugotavljanje sklepčnosti pred glasovanjem, razprava, poimensko odločanje, avdio in video snemanje, ipd.). Z dopolnitvijo 35. člena se zagotavlja ustrezno pravno podlago za sklic takšne seje. Takšna seja je izjema od splošnega pravila in jo je mogoče sklicati izključno v primeru izrednih razmer, v katerih bi bilo lahko v večjem obsegu ogroženo življenje in premoženje občanov, občinski svet pa se ne bi mogel sestati v istem prostoru. Ko prenehajo razmere, ki onemogočajo sestajanje občinskega sveta na redni seji, preneha tudi možnost sestajanja na daljavo. </w:t>
                        </w:r>
                      </w:p>
                      <w:p w14:paraId="17AC7298" w14:textId="77777777" w:rsidR="00B56BEA" w:rsidRPr="000B1FE9" w:rsidRDefault="00B56BEA" w:rsidP="00B56BEA">
                        <w:pPr>
                          <w:spacing w:line="276" w:lineRule="auto"/>
                          <w:contextualSpacing/>
                          <w:jc w:val="both"/>
                          <w:rPr>
                            <w:rFonts w:eastAsia="Calibri" w:cs="Arial"/>
                            <w:szCs w:val="20"/>
                          </w:rPr>
                        </w:pPr>
                      </w:p>
                      <w:p w14:paraId="4DB4ED3C" w14:textId="77777777" w:rsidR="00B56BEA" w:rsidRPr="000B1FE9" w:rsidRDefault="00B56BEA" w:rsidP="00B56BEA">
                        <w:pPr>
                          <w:spacing w:line="276" w:lineRule="auto"/>
                          <w:contextualSpacing/>
                          <w:jc w:val="both"/>
                          <w:rPr>
                            <w:rFonts w:eastAsia="Calibri" w:cs="Arial"/>
                            <w:szCs w:val="20"/>
                          </w:rPr>
                        </w:pPr>
                        <w:r w:rsidRPr="000B1FE9">
                          <w:rPr>
                            <w:rFonts w:eastAsia="Calibri" w:cs="Arial"/>
                            <w:szCs w:val="20"/>
                          </w:rPr>
                          <w:t xml:space="preserve">Seja na daljavo zahteva zaradi okoliščin, v katerih se sklicuje, tudi nekatere prilagoditve. Zato predlagana določba sklic in potek seje ureja drugače, kot to določajo poslovniki občinskih svetov. Spremembe se nanašajo na določbe poslovnikov, ki se nanašajo na način glasovanja, na zagotavljanje javnosti seje, na seje delovnih teles občinskega sveta in na sodelovanje javnosti. Sejo skliče župan, medtem ko se določba, ki ureja sklic seje na pobudo najmanj četrtine članov občinskega sveta, pri seji na daljavo ne uporablja. </w:t>
                        </w:r>
                      </w:p>
                      <w:p w14:paraId="30FE0398" w14:textId="77777777" w:rsidR="00B56BEA" w:rsidRPr="000B1FE9" w:rsidRDefault="00B56BEA" w:rsidP="00B56BEA">
                        <w:pPr>
                          <w:spacing w:line="276" w:lineRule="auto"/>
                          <w:contextualSpacing/>
                          <w:jc w:val="both"/>
                          <w:rPr>
                            <w:rFonts w:eastAsia="Calibri" w:cs="Arial"/>
                            <w:szCs w:val="20"/>
                          </w:rPr>
                        </w:pPr>
                      </w:p>
                      <w:p w14:paraId="1BDCAE2B" w14:textId="77777777" w:rsidR="00B56BEA" w:rsidRPr="000B1FE9" w:rsidRDefault="00B56BEA" w:rsidP="00B56BEA">
                        <w:pPr>
                          <w:spacing w:line="276" w:lineRule="auto"/>
                          <w:contextualSpacing/>
                          <w:jc w:val="both"/>
                          <w:rPr>
                            <w:rFonts w:eastAsia="Calibri" w:cs="Arial"/>
                            <w:szCs w:val="20"/>
                          </w:rPr>
                        </w:pPr>
                        <w:r w:rsidRPr="000B1FE9">
                          <w:rPr>
                            <w:rFonts w:eastAsia="Calibri" w:cs="Arial"/>
                            <w:szCs w:val="20"/>
                          </w:rPr>
                          <w:t>Z dopolnitvijo se izrecno določa, da se seja na daljavo zvočno in slikovno snema, ne pa tudi javno predvaja. Soglasje članov občinskega sveta ni potrebno, o snemanju ni treba odločati vsakič posebej in vsakič znova presojati obstoj zakonsko opredeljenih pogojev za snemanje, pač pa so po mnenju predlagatelja izpolnjeni pogoji iz četrtega odstavka Zakona o varstvo osebnih podatkov (ZVOP-1), ko se lahko v javnemu sektorju izjemoma obdelujejo tisti osebni podatki, ki so nujni za izvrševanje zakonitih pristojnosti, nalog ali obveznosti javnega sektorja, če se s to obdelavo ne poseže v upravičen interes posameznika, na katerega se osebni podatki nanašajo.</w:t>
                        </w:r>
                      </w:p>
                      <w:p w14:paraId="7C127A30" w14:textId="77777777" w:rsidR="00B56BEA" w:rsidRPr="000B1FE9" w:rsidRDefault="00B56BEA" w:rsidP="00B56BEA">
                        <w:pPr>
                          <w:spacing w:line="276" w:lineRule="auto"/>
                          <w:contextualSpacing/>
                          <w:jc w:val="both"/>
                          <w:rPr>
                            <w:rFonts w:eastAsia="Calibri" w:cs="Arial"/>
                            <w:szCs w:val="20"/>
                          </w:rPr>
                        </w:pPr>
                        <w:r w:rsidRPr="000B1FE9">
                          <w:rPr>
                            <w:rFonts w:eastAsia="Calibri" w:cs="Arial"/>
                            <w:szCs w:val="20"/>
                          </w:rPr>
                          <w:t xml:space="preserve">Člani občinskega sveta so v prostoru, v katerem v času seje uporabljajo za medsebojno komuniciranje informacijsko-komunikacijsko tehnologijo, sami. Člani občinskega sveta zaradi tehničnih značilnosti orodij za videokonferenčne seje in cenejše izvedbe seje glasujejo z osebnim izrekanjem. Poleg tega gradiva, ki jih župan predlaga z dnevnim redom, ne obravnavajo delovna telesa občinskega sveta, pri obravnavi gradiv pa tudi ni mogoče sodelovanje javnosti, razen če ni bilo izvedeno že pred začetkom razmer, ki so terjale izvedbo seje na daljavo. </w:t>
                        </w:r>
                      </w:p>
                      <w:p w14:paraId="6BE68A15" w14:textId="77777777" w:rsidR="00B56BEA" w:rsidRPr="000B1FE9" w:rsidRDefault="00B56BEA" w:rsidP="00B56BEA">
                        <w:pPr>
                          <w:spacing w:line="276" w:lineRule="auto"/>
                          <w:contextualSpacing/>
                          <w:jc w:val="both"/>
                          <w:rPr>
                            <w:rFonts w:eastAsia="Calibri" w:cs="Arial"/>
                            <w:szCs w:val="20"/>
                          </w:rPr>
                        </w:pPr>
                      </w:p>
                      <w:p w14:paraId="064C3135" w14:textId="77777777" w:rsidR="00B56BEA" w:rsidRPr="000B1FE9" w:rsidRDefault="00B56BEA" w:rsidP="00B56BEA">
                        <w:pPr>
                          <w:spacing w:line="276" w:lineRule="auto"/>
                          <w:contextualSpacing/>
                          <w:jc w:val="both"/>
                          <w:rPr>
                            <w:rFonts w:eastAsia="Calibri" w:cs="Arial"/>
                            <w:szCs w:val="20"/>
                          </w:rPr>
                        </w:pPr>
                        <w:r w:rsidRPr="000B1FE9">
                          <w:rPr>
                            <w:rFonts w:eastAsia="Calibri" w:cs="Arial"/>
                            <w:szCs w:val="20"/>
                          </w:rPr>
                          <w:t>Zaradi izrednih okoliščin je utemeljen poseg v načelo samoorganizacije in funkcionalno avtonomijo lokalne samouprave. Zato predlagana določba določa, da organi občine izvedejo sejo na daljavo neposredno na podlagi zakona. Zaradi narave okoliščin, zaradi katerih je uveden institut seje na daljavo, se določba uporablja neposredno in takoj po uveljavitvi zakona. Občinam je prihranjeno administrativno breme spreminjanja statutov občin in poslovnikov občinskih svetov, hkrati pa je institut seje na daljavo urejen enovito za vse občine.</w:t>
                        </w:r>
                      </w:p>
                      <w:p w14:paraId="34086F2F" w14:textId="77777777" w:rsidR="00B56BEA" w:rsidRPr="000B1FE9" w:rsidRDefault="00B56BEA" w:rsidP="00B56BEA">
                        <w:pPr>
                          <w:spacing w:line="276" w:lineRule="auto"/>
                          <w:contextualSpacing/>
                          <w:jc w:val="both"/>
                          <w:rPr>
                            <w:rFonts w:eastAsia="Calibri" w:cs="Arial"/>
                            <w:szCs w:val="20"/>
                          </w:rPr>
                        </w:pPr>
                      </w:p>
                      <w:p w14:paraId="429E2901" w14:textId="77777777" w:rsidR="00B56BEA" w:rsidRPr="000B1FE9" w:rsidRDefault="00B56BEA" w:rsidP="00B56BEA">
                        <w:pPr>
                          <w:spacing w:line="276" w:lineRule="auto"/>
                          <w:contextualSpacing/>
                          <w:jc w:val="both"/>
                          <w:rPr>
                            <w:rFonts w:eastAsia="Calibri" w:cs="Arial"/>
                            <w:szCs w:val="20"/>
                          </w:rPr>
                        </w:pPr>
                        <w:r w:rsidRPr="000B1FE9">
                          <w:rPr>
                            <w:rFonts w:eastAsia="Calibri" w:cs="Arial"/>
                            <w:szCs w:val="20"/>
                          </w:rPr>
                          <w:t>Predlagan ukrep nima finančnih učinkov.</w:t>
                        </w:r>
                      </w:p>
                      <w:p w14:paraId="03CF5B47" w14:textId="77777777" w:rsidR="00B56BEA" w:rsidRDefault="00B56BEA" w:rsidP="00257BB8">
                        <w:pPr>
                          <w:spacing w:line="276" w:lineRule="auto"/>
                          <w:contextualSpacing/>
                          <w:rPr>
                            <w:rFonts w:eastAsia="Arial" w:cs="Arial"/>
                            <w:szCs w:val="20"/>
                          </w:rPr>
                        </w:pPr>
                      </w:p>
                      <w:p w14:paraId="7E20B00C" w14:textId="0B1ECE16" w:rsidR="00B56BEA" w:rsidRPr="00DD315D" w:rsidRDefault="00B56BEA" w:rsidP="00257BB8">
                        <w:pPr>
                          <w:spacing w:line="276" w:lineRule="auto"/>
                          <w:contextualSpacing/>
                          <w:rPr>
                            <w:rFonts w:eastAsia="Arial" w:cs="Arial"/>
                            <w:b/>
                            <w:szCs w:val="20"/>
                          </w:rPr>
                        </w:pPr>
                        <w:r w:rsidRPr="00DD315D">
                          <w:rPr>
                            <w:rFonts w:eastAsia="Arial" w:cs="Arial"/>
                            <w:b/>
                            <w:szCs w:val="20"/>
                          </w:rPr>
                          <w:t>K 50. členu:</w:t>
                        </w:r>
                      </w:p>
                      <w:p w14:paraId="0CE10266" w14:textId="21EC5130" w:rsidR="00B56BEA" w:rsidRDefault="00B56BEA" w:rsidP="00DD315D">
                        <w:pPr>
                          <w:autoSpaceDE w:val="0"/>
                          <w:autoSpaceDN w:val="0"/>
                          <w:adjustRightInd w:val="0"/>
                          <w:jc w:val="both"/>
                          <w:rPr>
                            <w:rFonts w:eastAsia="Arial" w:cs="Arial"/>
                            <w:szCs w:val="20"/>
                          </w:rPr>
                        </w:pPr>
                        <w:r>
                          <w:rPr>
                            <w:rFonts w:ascii="Helv" w:hAnsi="Helv" w:cs="Helv"/>
                            <w:color w:val="000000"/>
                            <w:szCs w:val="20"/>
                            <w:lang w:eastAsia="sl-SI"/>
                          </w:rPr>
                          <w:t xml:space="preserve">S </w:t>
                        </w:r>
                        <w:proofErr w:type="spellStart"/>
                        <w:r>
                          <w:rPr>
                            <w:rFonts w:ascii="Helv" w:hAnsi="Helv" w:cs="Helv"/>
                            <w:color w:val="000000"/>
                            <w:szCs w:val="20"/>
                            <w:lang w:eastAsia="sl-SI"/>
                          </w:rPr>
                          <w:t>predlagnim</w:t>
                        </w:r>
                        <w:proofErr w:type="spellEnd"/>
                        <w:r>
                          <w:rPr>
                            <w:rFonts w:ascii="Helv" w:hAnsi="Helv" w:cs="Helv"/>
                            <w:color w:val="000000"/>
                            <w:szCs w:val="20"/>
                            <w:lang w:eastAsia="sl-SI"/>
                          </w:rPr>
                          <w:t xml:space="preserve"> členom </w:t>
                        </w:r>
                        <w:r w:rsidR="00AE2B16">
                          <w:rPr>
                            <w:rFonts w:ascii="Helv" w:hAnsi="Helv" w:cs="Helv"/>
                            <w:color w:val="000000"/>
                            <w:szCs w:val="20"/>
                            <w:lang w:eastAsia="sl-SI"/>
                          </w:rPr>
                          <w:t xml:space="preserve">se dovoljuje uporaba </w:t>
                        </w:r>
                        <w:r>
                          <w:rPr>
                            <w:rFonts w:ascii="Helv" w:hAnsi="Helv" w:cs="Helv"/>
                            <w:bCs/>
                            <w:color w:val="000000"/>
                            <w:szCs w:val="20"/>
                            <w:lang w:eastAsia="sl-SI"/>
                          </w:rPr>
                          <w:t>osebnih podatkov o prebivalcih iz Centralnega registra prebivalstva</w:t>
                        </w:r>
                        <w:r w:rsidR="004369C0">
                          <w:rPr>
                            <w:rFonts w:ascii="Helv" w:hAnsi="Helv" w:cs="Helv"/>
                            <w:bCs/>
                            <w:color w:val="000000"/>
                            <w:szCs w:val="20"/>
                            <w:lang w:eastAsia="sl-SI"/>
                          </w:rPr>
                          <w:t xml:space="preserve">. </w:t>
                        </w:r>
                        <w:r>
                          <w:rPr>
                            <w:rFonts w:ascii="Helv" w:hAnsi="Helv" w:cs="Helv"/>
                            <w:color w:val="000000"/>
                            <w:szCs w:val="20"/>
                            <w:lang w:eastAsia="sl-SI"/>
                          </w:rPr>
                          <w:t>N</w:t>
                        </w:r>
                        <w:r w:rsidR="004369C0">
                          <w:rPr>
                            <w:rFonts w:ascii="Helv" w:hAnsi="Helv" w:cs="Helv"/>
                            <w:color w:val="000000"/>
                            <w:szCs w:val="20"/>
                            <w:lang w:eastAsia="sl-SI"/>
                          </w:rPr>
                          <w:t xml:space="preserve">acionalni inštitut za javno zdravje namreč </w:t>
                        </w:r>
                        <w:r>
                          <w:rPr>
                            <w:rFonts w:ascii="Helv" w:hAnsi="Helv" w:cs="Helv"/>
                            <w:color w:val="000000"/>
                            <w:szCs w:val="20"/>
                            <w:lang w:eastAsia="sl-SI"/>
                          </w:rPr>
                          <w:t xml:space="preserve">vedno pogosteje </w:t>
                        </w:r>
                        <w:r w:rsidR="004369C0">
                          <w:rPr>
                            <w:rFonts w:ascii="Helv" w:hAnsi="Helv" w:cs="Helv"/>
                            <w:color w:val="000000"/>
                            <w:szCs w:val="20"/>
                            <w:lang w:eastAsia="sl-SI"/>
                          </w:rPr>
                          <w:t>podaja poizvedbe na pristojno ministrstvo</w:t>
                        </w:r>
                        <w:r>
                          <w:rPr>
                            <w:rFonts w:ascii="Helv" w:hAnsi="Helv" w:cs="Helv"/>
                            <w:color w:val="000000"/>
                            <w:szCs w:val="20"/>
                            <w:lang w:eastAsia="sl-SI"/>
                          </w:rPr>
                          <w:t xml:space="preserve"> glede podatkov o prebivalcih, za katere se izvaja epidemiološke poizvedbe ali izdajajo odločbe o karanteni</w:t>
                        </w:r>
                        <w:r w:rsidR="004369C0">
                          <w:rPr>
                            <w:rFonts w:ascii="Helv" w:hAnsi="Helv" w:cs="Helv"/>
                            <w:color w:val="000000"/>
                            <w:szCs w:val="20"/>
                            <w:lang w:eastAsia="sl-SI"/>
                          </w:rPr>
                          <w:t>. Zato se predlaga dopolnitev navedene določbe, ki jasneje določa</w:t>
                        </w:r>
                        <w:r>
                          <w:rPr>
                            <w:rFonts w:ascii="Helv" w:hAnsi="Helv" w:cs="Helv"/>
                            <w:color w:val="000000"/>
                            <w:szCs w:val="20"/>
                            <w:lang w:eastAsia="sl-SI"/>
                          </w:rPr>
                          <w:t xml:space="preserve"> pravne podlage za posredovanje podatkov. </w:t>
                        </w:r>
                      </w:p>
                      <w:p w14:paraId="2BF429C5" w14:textId="77777777" w:rsidR="00B56BEA" w:rsidRPr="00537108" w:rsidRDefault="00B56BEA" w:rsidP="00257BB8">
                        <w:pPr>
                          <w:spacing w:line="276" w:lineRule="auto"/>
                          <w:contextualSpacing/>
                          <w:rPr>
                            <w:rFonts w:eastAsia="Arial" w:cs="Arial"/>
                            <w:szCs w:val="20"/>
                          </w:rPr>
                        </w:pPr>
                      </w:p>
                      <w:p w14:paraId="3F2A43B3" w14:textId="0427BB14" w:rsidR="00E453E5" w:rsidRPr="00537108" w:rsidRDefault="00D42973" w:rsidP="00257BB8">
                        <w:pPr>
                          <w:spacing w:line="276" w:lineRule="auto"/>
                          <w:contextualSpacing/>
                          <w:rPr>
                            <w:rFonts w:eastAsia="Arial" w:cs="Arial"/>
                            <w:b/>
                            <w:szCs w:val="20"/>
                          </w:rPr>
                        </w:pPr>
                        <w:r w:rsidRPr="00537108">
                          <w:rPr>
                            <w:rFonts w:eastAsia="Arial" w:cs="Arial"/>
                            <w:b/>
                            <w:szCs w:val="20"/>
                          </w:rPr>
                          <w:t xml:space="preserve">K </w:t>
                        </w:r>
                        <w:r w:rsidR="00B715E2">
                          <w:rPr>
                            <w:rFonts w:eastAsia="Arial" w:cs="Arial"/>
                            <w:b/>
                            <w:szCs w:val="20"/>
                          </w:rPr>
                          <w:t>5</w:t>
                        </w:r>
                        <w:r w:rsidR="004369C0">
                          <w:rPr>
                            <w:rFonts w:eastAsia="Arial" w:cs="Arial"/>
                            <w:b/>
                            <w:szCs w:val="20"/>
                          </w:rPr>
                          <w:t>1</w:t>
                        </w:r>
                        <w:r w:rsidRPr="00537108">
                          <w:rPr>
                            <w:rFonts w:eastAsia="Arial" w:cs="Arial"/>
                            <w:b/>
                            <w:szCs w:val="20"/>
                          </w:rPr>
                          <w:t xml:space="preserve">. členu: </w:t>
                        </w:r>
                      </w:p>
                      <w:p w14:paraId="1621B93D" w14:textId="1424D73D" w:rsidR="00F7054F" w:rsidRPr="00537108" w:rsidRDefault="005F54FE" w:rsidP="005F54FE">
                        <w:pPr>
                          <w:spacing w:line="276" w:lineRule="auto"/>
                          <w:contextualSpacing/>
                          <w:jc w:val="both"/>
                          <w:rPr>
                            <w:rFonts w:eastAsia="Arial" w:cs="Arial"/>
                            <w:szCs w:val="20"/>
                          </w:rPr>
                        </w:pPr>
                        <w:r w:rsidRPr="00537108">
                          <w:rPr>
                            <w:rFonts w:eastAsia="Arial" w:cs="Arial"/>
                            <w:szCs w:val="20"/>
                          </w:rPr>
                          <w:t>S prehodno določbo se ureja način obravnave vlog</w:t>
                        </w:r>
                        <w:r w:rsidR="00CB1425" w:rsidRPr="00537108">
                          <w:rPr>
                            <w:rFonts w:eastAsia="Arial" w:cs="Arial"/>
                            <w:szCs w:val="20"/>
                          </w:rPr>
                          <w:t xml:space="preserve"> v skladu z 29. členom ZIUZEOP</w:t>
                        </w:r>
                        <w:r w:rsidRPr="00537108">
                          <w:rPr>
                            <w:rFonts w:eastAsia="Arial" w:cs="Arial"/>
                            <w:szCs w:val="20"/>
                          </w:rPr>
                          <w:t xml:space="preserve">, prejetih pred uveljavitvijo sprememb in dopolnitev ZIUZEOP, z napotilom, da je eden od ključnih elementov presoje posledica za vlagatelja v primeru vračila državne pomoči.  </w:t>
                        </w:r>
                      </w:p>
                      <w:p w14:paraId="1A8F9D48" w14:textId="77777777" w:rsidR="00F7054F" w:rsidRPr="00537108" w:rsidRDefault="00F7054F" w:rsidP="00257BB8">
                        <w:pPr>
                          <w:spacing w:line="276" w:lineRule="auto"/>
                          <w:contextualSpacing/>
                          <w:rPr>
                            <w:rFonts w:eastAsia="Arial" w:cs="Arial"/>
                            <w:b/>
                            <w:szCs w:val="20"/>
                          </w:rPr>
                        </w:pPr>
                      </w:p>
                      <w:p w14:paraId="789C7598" w14:textId="0340972E" w:rsidR="00F7054F" w:rsidRPr="00537108" w:rsidRDefault="007F037C" w:rsidP="00257BB8">
                        <w:pPr>
                          <w:spacing w:line="276" w:lineRule="auto"/>
                          <w:contextualSpacing/>
                          <w:rPr>
                            <w:rFonts w:eastAsia="Arial" w:cs="Arial"/>
                            <w:b/>
                            <w:szCs w:val="20"/>
                          </w:rPr>
                        </w:pPr>
                        <w:r w:rsidRPr="00537108">
                          <w:rPr>
                            <w:rFonts w:eastAsia="Arial" w:cs="Arial"/>
                            <w:b/>
                            <w:szCs w:val="20"/>
                          </w:rPr>
                          <w:t xml:space="preserve">K </w:t>
                        </w:r>
                        <w:r w:rsidR="00B715E2">
                          <w:rPr>
                            <w:rFonts w:eastAsia="Arial" w:cs="Arial"/>
                            <w:b/>
                            <w:szCs w:val="20"/>
                          </w:rPr>
                          <w:t>5</w:t>
                        </w:r>
                        <w:r w:rsidR="004369C0">
                          <w:rPr>
                            <w:rFonts w:eastAsia="Arial" w:cs="Arial"/>
                            <w:b/>
                            <w:szCs w:val="20"/>
                          </w:rPr>
                          <w:t>2</w:t>
                        </w:r>
                        <w:r w:rsidR="00F7054F" w:rsidRPr="00537108">
                          <w:rPr>
                            <w:rFonts w:eastAsia="Arial" w:cs="Arial"/>
                            <w:b/>
                            <w:szCs w:val="20"/>
                          </w:rPr>
                          <w:t>. členu:</w:t>
                        </w:r>
                      </w:p>
                      <w:p w14:paraId="56FC14B3" w14:textId="0C689711" w:rsidR="003F47E0" w:rsidRPr="00537108" w:rsidRDefault="00537108" w:rsidP="00257BB8">
                        <w:pPr>
                          <w:spacing w:line="276" w:lineRule="auto"/>
                          <w:contextualSpacing/>
                          <w:jc w:val="both"/>
                          <w:rPr>
                            <w:rFonts w:eastAsia="Arial" w:cs="Arial"/>
                            <w:szCs w:val="20"/>
                          </w:rPr>
                        </w:pPr>
                        <w:r w:rsidRPr="00537108">
                          <w:rPr>
                            <w:rFonts w:eastAsia="Arial" w:cs="Arial"/>
                            <w:szCs w:val="20"/>
                          </w:rPr>
                          <w:t>S prehodno določbo se podaljšuje rok za vložitev vloge oziroma izjave iz šestega odstavka 29. člena oziroma tretjega odstavka 38. člena ZIUZEOP.</w:t>
                        </w:r>
                      </w:p>
                      <w:p w14:paraId="2BCD94C7" w14:textId="77777777" w:rsidR="003F47E0" w:rsidRPr="00537108" w:rsidRDefault="003F47E0" w:rsidP="00257BB8">
                        <w:pPr>
                          <w:spacing w:line="276" w:lineRule="auto"/>
                          <w:contextualSpacing/>
                          <w:jc w:val="both"/>
                          <w:rPr>
                            <w:rFonts w:eastAsia="Arial" w:cs="Arial"/>
                            <w:szCs w:val="20"/>
                          </w:rPr>
                        </w:pPr>
                      </w:p>
                      <w:p w14:paraId="79DAFCB5" w14:textId="5FF479EE" w:rsidR="003F47E0" w:rsidRPr="00537108" w:rsidRDefault="003F47E0" w:rsidP="00257BB8">
                        <w:pPr>
                          <w:spacing w:line="276" w:lineRule="auto"/>
                          <w:contextualSpacing/>
                          <w:jc w:val="both"/>
                          <w:rPr>
                            <w:rFonts w:eastAsia="Arial" w:cs="Arial"/>
                            <w:b/>
                            <w:szCs w:val="20"/>
                          </w:rPr>
                        </w:pPr>
                        <w:r w:rsidRPr="00537108">
                          <w:rPr>
                            <w:rFonts w:eastAsia="Arial" w:cs="Arial"/>
                            <w:b/>
                            <w:szCs w:val="20"/>
                          </w:rPr>
                          <w:lastRenderedPageBreak/>
                          <w:t xml:space="preserve">K </w:t>
                        </w:r>
                        <w:r w:rsidR="00537108" w:rsidRPr="00537108">
                          <w:rPr>
                            <w:rFonts w:eastAsia="Arial" w:cs="Arial"/>
                            <w:b/>
                            <w:szCs w:val="20"/>
                          </w:rPr>
                          <w:t>5</w:t>
                        </w:r>
                        <w:r w:rsidR="004369C0">
                          <w:rPr>
                            <w:rFonts w:eastAsia="Arial" w:cs="Arial"/>
                            <w:b/>
                            <w:szCs w:val="20"/>
                          </w:rPr>
                          <w:t>3</w:t>
                        </w:r>
                        <w:r w:rsidR="00537108" w:rsidRPr="00537108">
                          <w:rPr>
                            <w:rFonts w:eastAsia="Arial" w:cs="Arial"/>
                            <w:b/>
                            <w:szCs w:val="20"/>
                          </w:rPr>
                          <w:t>. členu</w:t>
                        </w:r>
                      </w:p>
                      <w:p w14:paraId="53740A76" w14:textId="229205FA" w:rsidR="00E453E5" w:rsidRPr="00537108" w:rsidRDefault="00E453E5" w:rsidP="00257BB8">
                        <w:pPr>
                          <w:spacing w:line="276" w:lineRule="auto"/>
                          <w:contextualSpacing/>
                          <w:jc w:val="both"/>
                          <w:rPr>
                            <w:rFonts w:eastAsia="Arial" w:cs="Arial"/>
                            <w:szCs w:val="20"/>
                          </w:rPr>
                        </w:pPr>
                        <w:r w:rsidRPr="00537108">
                          <w:rPr>
                            <w:rFonts w:eastAsia="Arial" w:cs="Arial"/>
                            <w:szCs w:val="20"/>
                          </w:rPr>
                          <w:t>Po splošnem pravilu iz 20. člena ZIUZEOP začasni ukrepi, med katere sodi tudi ukrep iz 92. člena, veljajo od 13. marca 2020 do 31. maja 2020, če ta zakon ne določa drugače. ZIUZEOP v 92. členu ni določil drugače, vendar pa po naravi stvari ta določba ni mogla veljati za nazaj, saj prejemki, ki jih zakon šele določa, pred njegovo uveljavitvijo sploh niso mogli biti izplačani.</w:t>
                        </w:r>
                      </w:p>
                      <w:p w14:paraId="25C221F1" w14:textId="77777777" w:rsidR="00E453E5" w:rsidRPr="00537108" w:rsidRDefault="00E453E5" w:rsidP="00257BB8">
                        <w:pPr>
                          <w:spacing w:line="276" w:lineRule="auto"/>
                          <w:contextualSpacing/>
                          <w:jc w:val="both"/>
                          <w:rPr>
                            <w:rFonts w:eastAsia="Arial" w:cs="Arial"/>
                            <w:szCs w:val="20"/>
                          </w:rPr>
                        </w:pPr>
                      </w:p>
                      <w:p w14:paraId="239CE28F"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Ker se s spremembo prvega odstavka 92. člena spreminja oziroma širi nabor prejemkov, ki so izvzeti iz izvršbe in iz stečajne mase v postopku osebnega stečaja, tudi na prejemke, ki so izplačani dolžniku na podlagi (drugih) zakonov, ki urejajo interventne ukrepe zaradi epidemije, lahko tudi ta določba velja le za naprej, in nikakor ne tudi za nazaj. Če je bil namreč prejemek, ki po veljavni ureditvi ni izvzet iz izvršbe, pred uveljavitvijo spremenjene ureditve zakonito že zarubljen, je upnik že pridobil pravico, ki mu je zakon retroaktivno ne sme odvzeti.</w:t>
                        </w:r>
                      </w:p>
                      <w:p w14:paraId="54AC50C7" w14:textId="77777777" w:rsidR="00E453E5" w:rsidRPr="00537108" w:rsidRDefault="00E453E5" w:rsidP="00257BB8">
                        <w:pPr>
                          <w:spacing w:line="276" w:lineRule="auto"/>
                          <w:contextualSpacing/>
                          <w:jc w:val="both"/>
                          <w:rPr>
                            <w:rFonts w:eastAsia="Arial" w:cs="Arial"/>
                            <w:szCs w:val="20"/>
                          </w:rPr>
                        </w:pPr>
                      </w:p>
                      <w:p w14:paraId="71A3D169" w14:textId="77777777" w:rsidR="00E453E5" w:rsidRPr="00537108" w:rsidRDefault="00E453E5" w:rsidP="00257BB8">
                        <w:pPr>
                          <w:spacing w:line="276" w:lineRule="auto"/>
                          <w:contextualSpacing/>
                          <w:jc w:val="both"/>
                          <w:rPr>
                            <w:rFonts w:eastAsia="Arial" w:cs="Arial"/>
                            <w:szCs w:val="20"/>
                          </w:rPr>
                        </w:pPr>
                        <w:r w:rsidRPr="00537108">
                          <w:rPr>
                            <w:rFonts w:eastAsia="Arial" w:cs="Arial"/>
                            <w:szCs w:val="20"/>
                          </w:rPr>
                          <w:t>Zato je predlagana določba, na podlagi katere za tisti prejemek, ki je sicer po spremenjenem 92. členu zakona izvzet iz izvršbe in iz stečajne mase v postopku osebnega stečaja (pred uveljavitvijo te spremembe pa ne), dolžniku izplačan pred uveljavitvijo tega zakona in v skladu s sklepom o izvršbi že zarubljen ali v postopku osebnega stečaja prenesen v stečajno maso, določba spremenjenega 92. člena zakona ne velja in se torej tak prejemek dolžniku ne vrača, saj je bil zakonito zarubljen in prenesen upniku ali v stečajno maso v postopku osebnega stečaja.</w:t>
                        </w:r>
                      </w:p>
                      <w:p w14:paraId="0C9D762C" w14:textId="2A5F19DA" w:rsidR="00E453E5" w:rsidRPr="00537108" w:rsidRDefault="00E453E5" w:rsidP="00257BB8">
                        <w:pPr>
                          <w:suppressAutoHyphens/>
                          <w:spacing w:line="276" w:lineRule="auto"/>
                          <w:contextualSpacing/>
                          <w:jc w:val="both"/>
                          <w:rPr>
                            <w:rFonts w:cs="Arial"/>
                            <w:b/>
                            <w:szCs w:val="20"/>
                            <w:lang w:eastAsia="ar-SA"/>
                          </w:rPr>
                        </w:pPr>
                      </w:p>
                      <w:p w14:paraId="0FCB34B4" w14:textId="40F67E79" w:rsidR="00E453E5" w:rsidRPr="00537108" w:rsidRDefault="007F037C" w:rsidP="00257BB8">
                        <w:pPr>
                          <w:suppressAutoHyphens/>
                          <w:spacing w:line="276" w:lineRule="auto"/>
                          <w:contextualSpacing/>
                          <w:jc w:val="both"/>
                          <w:rPr>
                            <w:b/>
                            <w:lang w:eastAsia="ar-SA"/>
                          </w:rPr>
                        </w:pPr>
                        <w:r w:rsidRPr="00537108">
                          <w:rPr>
                            <w:b/>
                            <w:lang w:eastAsia="ar-SA"/>
                          </w:rPr>
                          <w:t>K 5</w:t>
                        </w:r>
                        <w:r w:rsidR="004369C0">
                          <w:rPr>
                            <w:b/>
                            <w:lang w:eastAsia="ar-SA"/>
                          </w:rPr>
                          <w:t>4</w:t>
                        </w:r>
                        <w:r w:rsidR="00D42973" w:rsidRPr="00537108">
                          <w:rPr>
                            <w:b/>
                            <w:lang w:eastAsia="ar-SA"/>
                          </w:rPr>
                          <w:t>. člen:</w:t>
                        </w:r>
                      </w:p>
                      <w:p w14:paraId="01B19225" w14:textId="77777777" w:rsidR="00E453E5" w:rsidRPr="00537108" w:rsidRDefault="00E453E5" w:rsidP="00257BB8">
                        <w:pPr>
                          <w:suppressAutoHyphens/>
                          <w:spacing w:line="276" w:lineRule="auto"/>
                          <w:contextualSpacing/>
                          <w:jc w:val="both"/>
                          <w:rPr>
                            <w:rFonts w:cs="Arial"/>
                            <w:szCs w:val="20"/>
                            <w:lang w:eastAsia="ar-SA"/>
                          </w:rPr>
                        </w:pPr>
                        <w:r w:rsidRPr="00537108">
                          <w:rPr>
                            <w:rFonts w:cs="Arial"/>
                            <w:szCs w:val="20"/>
                            <w:lang w:eastAsia="ar-SA"/>
                          </w:rPr>
                          <w:t xml:space="preserve">S tem členom se določa uveljavitev in začetek uporabe tega zakona, za katerega se predlaga, da začne veljati naslednji dan po objavi v uradnem listu Republike Slovenije. Določene določbe se začnejo uporabljati </w:t>
                        </w:r>
                        <w:r w:rsidRPr="00537108">
                          <w:rPr>
                            <w:rFonts w:cs="Arial"/>
                            <w:szCs w:val="20"/>
                          </w:rPr>
                          <w:t>uporabljajo od začetka veljavnosti ukrepov po 20. členu ZIUZEOP</w:t>
                        </w:r>
                        <w:r w:rsidRPr="00537108">
                          <w:rPr>
                            <w:rFonts w:cs="Arial"/>
                            <w:szCs w:val="20"/>
                            <w:lang w:eastAsia="ar-SA"/>
                          </w:rPr>
                          <w:t xml:space="preserve">. </w:t>
                        </w:r>
                      </w:p>
                      <w:p w14:paraId="14404420" w14:textId="77777777" w:rsidR="00E453E5" w:rsidRPr="00537108" w:rsidRDefault="00E453E5" w:rsidP="00257BB8">
                        <w:pPr>
                          <w:suppressAutoHyphens/>
                          <w:spacing w:line="276" w:lineRule="auto"/>
                          <w:contextualSpacing/>
                          <w:jc w:val="both"/>
                          <w:rPr>
                            <w:rFonts w:cs="Arial"/>
                            <w:szCs w:val="20"/>
                            <w:lang w:eastAsia="ar-SA"/>
                          </w:rPr>
                        </w:pPr>
                      </w:p>
                      <w:p w14:paraId="00823954" w14:textId="77777777" w:rsidR="00E453E5" w:rsidRPr="00537108" w:rsidRDefault="00E453E5" w:rsidP="00257BB8">
                        <w:pPr>
                          <w:suppressAutoHyphens/>
                          <w:spacing w:line="276" w:lineRule="auto"/>
                          <w:contextualSpacing/>
                          <w:jc w:val="both"/>
                          <w:rPr>
                            <w:lang w:eastAsia="ar-SA"/>
                          </w:rPr>
                        </w:pPr>
                        <w:r w:rsidRPr="00537108">
                          <w:rPr>
                            <w:rFonts w:cs="Arial"/>
                            <w:szCs w:val="20"/>
                            <w:lang w:eastAsia="ar-SA"/>
                          </w:rPr>
                          <w:t xml:space="preserve">Določitev krajšega </w:t>
                        </w:r>
                        <w:proofErr w:type="spellStart"/>
                        <w:r w:rsidRPr="00537108">
                          <w:rPr>
                            <w:rFonts w:cs="Arial"/>
                            <w:szCs w:val="20"/>
                            <w:lang w:eastAsia="ar-SA"/>
                          </w:rPr>
                          <w:t>vacatio</w:t>
                        </w:r>
                        <w:proofErr w:type="spellEnd"/>
                        <w:r w:rsidRPr="00537108">
                          <w:rPr>
                            <w:rFonts w:cs="Arial"/>
                            <w:szCs w:val="20"/>
                            <w:lang w:eastAsia="ar-SA"/>
                          </w:rPr>
                          <w:t xml:space="preserve"> </w:t>
                        </w:r>
                        <w:proofErr w:type="spellStart"/>
                        <w:r w:rsidRPr="00537108">
                          <w:rPr>
                            <w:rFonts w:cs="Arial"/>
                            <w:szCs w:val="20"/>
                            <w:lang w:eastAsia="ar-SA"/>
                          </w:rPr>
                          <w:t>legis</w:t>
                        </w:r>
                        <w:proofErr w:type="spellEnd"/>
                        <w:r w:rsidRPr="00537108">
                          <w:rPr>
                            <w:rFonts w:cs="Arial"/>
                            <w:szCs w:val="20"/>
                            <w:lang w:eastAsia="ar-SA"/>
                          </w:rPr>
                          <w:t xml:space="preserve"> od običajne sledi razmeram, saj je objava in začetek učinkovanja predpisa nujna. Kratki roki do uveljavitve predpisa se praviloma in v stabilnem pravnem redu uporabijo samo izjemoma, med drugim tudi zaradi nenadnega nastanka okoliščin, ki zahtevajo nujno ukrepanje. V skladu z Ustavo Republike Slovenije, ki določa, da morajo biti zakoni in drugi predpisi objavljeni, preden začnejo veljati, in ob upoštevanju okoliščin sprejetja predlaganega zakona, ki terjajo nujno in hitro ukrepanje države, se predlaga najkrajši možen </w:t>
                        </w:r>
                        <w:proofErr w:type="spellStart"/>
                        <w:r w:rsidRPr="00537108">
                          <w:rPr>
                            <w:rFonts w:cs="Arial"/>
                            <w:szCs w:val="20"/>
                            <w:lang w:eastAsia="ar-SA"/>
                          </w:rPr>
                          <w:t>vacatio</w:t>
                        </w:r>
                        <w:proofErr w:type="spellEnd"/>
                        <w:r w:rsidRPr="00537108">
                          <w:rPr>
                            <w:rFonts w:cs="Arial"/>
                            <w:szCs w:val="20"/>
                            <w:lang w:eastAsia="ar-SA"/>
                          </w:rPr>
                          <w:t xml:space="preserve"> </w:t>
                        </w:r>
                        <w:proofErr w:type="spellStart"/>
                        <w:r w:rsidRPr="00537108">
                          <w:rPr>
                            <w:rFonts w:cs="Arial"/>
                            <w:szCs w:val="20"/>
                            <w:lang w:eastAsia="ar-SA"/>
                          </w:rPr>
                          <w:t>legis</w:t>
                        </w:r>
                        <w:proofErr w:type="spellEnd"/>
                        <w:r w:rsidRPr="00537108">
                          <w:rPr>
                            <w:rFonts w:cs="Arial"/>
                            <w:szCs w:val="20"/>
                            <w:lang w:eastAsia="ar-SA"/>
                          </w:rPr>
                          <w:t>, in sicer z določitvijo uveljavitve predloga zakona že naslednji dan po njegovi objavi v Uradnem listu Republike Slovenije.</w:t>
                        </w:r>
                      </w:p>
                      <w:p w14:paraId="1EDDEA63" w14:textId="77777777" w:rsidR="00E453E5" w:rsidRPr="00537108" w:rsidRDefault="00E453E5" w:rsidP="00257BB8">
                        <w:pPr>
                          <w:suppressAutoHyphens/>
                          <w:spacing w:line="276" w:lineRule="auto"/>
                          <w:contextualSpacing/>
                          <w:jc w:val="both"/>
                          <w:rPr>
                            <w:rFonts w:cs="Arial"/>
                            <w:szCs w:val="20"/>
                            <w:lang w:eastAsia="ar-SA"/>
                          </w:rPr>
                        </w:pPr>
                      </w:p>
                      <w:p w14:paraId="1E9146DC" w14:textId="4B5EBEB9" w:rsidR="00E453E5" w:rsidRPr="00537108" w:rsidRDefault="00E453E5" w:rsidP="00257BB8">
                        <w:pPr>
                          <w:suppressAutoHyphens/>
                          <w:spacing w:line="276" w:lineRule="auto"/>
                          <w:contextualSpacing/>
                          <w:jc w:val="both"/>
                          <w:rPr>
                            <w:rFonts w:eastAsia="Arial" w:cs="Arial"/>
                            <w:szCs w:val="20"/>
                          </w:rPr>
                        </w:pPr>
                        <w:r w:rsidRPr="00537108">
                          <w:rPr>
                            <w:rFonts w:cs="Arial"/>
                            <w:szCs w:val="20"/>
                            <w:lang w:eastAsia="ar-SA"/>
                          </w:rPr>
                          <w:t xml:space="preserve">Posamezne določbe, in sicer spremenjeni </w:t>
                        </w:r>
                        <w:r w:rsidRPr="00537108">
                          <w:rPr>
                            <w:rFonts w:cs="Arial"/>
                            <w:szCs w:val="20"/>
                          </w:rPr>
                          <w:t>22., 26., 28., 33., nova 33.a in 33.b, 34., 35., 37., 38</w:t>
                        </w:r>
                        <w:r w:rsidR="002C58DC" w:rsidRPr="00537108">
                          <w:rPr>
                            <w:rFonts w:cs="Arial"/>
                            <w:szCs w:val="20"/>
                          </w:rPr>
                          <w:t>.,</w:t>
                        </w:r>
                        <w:r w:rsidR="00C94CC9" w:rsidRPr="00537108">
                          <w:rPr>
                            <w:rFonts w:cs="Arial"/>
                            <w:szCs w:val="20"/>
                          </w:rPr>
                          <w:t xml:space="preserve"> 58., novi 61.a </w:t>
                        </w:r>
                        <w:r w:rsidR="002C58DC" w:rsidRPr="00537108">
                          <w:rPr>
                            <w:rFonts w:cs="Arial"/>
                            <w:szCs w:val="20"/>
                          </w:rPr>
                          <w:t>in 102. člen uporabljajo od 13. marca 2020 (od razglasitve epidemije dalje) ter spremenjena 69. in 108. člen uporabljata od 11. aprila 2020 (od uveljavitve</w:t>
                        </w:r>
                        <w:r w:rsidRPr="00537108">
                          <w:rPr>
                            <w:rFonts w:cs="Arial"/>
                            <w:szCs w:val="20"/>
                          </w:rPr>
                          <w:t xml:space="preserve"> ZIUZEOP</w:t>
                        </w:r>
                        <w:r w:rsidR="002C58DC" w:rsidRPr="00537108">
                          <w:rPr>
                            <w:rFonts w:cs="Arial"/>
                            <w:szCs w:val="20"/>
                          </w:rPr>
                          <w:t xml:space="preserve"> dalje)</w:t>
                        </w:r>
                        <w:r w:rsidRPr="00537108">
                          <w:rPr>
                            <w:rFonts w:cs="Arial"/>
                            <w:szCs w:val="20"/>
                          </w:rPr>
                          <w:t xml:space="preserve">. Retroaktivna </w:t>
                        </w:r>
                        <w:r w:rsidRPr="00537108">
                          <w:t>veljavnost ukrepov je v javnem interesu, saj se določbe, za katere se predlaga retroaktivna veljavnost predpisov, nanašajo na pridobitev pravic, ki veljajo za nazaj, in predstavljajo omilitev posledic za gospodarstvo in prebivalstvo Slovenije v povezavi z epidemijo COVID-19, ki je bila razglašena dne 13. marca 2020. Od tega dne dalje se tudi, na podlagi različnih sprejetih omejitvenih ukrepov, predpostavlja nastanek posledic v zvezi z epidemijo, zato je treba ukrepe v skladu z navedenimi spremenjenimi členi uveljaviti za nazaj.</w:t>
                        </w:r>
                        <w:r w:rsidR="00B715E2" w:rsidRPr="00537108">
                          <w:rPr>
                            <w:rFonts w:eastAsia="Calibri" w:cs="Arial"/>
                            <w:szCs w:val="20"/>
                          </w:rPr>
                          <w:t xml:space="preserve"> V skladu z odločitvijo Ustavnega sodišča RS, št. U-I-60/99 z dne 18.3.1999 </w:t>
                        </w:r>
                        <w:r w:rsidR="00B715E2" w:rsidRPr="00537108">
                          <w:t xml:space="preserve">vsak zakonodajalčev poseg v pridobljene pravice ne pomeni tudi kršitve načela prepovedi retroaktivnosti. Kadar je zakonodajalec sicer retroaktivno, vendar dopustno posegel v pridobljene pravice (tako Ustavno sodišče tudi v odločbi št. U- I-340/96 z dne 12. 3. 1998, Uradni list RS, št. 31/98 in </w:t>
                        </w:r>
                        <w:proofErr w:type="spellStart"/>
                        <w:r w:rsidR="00B715E2" w:rsidRPr="00537108">
                          <w:t>OdlUS</w:t>
                        </w:r>
                        <w:proofErr w:type="spellEnd"/>
                        <w:r w:rsidR="00B715E2" w:rsidRPr="00537108">
                          <w:t xml:space="preserve"> VII, 48 ter v odločbi št. U-I-60/98 z dne 16. 7. 1998, Uradni list RS, št. 56/98 in </w:t>
                        </w:r>
                        <w:proofErr w:type="spellStart"/>
                        <w:r w:rsidR="00B715E2" w:rsidRPr="00537108">
                          <w:t>OdlUS</w:t>
                        </w:r>
                        <w:proofErr w:type="spellEnd"/>
                        <w:r w:rsidR="00B715E2" w:rsidRPr="00537108">
                          <w:t xml:space="preserve"> VII, 150). Pridobljene pravice niso nujno le ustavne pravice, temveč so lahko tudi druge pravice, med njimi tudi premoženjskopravne. Prepoved retroaktivnega poseganja v take pravice pa je ustavne narave. V tem smislu tudi pridobljene pravice, ki same po sebi nimajo ustavnega ranga, uživajo varstvo kot človekove pravice in temeljne svoboščine. Vendar tudi te varstva ne uživajo absolutno. Vanje je mogoče posegati v skladu s tretjim odstavkom 15. člena Ustave. Po slednjem pa je poseg v ustavno pravico dopusten v primeru, če prestane </w:t>
                        </w:r>
                        <w:proofErr w:type="spellStart"/>
                        <w:r w:rsidR="00B715E2" w:rsidRPr="00537108">
                          <w:t>t.i</w:t>
                        </w:r>
                        <w:proofErr w:type="spellEnd"/>
                        <w:r w:rsidR="00B715E2" w:rsidRPr="00537108">
                          <w:t xml:space="preserve">. test sorazmernosti. V skladu z njim je poseg dopusten, če je nujen - v tem smislu, da cilja ni mogoče doseči z nobenim blažjim posegom v ustavno pravico ali celo brez njega; poseg mora biti tudi primeren za dosego zaželenega, ustavno dopustnega cilja (npr. varstva pravic drugih ali </w:t>
                        </w:r>
                        <w:r w:rsidR="00B715E2" w:rsidRPr="00537108">
                          <w:lastRenderedPageBreak/>
                          <w:t xml:space="preserve">tudi javnega interesa, kadar je varstvo javnega interesa ustavno dopusten cilj bodisi neposredno, bodisi posredno - da se preko javnega interesa varujejo pravice drugih) - primeren v takem smislu, da je z njim ta cilj mogoče doseči; mora biti tudi sorazmeren v ožjem smislu, kar pomeni, da je pri ocenjevanju nujnosti posega treba tudi tehtati pomembnost s posegom prizadete pravice v primerjavi s pravico, ki se s tem posegom želi zavarovati, in odmeriti nujnost posega sorazmerno s težo prizadetih posledic: le v primeru, če gre varovani pravici zaradi njenega pomena absolutna prednost, je lahko dopusten tudi zelo močan poseg v prvo pravico - drugače pa mora biti teža posega v njo v sorazmerju s pomenom varovane druge pravice (tako tudi v odločbi št. U-I-137/93 z dne 2. 6. 1994, Uradni list RS, št. 42/94 in </w:t>
                        </w:r>
                        <w:proofErr w:type="spellStart"/>
                        <w:r w:rsidR="00B715E2" w:rsidRPr="00537108">
                          <w:t>OdlUS</w:t>
                        </w:r>
                        <w:proofErr w:type="spellEnd"/>
                        <w:r w:rsidR="00B715E2" w:rsidRPr="00537108">
                          <w:t xml:space="preserve"> III, 62). Tak test je treba opraviti tudi v primeru, kadar zakon posega v pridobljene pravice, ki same po sebi niso ustavnega ranga. </w:t>
                        </w:r>
                        <w:r w:rsidRPr="00537108">
                          <w:t xml:space="preserve">Določbe, za katere se predvideva uporaba za nazaj, v splošnem ne posegajo v pridobljene pravice. V kolikor pa posegajo v pričakovano oziroma morebiti pridobljeno pravico, pa je to nujno potrebno za dosego varstva javnega interesa, to je preprečitev </w:t>
                        </w:r>
                        <w:proofErr w:type="spellStart"/>
                        <w:r w:rsidRPr="00537108">
                          <w:t>kumuliranja</w:t>
                        </w:r>
                        <w:proofErr w:type="spellEnd"/>
                        <w:r w:rsidRPr="00537108">
                          <w:t xml:space="preserve"> ugodnosti po ZIUZEOP in varstva javnega interesa in javnih financ v obdobju, v katerem se utemeljeno (na podlagi kazalcev glede posledic epidemije) pričakuje visok delež dodatnih odhodkov države (kar izkazujejo tudi projekcije finančnih učinkov ZIUZEOP in drugih interventnih zakonov v povezavi z omilitvijo posledic epidemije) in bistveno znižan delež prihodkov države, kar izhaja tako iz ocen Mednarodnega denarnega sklada in Urada RS za makroekonomske analize in razvoj, ki napovedujeta znižanje bruto domačega proizvoda oziroma pomembnejšo upočasnitev njegove rasti. Z blažjim posegom navedenega cilja, preprečitev </w:t>
                        </w:r>
                        <w:proofErr w:type="spellStart"/>
                        <w:r w:rsidRPr="00537108">
                          <w:t>kumuliranja</w:t>
                        </w:r>
                        <w:proofErr w:type="spellEnd"/>
                        <w:r w:rsidRPr="00537108">
                          <w:t xml:space="preserve"> določenih ugodnosti ni mogoče doseči, saj gre za ukrepe, ki so namenjeni blažitvi posledic epidemije (torej za ukrepe zelo omejene narave, tudi časovno) in jih na drugačen način kot s posegom v pričakovane oziroma pridobljene pravice za zagotovitev enakosti različnih skupin upravičencev ni mogoče doseči. </w:t>
                        </w:r>
                      </w:p>
                      <w:p w14:paraId="3CC46C3A" w14:textId="77777777" w:rsidR="008B6721" w:rsidRPr="00537108" w:rsidRDefault="008B6721" w:rsidP="00BF67FF">
                        <w:pPr>
                          <w:spacing w:before="100" w:beforeAutospacing="1" w:line="276" w:lineRule="auto"/>
                          <w:contextualSpacing/>
                          <w:jc w:val="both"/>
                          <w:rPr>
                            <w:rFonts w:cs="Arial"/>
                            <w:lang w:eastAsia="sl-SI"/>
                          </w:rPr>
                        </w:pPr>
                      </w:p>
                      <w:p w14:paraId="3CC46C3B" w14:textId="77777777" w:rsidR="008B6721" w:rsidRPr="00537108" w:rsidRDefault="008B6721" w:rsidP="00BF67FF">
                        <w:pPr>
                          <w:spacing w:before="100" w:beforeAutospacing="1" w:line="276" w:lineRule="auto"/>
                          <w:contextualSpacing/>
                          <w:jc w:val="both"/>
                          <w:rPr>
                            <w:rFonts w:cs="Arial"/>
                            <w:lang w:eastAsia="sl-SI"/>
                          </w:rPr>
                        </w:pPr>
                      </w:p>
                      <w:p w14:paraId="3CC46C3C" w14:textId="77777777" w:rsidR="008B6721" w:rsidRPr="00537108" w:rsidRDefault="008B6721" w:rsidP="00BF67FF">
                        <w:pPr>
                          <w:spacing w:before="100" w:beforeAutospacing="1" w:line="276" w:lineRule="auto"/>
                          <w:contextualSpacing/>
                          <w:jc w:val="both"/>
                          <w:rPr>
                            <w:rFonts w:cs="Arial"/>
                            <w:lang w:eastAsia="sl-SI"/>
                          </w:rPr>
                        </w:pPr>
                      </w:p>
                      <w:p w14:paraId="3CC46C3D" w14:textId="77777777" w:rsidR="008B6721" w:rsidRPr="00537108" w:rsidRDefault="008B6721" w:rsidP="00BF67FF">
                        <w:pPr>
                          <w:spacing w:before="100" w:beforeAutospacing="1" w:line="276" w:lineRule="auto"/>
                          <w:contextualSpacing/>
                          <w:jc w:val="both"/>
                          <w:rPr>
                            <w:rFonts w:cs="Arial"/>
                            <w:lang w:eastAsia="sl-SI"/>
                          </w:rPr>
                        </w:pPr>
                      </w:p>
                      <w:p w14:paraId="3CC46C3E" w14:textId="40F784AD" w:rsidR="008B6721" w:rsidRDefault="008B6721" w:rsidP="00BF67FF">
                        <w:pPr>
                          <w:spacing w:before="100" w:beforeAutospacing="1" w:line="276" w:lineRule="auto"/>
                          <w:contextualSpacing/>
                          <w:jc w:val="both"/>
                          <w:rPr>
                            <w:rFonts w:cs="Arial"/>
                            <w:lang w:eastAsia="sl-SI"/>
                          </w:rPr>
                        </w:pPr>
                      </w:p>
                      <w:p w14:paraId="72A9BDC2" w14:textId="799F04E3" w:rsidR="00B715E2" w:rsidRDefault="00B715E2" w:rsidP="00BF67FF">
                        <w:pPr>
                          <w:spacing w:before="100" w:beforeAutospacing="1" w:line="276" w:lineRule="auto"/>
                          <w:contextualSpacing/>
                          <w:jc w:val="both"/>
                          <w:rPr>
                            <w:rFonts w:cs="Arial"/>
                            <w:lang w:eastAsia="sl-SI"/>
                          </w:rPr>
                        </w:pPr>
                      </w:p>
                      <w:p w14:paraId="648B790A" w14:textId="162412D7" w:rsidR="00B715E2" w:rsidRDefault="00B715E2" w:rsidP="00BF67FF">
                        <w:pPr>
                          <w:spacing w:before="100" w:beforeAutospacing="1" w:line="276" w:lineRule="auto"/>
                          <w:contextualSpacing/>
                          <w:jc w:val="both"/>
                          <w:rPr>
                            <w:rFonts w:cs="Arial"/>
                            <w:lang w:eastAsia="sl-SI"/>
                          </w:rPr>
                        </w:pPr>
                      </w:p>
                      <w:p w14:paraId="00F3719D" w14:textId="572A8F13" w:rsidR="004369C0" w:rsidRDefault="004369C0" w:rsidP="00BF67FF">
                        <w:pPr>
                          <w:spacing w:before="100" w:beforeAutospacing="1" w:line="276" w:lineRule="auto"/>
                          <w:contextualSpacing/>
                          <w:jc w:val="both"/>
                          <w:rPr>
                            <w:rFonts w:cs="Arial"/>
                            <w:lang w:eastAsia="sl-SI"/>
                          </w:rPr>
                        </w:pPr>
                      </w:p>
                      <w:p w14:paraId="16BFBED8" w14:textId="1101A852" w:rsidR="004369C0" w:rsidRDefault="004369C0" w:rsidP="00BF67FF">
                        <w:pPr>
                          <w:spacing w:before="100" w:beforeAutospacing="1" w:line="276" w:lineRule="auto"/>
                          <w:contextualSpacing/>
                          <w:jc w:val="both"/>
                          <w:rPr>
                            <w:rFonts w:cs="Arial"/>
                            <w:lang w:eastAsia="sl-SI"/>
                          </w:rPr>
                        </w:pPr>
                      </w:p>
                      <w:p w14:paraId="07A30CFC" w14:textId="0293C731" w:rsidR="004369C0" w:rsidRDefault="004369C0" w:rsidP="00BF67FF">
                        <w:pPr>
                          <w:spacing w:before="100" w:beforeAutospacing="1" w:line="276" w:lineRule="auto"/>
                          <w:contextualSpacing/>
                          <w:jc w:val="both"/>
                          <w:rPr>
                            <w:rFonts w:cs="Arial"/>
                            <w:lang w:eastAsia="sl-SI"/>
                          </w:rPr>
                        </w:pPr>
                      </w:p>
                      <w:p w14:paraId="7A4D4D95" w14:textId="6EA54933" w:rsidR="004369C0" w:rsidRDefault="004369C0" w:rsidP="00BF67FF">
                        <w:pPr>
                          <w:spacing w:before="100" w:beforeAutospacing="1" w:line="276" w:lineRule="auto"/>
                          <w:contextualSpacing/>
                          <w:jc w:val="both"/>
                          <w:rPr>
                            <w:rFonts w:cs="Arial"/>
                            <w:lang w:eastAsia="sl-SI"/>
                          </w:rPr>
                        </w:pPr>
                      </w:p>
                      <w:p w14:paraId="55F618CB" w14:textId="4986F731" w:rsidR="004369C0" w:rsidRDefault="004369C0" w:rsidP="00BF67FF">
                        <w:pPr>
                          <w:spacing w:before="100" w:beforeAutospacing="1" w:line="276" w:lineRule="auto"/>
                          <w:contextualSpacing/>
                          <w:jc w:val="both"/>
                          <w:rPr>
                            <w:rFonts w:cs="Arial"/>
                            <w:lang w:eastAsia="sl-SI"/>
                          </w:rPr>
                        </w:pPr>
                      </w:p>
                      <w:p w14:paraId="59C5FC4C" w14:textId="48A35960" w:rsidR="004369C0" w:rsidRDefault="004369C0" w:rsidP="00BF67FF">
                        <w:pPr>
                          <w:spacing w:before="100" w:beforeAutospacing="1" w:line="276" w:lineRule="auto"/>
                          <w:contextualSpacing/>
                          <w:jc w:val="both"/>
                          <w:rPr>
                            <w:rFonts w:cs="Arial"/>
                            <w:lang w:eastAsia="sl-SI"/>
                          </w:rPr>
                        </w:pPr>
                      </w:p>
                      <w:p w14:paraId="3DA888B9" w14:textId="77777777" w:rsidR="004369C0" w:rsidRPr="00537108" w:rsidRDefault="004369C0" w:rsidP="00BF67FF">
                        <w:pPr>
                          <w:spacing w:before="100" w:beforeAutospacing="1" w:line="276" w:lineRule="auto"/>
                          <w:contextualSpacing/>
                          <w:jc w:val="both"/>
                          <w:rPr>
                            <w:rFonts w:cs="Arial"/>
                            <w:lang w:eastAsia="sl-SI"/>
                          </w:rPr>
                        </w:pPr>
                      </w:p>
                      <w:p w14:paraId="3CC46C3F" w14:textId="77777777" w:rsidR="008B6721" w:rsidRPr="00537108" w:rsidRDefault="008B6721" w:rsidP="00BF67FF">
                        <w:pPr>
                          <w:spacing w:before="100" w:beforeAutospacing="1" w:line="276" w:lineRule="auto"/>
                          <w:contextualSpacing/>
                          <w:jc w:val="both"/>
                          <w:rPr>
                            <w:rFonts w:cs="Arial"/>
                            <w:lang w:eastAsia="sl-SI"/>
                          </w:rPr>
                        </w:pPr>
                      </w:p>
                      <w:p w14:paraId="3CC46C45" w14:textId="77777777" w:rsidR="00A96877" w:rsidRPr="00537108" w:rsidRDefault="00A96877" w:rsidP="00BF67FF">
                        <w:pPr>
                          <w:autoSpaceDE w:val="0"/>
                          <w:autoSpaceDN w:val="0"/>
                          <w:adjustRightInd w:val="0"/>
                          <w:spacing w:line="276" w:lineRule="auto"/>
                          <w:rPr>
                            <w:rFonts w:cs="Arial"/>
                            <w:b/>
                            <w:bCs/>
                            <w:color w:val="000000"/>
                            <w:szCs w:val="20"/>
                            <w:u w:val="single"/>
                            <w:lang w:eastAsia="sl-SI"/>
                          </w:rPr>
                        </w:pPr>
                        <w:r w:rsidRPr="00537108">
                          <w:rPr>
                            <w:rFonts w:cs="Arial"/>
                            <w:b/>
                            <w:bCs/>
                            <w:color w:val="000000"/>
                            <w:szCs w:val="20"/>
                            <w:u w:val="single"/>
                            <w:lang w:eastAsia="sl-SI"/>
                          </w:rPr>
                          <w:t xml:space="preserve">IV. </w:t>
                        </w:r>
                        <w:r w:rsidR="00430E4B" w:rsidRPr="00537108">
                          <w:rPr>
                            <w:rFonts w:cs="Arial"/>
                            <w:b/>
                            <w:bCs/>
                            <w:color w:val="000000"/>
                            <w:szCs w:val="20"/>
                            <w:u w:val="single"/>
                            <w:lang w:eastAsia="sl-SI"/>
                          </w:rPr>
                          <w:t>BESEDILO ČLENO</w:t>
                        </w:r>
                        <w:r w:rsidR="00947E2D" w:rsidRPr="00537108">
                          <w:rPr>
                            <w:rFonts w:cs="Arial"/>
                            <w:b/>
                            <w:bCs/>
                            <w:color w:val="000000"/>
                            <w:szCs w:val="20"/>
                            <w:u w:val="single"/>
                            <w:lang w:eastAsia="sl-SI"/>
                          </w:rPr>
                          <w:t>V</w:t>
                        </w:r>
                        <w:r w:rsidR="00782250" w:rsidRPr="00537108">
                          <w:rPr>
                            <w:rFonts w:cs="Arial"/>
                            <w:b/>
                            <w:bCs/>
                            <w:color w:val="000000"/>
                            <w:szCs w:val="20"/>
                            <w:u w:val="single"/>
                            <w:lang w:eastAsia="sl-SI"/>
                          </w:rPr>
                          <w:t>, KI SE SPREMINJAJO</w:t>
                        </w:r>
                      </w:p>
                      <w:p w14:paraId="3CC46C46" w14:textId="77777777" w:rsidR="00A96877" w:rsidRPr="00537108" w:rsidRDefault="00A96877" w:rsidP="00BF67FF">
                        <w:pPr>
                          <w:autoSpaceDE w:val="0"/>
                          <w:autoSpaceDN w:val="0"/>
                          <w:adjustRightInd w:val="0"/>
                          <w:spacing w:line="276" w:lineRule="auto"/>
                          <w:rPr>
                            <w:color w:val="000000"/>
                            <w:u w:val="single"/>
                            <w:lang w:eastAsia="sl-SI"/>
                          </w:rPr>
                        </w:pPr>
                      </w:p>
                      <w:p w14:paraId="3CC46C47" w14:textId="77777777" w:rsidR="00A96877" w:rsidRPr="00537108" w:rsidRDefault="00A96877" w:rsidP="00BF67FF">
                        <w:pPr>
                          <w:autoSpaceDE w:val="0"/>
                          <w:autoSpaceDN w:val="0"/>
                          <w:adjustRightInd w:val="0"/>
                          <w:spacing w:line="276" w:lineRule="auto"/>
                          <w:rPr>
                            <w:color w:val="000000"/>
                            <w:u w:val="single"/>
                            <w:lang w:eastAsia="sl-SI"/>
                          </w:rPr>
                        </w:pPr>
                      </w:p>
                      <w:p w14:paraId="3CC46C48" w14:textId="77777777" w:rsidR="008B6721" w:rsidRPr="00537108" w:rsidRDefault="008B6721"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20. člen</w:t>
                        </w:r>
                      </w:p>
                      <w:p w14:paraId="3CC46C49" w14:textId="77777777" w:rsidR="008B6721" w:rsidRPr="00537108" w:rsidRDefault="008B6721"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(trajanje ukrepov)</w:t>
                        </w:r>
                      </w:p>
                      <w:p w14:paraId="3CC46C4A" w14:textId="77777777" w:rsidR="008B6721" w:rsidRPr="00537108" w:rsidRDefault="008B6721" w:rsidP="00BF67FF">
                        <w:pPr>
                          <w:autoSpaceDE w:val="0"/>
                          <w:autoSpaceDN w:val="0"/>
                          <w:adjustRightInd w:val="0"/>
                          <w:spacing w:line="276" w:lineRule="auto"/>
                          <w:jc w:val="center"/>
                          <w:rPr>
                            <w:rFonts w:cs="Arial"/>
                            <w:szCs w:val="20"/>
                            <w:lang w:eastAsia="sl-SI"/>
                          </w:rPr>
                        </w:pPr>
                      </w:p>
                      <w:p w14:paraId="3CC46C4B" w14:textId="77777777" w:rsidR="008B6721" w:rsidRPr="00537108" w:rsidRDefault="008B6721" w:rsidP="00BF67FF">
                        <w:pPr>
                          <w:autoSpaceDE w:val="0"/>
                          <w:autoSpaceDN w:val="0"/>
                          <w:adjustRightInd w:val="0"/>
                          <w:spacing w:line="276" w:lineRule="auto"/>
                          <w:jc w:val="both"/>
                          <w:rPr>
                            <w:rFonts w:cs="Arial"/>
                            <w:szCs w:val="20"/>
                            <w:lang w:eastAsia="sl-SI"/>
                          </w:rPr>
                        </w:pPr>
                        <w:r w:rsidRPr="00537108">
                          <w:rPr>
                            <w:rFonts w:cs="Arial"/>
                            <w:szCs w:val="20"/>
                            <w:lang w:eastAsia="sl-SI"/>
                          </w:rPr>
                          <w:t>(1) Ukrepi iz tega dela zakona ter iz aktov, sprejetih na njegovi podlagi, veljajo od 13. marca 2020 do 31. maja 2020, če ta zakon ne določa drugače.</w:t>
                        </w:r>
                      </w:p>
                      <w:p w14:paraId="3CC46C4C" w14:textId="77777777" w:rsidR="00A96877" w:rsidRPr="00537108" w:rsidRDefault="008B6721" w:rsidP="00BF67FF">
                        <w:pPr>
                          <w:autoSpaceDE w:val="0"/>
                          <w:autoSpaceDN w:val="0"/>
                          <w:adjustRightInd w:val="0"/>
                          <w:spacing w:line="276" w:lineRule="auto"/>
                          <w:jc w:val="both"/>
                          <w:rPr>
                            <w:rFonts w:cs="Arial"/>
                            <w:szCs w:val="20"/>
                            <w:lang w:eastAsia="sl-SI"/>
                          </w:rPr>
                        </w:pPr>
                        <w:r w:rsidRPr="00537108">
                          <w:rPr>
                            <w:rFonts w:cs="Arial"/>
                            <w:szCs w:val="20"/>
                            <w:lang w:eastAsia="sl-SI"/>
                          </w:rPr>
                          <w:t>(2) Če do 15. maja 2020 epidemija ni preklicana, se roki izteka ukrepov, ki so določeni na 31. maj 2020, podaljšajo za 30 dni.</w:t>
                        </w:r>
                      </w:p>
                      <w:p w14:paraId="3CC46C4D" w14:textId="77777777" w:rsidR="008B6721" w:rsidRPr="00537108" w:rsidRDefault="008B6721" w:rsidP="00BF67FF">
                        <w:pPr>
                          <w:autoSpaceDE w:val="0"/>
                          <w:autoSpaceDN w:val="0"/>
                          <w:adjustRightInd w:val="0"/>
                          <w:spacing w:line="276" w:lineRule="auto"/>
                          <w:jc w:val="both"/>
                          <w:rPr>
                            <w:rFonts w:cs="Arial"/>
                            <w:szCs w:val="20"/>
                            <w:lang w:eastAsia="sl-SI"/>
                          </w:rPr>
                        </w:pPr>
                      </w:p>
                      <w:p w14:paraId="3CC46C4E" w14:textId="77777777" w:rsidR="001E7939" w:rsidRPr="00537108" w:rsidRDefault="001E7939"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22. člen</w:t>
                        </w:r>
                      </w:p>
                      <w:p w14:paraId="3CC46C4F" w14:textId="77777777" w:rsidR="001E7939" w:rsidRPr="00537108" w:rsidRDefault="001E7939"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(upravičeni delodajalec)</w:t>
                        </w:r>
                      </w:p>
                      <w:p w14:paraId="3CC46C50" w14:textId="77777777" w:rsidR="001E7939" w:rsidRPr="00537108" w:rsidRDefault="001E7939" w:rsidP="00BF67FF">
                        <w:pPr>
                          <w:autoSpaceDE w:val="0"/>
                          <w:autoSpaceDN w:val="0"/>
                          <w:adjustRightInd w:val="0"/>
                          <w:spacing w:line="276" w:lineRule="auto"/>
                          <w:jc w:val="center"/>
                          <w:rPr>
                            <w:rFonts w:cs="Arial"/>
                            <w:szCs w:val="20"/>
                            <w:lang w:eastAsia="sl-SI"/>
                          </w:rPr>
                        </w:pPr>
                      </w:p>
                      <w:p w14:paraId="3CC46C51"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(1) Pravico do ukrepa iz prejšnjega člena lahko uveljavlja vsak delodajalec v Republiki Sloveniji, razen:</w:t>
                        </w:r>
                      </w:p>
                      <w:p w14:paraId="3CC46C52"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 neposredni ali posredni uporabnik proračuna Republike Slovenije oziroma proračuna občine, katerega delež prihodkov iz javnih virov je bil v letu 2019 višji od 70 %,</w:t>
                        </w:r>
                      </w:p>
                      <w:p w14:paraId="3CC46C53"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lastRenderedPageBreak/>
                          <w:t>– delodajalec, ki opravlja finančno ali zavarovalniško dejavnost, ki spada v skupino K po standardni klasifikaciji dejavnosti.</w:t>
                        </w:r>
                      </w:p>
                      <w:p w14:paraId="3CC46C54"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(2) Do pomoči so upravičeni tisti delodajalci, ki jim bodo po njihovi oceni prihodki v prvem polletju 2020 upadli za več kot 20 % glede na isto obdobje leta 2019 in v drugem polletju 2020 ne bodo dosegli več kot 50 % rast prihodkov glede na isto obdobje leta 2019. V primeru, da ta pogoj pomoči ob predložitvi letnih poročil za leto 2020 ne bo dosežen, upravičenec naknadno vrne celotno pomoč iz prejšnjega odstavka. V primeru, da niso poslovali v celotnem letu 2019, so do pomoči upravičeni tudi tisti delodajalci, ki so utrpeli:</w:t>
                        </w:r>
                      </w:p>
                      <w:p w14:paraId="3CC46C55"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 vsaj 25 % zmanjšanje prihodkov v mesecu marcu 2020 v primerjavi s prihodki v mesecu februarju 2020 ali</w:t>
                        </w:r>
                      </w:p>
                      <w:p w14:paraId="3CC46C56" w14:textId="77777777" w:rsidR="008B6721"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 vsaj 50 % zmanjšanje prihodkov v mesecu aprilu ali maju 2020 v primerjavi s prihodki v mesecu februarju 2020.</w:t>
                        </w:r>
                      </w:p>
                      <w:p w14:paraId="3CC46C57" w14:textId="77777777" w:rsidR="001E7939" w:rsidRPr="00537108" w:rsidRDefault="001E7939" w:rsidP="00BF67FF">
                        <w:pPr>
                          <w:autoSpaceDE w:val="0"/>
                          <w:autoSpaceDN w:val="0"/>
                          <w:adjustRightInd w:val="0"/>
                          <w:spacing w:line="276" w:lineRule="auto"/>
                          <w:jc w:val="both"/>
                          <w:rPr>
                            <w:rFonts w:cs="Arial"/>
                            <w:szCs w:val="20"/>
                            <w:lang w:eastAsia="sl-SI"/>
                          </w:rPr>
                        </w:pPr>
                      </w:p>
                      <w:p w14:paraId="3CC46C58" w14:textId="77777777" w:rsidR="001E7939" w:rsidRPr="00537108" w:rsidRDefault="001E7939"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24. člen</w:t>
                        </w:r>
                      </w:p>
                      <w:p w14:paraId="3CC46C59" w14:textId="77777777" w:rsidR="001E7939" w:rsidRPr="00537108" w:rsidRDefault="001E7939"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(pravice in obveznosti delavcev)</w:t>
                        </w:r>
                      </w:p>
                      <w:p w14:paraId="3CC46C5A" w14:textId="77777777" w:rsidR="001E7939" w:rsidRPr="00537108" w:rsidRDefault="001E7939" w:rsidP="00BF67FF">
                        <w:pPr>
                          <w:autoSpaceDE w:val="0"/>
                          <w:autoSpaceDN w:val="0"/>
                          <w:adjustRightInd w:val="0"/>
                          <w:spacing w:line="276" w:lineRule="auto"/>
                          <w:jc w:val="both"/>
                          <w:rPr>
                            <w:rFonts w:cs="Arial"/>
                            <w:szCs w:val="20"/>
                            <w:lang w:eastAsia="sl-SI"/>
                          </w:rPr>
                        </w:pPr>
                      </w:p>
                      <w:p w14:paraId="3CC46C5B"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(1) Delavec, ki je napoten na začasno čakanje na delo in delodajalec zanj prejema povračilo izplačanega nadomestila plače, ohrani vse pravice in obveznosti iz delovnega razmerja, razen tistih, ki so drugače urejene s tem zakonom.</w:t>
                        </w:r>
                      </w:p>
                      <w:p w14:paraId="3CC46C5C"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(2) Delavec ima v času začasnega čakanja na delo obveznost, da se na zahtevo delodajalca vrne na delo do sedem zaporednih dni v tekočem mesecu. Delodajalec mora o tem predhodno obvestiti Zavod Republike Slovenije za zaposlovanje.</w:t>
                        </w:r>
                      </w:p>
                      <w:p w14:paraId="3CC46C5D"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(3) Če je bila plača delavca znižana zaradi določitve krajšega polnega delovnega časa pri delodajalcu, se za določitev osnove za nadomestilo plače za čas začasnega čakanja na delo upošteva plača ali osnova za nadomestilo plače zadnjih treh mesecev pred določitvijo krajšega polnega delovnega časa.</w:t>
                        </w:r>
                      </w:p>
                      <w:p w14:paraId="3CC46C5E"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(4) Če delavec v dogovoru z delodajalcem v času začasnega čakanja na delo izrabi pravico do letnega dopusta, ima za čas izrabe letnega dopusta pravico do nadomestila plače v skladu z zakonom, ki ureja delovna razmerja.</w:t>
                        </w:r>
                      </w:p>
                      <w:p w14:paraId="3CC46C5F"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(5) Delodajalec delavca pisno napoti na začasno čakanje na delo v skladu z odločitvijo iz prvega odstavka 21. člena tega zakona. V pisnem napotilu določi čas začasnega čakanja na delo, možnosti in način poziva delavcu, da se predčasno vrne na delo, ter višino nadomestila plače.</w:t>
                        </w:r>
                      </w:p>
                      <w:p w14:paraId="3CC46C65" w14:textId="77777777" w:rsidR="001E7939" w:rsidRPr="00537108" w:rsidRDefault="001E7939" w:rsidP="00BF67FF">
                        <w:pPr>
                          <w:autoSpaceDE w:val="0"/>
                          <w:autoSpaceDN w:val="0"/>
                          <w:adjustRightInd w:val="0"/>
                          <w:spacing w:line="276" w:lineRule="auto"/>
                          <w:jc w:val="both"/>
                          <w:rPr>
                            <w:rFonts w:cs="Arial"/>
                            <w:szCs w:val="20"/>
                            <w:lang w:eastAsia="sl-SI"/>
                          </w:rPr>
                        </w:pPr>
                      </w:p>
                      <w:p w14:paraId="3CC46C66" w14:textId="77777777" w:rsidR="001E7939" w:rsidRPr="00537108" w:rsidRDefault="001E7939"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26. člen</w:t>
                        </w:r>
                      </w:p>
                      <w:p w14:paraId="3CC46C67" w14:textId="77777777" w:rsidR="001E7939" w:rsidRPr="00537108" w:rsidRDefault="001E7939"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(višina nadomestila plače)</w:t>
                        </w:r>
                      </w:p>
                      <w:p w14:paraId="3CC46C68" w14:textId="77777777" w:rsidR="001E7939" w:rsidRPr="00537108" w:rsidRDefault="001E7939" w:rsidP="00BF67FF">
                        <w:pPr>
                          <w:autoSpaceDE w:val="0"/>
                          <w:autoSpaceDN w:val="0"/>
                          <w:adjustRightInd w:val="0"/>
                          <w:spacing w:line="276" w:lineRule="auto"/>
                          <w:jc w:val="both"/>
                          <w:rPr>
                            <w:rFonts w:cs="Arial"/>
                            <w:szCs w:val="20"/>
                            <w:lang w:eastAsia="sl-SI"/>
                          </w:rPr>
                        </w:pPr>
                      </w:p>
                      <w:p w14:paraId="3CC46C69"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(1) Delavec ima v času začasnega čakanja na delo in v času, ko zaradi višje sile ne opravlja dela, pravico do nadomestila plače v višini, kot je določena z zakonom, ki ureja delovna razmerja, za primer začasne nezmožnosti zagotavljanja dela iz poslovnega razloga.</w:t>
                        </w:r>
                      </w:p>
                      <w:p w14:paraId="3CC46C6A"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(2) Nadomestilo plače, določeno v skladu s prejšnjim odstavkom, ne sme biti nižje od minimalne plače v Republiki Sloveniji.</w:t>
                        </w:r>
                      </w:p>
                      <w:p w14:paraId="3CC46C6B" w14:textId="77777777" w:rsidR="001E7939" w:rsidRPr="00537108" w:rsidRDefault="001E7939" w:rsidP="00BF67FF">
                        <w:pPr>
                          <w:autoSpaceDE w:val="0"/>
                          <w:autoSpaceDN w:val="0"/>
                          <w:adjustRightInd w:val="0"/>
                          <w:spacing w:line="276" w:lineRule="auto"/>
                          <w:jc w:val="both"/>
                          <w:rPr>
                            <w:rFonts w:cs="Arial"/>
                            <w:szCs w:val="20"/>
                            <w:lang w:eastAsia="sl-SI"/>
                          </w:rPr>
                        </w:pPr>
                      </w:p>
                      <w:p w14:paraId="3CC46C6C" w14:textId="77777777" w:rsidR="001E7939" w:rsidRPr="00537108" w:rsidRDefault="001E7939"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28. člen</w:t>
                        </w:r>
                      </w:p>
                      <w:p w14:paraId="3CC46C6D" w14:textId="77777777" w:rsidR="001E7939" w:rsidRPr="00537108" w:rsidRDefault="001E7939"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(višina povračila izplačanega nadomestila plače)</w:t>
                        </w:r>
                      </w:p>
                      <w:p w14:paraId="3CC46C6E" w14:textId="77777777" w:rsidR="001E7939" w:rsidRPr="00537108" w:rsidRDefault="001E7939" w:rsidP="00BF67FF">
                        <w:pPr>
                          <w:autoSpaceDE w:val="0"/>
                          <w:autoSpaceDN w:val="0"/>
                          <w:adjustRightInd w:val="0"/>
                          <w:spacing w:line="276" w:lineRule="auto"/>
                          <w:jc w:val="both"/>
                          <w:rPr>
                            <w:rFonts w:cs="Arial"/>
                            <w:szCs w:val="20"/>
                            <w:lang w:eastAsia="sl-SI"/>
                          </w:rPr>
                        </w:pPr>
                      </w:p>
                      <w:p w14:paraId="3CC46C6F"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(1) Izplačano nadomestilo plače iz 26. člena tega zakona se s strani Republike Slovenije povrne v višini izplačanega na</w:t>
                        </w:r>
                        <w:r w:rsidRPr="00537108">
                          <w:rPr>
                            <w:rFonts w:cs="Arial"/>
                            <w:szCs w:val="20"/>
                            <w:lang w:eastAsia="sl-SI"/>
                          </w:rPr>
                          <w:softHyphen/>
                          <w:t>domestila, ki ne presega višine povprečne plače za leto 2019 v Republiki Sloveniji, preračunane na mesec, zmanjšanega za prispevke zavarovanca.</w:t>
                        </w:r>
                      </w:p>
                      <w:p w14:paraId="3CC46C70"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(2) Delodajalec je za delavce, ki so upravičeno začasno odsotni od dela ter so za njih upravičeni do povračila izplačanih nadomestil plače po tem zakonu, in za delavce, ki ne delajo za</w:t>
                        </w:r>
                        <w:r w:rsidRPr="00537108">
                          <w:rPr>
                            <w:rFonts w:cs="Arial"/>
                            <w:szCs w:val="20"/>
                            <w:lang w:eastAsia="sl-SI"/>
                          </w:rPr>
                          <w:softHyphen/>
                          <w:t>radi višje sile na podlagi šestega odstavka 137. člena ZDR-1, in iz tega naslova prejemajo nadomestilo plače, oproščen plačila prispevkov za vsa socialna zavarovanja od nadomestila plače od 13. marca do 31. maja 2020, vendar največ od nadomesti</w:t>
                        </w:r>
                        <w:r w:rsidRPr="00537108">
                          <w:rPr>
                            <w:rFonts w:cs="Arial"/>
                            <w:szCs w:val="20"/>
                            <w:lang w:eastAsia="sl-SI"/>
                          </w:rPr>
                          <w:softHyphen/>
                          <w:t>la plače do višine povprečne plače za leto 2019 v Republiki Sloveniji, preračunane na mesec. Prispevke za vsa socialna zavarovanja, ki so bili oproščeni po prejšnjem stavku, v celoti plačuje Republika Slovenija.</w:t>
                        </w:r>
                      </w:p>
                      <w:p w14:paraId="3CC46C71"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 xml:space="preserve">(3) Delodajalec, ki je neposredni ali posredni uporabnik proračuna Republike Slovenije oziroma proračuna </w:t>
                        </w:r>
                        <w:r w:rsidRPr="00537108">
                          <w:rPr>
                            <w:rFonts w:cs="Arial"/>
                            <w:szCs w:val="20"/>
                            <w:lang w:eastAsia="sl-SI"/>
                          </w:rPr>
                          <w:lastRenderedPageBreak/>
                          <w:t>občine, ka</w:t>
                        </w:r>
                        <w:r w:rsidRPr="00537108">
                          <w:rPr>
                            <w:rFonts w:cs="Arial"/>
                            <w:szCs w:val="20"/>
                            <w:lang w:eastAsia="sl-SI"/>
                          </w:rPr>
                          <w:softHyphen/>
                          <w:t>terega delež prihodkov iz javnih virov je bil v letu 2019 nižji od 70 %, lahko uveljavlja povračilo nadomestila plače le v višini deleža, ki je enak deležu njegovih prihodkov iz nejavnih virov.</w:t>
                        </w:r>
                      </w:p>
                      <w:p w14:paraId="3CC46C83" w14:textId="77777777" w:rsidR="001E7939" w:rsidRPr="00537108" w:rsidRDefault="001E7939" w:rsidP="00BF67FF">
                        <w:pPr>
                          <w:autoSpaceDE w:val="0"/>
                          <w:autoSpaceDN w:val="0"/>
                          <w:adjustRightInd w:val="0"/>
                          <w:spacing w:line="276" w:lineRule="auto"/>
                          <w:jc w:val="both"/>
                          <w:rPr>
                            <w:rFonts w:cs="Arial"/>
                            <w:szCs w:val="20"/>
                            <w:lang w:eastAsia="sl-SI"/>
                          </w:rPr>
                        </w:pPr>
                      </w:p>
                      <w:p w14:paraId="3CC46C84" w14:textId="77777777" w:rsidR="001E7939" w:rsidRPr="00537108" w:rsidRDefault="001E7939"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33. člen</w:t>
                        </w:r>
                      </w:p>
                      <w:p w14:paraId="3CC46C85" w14:textId="77777777" w:rsidR="001E7939" w:rsidRPr="00537108" w:rsidRDefault="001E7939"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(delna oprostitev prispevkov za zaposlene v zasebnem sektorju, ki delajo, in krizni dodatek)</w:t>
                        </w:r>
                      </w:p>
                      <w:p w14:paraId="3CC46C86" w14:textId="77777777" w:rsidR="001E7939" w:rsidRPr="00537108" w:rsidRDefault="001E7939" w:rsidP="00BF67FF">
                        <w:pPr>
                          <w:autoSpaceDE w:val="0"/>
                          <w:autoSpaceDN w:val="0"/>
                          <w:adjustRightInd w:val="0"/>
                          <w:spacing w:line="276" w:lineRule="auto"/>
                          <w:jc w:val="both"/>
                          <w:rPr>
                            <w:rFonts w:cs="Arial"/>
                            <w:szCs w:val="20"/>
                            <w:lang w:eastAsia="sl-SI"/>
                          </w:rPr>
                        </w:pPr>
                      </w:p>
                      <w:p w14:paraId="3CC46C87"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 xml:space="preserve">(1) Za delavce iz prvega do četrtega in šestega odstavka 14. člena Zakona o pokojninskem in invalidskem zavarovanju (Uradni list RS, št. 96/12, 39/13, 99/13 – </w:t>
                        </w:r>
                        <w:proofErr w:type="spellStart"/>
                        <w:r w:rsidRPr="00537108">
                          <w:rPr>
                            <w:rFonts w:cs="Arial"/>
                            <w:szCs w:val="20"/>
                            <w:lang w:eastAsia="sl-SI"/>
                          </w:rPr>
                          <w:t>ZSVarPre</w:t>
                        </w:r>
                        <w:proofErr w:type="spellEnd"/>
                        <w:r w:rsidRPr="00537108">
                          <w:rPr>
                            <w:rFonts w:cs="Arial"/>
                            <w:szCs w:val="20"/>
                            <w:lang w:eastAsia="sl-SI"/>
                          </w:rPr>
                          <w:t>-C, 101/13 – ZIPRS1415, 44/14 – ORZPIZ206, 85/14 – ZUJF-B, 95/14 – ZUJF-C, 90/15 – ZIUPTD, 102/15, 23/17, 40/17, 65/17, 28/19 in 75/19; v nadaljnjem besedilu: ZPIZ-2) so delodajalci oproščeni plačila prispevkov za pokojninsko in invalidsko zavarovanje v mesecu aprilu in maju 2020. Prispevek za pokojninsko in invalidsko zavarovanje v tem času v celoti plačuje Republika Slovenija.</w:t>
                        </w:r>
                      </w:p>
                      <w:p w14:paraId="3CC46C88"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(2) Delodajalci iz prejšnjega odstavka vsakemu zapo</w:t>
                        </w:r>
                        <w:r w:rsidRPr="00537108">
                          <w:rPr>
                            <w:rFonts w:cs="Arial"/>
                            <w:szCs w:val="20"/>
                            <w:lang w:eastAsia="sl-SI"/>
                          </w:rPr>
                          <w:softHyphen/>
                          <w:t>slenemu, ki dela in čigar zadnja izplačana mesečna plača ni presegla trikratnika minimalne plače, izplačajo mesečni krizni dodatek v višini 200 eurov, ki je oproščen plačila vseh davkov in prispevkov.</w:t>
                        </w:r>
                      </w:p>
                      <w:p w14:paraId="3CC46C89"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(3) Neposredni in posredni uporabniki proračuna Republike Slovenije in občinskih proračunov ter finančne in zavarovalniške dejavnosti, ki spadajo v skupino K po standardni klasifikaciji dejavnosti, niso upravičeni do ukrepov iz tega člena.</w:t>
                        </w:r>
                      </w:p>
                      <w:p w14:paraId="3CC46C8A" w14:textId="77777777" w:rsidR="009615D4" w:rsidRPr="00537108" w:rsidRDefault="009615D4" w:rsidP="00BF67FF">
                        <w:pPr>
                          <w:autoSpaceDE w:val="0"/>
                          <w:autoSpaceDN w:val="0"/>
                          <w:adjustRightInd w:val="0"/>
                          <w:spacing w:line="276" w:lineRule="auto"/>
                          <w:jc w:val="both"/>
                          <w:rPr>
                            <w:rFonts w:cs="Arial"/>
                            <w:szCs w:val="20"/>
                            <w:lang w:eastAsia="sl-SI"/>
                          </w:rPr>
                        </w:pPr>
                      </w:p>
                      <w:p w14:paraId="3CC46C8B" w14:textId="77777777" w:rsidR="001E7939" w:rsidRPr="00537108" w:rsidRDefault="001E7939"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34. člen</w:t>
                        </w:r>
                      </w:p>
                      <w:p w14:paraId="3CC46C8C" w14:textId="77777777" w:rsidR="001E7939" w:rsidRPr="00537108" w:rsidRDefault="001E7939"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(upravičenec)</w:t>
                        </w:r>
                      </w:p>
                      <w:p w14:paraId="3CC46C8D" w14:textId="77777777" w:rsidR="009615D4" w:rsidRPr="00537108" w:rsidRDefault="009615D4" w:rsidP="00BF67FF">
                        <w:pPr>
                          <w:autoSpaceDE w:val="0"/>
                          <w:autoSpaceDN w:val="0"/>
                          <w:adjustRightInd w:val="0"/>
                          <w:spacing w:line="276" w:lineRule="auto"/>
                          <w:jc w:val="both"/>
                          <w:rPr>
                            <w:rFonts w:cs="Arial"/>
                            <w:szCs w:val="20"/>
                            <w:lang w:eastAsia="sl-SI"/>
                          </w:rPr>
                        </w:pPr>
                      </w:p>
                      <w:p w14:paraId="3CC46C8E"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(1) Upravičenec do izredne pomoči v obliki mesečnega temeljnega dohodka je upravičenec, ki zaradi epidemije ne more opravljati dejavnosti ali jo opravlja v bistveno zmanjšanem ob</w:t>
                        </w:r>
                        <w:r w:rsidRPr="00537108">
                          <w:rPr>
                            <w:rFonts w:cs="Arial"/>
                            <w:szCs w:val="20"/>
                            <w:lang w:eastAsia="sl-SI"/>
                          </w:rPr>
                          <w:softHyphen/>
                          <w:t>segu, in sicer:</w:t>
                        </w:r>
                      </w:p>
                      <w:p w14:paraId="3CC46C8F"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 samozaposleni, ki na dan uveljavitve tega zakona opravlja dejavnost in je v obvezno zavarovanje vključen na podlagi opra</w:t>
                        </w:r>
                        <w:r w:rsidRPr="00537108">
                          <w:rPr>
                            <w:rFonts w:cs="Arial"/>
                            <w:szCs w:val="20"/>
                            <w:lang w:eastAsia="sl-SI"/>
                          </w:rPr>
                          <w:softHyphen/>
                          <w:t>vljanja te dejavnosti in ne izpolnjuje pogojev za obvezno vključitev v obvezno zavarovanje tudi na drugi zavarovalni podlagi,</w:t>
                        </w:r>
                      </w:p>
                      <w:p w14:paraId="3CC46C90"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 xml:space="preserve">– verski uslužbenec registrirane cerkve ali druge verske skupnosti, ki ima na podlagi 27. člena Zakona o verski svobodi (Uradni list RS, št. 14/07, 46/10 – </w:t>
                        </w:r>
                        <w:proofErr w:type="spellStart"/>
                        <w:r w:rsidRPr="00537108">
                          <w:rPr>
                            <w:rFonts w:cs="Arial"/>
                            <w:szCs w:val="20"/>
                            <w:lang w:eastAsia="sl-SI"/>
                          </w:rPr>
                          <w:t>odl</w:t>
                        </w:r>
                        <w:proofErr w:type="spellEnd"/>
                        <w:r w:rsidRPr="00537108">
                          <w:rPr>
                            <w:rFonts w:cs="Arial"/>
                            <w:szCs w:val="20"/>
                            <w:lang w:eastAsia="sl-SI"/>
                          </w:rPr>
                          <w:t>. US, 40/12 – ZUJF in 100/13) pravico do namenske državne finančne pomoči iz dr</w:t>
                        </w:r>
                        <w:r w:rsidRPr="00537108">
                          <w:rPr>
                            <w:rFonts w:cs="Arial"/>
                            <w:szCs w:val="20"/>
                            <w:lang w:eastAsia="sl-SI"/>
                          </w:rPr>
                          <w:softHyphen/>
                          <w:t>žavnega proračuna za pokritje prispevkov za socialno varnost v višini naslednjih vrst prispevkov za socialno varnost, in</w:t>
                        </w:r>
                      </w:p>
                      <w:p w14:paraId="3CC46C91"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 kmet, ki je v obvezno pokojninsko in invalidsko zavarova</w:t>
                        </w:r>
                        <w:r w:rsidRPr="00537108">
                          <w:rPr>
                            <w:rFonts w:cs="Arial"/>
                            <w:szCs w:val="20"/>
                            <w:lang w:eastAsia="sl-SI"/>
                          </w:rPr>
                          <w:softHyphen/>
                          <w:t>nje vključen na podlagi 17. člena ali petega odstavka 25. člena ZPIZ-2 in ne izpolnjuje pogojev za obvezno vključitev v obvezno zavarovanje tudi na drugi podlagi.</w:t>
                        </w:r>
                      </w:p>
                      <w:p w14:paraId="3CC46C92"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(2) Za samozaposlenega iz prve alineje prejšnjega odstav</w:t>
                        </w:r>
                        <w:r w:rsidRPr="00537108">
                          <w:rPr>
                            <w:rFonts w:cs="Arial"/>
                            <w:szCs w:val="20"/>
                            <w:lang w:eastAsia="sl-SI"/>
                          </w:rPr>
                          <w:softHyphen/>
                          <w:t>ka se šteje tudi družbenik, ki je poslovodna oseba v gospodarski družbi in je zavarovan na podlagi 16. člena ZPIZ-2.</w:t>
                        </w:r>
                      </w:p>
                      <w:p w14:paraId="3CC46C93"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(3) Upravičenec iz prvega in drugega odstavka tega člena je upravičen do izredne pomoči v obliki mesečnega temeljnega dohodka v višini 350 eurov za mesec marec in po 700 eurov za meseca april in maj 2020, če je opravljal dejavnost najmanj od 13. marca 2020 do uveljavitve tega zakona.</w:t>
                        </w:r>
                      </w:p>
                      <w:p w14:paraId="3CC46C94"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(4) Do izplačila mesečnega temeljnega dohodka iz prej</w:t>
                        </w:r>
                        <w:r w:rsidRPr="00537108">
                          <w:rPr>
                            <w:rFonts w:cs="Arial"/>
                            <w:szCs w:val="20"/>
                            <w:lang w:eastAsia="sl-SI"/>
                          </w:rPr>
                          <w:softHyphen/>
                          <w:t>šnjega odstavka ni upravičena oseba iz prvega in drugega od</w:t>
                        </w:r>
                        <w:r w:rsidRPr="00537108">
                          <w:rPr>
                            <w:rFonts w:cs="Arial"/>
                            <w:szCs w:val="20"/>
                            <w:lang w:eastAsia="sl-SI"/>
                          </w:rPr>
                          <w:softHyphen/>
                          <w:t>stavka tega člena, ki ne plačuje obveznih dajatev in ne izpolnjuje drugih denarnih nedavčnih obveznosti v skladu z zakonom, ki ureja finančno upravo, ki jih pobira davčni organ, če ima na dan uveljavitve tega zakona neplačane zapadle davčne obveznosti.</w:t>
                        </w:r>
                      </w:p>
                      <w:p w14:paraId="3CC46C95" w14:textId="77777777" w:rsidR="009615D4" w:rsidRPr="00537108" w:rsidRDefault="009615D4" w:rsidP="00BF67FF">
                        <w:pPr>
                          <w:autoSpaceDE w:val="0"/>
                          <w:autoSpaceDN w:val="0"/>
                          <w:adjustRightInd w:val="0"/>
                          <w:spacing w:line="276" w:lineRule="auto"/>
                          <w:jc w:val="center"/>
                          <w:rPr>
                            <w:rFonts w:cs="Arial"/>
                            <w:szCs w:val="20"/>
                            <w:lang w:eastAsia="sl-SI"/>
                          </w:rPr>
                        </w:pPr>
                      </w:p>
                      <w:p w14:paraId="3CC46C96" w14:textId="77777777" w:rsidR="001E7939" w:rsidRPr="00537108" w:rsidRDefault="001E7939"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35. člen</w:t>
                        </w:r>
                      </w:p>
                      <w:p w14:paraId="3CC46C97" w14:textId="77777777" w:rsidR="001E7939" w:rsidRPr="00537108" w:rsidRDefault="001E7939"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(izplačilo)</w:t>
                        </w:r>
                      </w:p>
                      <w:p w14:paraId="3CC46C98" w14:textId="77777777" w:rsidR="009615D4" w:rsidRPr="00537108" w:rsidRDefault="009615D4" w:rsidP="00BF67FF">
                        <w:pPr>
                          <w:autoSpaceDE w:val="0"/>
                          <w:autoSpaceDN w:val="0"/>
                          <w:adjustRightInd w:val="0"/>
                          <w:spacing w:line="276" w:lineRule="auto"/>
                          <w:jc w:val="both"/>
                          <w:rPr>
                            <w:rFonts w:cs="Arial"/>
                            <w:szCs w:val="20"/>
                            <w:lang w:eastAsia="sl-SI"/>
                          </w:rPr>
                        </w:pPr>
                      </w:p>
                      <w:p w14:paraId="3CC46C99"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(1) Za izplačilo mesečnega temeljnega dohodka upraviče</w:t>
                        </w:r>
                        <w:r w:rsidRPr="00537108">
                          <w:rPr>
                            <w:rFonts w:cs="Arial"/>
                            <w:szCs w:val="20"/>
                            <w:lang w:eastAsia="sl-SI"/>
                          </w:rPr>
                          <w:softHyphen/>
                          <w:t>nec iz prejšnjega člena preko informacijskega sistema Finančne uprave Republike Slovenije predloži izjavo, s katero izjavlja, da je oseba, kot jo opredeljuje prejšnji člen, in da zaradi epidemije ne more opravljati dejavnosti ali jo opravlja v bistveno zmanjšanem obsegu.</w:t>
                        </w:r>
                      </w:p>
                      <w:p w14:paraId="3CC46C9A"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(2) Bistveno zmanjšan obseg opravljanja dejavnosti po</w:t>
                        </w:r>
                        <w:r w:rsidRPr="00537108">
                          <w:rPr>
                            <w:rFonts w:cs="Arial"/>
                            <w:szCs w:val="20"/>
                            <w:lang w:eastAsia="sl-SI"/>
                          </w:rPr>
                          <w:softHyphen/>
                          <w:t>meni:</w:t>
                        </w:r>
                      </w:p>
                      <w:p w14:paraId="3CC46C9B"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 vsaj 25 % zmanjšanje prihodkov upravičenca iz prejšnje</w:t>
                        </w:r>
                        <w:r w:rsidRPr="00537108">
                          <w:rPr>
                            <w:rFonts w:cs="Arial"/>
                            <w:szCs w:val="20"/>
                            <w:lang w:eastAsia="sl-SI"/>
                          </w:rPr>
                          <w:softHyphen/>
                          <w:t xml:space="preserve">ga člena v mesecu marcu 2020 v primerjavi s </w:t>
                        </w:r>
                        <w:r w:rsidRPr="00537108">
                          <w:rPr>
                            <w:rFonts w:cs="Arial"/>
                            <w:szCs w:val="20"/>
                            <w:lang w:eastAsia="sl-SI"/>
                          </w:rPr>
                          <w:lastRenderedPageBreak/>
                          <w:t>prihodki v mesecu februarju 2020, ali</w:t>
                        </w:r>
                      </w:p>
                      <w:p w14:paraId="3CC46C9C"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 vsaj 50 % zmanjšanje prihodkov upravičenca iz prejšnje</w:t>
                        </w:r>
                        <w:r w:rsidRPr="00537108">
                          <w:rPr>
                            <w:rFonts w:cs="Arial"/>
                            <w:szCs w:val="20"/>
                            <w:lang w:eastAsia="sl-SI"/>
                          </w:rPr>
                          <w:softHyphen/>
                          <w:t>ga člena v mesecu aprilu ali maju 2020 v primerjavi s prihodki v mesecu februarju 2020.</w:t>
                        </w:r>
                      </w:p>
                      <w:p w14:paraId="3CC46C9D"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(3) Upravičencu, ki vloži izjavo do 18. aprila 2020 za mesec marec, nakaže Finančna uprava Republike Slovenije mesečni temeljni dohodek 25. aprila 2020. Upravičencu, ki vloži izjavo od 19. aprila do 30. aprila 2020, za mesec marec ali april ali meseca marec in april skupaj, nakaže Finančna uprava Republike Slove</w:t>
                        </w:r>
                        <w:r w:rsidRPr="00537108">
                          <w:rPr>
                            <w:rFonts w:cs="Arial"/>
                            <w:szCs w:val="20"/>
                            <w:lang w:eastAsia="sl-SI"/>
                          </w:rPr>
                          <w:softHyphen/>
                          <w:t xml:space="preserve">nije do 10. maja 2020. Upravičencu, ki vloži izjavo od 1. maja do 31. maja 2020 za mesec marec ali april ali maj ali dva ali tri od navedenih mesecev skupaj, nakaže Finančna uprava Republike Slovenije 10. junija 2020. </w:t>
                        </w:r>
                      </w:p>
                      <w:p w14:paraId="3CC46C9E"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(4) Upravičenec iz prvega in drugega odstavka prejšnjega člena prejme mesečni temeljni dohodek v višini 350 eurov za mesec marec 2020, 700 eurov za april 2020 in 700 eurov za maj 2020. Če poda izjavo za več mesecev skupaj, se mu nakaže seštevek mesečnih temeljnih dohodkov za posamezne mesece.</w:t>
                        </w:r>
                      </w:p>
                      <w:p w14:paraId="3CC46C9F"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 xml:space="preserve">(5) Upravičenec iz prejšnjega člena predloži izjavo preko informacijskega sistema Finančne uprave Republike Slovenije v elektronski obliki do 31. maja 2020. Predloga obrazca izjave je objavljena na portalu </w:t>
                        </w:r>
                        <w:proofErr w:type="spellStart"/>
                        <w:r w:rsidRPr="00537108">
                          <w:rPr>
                            <w:rFonts w:cs="Arial"/>
                            <w:szCs w:val="20"/>
                            <w:lang w:eastAsia="sl-SI"/>
                          </w:rPr>
                          <w:t>eDavki</w:t>
                        </w:r>
                        <w:proofErr w:type="spellEnd"/>
                        <w:r w:rsidRPr="00537108">
                          <w:rPr>
                            <w:rFonts w:cs="Arial"/>
                            <w:szCs w:val="20"/>
                            <w:lang w:eastAsia="sl-SI"/>
                          </w:rPr>
                          <w:t>.</w:t>
                        </w:r>
                      </w:p>
                      <w:p w14:paraId="3CC46CA0" w14:textId="77777777" w:rsidR="001E7939" w:rsidRPr="00537108" w:rsidRDefault="001E7939" w:rsidP="00BF67FF">
                        <w:pPr>
                          <w:autoSpaceDE w:val="0"/>
                          <w:autoSpaceDN w:val="0"/>
                          <w:adjustRightInd w:val="0"/>
                          <w:spacing w:line="276" w:lineRule="auto"/>
                          <w:jc w:val="both"/>
                          <w:rPr>
                            <w:rFonts w:cs="Arial"/>
                            <w:szCs w:val="20"/>
                            <w:lang w:eastAsia="sl-SI"/>
                          </w:rPr>
                        </w:pPr>
                        <w:r w:rsidRPr="00537108">
                          <w:rPr>
                            <w:rFonts w:cs="Arial"/>
                            <w:szCs w:val="20"/>
                            <w:lang w:eastAsia="sl-SI"/>
                          </w:rPr>
                          <w:t>(6) Mesečni temeljni dohodek za mesece marec, april in maj 2020 iz tretjega odstavka prejšnjega člena po izpolnitvi pogojev iz prvega in drugega odstavka prejšnjega člena izplača Finančna uprava Republike Slovenije.</w:t>
                        </w:r>
                      </w:p>
                      <w:p w14:paraId="3CC46CA1" w14:textId="77777777" w:rsidR="009615D4" w:rsidRPr="00537108" w:rsidRDefault="009615D4" w:rsidP="00BF67FF">
                        <w:pPr>
                          <w:autoSpaceDE w:val="0"/>
                          <w:autoSpaceDN w:val="0"/>
                          <w:adjustRightInd w:val="0"/>
                          <w:spacing w:line="276" w:lineRule="auto"/>
                          <w:jc w:val="both"/>
                          <w:rPr>
                            <w:rFonts w:cs="Arial"/>
                            <w:szCs w:val="20"/>
                            <w:lang w:eastAsia="sl-SI"/>
                          </w:rPr>
                        </w:pPr>
                      </w:p>
                      <w:p w14:paraId="3CC46CA2" w14:textId="77777777" w:rsidR="009615D4" w:rsidRPr="00537108" w:rsidRDefault="009615D4"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37. člen</w:t>
                        </w:r>
                      </w:p>
                      <w:p w14:paraId="3CC46CA3" w14:textId="77777777" w:rsidR="009615D4" w:rsidRPr="00537108" w:rsidRDefault="009615D4"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(vračilo mesečnega temeljnega dohodka)</w:t>
                        </w:r>
                      </w:p>
                      <w:p w14:paraId="3CC46CA4" w14:textId="77777777" w:rsidR="009615D4" w:rsidRPr="00537108" w:rsidRDefault="009615D4" w:rsidP="00BF67FF">
                        <w:pPr>
                          <w:autoSpaceDE w:val="0"/>
                          <w:autoSpaceDN w:val="0"/>
                          <w:adjustRightInd w:val="0"/>
                          <w:spacing w:line="276" w:lineRule="auto"/>
                          <w:jc w:val="both"/>
                          <w:rPr>
                            <w:rFonts w:cs="Arial"/>
                            <w:szCs w:val="20"/>
                            <w:lang w:eastAsia="sl-SI"/>
                          </w:rPr>
                        </w:pPr>
                      </w:p>
                      <w:p w14:paraId="3CC46CA5"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Izjava upravičenca, da zaradi epidemije ne more opravljati dejavnosti ali jo opravlja v bistveno zmanjšanem obsegu, je informacija javnega značaja in se objavi na spletni strani Finančne uprave Republike Slovenije. Do pomoči je upravičen tisti samozaposleni, ki mu bodo prihodki v prvem polletju 2020 upadli za več kot 20 % glede na isto obdobje leta 2019 in v drugem polletju 2020 ni dosegel več kot 20 % rast prihodkov glede na isto obdobje leta 2019. V primeru, da ta pogoj pomoči ni dosežen, mora upravičenec vrniti celotno pomoč.</w:t>
                        </w:r>
                      </w:p>
                      <w:p w14:paraId="3CC46CA6" w14:textId="77777777" w:rsidR="009615D4" w:rsidRPr="00537108" w:rsidRDefault="009615D4" w:rsidP="00BF67FF">
                        <w:pPr>
                          <w:autoSpaceDE w:val="0"/>
                          <w:autoSpaceDN w:val="0"/>
                          <w:adjustRightInd w:val="0"/>
                          <w:spacing w:line="276" w:lineRule="auto"/>
                          <w:jc w:val="both"/>
                          <w:rPr>
                            <w:rFonts w:cs="Arial"/>
                            <w:szCs w:val="20"/>
                            <w:lang w:eastAsia="sl-SI"/>
                          </w:rPr>
                        </w:pPr>
                      </w:p>
                      <w:p w14:paraId="3CC46CA7" w14:textId="77777777" w:rsidR="009615D4" w:rsidRPr="00537108" w:rsidRDefault="009615D4"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38. člen</w:t>
                        </w:r>
                      </w:p>
                      <w:p w14:paraId="3CC46CA8" w14:textId="77777777" w:rsidR="009615D4" w:rsidRPr="00537108" w:rsidRDefault="009615D4"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(oprostitev plačila prispevkov za samozaposlene, verske uslužbence, družbenike in kmete)</w:t>
                        </w:r>
                      </w:p>
                      <w:p w14:paraId="3CC46CA9" w14:textId="77777777" w:rsidR="009615D4" w:rsidRPr="00537108" w:rsidRDefault="009615D4" w:rsidP="00BF67FF">
                        <w:pPr>
                          <w:autoSpaceDE w:val="0"/>
                          <w:autoSpaceDN w:val="0"/>
                          <w:adjustRightInd w:val="0"/>
                          <w:spacing w:line="276" w:lineRule="auto"/>
                          <w:jc w:val="both"/>
                          <w:rPr>
                            <w:rFonts w:cs="Arial"/>
                            <w:szCs w:val="20"/>
                            <w:lang w:eastAsia="sl-SI"/>
                          </w:rPr>
                        </w:pPr>
                      </w:p>
                      <w:p w14:paraId="3CC46CAA"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(1) Samozaposleni, ki je na dan uveljavitve tega zakona v obvezno pokojninsko in invalidsko zavarovanje vključen na podlagi prvega odstavka 15. člena in prvega odstavka 16. člena ZPIZ-2, in kmet, ki je v obvezno pokojninsko in invalidsko zavarovanje vključen na podlagi 17. člena ali petega odstavka 25. člena ZPIZ-2 in ne izpolnjujejo pogojev za obvezno vključitev v obvezno zavarovanje tudi na drugi podlagi, ter verski uslužbenec registriranih cerkva in drugih verskih skupnosti, so za mesec april in maj 2020 oproščeni plačila prispevkov za vsa obvezna socialna zavarovanja v celoti.</w:t>
                        </w:r>
                      </w:p>
                      <w:p w14:paraId="3CC46CAB"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(2) Do oprostitve plačila prispevkov iz prejšnjega odstavka ni upravičena oseba:</w:t>
                        </w:r>
                      </w:p>
                      <w:p w14:paraId="3CC46CAC"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 ki do dneva uveljavitve tega zakona ni zavarovana na podlagi prvega odstavka 15. člena in prvega odstavka 16. člena ZPIZ-2 ali na podlagi 17. člena ali petega odstavka 25. člena ZPIZ-2,</w:t>
                        </w:r>
                      </w:p>
                      <w:p w14:paraId="3CC46CAD"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 ki ne izpolnjuje obveznih dajatev in drugih denarnih nedavčnih obveznosti v skladu z zakonom, ki ureja finančno upravo, ki jih pobira davčni organ, če ima na dan vloge neporavnane zapadle davčne obveznosti.</w:t>
                        </w:r>
                      </w:p>
                      <w:p w14:paraId="3CC46CAE"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(3) Osebe iz prvega odstavka tega člena za uveljavitev upravičenja po tem členu predložijo izjavo v skladu s 37. členom tega zakona. Za posamezni mesec iz prvega odstavka tega člena so upravičeni, če izjavo predložijo najpozneje do konca meseca, za katerega uveljavljajo oprostitev plačila prispevkov, razen za mesec marec, za katerega lahko vložijo do konca aprila. Za uveljavljanje oprostitve plačila prispevkov po tem členu in za uveljavljanje mesečnega temeljnega dohodka, se uporabi ista izjava.</w:t>
                        </w:r>
                      </w:p>
                      <w:p w14:paraId="3CC46CAF"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(4) Oproščene prispevke za socialno varnost po prvem odstavku tega člena na podlagi podatkov Finančne uprave Republike Slovenije v celoti zagotavlja Republika Slovenija.</w:t>
                        </w:r>
                      </w:p>
                      <w:p w14:paraId="3CC46CB0"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(5) Zavezanec, ki izpolnjuje pogoje za oprostitev plačila prispevkov za socialno varnost po tem členu, prispevke v obračunu prispevkov samo obračuna.</w:t>
                        </w:r>
                      </w:p>
                      <w:p w14:paraId="3CC46CB1"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 xml:space="preserve">(6) Za mesece, za katere zavarovanec iz prvega odstavka tega člena uveljavlja oprostitev plačila prispevkov po tem členu, zavarovanec ne sme predložiti obračuna prispevkov za socialno varnost z višjo zavarovalno </w:t>
                        </w:r>
                        <w:r w:rsidRPr="00537108">
                          <w:rPr>
                            <w:rFonts w:cs="Arial"/>
                            <w:szCs w:val="20"/>
                            <w:lang w:eastAsia="sl-SI"/>
                          </w:rPr>
                          <w:lastRenderedPageBreak/>
                          <w:t>osnovo v skladu s šestnajstim odstavkom 145. člena ZPIZ-2.</w:t>
                        </w:r>
                      </w:p>
                      <w:p w14:paraId="3CC46CB2"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(7) Če se naknadno ugotovi, da izjava iz tretjega odstavka tega člena vsebuje neresnične podatke, so prejemniki dolžni vrniti oproščene prispevke za socialno varnost po tem členu, skupaj z zakonsko določenimi zamudnimi obrestmi.</w:t>
                        </w:r>
                      </w:p>
                      <w:p w14:paraId="3CC46CB8" w14:textId="77777777" w:rsidR="009615D4" w:rsidRPr="00537108" w:rsidRDefault="009615D4" w:rsidP="00BF67FF">
                        <w:pPr>
                          <w:autoSpaceDE w:val="0"/>
                          <w:autoSpaceDN w:val="0"/>
                          <w:adjustRightInd w:val="0"/>
                          <w:spacing w:line="276" w:lineRule="auto"/>
                          <w:jc w:val="both"/>
                          <w:rPr>
                            <w:rFonts w:cs="Arial"/>
                            <w:szCs w:val="20"/>
                            <w:lang w:eastAsia="sl-SI"/>
                          </w:rPr>
                        </w:pPr>
                      </w:p>
                      <w:p w14:paraId="3CC46CB9" w14:textId="77777777" w:rsidR="009615D4" w:rsidRPr="00537108" w:rsidRDefault="009615D4"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46. člen</w:t>
                        </w:r>
                      </w:p>
                      <w:p w14:paraId="3CC46CBA" w14:textId="77777777" w:rsidR="009615D4" w:rsidRPr="00537108" w:rsidRDefault="009615D4"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(praktično usposabljanje z delom, praktično izobraževanje, obvezne izbirne vsebine, interesne dejavnosti)</w:t>
                        </w:r>
                      </w:p>
                      <w:p w14:paraId="3CC46CBB" w14:textId="77777777" w:rsidR="009615D4" w:rsidRPr="00537108" w:rsidRDefault="009615D4" w:rsidP="00BF67FF">
                        <w:pPr>
                          <w:autoSpaceDE w:val="0"/>
                          <w:autoSpaceDN w:val="0"/>
                          <w:adjustRightInd w:val="0"/>
                          <w:spacing w:line="276" w:lineRule="auto"/>
                          <w:jc w:val="center"/>
                          <w:rPr>
                            <w:rFonts w:cs="Arial"/>
                            <w:b/>
                            <w:szCs w:val="20"/>
                            <w:lang w:eastAsia="sl-SI"/>
                          </w:rPr>
                        </w:pPr>
                      </w:p>
                      <w:p w14:paraId="3CC46CBC"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(1) Če zaradi epidemije dijakom, vajencem in študentom v zaključnih letnikih ni bilo omogočeno praktično usposabljanje z delom in praktično izobraževanje pri delodajalcih, se jim to prizna kot opravljeno, če imajo zaključene pozitivne ocene pri vseh strokovnih modulih v zaključnem letniku.</w:t>
                        </w:r>
                      </w:p>
                      <w:p w14:paraId="3CC46CBD"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(2) Če zaradi epidemije dijakom in vajencem ni bilo omogočeno opravljanje obveznih izbirnih vsebin in interesnih dejavnosti, se jim te priznajo kot opravljene.</w:t>
                        </w:r>
                      </w:p>
                      <w:p w14:paraId="3CC46CD7" w14:textId="77777777" w:rsidR="009615D4" w:rsidRPr="00537108" w:rsidRDefault="009615D4" w:rsidP="00BF67FF">
                        <w:pPr>
                          <w:autoSpaceDE w:val="0"/>
                          <w:autoSpaceDN w:val="0"/>
                          <w:adjustRightInd w:val="0"/>
                          <w:spacing w:line="276" w:lineRule="auto"/>
                          <w:jc w:val="both"/>
                          <w:rPr>
                            <w:rFonts w:cs="Arial"/>
                            <w:szCs w:val="20"/>
                            <w:lang w:eastAsia="sl-SI"/>
                          </w:rPr>
                        </w:pPr>
                      </w:p>
                      <w:p w14:paraId="3CC46CD8" w14:textId="77777777" w:rsidR="009615D4" w:rsidRPr="00537108" w:rsidRDefault="009615D4"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57. člen</w:t>
                        </w:r>
                      </w:p>
                      <w:p w14:paraId="3CC46CD9" w14:textId="77777777" w:rsidR="009615D4" w:rsidRPr="00537108" w:rsidRDefault="009615D4"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(enkratni solidarnostni dodatek za upokojence)</w:t>
                        </w:r>
                      </w:p>
                      <w:p w14:paraId="3CC46CDA" w14:textId="77777777" w:rsidR="009615D4" w:rsidRPr="00537108" w:rsidRDefault="009615D4" w:rsidP="00BF67FF">
                        <w:pPr>
                          <w:autoSpaceDE w:val="0"/>
                          <w:autoSpaceDN w:val="0"/>
                          <w:adjustRightInd w:val="0"/>
                          <w:spacing w:line="276" w:lineRule="auto"/>
                          <w:jc w:val="center"/>
                          <w:rPr>
                            <w:rFonts w:cs="Arial"/>
                            <w:b/>
                            <w:szCs w:val="20"/>
                            <w:lang w:eastAsia="sl-SI"/>
                          </w:rPr>
                        </w:pPr>
                      </w:p>
                      <w:p w14:paraId="3CC46CDB"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(1) Zaradi izboljšanja socialne varnosti uživalcev nizkih pokojnin se določi izplačilo enkratnega solidarnostnega dodatka za upokojence.</w:t>
                        </w:r>
                      </w:p>
                      <w:p w14:paraId="3CC46CDC"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(2) Upravičenke oziroma upravičenci (v nadaljnjem besedilu: upravičenci) do enkratnega solidarnostnega dodatka za upokojence so osebe s stalnim prebivališčem v Republiki Sloveniji, ki so uživalke oziroma uživalci (v nadaljnjem besedilu: uživalci) pokojnin, katerih pokojnina znaša 700,00 eurov ali manj.</w:t>
                        </w:r>
                      </w:p>
                      <w:p w14:paraId="3CC46CDD"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(3) Upravičencem iz prejšnjega odstavka se enkratni solidarnostni dodatek za upokojence izplača v naslednjih zneskih:</w:t>
                        </w:r>
                      </w:p>
                      <w:p w14:paraId="3CC46CDE"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 uživalcem pokojnin, ki prejemajo pokojnino v znesku do 500,00 eurov, se enkratni solidarnostni dodatek za upokojence izplača v višini 300,00 eurov,</w:t>
                        </w:r>
                      </w:p>
                      <w:p w14:paraId="3CC46CDF"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 uživalcem pokojnin, ki prejemajo pokojnino v znesku od 500,01 do 600,00 eurov, se enkratni solidarnostni dodatek za upokojence izplača v višini 230,00 eurov in</w:t>
                        </w:r>
                      </w:p>
                      <w:p w14:paraId="3CC46CE0"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 uživalcem pokojnin, ki prejemajo pokojnino v znesku od 600,01 do 700,00 eurov, se enkratni solidarnostni dodatek za upokojence izplača v višini 130,00 eurov.</w:t>
                        </w:r>
                      </w:p>
                      <w:p w14:paraId="3CC46CE1"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(4) Ob upoštevanju zneskov iz prejšnjega odstavka se enkratni solidarnostni dodatek za upokojence izplača tudi prejemnikom nadomestil iz invalidskega zavarovanja, ki so brezposelne osebe in imajo stalno prebivališče v Republiki Sloveniji.</w:t>
                        </w:r>
                      </w:p>
                      <w:p w14:paraId="3CC46CE2"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(5) V znesku pokojnine iz tretjega odstavka tega člena se upoštevajo tudi znesek dela vdovske pokojnine oziroma družinske pokojnine po drugem roditelju, dodatki in razlike pokojnin k pokojnini po drugih predpisih ter znesek pokojnine, prejete od tujega nosilca pokojninskega oziroma invalidskega zavarovanja.</w:t>
                        </w:r>
                      </w:p>
                      <w:p w14:paraId="3CC46CE3"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(6) Pri določitvi višine enkratnega solidarnostnega dodatka za upokojence iz tretjega odstavka tega člena se upošteva višina pokojnine oziroma nadomestila, ki ga uživalec prejme v mesecu izplačila tega dodatka. Znesek pokojnine, prejete od tujega nosilca pokojninskega oziroma invalidskega zavarovanja, ki se po prejšnjem odstavku šteje v znesek pokojnine, se upošteva v višini izplačane pokojnine v januarju 2019.</w:t>
                        </w:r>
                      </w:p>
                      <w:p w14:paraId="3CC46CE4"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(7) Uživalcem pokojnine, ki se jim je na dan 1. januarja 2019 pokojnina po določbah mednarodnih pogodb izplačevala v sorazmernem delu ali so po podatkih Finančne uprave Republike Slovenije poleg pokojnine prejemali še pokojnino od tujega nosilca pokojninskega oziroma invalidskega zavarovanja in stalno prebivajo v Republiki Sloveniji, se znesek tuje pokojnine upošteva v višini, kot ga je Zavod za pokojninsko in invalidsko zavarovanje Slovenije pridobil za izplačilo letnega dodatka v letu 2019 za mesec januar 2019.</w:t>
                        </w:r>
                      </w:p>
                      <w:p w14:paraId="3CC46CE5"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(8) Uživalcem pokojnin v sorazmernem delu se izplača enkratni solidarnostni dodatek za upokojence v sorazmernem delu, določenem za odmero pokojnine.</w:t>
                        </w:r>
                      </w:p>
                      <w:p w14:paraId="3CC46CE6"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(9) Enkratni solidarnostni dodatek za upokojence se izplača ob izplačilu pokojnine za mesec april.</w:t>
                        </w:r>
                      </w:p>
                      <w:p w14:paraId="3CC46CE7"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(10) Sredstva za izplačilo enkratnega solidarnostnega dodatka za upokojence zagotavlja Republika Slovenija iz proračuna Republike Slovenije.</w:t>
                        </w:r>
                      </w:p>
                      <w:p w14:paraId="3CC46CE8"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(11) Enkratni solidarnostni dodatek za upokojence se ne šteje v dohodek upravičenca za uveljavljanje pravic po predpisih, ki urejajo socialno varstvene prejemke.</w:t>
                        </w:r>
                      </w:p>
                      <w:p w14:paraId="3CC46CE9"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lastRenderedPageBreak/>
                          <w:t>(12) Ne glede na zakon, ki ureja dohodnino, se od enkratnega solidarnostnega dodatka za upokojence ne plača dohodnina.</w:t>
                        </w:r>
                      </w:p>
                      <w:p w14:paraId="3CC46CEA"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(13) Od enkratnega solidarnostnega dodatka za upokojence se ne plačuje prispevkov za obvezno zdravstveno zavarovanje.</w:t>
                        </w:r>
                      </w:p>
                      <w:p w14:paraId="3CC46CEB" w14:textId="77777777" w:rsidR="009615D4" w:rsidRPr="00537108" w:rsidRDefault="009615D4" w:rsidP="00BF67FF">
                        <w:pPr>
                          <w:autoSpaceDE w:val="0"/>
                          <w:autoSpaceDN w:val="0"/>
                          <w:adjustRightInd w:val="0"/>
                          <w:spacing w:line="276" w:lineRule="auto"/>
                          <w:jc w:val="both"/>
                          <w:rPr>
                            <w:rFonts w:cs="Arial"/>
                            <w:szCs w:val="20"/>
                            <w:lang w:eastAsia="sl-SI"/>
                          </w:rPr>
                        </w:pPr>
                        <w:r w:rsidRPr="00537108">
                          <w:rPr>
                            <w:rFonts w:cs="Arial"/>
                            <w:szCs w:val="20"/>
                            <w:lang w:eastAsia="sl-SI"/>
                          </w:rPr>
                          <w:t>(14) Uživalcu pokojnine iz sedmega odstavka tega člena, ki dokazila o višini pokojnine, prejete od tujega nosilca pokojninskega oziroma invalidskega zavarovanja v letu 2019 ni posredoval, se enkratni solidarnostni dodatek za upokojence ne izplača.</w:t>
                        </w:r>
                      </w:p>
                      <w:p w14:paraId="3CC46CEC" w14:textId="77777777" w:rsidR="009615D4" w:rsidRPr="00537108" w:rsidRDefault="009615D4" w:rsidP="00BF67FF">
                        <w:pPr>
                          <w:autoSpaceDE w:val="0"/>
                          <w:autoSpaceDN w:val="0"/>
                          <w:adjustRightInd w:val="0"/>
                          <w:spacing w:line="276" w:lineRule="auto"/>
                          <w:jc w:val="both"/>
                          <w:rPr>
                            <w:rFonts w:cs="Arial"/>
                            <w:szCs w:val="20"/>
                            <w:lang w:eastAsia="sl-SI"/>
                          </w:rPr>
                        </w:pPr>
                      </w:p>
                      <w:p w14:paraId="3CC46CED" w14:textId="77777777" w:rsidR="000100BF" w:rsidRPr="00537108" w:rsidRDefault="000100BF"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58. člen</w:t>
                        </w:r>
                      </w:p>
                      <w:p w14:paraId="3CC46CEE" w14:textId="77777777" w:rsidR="000100BF" w:rsidRPr="00537108" w:rsidRDefault="000100BF"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(enkratni solidarnostni dodatek za druge ranljive skupine oseb)</w:t>
                        </w:r>
                      </w:p>
                      <w:p w14:paraId="3CC46CEF" w14:textId="77777777" w:rsidR="000100BF" w:rsidRPr="00537108" w:rsidRDefault="000100BF" w:rsidP="00BF67FF">
                        <w:pPr>
                          <w:autoSpaceDE w:val="0"/>
                          <w:autoSpaceDN w:val="0"/>
                          <w:adjustRightInd w:val="0"/>
                          <w:spacing w:line="276" w:lineRule="auto"/>
                          <w:jc w:val="both"/>
                          <w:rPr>
                            <w:rFonts w:cs="Arial"/>
                            <w:szCs w:val="20"/>
                            <w:lang w:eastAsia="sl-SI"/>
                          </w:rPr>
                        </w:pPr>
                      </w:p>
                      <w:p w14:paraId="3CC46CF0" w14:textId="77777777" w:rsidR="000100BF" w:rsidRPr="00537108" w:rsidRDefault="000100BF" w:rsidP="00BF67FF">
                        <w:pPr>
                          <w:autoSpaceDE w:val="0"/>
                          <w:autoSpaceDN w:val="0"/>
                          <w:adjustRightInd w:val="0"/>
                          <w:spacing w:line="276" w:lineRule="auto"/>
                          <w:jc w:val="both"/>
                          <w:rPr>
                            <w:rFonts w:cs="Arial"/>
                            <w:szCs w:val="20"/>
                            <w:lang w:eastAsia="sl-SI"/>
                          </w:rPr>
                        </w:pPr>
                        <w:r w:rsidRPr="00537108">
                          <w:rPr>
                            <w:rFonts w:cs="Arial"/>
                            <w:szCs w:val="20"/>
                            <w:lang w:eastAsia="sl-SI"/>
                          </w:rPr>
                          <w:t>(1) S tem členom se za izboljšanje socialnega položaja drugih ranljivih skupin oseb, ki imajo nizke dohodke in so glede na ogroženo starostno skupino najbolj izpostavljeni nevarnostim epidemije, ureja izplačilo enkratnega solidarnostnega dodatka.</w:t>
                        </w:r>
                      </w:p>
                      <w:p w14:paraId="3CC46CF1" w14:textId="77777777" w:rsidR="000100BF" w:rsidRPr="00537108" w:rsidRDefault="000100BF" w:rsidP="00BF67FF">
                        <w:pPr>
                          <w:autoSpaceDE w:val="0"/>
                          <w:autoSpaceDN w:val="0"/>
                          <w:adjustRightInd w:val="0"/>
                          <w:spacing w:line="276" w:lineRule="auto"/>
                          <w:jc w:val="both"/>
                          <w:rPr>
                            <w:rFonts w:cs="Arial"/>
                            <w:szCs w:val="20"/>
                            <w:lang w:eastAsia="sl-SI"/>
                          </w:rPr>
                        </w:pPr>
                        <w:r w:rsidRPr="00537108">
                          <w:rPr>
                            <w:rFonts w:cs="Arial"/>
                            <w:szCs w:val="20"/>
                            <w:lang w:eastAsia="sl-SI"/>
                          </w:rPr>
                          <w:t>(2) Upravičenci do enkratnega solidarnostnega dodatka po tem členu so tisti, ki so upravičeni do denarne socialne pomoči oziroma varstvenega dodatka po zakonu, ki ureja socialno varstvene prejemke, za mesec april 2020 in niso upravičeni do enkratnega solidarnostnega dodatka za upokojence v skladu s prejšnjim členom.</w:t>
                        </w:r>
                      </w:p>
                      <w:p w14:paraId="3CC46CF2" w14:textId="77777777" w:rsidR="000100BF" w:rsidRPr="00537108" w:rsidRDefault="000100BF" w:rsidP="00BF67FF">
                        <w:pPr>
                          <w:autoSpaceDE w:val="0"/>
                          <w:autoSpaceDN w:val="0"/>
                          <w:adjustRightInd w:val="0"/>
                          <w:spacing w:line="276" w:lineRule="auto"/>
                          <w:jc w:val="both"/>
                          <w:rPr>
                            <w:rFonts w:cs="Arial"/>
                            <w:szCs w:val="20"/>
                            <w:lang w:eastAsia="sl-SI"/>
                          </w:rPr>
                        </w:pPr>
                        <w:r w:rsidRPr="00537108">
                          <w:rPr>
                            <w:rFonts w:cs="Arial"/>
                            <w:szCs w:val="20"/>
                            <w:lang w:eastAsia="sl-SI"/>
                          </w:rPr>
                          <w:t>(3) Enkratni solidarnostni dodatek iz tega člena se izplača skupaj z denarno socialno pomočjo oziroma varstvenim dodatkom za mesec april 2020 v višini 150 eurov.</w:t>
                        </w:r>
                      </w:p>
                      <w:p w14:paraId="3CC46CF3" w14:textId="77777777" w:rsidR="000100BF" w:rsidRPr="00537108" w:rsidRDefault="000100BF" w:rsidP="00BF67FF">
                        <w:pPr>
                          <w:autoSpaceDE w:val="0"/>
                          <w:autoSpaceDN w:val="0"/>
                          <w:adjustRightInd w:val="0"/>
                          <w:spacing w:line="276" w:lineRule="auto"/>
                          <w:jc w:val="both"/>
                          <w:rPr>
                            <w:rFonts w:cs="Arial"/>
                            <w:szCs w:val="20"/>
                            <w:lang w:eastAsia="sl-SI"/>
                          </w:rPr>
                        </w:pPr>
                        <w:r w:rsidRPr="00537108">
                          <w:rPr>
                            <w:rFonts w:cs="Arial"/>
                            <w:szCs w:val="20"/>
                            <w:lang w:eastAsia="sl-SI"/>
                          </w:rPr>
                          <w:t>(4) Enkratni solidarnostni dodatek v višini 150 eurov se izplača vsem rednim študentom s stalnim prebivališčem v Republiki Sloveniji do 30. aprila 2020.</w:t>
                        </w:r>
                      </w:p>
                      <w:p w14:paraId="3CC46CF4" w14:textId="77777777" w:rsidR="000100BF" w:rsidRPr="00537108" w:rsidRDefault="000100BF" w:rsidP="00BF67FF">
                        <w:pPr>
                          <w:autoSpaceDE w:val="0"/>
                          <w:autoSpaceDN w:val="0"/>
                          <w:adjustRightInd w:val="0"/>
                          <w:spacing w:line="276" w:lineRule="auto"/>
                          <w:jc w:val="both"/>
                          <w:rPr>
                            <w:rFonts w:cs="Arial"/>
                            <w:szCs w:val="20"/>
                            <w:lang w:eastAsia="sl-SI"/>
                          </w:rPr>
                        </w:pPr>
                        <w:r w:rsidRPr="00537108">
                          <w:rPr>
                            <w:rFonts w:cs="Arial"/>
                            <w:szCs w:val="20"/>
                            <w:lang w:eastAsia="sl-SI"/>
                          </w:rPr>
                          <w:t>(5) Sredstva za izplačilo enkratnega solidarnostnega dodatka zagotavlja Republika Slovenija iz proračuna Republike Slovenije.</w:t>
                        </w:r>
                      </w:p>
                      <w:p w14:paraId="3CC46CF5" w14:textId="77777777" w:rsidR="000100BF" w:rsidRPr="00537108" w:rsidRDefault="000100BF" w:rsidP="00BF67FF">
                        <w:pPr>
                          <w:autoSpaceDE w:val="0"/>
                          <w:autoSpaceDN w:val="0"/>
                          <w:adjustRightInd w:val="0"/>
                          <w:spacing w:line="276" w:lineRule="auto"/>
                          <w:jc w:val="both"/>
                          <w:rPr>
                            <w:rFonts w:cs="Arial"/>
                            <w:szCs w:val="20"/>
                            <w:lang w:eastAsia="sl-SI"/>
                          </w:rPr>
                        </w:pPr>
                        <w:r w:rsidRPr="00537108">
                          <w:rPr>
                            <w:rFonts w:cs="Arial"/>
                            <w:szCs w:val="20"/>
                            <w:lang w:eastAsia="sl-SI"/>
                          </w:rPr>
                          <w:t>(6) Enkratni solidarnostni dodatek iz tega člena se ne šteje v dohodek pri uveljavljanju pravic po predpisih, ki urejajo pravice iz javnih sredstev.</w:t>
                        </w:r>
                      </w:p>
                      <w:p w14:paraId="3CC46CF6" w14:textId="77777777" w:rsidR="009615D4" w:rsidRPr="00537108" w:rsidRDefault="000100BF" w:rsidP="00BF67FF">
                        <w:pPr>
                          <w:autoSpaceDE w:val="0"/>
                          <w:autoSpaceDN w:val="0"/>
                          <w:adjustRightInd w:val="0"/>
                          <w:spacing w:line="276" w:lineRule="auto"/>
                          <w:jc w:val="both"/>
                          <w:rPr>
                            <w:rFonts w:cs="Arial"/>
                            <w:szCs w:val="20"/>
                            <w:lang w:eastAsia="sl-SI"/>
                          </w:rPr>
                        </w:pPr>
                        <w:r w:rsidRPr="00537108">
                          <w:rPr>
                            <w:rFonts w:cs="Arial"/>
                            <w:szCs w:val="20"/>
                            <w:lang w:eastAsia="sl-SI"/>
                          </w:rPr>
                          <w:t>(7) Ne glede na zakon, ki ureja dohodnino, se od enkratnega solidarnostnega dodatka za druge ranljive skupine ne plača dohodnina.</w:t>
                        </w:r>
                      </w:p>
                      <w:p w14:paraId="3CC46D00" w14:textId="77777777" w:rsidR="00AE2A3B" w:rsidRPr="00537108" w:rsidRDefault="00AE2A3B" w:rsidP="00BF67FF">
                        <w:pPr>
                          <w:autoSpaceDE w:val="0"/>
                          <w:autoSpaceDN w:val="0"/>
                          <w:adjustRightInd w:val="0"/>
                          <w:spacing w:line="276" w:lineRule="auto"/>
                          <w:jc w:val="both"/>
                          <w:rPr>
                            <w:rFonts w:cs="Arial"/>
                            <w:szCs w:val="20"/>
                            <w:lang w:eastAsia="sl-SI"/>
                          </w:rPr>
                        </w:pPr>
                      </w:p>
                      <w:p w14:paraId="3CC46D01" w14:textId="77777777" w:rsidR="00AE2A3B" w:rsidRPr="00537108" w:rsidRDefault="00AE2A3B"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65. člen</w:t>
                        </w:r>
                      </w:p>
                      <w:p w14:paraId="3CC46D02" w14:textId="77777777" w:rsidR="00AE2A3B" w:rsidRPr="00537108" w:rsidRDefault="00AE2A3B"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(poroštvo)</w:t>
                        </w:r>
                      </w:p>
                      <w:p w14:paraId="3CC46D03" w14:textId="77777777" w:rsidR="00AE2A3B" w:rsidRPr="00537108" w:rsidRDefault="00AE2A3B" w:rsidP="00BF67FF">
                        <w:pPr>
                          <w:autoSpaceDE w:val="0"/>
                          <w:autoSpaceDN w:val="0"/>
                          <w:adjustRightInd w:val="0"/>
                          <w:spacing w:line="276" w:lineRule="auto"/>
                          <w:jc w:val="both"/>
                          <w:rPr>
                            <w:rFonts w:cs="Arial"/>
                            <w:szCs w:val="20"/>
                            <w:lang w:eastAsia="sl-SI"/>
                          </w:rPr>
                        </w:pPr>
                      </w:p>
                      <w:p w14:paraId="3CC46D04"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(1) Republika Slovenija kot porok odgovarja banki ali hranilnici (v nadaljnjem besedilu: banka) iz prvega odstavka 2. člena Zakona o interventnem ukrepu odloga plačila obveznosti kreditojemalcev (v nadaljnjem besedilu: ZIUOPOK) za izpolnitev obveznosti kreditojemalcev iz drugega odstavka 2. člena ZIUOPOK v višini:</w:t>
                        </w:r>
                      </w:p>
                      <w:p w14:paraId="3CC46D05"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 25 % zneska 12 odloženih mesečnih obrokov kreditov, ki bi zapadli v obdobju, za katerega je bil dogovorjen odlog, ali</w:t>
                        </w:r>
                      </w:p>
                      <w:p w14:paraId="3CC46D06"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 50 % zneska 12 odloženih obrokov kreditov, ki bi zapadli v obdobju, za katerega je bil dogovorjen odlog v primeru kreditojemalcev, ki opravljajo dejavnost, za katero je bilo z vladnim ali občinskim odlokom določeno, da se opravljanje storitve oziroma prodaja blaga zaradi epidemije začasno prepove, in v primeru kreditojemalcev, ki so fizične osebe.</w:t>
                        </w:r>
                      </w:p>
                      <w:p w14:paraId="3CC46D07"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(2) Banka lahko zahteva izpolnitev poroštvene obveznosti Republike Slovenije iz prejšnjega odstavka tudi v primeru kreditnih pogodb, ki so bile v obdobju veljavnosti tega zakona sklenjene skladno s sedmim odstavkom 2. člena ZIUOPOK za namen zagotavljanja likvidnosti zaradi posledic epidemije. Kreditne pogodbe iz tega odstavka morajo poleg običajnih določb vsebovati še naslednje določbe:</w:t>
                        </w:r>
                      </w:p>
                      <w:p w14:paraId="3CC46D08"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 da je terjatev banke iz kreditne pogodbe, zavarovana s poroštvom po tem členu, najmanj v enakem položaju kot terjatve ostalih upnikov do istega kreditojemalca, nastale po izdaji jamstva;</w:t>
                        </w:r>
                      </w:p>
                      <w:p w14:paraId="3CC46D09"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 zavezo kreditojemalca, da po sklenitvi kreditne pogodbe, zavarovane s poroštvom po tem členu, ne bo zastavljal svojega premoženja drugim ali ga kako drugače obremenjeval, če bi se lahko taka zastava ali druga bremena odrazila v zmanjšanju zavarovanja ali premoženja za poplačilo kreditodajalca.</w:t>
                        </w:r>
                      </w:p>
                      <w:p w14:paraId="3CC46D0A"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 xml:space="preserve">Kreditne pogodbe iz tega odstavka ne smejo vsebovati določb, po katerih bi obveznosti zapadle v takojšnje plačilo zaradi navzkrižne kršitve drugih pogodb, razen če tudi druge kreditne pogodbe istega kreditojemalca </w:t>
                        </w:r>
                        <w:r w:rsidRPr="00537108">
                          <w:rPr>
                            <w:rFonts w:cs="Arial"/>
                            <w:szCs w:val="20"/>
                            <w:lang w:eastAsia="sl-SI"/>
                          </w:rPr>
                          <w:lastRenderedPageBreak/>
                          <w:t>vsebujejo tovrstne določbe.</w:t>
                        </w:r>
                      </w:p>
                      <w:p w14:paraId="3CC46D0B"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(3) Skupni znesek izdanih poroštev Republike Slovenije po tem členu ne presega 200 milijonov eurov. Poroštva, izdana po tem členu, se ne vštevajo v kvoto poroštev na podlagi zakona, ki ureja izvrševanje proračuna.</w:t>
                        </w:r>
                      </w:p>
                      <w:p w14:paraId="3CC46D0C"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(4) Poroštvo iz tega člena je nepreklicno, brezpogojno in se unovči na prvi pisni poziv banke.</w:t>
                        </w:r>
                      </w:p>
                      <w:p w14:paraId="3CC46D0D"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(5) Republika Slovenija s tem zakonom pooblašča družbo SID – Slovenska izvozna in razvojna banka, d. d., Ljubljana (v nadaljnjem besedilu: SID banka), da v njenem imenu in za njen račun opravlja vse posle v zvezi z unovčevanjem poroštev, spremljanjem in izvedbo vseh potrebnih ukrepov za uveljavljanje regresnih terjatev, ter da po plačilu poroštva preveri izpolnjevanje pogojev po ZIUOPOK, na podlagi katerih je banka odobrila odlog plačila obveznosti iz kreditne pogodbe.</w:t>
                        </w:r>
                      </w:p>
                      <w:p w14:paraId="3CC46D0E"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(6) Banka mora SID banki na njeno zahtevo posredovati vso dokumentacijo, ki je potrebna za izvedbo nadzora nad izpolnjevanjem pogojev po ZIUOPOK glede odloga in tega člena. Banka mora prednosti in koristi, ki jih pridobi s poroštvom po tem členu, sorazmerno prenesti na kreditojemalce in SID banki na njeno zahtevo izkazati, da ima vzpostavljen mehanizem, ki zagotavlja prenos prednosti in koristi poroštva po tem členu na kreditojemalce.</w:t>
                        </w:r>
                      </w:p>
                      <w:p w14:paraId="3CC46D0F"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(7) Banka SID banki posreduje pisno ali elektronsko zahtevo za izpolnitev poroštvene obveznosti Republike Slovenije najkasneje v šestih mesecih po izteku obdobja odloga plačila. Republika Slovenija poroštveno obveznost izpolni najkasneje v 15 delovnih dneh od prejema popolne zahteve za njeno izpolnitev, iz katere je razvidno, da je na strani kreditojemalca nastopil dogodek neplačila po 178. členu Uredbe (EU) št. 575/2013 Evropskega parlamenta in Sveta z dne 26. junija 2013 o bonitetnih zahtevah za kreditne institucije in investicijska podjetja ter o spremembi Uredbe (EU) št. 648/2012 (UL L št. 176 z dne 27. 6. 2013, str. 1) in da kreditojemalec ni poravnal dospele odložene obveznosti iz kreditne pogodbe, ki je zavarovana s poroštvom Republike Slovenije.</w:t>
                        </w:r>
                      </w:p>
                      <w:p w14:paraId="3CC46D10"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(8) Za izterjavo posameznih terjatev iz naslova unovčenih poroštev v imenu Republike Slovenije je odgovorna SID banka, izterjava pa se izvaja preko banke, ki je prejela poroštvo za unovčeno terjatev. Banka mora pri izterjavi terjatev iz naslova unovčenih poroštev ravnati kot dober strokovnjak, SID banka pa spremlja in nadzoruje postopke izterjave teh terjatev in z bankami v imenu in za račun Republike Slovenije sodeluje pri pomembnejših odločitvah v postopku izterjave. SID banka lahko izvede izterjavo unovčenega poroštva neposredno od dolžnika v primeru, da je taka izterjava po oceni SID banke hitrejša ali bolj ekonomična od tiste, ki bi jo sicer vodila banka.</w:t>
                        </w:r>
                      </w:p>
                      <w:p w14:paraId="3CC46D11"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(9) Če je nad kreditojemalcem uveden postopek zaradi insolventnosti ali postopek likvidacije, mora banka obvestiti SID banko o vsaki terjatvi, ki jo prijavi v postopku, oziroma o začetku postopka najpozneje en mesec po začetku postopka. SID banka pošlje Državnemu odvetništvu, najpozneje deset dni pred iztekom roka za prijavo terjatev oziroma potencialnih terjatev, popolno dokumentacijo, ki izkazuje obstoj in višino terjatve oziroma potencialne terjatve Republike Slovenije.</w:t>
                        </w:r>
                      </w:p>
                      <w:p w14:paraId="3CC46D12"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(10) Za kreditojemalca, ki je gospodarska družba, in mu je banka odobrila odlog plačila obveznosti iz kreditne pogodbe v skladu z ZIUOPOK, velja prepoved izplačila dobička, nagrad za poslovno uspešnost članom poslovodstva in zaposlenim ter izplačevanja drugih finančnih obveznosti do nadrejenih oziroma povezanih družb ali lastnikov. Banka opozorilo o prepovedi izplačil v skladu s prejšnjim stavkom vključi v aneks h kreditni pogodbi. Banka mora kreditojemalca obvestiti o vloženi zahtevi za poroštvo v treh dneh po vložitvi.</w:t>
                        </w:r>
                      </w:p>
                      <w:p w14:paraId="3CC46D13"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(11) Poroštvo preneha, če:</w:t>
                        </w:r>
                      </w:p>
                      <w:p w14:paraId="3CC46D14"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 je bil odlog plačila odobren v nasprotju s pogoji ZIUOPOK in so kršitve nastale na strani banke ali</w:t>
                        </w:r>
                      </w:p>
                      <w:p w14:paraId="3CC46D15"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 banka ne obvesti SID banke o začetku postopka insolventnosti kreditojemalca najpozneje 14 dni pred iztekom roka za prijavo terjatev.</w:t>
                        </w:r>
                      </w:p>
                      <w:p w14:paraId="3CC46D16"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V primeru že unovčenega poroštva mora banka vrniti vse zneske, ki so ji bili izplačani, z zakonitimi zamudnimi obrestmi od dneva prejema plačila poroštva do dneva vračila.</w:t>
                        </w:r>
                      </w:p>
                      <w:p w14:paraId="3CC46D17" w14:textId="067BDA32" w:rsidR="000100BF"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(12) Podrobnejši postopki v zvezi z unovčevanjem in izterjavo poroštev ter roki, dokumentacijo in poročanjem, se lahko določijo z uredbo, ki jo sprejme vlada.</w:t>
                        </w:r>
                      </w:p>
                      <w:p w14:paraId="41906372" w14:textId="77777777" w:rsidR="0012086E" w:rsidRDefault="0012086E" w:rsidP="0012086E">
                        <w:pPr>
                          <w:autoSpaceDE w:val="0"/>
                          <w:autoSpaceDN w:val="0"/>
                          <w:adjustRightInd w:val="0"/>
                          <w:spacing w:line="276" w:lineRule="auto"/>
                          <w:jc w:val="both"/>
                          <w:rPr>
                            <w:rFonts w:cs="Arial"/>
                            <w:b/>
                            <w:bCs/>
                            <w:szCs w:val="20"/>
                            <w:lang w:val="x-none" w:eastAsia="sl-SI"/>
                          </w:rPr>
                        </w:pPr>
                      </w:p>
                      <w:p w14:paraId="2CF3E691" w14:textId="71E0364F" w:rsidR="0012086E" w:rsidRPr="0012086E" w:rsidRDefault="0012086E" w:rsidP="0012086E">
                        <w:pPr>
                          <w:autoSpaceDE w:val="0"/>
                          <w:autoSpaceDN w:val="0"/>
                          <w:adjustRightInd w:val="0"/>
                          <w:spacing w:line="276" w:lineRule="auto"/>
                          <w:jc w:val="center"/>
                          <w:rPr>
                            <w:rFonts w:cs="Arial"/>
                            <w:b/>
                            <w:bCs/>
                            <w:szCs w:val="20"/>
                            <w:lang w:eastAsia="sl-SI"/>
                          </w:rPr>
                        </w:pPr>
                        <w:r w:rsidRPr="0012086E">
                          <w:rPr>
                            <w:rFonts w:cs="Arial"/>
                            <w:b/>
                            <w:bCs/>
                            <w:szCs w:val="20"/>
                            <w:lang w:val="x-none" w:eastAsia="sl-SI"/>
                          </w:rPr>
                          <w:t>67. člen</w:t>
                        </w:r>
                      </w:p>
                      <w:p w14:paraId="23E1025F" w14:textId="77777777" w:rsidR="0012086E" w:rsidRPr="0012086E" w:rsidRDefault="0012086E" w:rsidP="0012086E">
                        <w:pPr>
                          <w:autoSpaceDE w:val="0"/>
                          <w:autoSpaceDN w:val="0"/>
                          <w:adjustRightInd w:val="0"/>
                          <w:spacing w:line="276" w:lineRule="auto"/>
                          <w:jc w:val="center"/>
                          <w:rPr>
                            <w:rFonts w:cs="Arial"/>
                            <w:b/>
                            <w:bCs/>
                            <w:szCs w:val="20"/>
                            <w:lang w:eastAsia="sl-SI"/>
                          </w:rPr>
                        </w:pPr>
                        <w:r w:rsidRPr="0012086E">
                          <w:rPr>
                            <w:rFonts w:cs="Arial"/>
                            <w:b/>
                            <w:bCs/>
                            <w:szCs w:val="20"/>
                            <w:lang w:val="x-none" w:eastAsia="sl-SI"/>
                          </w:rPr>
                          <w:t>(delo preko polnega delovnega časa v času epidemije)</w:t>
                        </w:r>
                      </w:p>
                      <w:p w14:paraId="65BDA5C5" w14:textId="77777777" w:rsidR="0012086E" w:rsidRDefault="0012086E" w:rsidP="0012086E">
                        <w:pPr>
                          <w:autoSpaceDE w:val="0"/>
                          <w:autoSpaceDN w:val="0"/>
                          <w:adjustRightInd w:val="0"/>
                          <w:spacing w:line="276" w:lineRule="auto"/>
                          <w:jc w:val="both"/>
                          <w:rPr>
                            <w:rFonts w:cs="Arial"/>
                            <w:szCs w:val="20"/>
                            <w:lang w:val="x-none" w:eastAsia="sl-SI"/>
                          </w:rPr>
                        </w:pPr>
                      </w:p>
                      <w:p w14:paraId="0A24CB1C" w14:textId="1BA3609A" w:rsidR="0012086E" w:rsidRPr="0012086E" w:rsidRDefault="0012086E" w:rsidP="0012086E">
                        <w:pPr>
                          <w:autoSpaceDE w:val="0"/>
                          <w:autoSpaceDN w:val="0"/>
                          <w:adjustRightInd w:val="0"/>
                          <w:spacing w:line="276" w:lineRule="auto"/>
                          <w:jc w:val="both"/>
                          <w:rPr>
                            <w:rFonts w:cs="Arial"/>
                            <w:szCs w:val="20"/>
                            <w:lang w:eastAsia="sl-SI"/>
                          </w:rPr>
                        </w:pPr>
                        <w:r w:rsidRPr="0012086E">
                          <w:rPr>
                            <w:rFonts w:cs="Arial"/>
                            <w:szCs w:val="20"/>
                            <w:lang w:val="x-none" w:eastAsia="sl-SI"/>
                          </w:rPr>
                          <w:t xml:space="preserve">(1) Ne glede na določbe zakona, ki ureja delovna razmerja, in drugih zakonov glede časovnih omejitev </w:t>
                        </w:r>
                        <w:r w:rsidRPr="0012086E">
                          <w:rPr>
                            <w:rFonts w:cs="Arial"/>
                            <w:szCs w:val="20"/>
                            <w:lang w:val="x-none" w:eastAsia="sl-SI"/>
                          </w:rPr>
                          <w:lastRenderedPageBreak/>
                          <w:t>dnevne delovne obveznosti, dnevnega in tedenskega počitka ter opravljenih ur dela preko polnega delovnega časa, lahko v času trajanja epidemije, ko ni mogoče na drugačen način opraviti nujnih nalog, nadrejeni javnemu uslužbencu brez njegovega soglasja odredi, da po poteku delovnega časa, brez prekinitve dela, ki bi javnemu uslužbencu omogočila počitek, kot ga določa zakon, ki ureja delovna razmerja, dokonča začeto nalogo ali opravi nujno delo.</w:t>
                        </w:r>
                      </w:p>
                      <w:p w14:paraId="4090A76C" w14:textId="77777777" w:rsidR="0012086E" w:rsidRPr="0012086E" w:rsidRDefault="0012086E" w:rsidP="0012086E">
                        <w:pPr>
                          <w:autoSpaceDE w:val="0"/>
                          <w:autoSpaceDN w:val="0"/>
                          <w:adjustRightInd w:val="0"/>
                          <w:spacing w:line="276" w:lineRule="auto"/>
                          <w:jc w:val="both"/>
                          <w:rPr>
                            <w:rFonts w:cs="Arial"/>
                            <w:szCs w:val="20"/>
                            <w:lang w:eastAsia="sl-SI"/>
                          </w:rPr>
                        </w:pPr>
                        <w:r w:rsidRPr="0012086E">
                          <w:rPr>
                            <w:rFonts w:cs="Arial"/>
                            <w:szCs w:val="20"/>
                            <w:lang w:val="x-none" w:eastAsia="sl-SI"/>
                          </w:rPr>
                          <w:t>(2) Delo preko polnega delovnega časa, odrejeno na podlagi prejšnjega odstavka, lahko traja največ 20 ur na teden oziroma 80 ur na mesec.</w:t>
                        </w:r>
                      </w:p>
                      <w:p w14:paraId="0873A132" w14:textId="77777777" w:rsidR="0012086E" w:rsidRPr="0012086E" w:rsidRDefault="0012086E" w:rsidP="0012086E">
                        <w:pPr>
                          <w:autoSpaceDE w:val="0"/>
                          <w:autoSpaceDN w:val="0"/>
                          <w:adjustRightInd w:val="0"/>
                          <w:spacing w:line="276" w:lineRule="auto"/>
                          <w:jc w:val="both"/>
                          <w:rPr>
                            <w:rFonts w:cs="Arial"/>
                            <w:szCs w:val="20"/>
                            <w:lang w:eastAsia="sl-SI"/>
                          </w:rPr>
                        </w:pPr>
                        <w:r w:rsidRPr="0012086E">
                          <w:rPr>
                            <w:rFonts w:cs="Arial"/>
                            <w:szCs w:val="20"/>
                            <w:lang w:val="x-none" w:eastAsia="sl-SI"/>
                          </w:rPr>
                          <w:t>(3) Delo preko polnega delovnega časa lahko s soglasjem javnega uslužbenca traja tudi dalj časa od omejitev iz prejšnjega odstavka.</w:t>
                        </w:r>
                      </w:p>
                      <w:p w14:paraId="56FBAF2A" w14:textId="77777777" w:rsidR="0012086E" w:rsidRPr="0012086E" w:rsidRDefault="0012086E" w:rsidP="0012086E">
                        <w:pPr>
                          <w:autoSpaceDE w:val="0"/>
                          <w:autoSpaceDN w:val="0"/>
                          <w:adjustRightInd w:val="0"/>
                          <w:spacing w:line="276" w:lineRule="auto"/>
                          <w:jc w:val="both"/>
                          <w:rPr>
                            <w:rFonts w:cs="Arial"/>
                            <w:szCs w:val="20"/>
                            <w:lang w:eastAsia="sl-SI"/>
                          </w:rPr>
                        </w:pPr>
                        <w:r w:rsidRPr="0012086E">
                          <w:rPr>
                            <w:rFonts w:cs="Arial"/>
                            <w:szCs w:val="20"/>
                            <w:lang w:val="x-none" w:eastAsia="sl-SI"/>
                          </w:rPr>
                          <w:t>(4) Postopek in pogoje dela preko polnega delovnega časa v skladu s tem členom določi vlada z uredbo.</w:t>
                        </w:r>
                      </w:p>
                      <w:p w14:paraId="586E71A6" w14:textId="77777777" w:rsidR="00F84135" w:rsidRPr="00537108" w:rsidRDefault="00F84135" w:rsidP="00BF67FF">
                        <w:pPr>
                          <w:autoSpaceDE w:val="0"/>
                          <w:autoSpaceDN w:val="0"/>
                          <w:adjustRightInd w:val="0"/>
                          <w:spacing w:line="276" w:lineRule="auto"/>
                          <w:jc w:val="both"/>
                          <w:rPr>
                            <w:rFonts w:cs="Arial"/>
                            <w:szCs w:val="20"/>
                            <w:lang w:eastAsia="sl-SI"/>
                          </w:rPr>
                        </w:pPr>
                      </w:p>
                      <w:p w14:paraId="27F0517F" w14:textId="77777777" w:rsidR="002C58DC" w:rsidRPr="00537108" w:rsidRDefault="002C58DC" w:rsidP="002C58DC">
                        <w:pPr>
                          <w:autoSpaceDE w:val="0"/>
                          <w:autoSpaceDN w:val="0"/>
                          <w:adjustRightInd w:val="0"/>
                          <w:spacing w:line="276" w:lineRule="auto"/>
                          <w:jc w:val="center"/>
                          <w:rPr>
                            <w:rFonts w:cs="Arial"/>
                            <w:b/>
                            <w:szCs w:val="20"/>
                            <w:lang w:eastAsia="sl-SI"/>
                          </w:rPr>
                        </w:pPr>
                        <w:r w:rsidRPr="00537108">
                          <w:rPr>
                            <w:rFonts w:cs="Arial"/>
                            <w:b/>
                            <w:szCs w:val="20"/>
                            <w:lang w:eastAsia="sl-SI"/>
                          </w:rPr>
                          <w:t>69. člen</w:t>
                        </w:r>
                      </w:p>
                      <w:p w14:paraId="630953C6" w14:textId="77777777" w:rsidR="002C58DC" w:rsidRPr="00537108" w:rsidRDefault="002C58DC" w:rsidP="002C58DC">
                        <w:pPr>
                          <w:autoSpaceDE w:val="0"/>
                          <w:autoSpaceDN w:val="0"/>
                          <w:adjustRightInd w:val="0"/>
                          <w:spacing w:line="276" w:lineRule="auto"/>
                          <w:jc w:val="center"/>
                          <w:rPr>
                            <w:rFonts w:cs="Arial"/>
                            <w:b/>
                            <w:szCs w:val="20"/>
                            <w:lang w:eastAsia="sl-SI"/>
                          </w:rPr>
                        </w:pPr>
                        <w:r w:rsidRPr="00537108">
                          <w:rPr>
                            <w:rFonts w:cs="Arial"/>
                            <w:b/>
                            <w:szCs w:val="20"/>
                            <w:lang w:eastAsia="sl-SI"/>
                          </w:rPr>
                          <w:t>(znižanje plač in nadomestil plač funkcionarjev)</w:t>
                        </w:r>
                      </w:p>
                      <w:p w14:paraId="77DFB635" w14:textId="77777777" w:rsidR="002C58DC" w:rsidRPr="00537108" w:rsidRDefault="002C58DC" w:rsidP="002C58DC">
                        <w:pPr>
                          <w:autoSpaceDE w:val="0"/>
                          <w:autoSpaceDN w:val="0"/>
                          <w:adjustRightInd w:val="0"/>
                          <w:spacing w:line="276" w:lineRule="auto"/>
                          <w:jc w:val="both"/>
                          <w:rPr>
                            <w:rFonts w:cs="Arial"/>
                            <w:szCs w:val="20"/>
                            <w:lang w:eastAsia="sl-SI"/>
                          </w:rPr>
                        </w:pPr>
                      </w:p>
                      <w:p w14:paraId="5C5E02F1" w14:textId="77777777" w:rsidR="002C58DC" w:rsidRPr="00537108" w:rsidRDefault="002C58DC" w:rsidP="002C58DC">
                        <w:pPr>
                          <w:autoSpaceDE w:val="0"/>
                          <w:autoSpaceDN w:val="0"/>
                          <w:adjustRightInd w:val="0"/>
                          <w:spacing w:line="276" w:lineRule="auto"/>
                          <w:jc w:val="both"/>
                          <w:rPr>
                            <w:rFonts w:cs="Arial"/>
                            <w:szCs w:val="20"/>
                            <w:lang w:eastAsia="sl-SI"/>
                          </w:rPr>
                        </w:pPr>
                        <w:r w:rsidRPr="00537108">
                          <w:rPr>
                            <w:rFonts w:cs="Arial"/>
                            <w:szCs w:val="20"/>
                            <w:lang w:eastAsia="sl-SI"/>
                          </w:rPr>
                          <w:t xml:space="preserve">(1) Funkcionarjem, ki so v Prilogi 3 Zakona o sistemu plač v javnem sektorju (Uradni list RS, št. 108/09 – uradno prečiščeno besedilo, 13/10, 59/10, 85/10, 107/10, 35/11 – ORZSPJS49a, 27/12 – </w:t>
                        </w:r>
                        <w:proofErr w:type="spellStart"/>
                        <w:r w:rsidRPr="00537108">
                          <w:rPr>
                            <w:rFonts w:cs="Arial"/>
                            <w:szCs w:val="20"/>
                            <w:lang w:eastAsia="sl-SI"/>
                          </w:rPr>
                          <w:t>odl</w:t>
                        </w:r>
                        <w:proofErr w:type="spellEnd"/>
                        <w:r w:rsidRPr="00537108">
                          <w:rPr>
                            <w:rFonts w:cs="Arial"/>
                            <w:szCs w:val="20"/>
                            <w:lang w:eastAsia="sl-SI"/>
                          </w:rPr>
                          <w:t xml:space="preserve">. US, 40/12 – ZUJF, 46/13, 25/14 – ZFU, 50/14, 95/14 – ZUPPJS15, 82/15, 23/17 – </w:t>
                        </w:r>
                        <w:proofErr w:type="spellStart"/>
                        <w:r w:rsidRPr="00537108">
                          <w:rPr>
                            <w:rFonts w:cs="Arial"/>
                            <w:szCs w:val="20"/>
                            <w:lang w:eastAsia="sl-SI"/>
                          </w:rPr>
                          <w:t>ZDOdv</w:t>
                        </w:r>
                        <w:proofErr w:type="spellEnd"/>
                        <w:r w:rsidRPr="00537108">
                          <w:rPr>
                            <w:rFonts w:cs="Arial"/>
                            <w:szCs w:val="20"/>
                            <w:lang w:eastAsia="sl-SI"/>
                          </w:rPr>
                          <w:t>, 67/17 in 84/18) uvrščeni v plačnih podskupinah A1, A2 in A4, razen funkcionarjem Ustavnega sodišča Republike Slovenije, se zaradi epidemije določi znižanje plač za znesek v višini 30 % osnovne plače posameznega funkcionarja.</w:t>
                        </w:r>
                      </w:p>
                      <w:p w14:paraId="1DA3C2C7" w14:textId="77777777" w:rsidR="002C58DC" w:rsidRPr="00537108" w:rsidRDefault="002C58DC" w:rsidP="002C58DC">
                        <w:pPr>
                          <w:autoSpaceDE w:val="0"/>
                          <w:autoSpaceDN w:val="0"/>
                          <w:adjustRightInd w:val="0"/>
                          <w:spacing w:line="276" w:lineRule="auto"/>
                          <w:jc w:val="both"/>
                          <w:rPr>
                            <w:rFonts w:cs="Arial"/>
                            <w:szCs w:val="20"/>
                            <w:lang w:eastAsia="sl-SI"/>
                          </w:rPr>
                        </w:pPr>
                      </w:p>
                      <w:p w14:paraId="2E73FCFF" w14:textId="77777777" w:rsidR="002C58DC" w:rsidRPr="00537108" w:rsidRDefault="002C58DC" w:rsidP="002C58DC">
                        <w:pPr>
                          <w:autoSpaceDE w:val="0"/>
                          <w:autoSpaceDN w:val="0"/>
                          <w:adjustRightInd w:val="0"/>
                          <w:spacing w:line="276" w:lineRule="auto"/>
                          <w:jc w:val="both"/>
                          <w:rPr>
                            <w:rFonts w:cs="Arial"/>
                            <w:szCs w:val="20"/>
                            <w:lang w:eastAsia="sl-SI"/>
                          </w:rPr>
                        </w:pPr>
                        <w:r w:rsidRPr="00537108">
                          <w:rPr>
                            <w:rFonts w:cs="Arial"/>
                            <w:szCs w:val="20"/>
                            <w:lang w:eastAsia="sl-SI"/>
                          </w:rPr>
                          <w:t>(2) Ne glede na določbe predpisov, ki določajo višino nadomestila plače funkcionarju po prenehanju funkcije, se plača funkcionarja, določena v skladu s prejšnjim odstavkom, upošteva kot osnova za določitev višine nadomestila plače funkcionarju po prenehanju funkcije.</w:t>
                        </w:r>
                      </w:p>
                      <w:p w14:paraId="32BD9F06" w14:textId="77777777" w:rsidR="002C58DC" w:rsidRPr="00537108" w:rsidRDefault="002C58DC" w:rsidP="002C58DC">
                        <w:pPr>
                          <w:autoSpaceDE w:val="0"/>
                          <w:autoSpaceDN w:val="0"/>
                          <w:adjustRightInd w:val="0"/>
                          <w:spacing w:line="276" w:lineRule="auto"/>
                          <w:jc w:val="both"/>
                          <w:rPr>
                            <w:rFonts w:cs="Arial"/>
                            <w:szCs w:val="20"/>
                            <w:lang w:eastAsia="sl-SI"/>
                          </w:rPr>
                        </w:pPr>
                      </w:p>
                      <w:p w14:paraId="3CC46D18" w14:textId="2F8A8199" w:rsidR="00AE2A3B" w:rsidRPr="00537108" w:rsidRDefault="002C58DC" w:rsidP="00BF67FF">
                        <w:pPr>
                          <w:autoSpaceDE w:val="0"/>
                          <w:autoSpaceDN w:val="0"/>
                          <w:adjustRightInd w:val="0"/>
                          <w:spacing w:line="276" w:lineRule="auto"/>
                          <w:jc w:val="both"/>
                          <w:rPr>
                            <w:rFonts w:cs="Arial"/>
                            <w:szCs w:val="20"/>
                            <w:lang w:eastAsia="sl-SI"/>
                          </w:rPr>
                        </w:pPr>
                        <w:r w:rsidRPr="00537108">
                          <w:rPr>
                            <w:rFonts w:cs="Arial"/>
                            <w:szCs w:val="20"/>
                            <w:lang w:eastAsia="sl-SI"/>
                          </w:rPr>
                          <w:t>(3) Na način iz prvega odstavka tega člena se določijo tudi plače osebam, ki status funkcionarja pridobijo po uveljavitvi tega zakona.</w:t>
                        </w:r>
                      </w:p>
                      <w:p w14:paraId="3CC46D21" w14:textId="77777777" w:rsidR="00AE2A3B" w:rsidRPr="00537108" w:rsidRDefault="00AE2A3B"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70. člen</w:t>
                        </w:r>
                      </w:p>
                      <w:p w14:paraId="3CC46D22" w14:textId="77777777" w:rsidR="00AE2A3B" w:rsidRPr="00537108" w:rsidRDefault="00AE2A3B"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(nadomestilo plače zaradi epidemije)</w:t>
                        </w:r>
                      </w:p>
                      <w:p w14:paraId="3CC46D23" w14:textId="77777777" w:rsidR="00AE2A3B" w:rsidRPr="00537108" w:rsidRDefault="00AE2A3B" w:rsidP="00BF67FF">
                        <w:pPr>
                          <w:autoSpaceDE w:val="0"/>
                          <w:autoSpaceDN w:val="0"/>
                          <w:adjustRightInd w:val="0"/>
                          <w:spacing w:line="276" w:lineRule="auto"/>
                          <w:jc w:val="both"/>
                          <w:rPr>
                            <w:rFonts w:cs="Arial"/>
                            <w:szCs w:val="20"/>
                            <w:lang w:eastAsia="sl-SI"/>
                          </w:rPr>
                        </w:pPr>
                      </w:p>
                      <w:p w14:paraId="3CC46D24"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(1) Javni uslužbenec in funkcionar, ki zaradi odrejene karantene ne moreta opravljati dela v skladu s sklenjeno pogodbo o zaposlitvi ali izvrševati funkcije, delodajalec pa jima ne more organizirati dela na domu, imata pravico do nadomestila plače v višini, kot je določena z zakonom, ki ureja delovna razmerja, za primer začasne nezmožnosti zagotavljanja dela iz poslovnega razloga.</w:t>
                        </w:r>
                      </w:p>
                      <w:p w14:paraId="3CC46D25"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(2) Javni uslužbenec in funkcionar imata v času, ko zaradi višje sile ne opravljata dela oziroma izvršujeta funkcije, pravico do nadomestila plače v višini, kot je določena z zakonom, ki ureja delovna razmerja, za primer začasne nezmožnosti zagotavljanja dela iz poslovnega razloga.</w:t>
                        </w:r>
                      </w:p>
                      <w:p w14:paraId="3CC46D26"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(3) Javni uslužbenec je lahko zaradi epidemije, ko ni možno opravljati dela, najdlje do 31. maja 2020, pisno napoten na čakanje na delo s pravico do nadomestila plače v višini, kot je določena z zakonom, ki ureja delovna razmerja, za primer začasne nezmožnosti zagotavljanja dela iz poslovnega razloga. Predstojnik v pisni napotitvi določi čas čakanja na delo, možnosti in način poziva javnemu uslužbencu, da se predčasno vrne na delo, ter višino nadomestila plače. Zoper pisno napotitev na čakanje na delo ni pritožbe.</w:t>
                        </w:r>
                      </w:p>
                      <w:p w14:paraId="3CC46D27" w14:textId="77777777" w:rsidR="00AE2A3B" w:rsidRPr="00537108" w:rsidRDefault="00AE2A3B" w:rsidP="00BF67FF">
                        <w:pPr>
                          <w:autoSpaceDE w:val="0"/>
                          <w:autoSpaceDN w:val="0"/>
                          <w:adjustRightInd w:val="0"/>
                          <w:spacing w:line="276" w:lineRule="auto"/>
                          <w:jc w:val="both"/>
                          <w:rPr>
                            <w:rFonts w:cs="Arial"/>
                            <w:szCs w:val="20"/>
                            <w:lang w:eastAsia="sl-SI"/>
                          </w:rPr>
                        </w:pPr>
                      </w:p>
                      <w:p w14:paraId="3CC46D28" w14:textId="77777777" w:rsidR="00AE2A3B" w:rsidRPr="00537108" w:rsidRDefault="00AE2A3B"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71. člen</w:t>
                        </w:r>
                      </w:p>
                      <w:p w14:paraId="3CC46D29" w14:textId="77777777" w:rsidR="00AE2A3B" w:rsidRPr="00537108" w:rsidRDefault="00AE2A3B"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(dodatek za nevarnost in posebne obremenitve v času epidemije)</w:t>
                        </w:r>
                      </w:p>
                      <w:p w14:paraId="3CC46D2A" w14:textId="77777777" w:rsidR="00AE2A3B" w:rsidRPr="00537108" w:rsidRDefault="00AE2A3B" w:rsidP="00BF67FF">
                        <w:pPr>
                          <w:autoSpaceDE w:val="0"/>
                          <w:autoSpaceDN w:val="0"/>
                          <w:adjustRightInd w:val="0"/>
                          <w:spacing w:line="276" w:lineRule="auto"/>
                          <w:jc w:val="both"/>
                          <w:rPr>
                            <w:rFonts w:cs="Arial"/>
                            <w:szCs w:val="20"/>
                            <w:lang w:eastAsia="sl-SI"/>
                          </w:rPr>
                        </w:pPr>
                      </w:p>
                      <w:p w14:paraId="3CC46D2B"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(1) Zaposleni, ki je pri svojem delu nadpovprečno izpostavljen tveganju za svoje zdravje oziroma prekomerno obremenjen zaradi obvladovanja epidemije, je upravičen do dodatka za nevarnost in posebne obremenitve v času epidemije, ki znaša največ 100 % urne postavke osnovne plače zaposlenega.</w:t>
                        </w:r>
                      </w:p>
                      <w:p w14:paraId="3CC46D2C"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(2) Do dodatka iz prejšnjega odstavka so upravičeni tudi zaposleni, ki so napoteni na delo v tujino. Osnova za obračun dodatka je urna postavka osnovne plače zaposlenega za delo v Republiki Sloveniji.</w:t>
                        </w:r>
                      </w:p>
                      <w:p w14:paraId="3CC46D2D"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 xml:space="preserve">(3) Zaposleni v javnem sektorju, ki so upravičenci do dodatka iz 11. točke 39. člena Kolektivne pogodbe za javni sektor (Uradni list RS, št. 57/08, 23/09, 91/09, 89/10, 89/10, 40/12, 46/13, 95/14, 91/15, 21/17, 46/17, 69/17 in 80/18; v nadaljnjem besedilu: KPJS), lahko iz naslova tega dodatka in dodatka iz prvega odstavka </w:t>
                        </w:r>
                        <w:r w:rsidRPr="00537108">
                          <w:rPr>
                            <w:rFonts w:cs="Arial"/>
                            <w:szCs w:val="20"/>
                            <w:lang w:eastAsia="sl-SI"/>
                          </w:rPr>
                          <w:lastRenderedPageBreak/>
                          <w:t>tega člena za delo v času epidemije prejmejo skupaj največ 100 % urne postavke osnovne plače zaposlenega.</w:t>
                        </w:r>
                      </w:p>
                      <w:p w14:paraId="3CC46D2E"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(4) V javnem sektorju odloči o višini dodatka iz prvega odstavka tega člena predstojnik ali oseba, ki pri delodajalcu izvršuje pravice in dolžnosti delodajalca, oziroma funkcionar, ki vodi organ, oziroma organ, ki odloča o pravicah in obveznostih zaposlenega, s sklepom. Pri določitvi upošteva stopnjo izpostavljenosti tveganju oziroma prekomerne obremenjenosti ter obseg dodeljenih finančnih sredstev za izplačilo dodatka.</w:t>
                        </w:r>
                      </w:p>
                      <w:p w14:paraId="3CC46D2F"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(5) Zoper sklep o upravičenosti do dodatka in njegovi višini ni pritožbe.</w:t>
                        </w:r>
                      </w:p>
                      <w:p w14:paraId="3CC46D30"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(6) Sredstva za financiranje dodatka iz prvega odstavka tega člena in dodatka iz 11. točke 39. člena KPJS v javnem sektorju se zagotovijo v proračunu Republike Slovenije. Obseg sredstev za financiranje dodatka iz prvega odstavka tega člena, njihovo razdelitev na neposredne proračunske uporabnike ter kriterije za razdelitev posrednim proračunskim uporabnikom določi vlada.</w:t>
                        </w:r>
                      </w:p>
                      <w:p w14:paraId="3CC46D31"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(7) Nadzor nad izvajanjem določb tega člena v javnem sektorju opravlja Inšpektorat za javni sektor, v skladu z zakonom, ki ureja sistem plač v javnem sektorju.</w:t>
                        </w:r>
                      </w:p>
                      <w:p w14:paraId="3CC46D32" w14:textId="77777777" w:rsidR="00AE2A3B" w:rsidRPr="00537108" w:rsidRDefault="00AE2A3B" w:rsidP="00BF67FF">
                        <w:pPr>
                          <w:autoSpaceDE w:val="0"/>
                          <w:autoSpaceDN w:val="0"/>
                          <w:adjustRightInd w:val="0"/>
                          <w:spacing w:line="276" w:lineRule="auto"/>
                          <w:jc w:val="both"/>
                          <w:rPr>
                            <w:rFonts w:cs="Arial"/>
                            <w:szCs w:val="20"/>
                            <w:lang w:eastAsia="sl-SI"/>
                          </w:rPr>
                        </w:pPr>
                      </w:p>
                      <w:p w14:paraId="3CC46D3E" w14:textId="77777777" w:rsidR="00AE2A3B" w:rsidRPr="00537108" w:rsidRDefault="00AE2A3B"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74. člen</w:t>
                        </w:r>
                      </w:p>
                      <w:p w14:paraId="3CC46D3F" w14:textId="77777777" w:rsidR="00AE2A3B" w:rsidRPr="00537108" w:rsidRDefault="00AE2A3B" w:rsidP="00BF67FF">
                        <w:pPr>
                          <w:autoSpaceDE w:val="0"/>
                          <w:autoSpaceDN w:val="0"/>
                          <w:adjustRightInd w:val="0"/>
                          <w:spacing w:line="276" w:lineRule="auto"/>
                          <w:jc w:val="center"/>
                          <w:rPr>
                            <w:rFonts w:cs="Arial"/>
                            <w:b/>
                            <w:szCs w:val="20"/>
                            <w:lang w:eastAsia="sl-SI"/>
                          </w:rPr>
                        </w:pPr>
                        <w:r w:rsidRPr="00537108">
                          <w:rPr>
                            <w:rFonts w:cs="Arial"/>
                            <w:b/>
                            <w:szCs w:val="20"/>
                            <w:lang w:eastAsia="sl-SI"/>
                          </w:rPr>
                          <w:t>(finančno nadomestilo zaradi izpada dohodka)</w:t>
                        </w:r>
                      </w:p>
                      <w:p w14:paraId="3CC46D40" w14:textId="77777777" w:rsidR="00AE2A3B" w:rsidRPr="00537108" w:rsidRDefault="00AE2A3B" w:rsidP="00BF67FF">
                        <w:pPr>
                          <w:autoSpaceDE w:val="0"/>
                          <w:autoSpaceDN w:val="0"/>
                          <w:adjustRightInd w:val="0"/>
                          <w:spacing w:line="276" w:lineRule="auto"/>
                          <w:jc w:val="center"/>
                          <w:rPr>
                            <w:rFonts w:cs="Arial"/>
                            <w:b/>
                            <w:szCs w:val="20"/>
                            <w:lang w:eastAsia="sl-SI"/>
                          </w:rPr>
                        </w:pPr>
                      </w:p>
                      <w:p w14:paraId="3CC46D41"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 xml:space="preserve">(1) Nosilec kmetijskega gospodarstva in nosilec dopolnilne dejavnosti na kmetiji v skladu z Zakonom o kmetijstvu (Uradni list RS, št. 45/08, 57/12, 90/12 – </w:t>
                        </w:r>
                        <w:proofErr w:type="spellStart"/>
                        <w:r w:rsidRPr="00537108">
                          <w:rPr>
                            <w:rFonts w:cs="Arial"/>
                            <w:szCs w:val="20"/>
                            <w:lang w:eastAsia="sl-SI"/>
                          </w:rPr>
                          <w:t>ZdZPVHVVR</w:t>
                        </w:r>
                        <w:proofErr w:type="spellEnd"/>
                        <w:r w:rsidRPr="00537108">
                          <w:rPr>
                            <w:rFonts w:cs="Arial"/>
                            <w:szCs w:val="20"/>
                            <w:lang w:eastAsia="sl-SI"/>
                          </w:rPr>
                          <w:t>, 26/14, 32/15, 27/17 in 22/18; v nadaljnjem besedilu: ZKme-1), fizična oseba, ki je lastnik gozda, in imetnik dovoljenja za gospodarski ribolov, ki imajo zaradi posledic epidemije izpad dohodka, ki je zlasti posledica nezmožnosti prodaje zalog, zmanjšanja obsega pridelave, predelave oziroma prodaje, so upravičeni do finančnega nadomestila zaradi izpada dohodka, če je sektor utrpel najmanj 20 % izpad dohodka.</w:t>
                        </w:r>
                      </w:p>
                      <w:p w14:paraId="3CC46D42"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(2) Vloga za dodelitev finančnega nadomestila iz tega člena se vloži na Agencijo Republike Slovenije za kmetijske trge in razvoj podeželja.</w:t>
                        </w:r>
                      </w:p>
                      <w:p w14:paraId="3CC46D43"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(3) Ne glede na 20. člen tega zakona se finančno nadomestilo iz tega člena lahko uveljavlja še za obdobje treh mesecev od razglasitve konca epidemije, kar ugotovi vlada s sklepom, ki ga objavi v Uradnem listu Republike Slovenije.</w:t>
                        </w:r>
                      </w:p>
                      <w:p w14:paraId="3CC46D44"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(4) Finančno nadomestilo iz tega člena se dodeli v obliki pavšala glede na hektar zemljišča oziroma glave velike živine glede na povprečje zadnjih treh let, pri dopolnilnih dejavnostih na kmetiji glede na povprečje dohodkov zadnjega leta, pri fizičnih osebah ribičih pa na podlagi povprečne količine ulova, zabeleženega v ladijskih dnevnikih za obdobje zadnjih treh let.</w:t>
                        </w:r>
                      </w:p>
                      <w:p w14:paraId="3CC46D45"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(5) Vlada podrobneje predpiše postopek, posamezne upravičene sektorje, podrobnejše pogoje za dodelitev finančnega nadomestila iz tega člena ter višino, vstopni prag, najvišjo višino finančnega nadomestila in način izračuna finančnega nadomestila iz tega člena.</w:t>
                        </w:r>
                      </w:p>
                      <w:p w14:paraId="3CC46D46"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(6) Oseba, ki uveljavlja izredno pomoč v obliki mesečnega temeljnega dohodka iz podpoglavja 1.3 tega zakona, ni upravičena do finančnega nadomestila po tem členu.</w:t>
                        </w:r>
                      </w:p>
                      <w:p w14:paraId="3CC46D47" w14:textId="77777777" w:rsidR="00AE2A3B" w:rsidRPr="00537108" w:rsidRDefault="00AE2A3B" w:rsidP="00BF67FF">
                        <w:pPr>
                          <w:autoSpaceDE w:val="0"/>
                          <w:autoSpaceDN w:val="0"/>
                          <w:adjustRightInd w:val="0"/>
                          <w:spacing w:line="276" w:lineRule="auto"/>
                          <w:jc w:val="both"/>
                          <w:rPr>
                            <w:rFonts w:cs="Arial"/>
                            <w:szCs w:val="20"/>
                            <w:lang w:eastAsia="sl-SI"/>
                          </w:rPr>
                        </w:pPr>
                        <w:r w:rsidRPr="00537108">
                          <w:rPr>
                            <w:rFonts w:cs="Arial"/>
                            <w:szCs w:val="20"/>
                            <w:lang w:eastAsia="sl-SI"/>
                          </w:rPr>
                          <w:t>(7) Finančno nadomestilo iz tega člena se dodeli v skladu s Sporočilom Komisije Začasni okvir za ukrepe državne pomoči v podporo gospodarstvu ob izbruhu COVID19 (UL C št. 91 I z dne 20. 3. 2020, str. 1).</w:t>
                        </w:r>
                      </w:p>
                      <w:p w14:paraId="3CC46D48" w14:textId="77777777" w:rsidR="00AE2A3B" w:rsidRPr="00537108" w:rsidRDefault="00AE2A3B" w:rsidP="00BF67FF">
                        <w:pPr>
                          <w:autoSpaceDE w:val="0"/>
                          <w:autoSpaceDN w:val="0"/>
                          <w:adjustRightInd w:val="0"/>
                          <w:spacing w:line="276" w:lineRule="auto"/>
                          <w:jc w:val="both"/>
                          <w:rPr>
                            <w:rFonts w:cs="Arial"/>
                            <w:szCs w:val="20"/>
                            <w:lang w:eastAsia="sl-SI"/>
                          </w:rPr>
                        </w:pPr>
                      </w:p>
                      <w:p w14:paraId="3CC46D49" w14:textId="77777777" w:rsidR="00F10146" w:rsidRPr="00537108" w:rsidRDefault="00F10146" w:rsidP="00BF67FF">
                        <w:pPr>
                          <w:autoSpaceDE w:val="0"/>
                          <w:autoSpaceDN w:val="0"/>
                          <w:adjustRightInd w:val="0"/>
                          <w:spacing w:line="276" w:lineRule="auto"/>
                          <w:jc w:val="center"/>
                          <w:rPr>
                            <w:b/>
                            <w:lang w:eastAsia="sl-SI"/>
                          </w:rPr>
                        </w:pPr>
                        <w:r w:rsidRPr="00537108">
                          <w:rPr>
                            <w:b/>
                            <w:lang w:eastAsia="sl-SI"/>
                          </w:rPr>
                          <w:t>76. člen</w:t>
                        </w:r>
                      </w:p>
                      <w:p w14:paraId="3CC46D4A" w14:textId="77777777" w:rsidR="00F10146" w:rsidRPr="00537108" w:rsidRDefault="00F10146" w:rsidP="00BF67FF">
                        <w:pPr>
                          <w:autoSpaceDE w:val="0"/>
                          <w:autoSpaceDN w:val="0"/>
                          <w:adjustRightInd w:val="0"/>
                          <w:spacing w:line="276" w:lineRule="auto"/>
                          <w:jc w:val="center"/>
                          <w:rPr>
                            <w:b/>
                            <w:lang w:eastAsia="sl-SI"/>
                          </w:rPr>
                        </w:pPr>
                        <w:r w:rsidRPr="00537108">
                          <w:rPr>
                            <w:b/>
                            <w:lang w:eastAsia="sl-SI"/>
                          </w:rPr>
                          <w:t>(sezonsko delo v kmetijstvu)</w:t>
                        </w:r>
                      </w:p>
                      <w:p w14:paraId="3CC46D4B" w14:textId="77777777" w:rsidR="00F10146" w:rsidRPr="00537108" w:rsidRDefault="00F10146" w:rsidP="00BF67FF">
                        <w:pPr>
                          <w:autoSpaceDE w:val="0"/>
                          <w:autoSpaceDN w:val="0"/>
                          <w:adjustRightInd w:val="0"/>
                          <w:spacing w:line="276" w:lineRule="auto"/>
                          <w:jc w:val="center"/>
                          <w:rPr>
                            <w:b/>
                            <w:lang w:eastAsia="sl-SI"/>
                          </w:rPr>
                        </w:pPr>
                      </w:p>
                      <w:p w14:paraId="3CC46D4C"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(1) Ne glede na tretji odstavek 105.c člena ZKme-1 lahko izvajalec začasnega ali občasnega dela v kmetijstvu do konca leta 2020 opravlja delo prekinjeno ali neprekinjeno brez omejitve števila dni.</w:t>
                        </w:r>
                      </w:p>
                      <w:p w14:paraId="3CC46D4D"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(2) Delavca, ki je bil napoten na začasno čakanje na delo zaradi epidemije, lahko Zavod Republike Slovenije za zapo</w:t>
                        </w:r>
                        <w:r w:rsidRPr="00537108">
                          <w:rPr>
                            <w:lang w:eastAsia="sl-SI"/>
                          </w:rPr>
                          <w:softHyphen/>
                          <w:t>slovanje napoti k nosilcu ali članu kmetijskega gospodarstva iz ZKme-1, ki izrazi potrebo po začasnem ali občasnem delu v kmetijstvu, da sklene pogodbo v skladu z določbami ZKme-1.</w:t>
                        </w:r>
                      </w:p>
                      <w:p w14:paraId="3CC46D4E" w14:textId="77777777" w:rsidR="009615D4" w:rsidRPr="00537108" w:rsidRDefault="00F10146" w:rsidP="00BF67FF">
                        <w:pPr>
                          <w:autoSpaceDE w:val="0"/>
                          <w:autoSpaceDN w:val="0"/>
                          <w:adjustRightInd w:val="0"/>
                          <w:spacing w:line="276" w:lineRule="auto"/>
                          <w:jc w:val="both"/>
                          <w:rPr>
                            <w:lang w:eastAsia="sl-SI"/>
                          </w:rPr>
                        </w:pPr>
                        <w:r w:rsidRPr="00537108">
                          <w:rPr>
                            <w:lang w:eastAsia="sl-SI"/>
                          </w:rPr>
                          <w:t>(3) Podrobnejše pogoje iz prejšnjega odstavka predpiše vlada.</w:t>
                        </w:r>
                      </w:p>
                      <w:p w14:paraId="3CC46D4F" w14:textId="77777777" w:rsidR="00F10146" w:rsidRPr="00537108" w:rsidRDefault="00F10146" w:rsidP="00BF67FF">
                        <w:pPr>
                          <w:autoSpaceDE w:val="0"/>
                          <w:autoSpaceDN w:val="0"/>
                          <w:adjustRightInd w:val="0"/>
                          <w:spacing w:line="276" w:lineRule="auto"/>
                          <w:jc w:val="both"/>
                          <w:rPr>
                            <w:lang w:eastAsia="sl-SI"/>
                          </w:rPr>
                        </w:pPr>
                      </w:p>
                      <w:p w14:paraId="3CC46D50" w14:textId="77777777" w:rsidR="00F10146" w:rsidRPr="00537108" w:rsidRDefault="00F10146" w:rsidP="00BF67FF">
                        <w:pPr>
                          <w:autoSpaceDE w:val="0"/>
                          <w:autoSpaceDN w:val="0"/>
                          <w:adjustRightInd w:val="0"/>
                          <w:spacing w:line="276" w:lineRule="auto"/>
                          <w:jc w:val="center"/>
                          <w:rPr>
                            <w:b/>
                            <w:lang w:eastAsia="sl-SI"/>
                          </w:rPr>
                        </w:pPr>
                        <w:r w:rsidRPr="00537108">
                          <w:rPr>
                            <w:b/>
                            <w:lang w:eastAsia="sl-SI"/>
                          </w:rPr>
                          <w:t>77. člen</w:t>
                        </w:r>
                      </w:p>
                      <w:p w14:paraId="3CC46D51" w14:textId="77777777" w:rsidR="00F10146" w:rsidRPr="00537108" w:rsidRDefault="00F10146" w:rsidP="00BF67FF">
                        <w:pPr>
                          <w:autoSpaceDE w:val="0"/>
                          <w:autoSpaceDN w:val="0"/>
                          <w:adjustRightInd w:val="0"/>
                          <w:spacing w:line="276" w:lineRule="auto"/>
                          <w:jc w:val="center"/>
                          <w:rPr>
                            <w:b/>
                            <w:lang w:eastAsia="sl-SI"/>
                          </w:rPr>
                        </w:pPr>
                        <w:r w:rsidRPr="00537108">
                          <w:rPr>
                            <w:b/>
                            <w:lang w:eastAsia="sl-SI"/>
                          </w:rPr>
                          <w:t>(ukrep in subjekti odloga)</w:t>
                        </w:r>
                      </w:p>
                      <w:p w14:paraId="3CC46D52" w14:textId="77777777" w:rsidR="00F10146" w:rsidRPr="00537108" w:rsidRDefault="00F10146" w:rsidP="00BF67FF">
                        <w:pPr>
                          <w:autoSpaceDE w:val="0"/>
                          <w:autoSpaceDN w:val="0"/>
                          <w:adjustRightInd w:val="0"/>
                          <w:spacing w:line="276" w:lineRule="auto"/>
                          <w:jc w:val="both"/>
                          <w:rPr>
                            <w:lang w:eastAsia="sl-SI"/>
                          </w:rPr>
                        </w:pPr>
                      </w:p>
                      <w:p w14:paraId="3CC46D53"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lastRenderedPageBreak/>
                          <w:t>(1) Za dolžnike kreditnih ali drugih obveznosti, sklenjenih na podlagi Zakona o pomoči za reševanje in prestrukturira</w:t>
                        </w:r>
                        <w:r w:rsidRPr="00537108">
                          <w:rPr>
                            <w:lang w:eastAsia="sl-SI"/>
                          </w:rPr>
                          <w:softHyphen/>
                          <w:t xml:space="preserve">nje gospodarskih družb in zadrug v težavah (Uradni list RS, št. 5/17) in Zakona o pomoči za reševanje in prestrukturiranje gospodarskih družb v težavah (Uradni list RS, št. 44/07 – uradno prečiščeno besedilo, 51/11, 39/13, 56/13, 27/16 – ZFPPIPP-G in 5/17 – ZPRPGDZT) ter s tem poveznim odlogom in obročnim plačevanjem odobrenim v skladu s 77. členom Zakona o javnih financah (Uradni list RS, št. 11/11 – uradno prečiščeno besedilo, 14/13 – </w:t>
                        </w:r>
                        <w:proofErr w:type="spellStart"/>
                        <w:r w:rsidRPr="00537108">
                          <w:rPr>
                            <w:lang w:eastAsia="sl-SI"/>
                          </w:rPr>
                          <w:t>popr</w:t>
                        </w:r>
                        <w:proofErr w:type="spellEnd"/>
                        <w:r w:rsidRPr="00537108">
                          <w:rPr>
                            <w:lang w:eastAsia="sl-SI"/>
                          </w:rPr>
                          <w:t xml:space="preserve">., 101/13, 55/15 – </w:t>
                        </w:r>
                        <w:proofErr w:type="spellStart"/>
                        <w:r w:rsidRPr="00537108">
                          <w:rPr>
                            <w:lang w:eastAsia="sl-SI"/>
                          </w:rPr>
                          <w:t>ZFisP</w:t>
                        </w:r>
                        <w:proofErr w:type="spellEnd"/>
                        <w:r w:rsidRPr="00537108">
                          <w:rPr>
                            <w:lang w:eastAsia="sl-SI"/>
                          </w:rPr>
                          <w:t>, 96/15 – ZIPRS1617 in 13/18), se odobri odlog plačila obveznosti iz kreditne ali druge pogodbe za obdobje 12 mesecev, če posamezne obveznosti iz kreditne ali druge pogodbe, za katero dolžnik zaprosi za odlog plačila skladno s tretjim, četrtim in petim odstavkom tega člena, do razglasitve epidemije še niso zapadle v plačilo.</w:t>
                        </w:r>
                      </w:p>
                      <w:p w14:paraId="3CC46D54"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(2) Za dolžnika iz prejšnjega odstavka se šteje gospo</w:t>
                        </w:r>
                        <w:r w:rsidRPr="00537108">
                          <w:rPr>
                            <w:lang w:eastAsia="sl-SI"/>
                          </w:rPr>
                          <w:softHyphen/>
                          <w:t>darska družba, ustanovljena po zakonu, ki ureja gospodarske družbe, in zadruga, ustanovljena po zakonu o zadrugah.</w:t>
                        </w:r>
                      </w:p>
                      <w:p w14:paraId="3CC46D55"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(3) Dolžnik iz prejšnjega odstavka naslovi na Ministrstvo za gospodarski razvoj in tehnologijo (v nadaljnjem besedilu: pristoj</w:t>
                        </w:r>
                        <w:r w:rsidRPr="00537108">
                          <w:rPr>
                            <w:lang w:eastAsia="sl-SI"/>
                          </w:rPr>
                          <w:softHyphen/>
                          <w:t>no ministrstvo) vlogo za odlog plačila obveznosti iz kreditne ali druge pogodbe najkasneje v treh mesecih po preklicu epidemije.</w:t>
                        </w:r>
                      </w:p>
                      <w:p w14:paraId="3CC46D56"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(4) V vlogi iz prejšnjega odstavka dolžnik ugotovi in uteme</w:t>
                        </w:r>
                        <w:r w:rsidRPr="00537108">
                          <w:rPr>
                            <w:lang w:eastAsia="sl-SI"/>
                          </w:rPr>
                          <w:softHyphen/>
                          <w:t>lji, da plačuje obvezne prispevke, davke in druge dajatve, da pa zaradi poslovnih razlogov, povezanih s posledicami epidemije, ne more zagotavljati pravočasnega poplačila obveznosti po kre</w:t>
                        </w:r>
                        <w:r w:rsidRPr="00537108">
                          <w:rPr>
                            <w:lang w:eastAsia="sl-SI"/>
                          </w:rPr>
                          <w:softHyphen/>
                          <w:t>ditni ali drugi pogodbi, ker bi takšno poplačilo lahko povzročilo težave z likvidnostjo v tej meri, da bi bilo ogroženo nemoteno izvajanje poslovnega procesa ter v ta namen predloži opis po</w:t>
                        </w:r>
                        <w:r w:rsidRPr="00537108">
                          <w:rPr>
                            <w:lang w:eastAsia="sl-SI"/>
                          </w:rPr>
                          <w:softHyphen/>
                          <w:t>slovnega položaja zaradi posledic epidemije in izjavo, da ima na dan 31. december 2019 poravnane zapadle obveznosti iz naslova obveznih prispevkov, davkov in drugih dajatev.</w:t>
                        </w:r>
                      </w:p>
                      <w:p w14:paraId="3CC46D57"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(5) Ne glede na prejšnji odstavek dolžniku ni potrebno pri</w:t>
                        </w:r>
                        <w:r w:rsidRPr="00537108">
                          <w:rPr>
                            <w:lang w:eastAsia="sl-SI"/>
                          </w:rPr>
                          <w:softHyphen/>
                          <w:t>ložiti opisa poslovnega položaja in podati utemeljitve, če opravlja dejavnost, za katero je bilo z vladnim ali občinskim odlokom določeno, da se opravljanje storitve oziroma prodaja blaga za</w:t>
                        </w:r>
                        <w:r w:rsidRPr="00537108">
                          <w:rPr>
                            <w:lang w:eastAsia="sl-SI"/>
                          </w:rPr>
                          <w:softHyphen/>
                          <w:t>radi epidemije začasno prepove. V tem primeru dolžnik v vlogi navede vladni oziroma občinski odlok, ki vpliva na opravljanje njegove dejavnosti.</w:t>
                        </w:r>
                      </w:p>
                      <w:p w14:paraId="3CC46D58"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 xml:space="preserve">(6) Če je pri poslovanju dolžnika zaradi posledic epidemije prišlo do težav, ki lahko povzročijo njegovo insolventnost, se lahko pristojno ministrstvo in dolžnik, ne glede na prvi odstavek tega člena, sporazumno dogovorita za rok in ostale pogoje glede plačila vseh obveznosti iz kreditne ali druge pogodbe (zapadlih in </w:t>
                        </w:r>
                        <w:proofErr w:type="spellStart"/>
                        <w:r w:rsidRPr="00537108">
                          <w:rPr>
                            <w:lang w:eastAsia="sl-SI"/>
                          </w:rPr>
                          <w:t>nezapadlih</w:t>
                        </w:r>
                        <w:proofErr w:type="spellEnd"/>
                        <w:r w:rsidRPr="00537108">
                          <w:rPr>
                            <w:lang w:eastAsia="sl-SI"/>
                          </w:rPr>
                          <w:t>), ki so za dolžnika ugodnejši.</w:t>
                        </w:r>
                      </w:p>
                      <w:p w14:paraId="3CC46D59" w14:textId="77777777" w:rsidR="00F10146" w:rsidRPr="00537108" w:rsidRDefault="00F10146" w:rsidP="00BF67FF">
                        <w:pPr>
                          <w:autoSpaceDE w:val="0"/>
                          <w:autoSpaceDN w:val="0"/>
                          <w:adjustRightInd w:val="0"/>
                          <w:spacing w:line="276" w:lineRule="auto"/>
                          <w:jc w:val="both"/>
                          <w:rPr>
                            <w:lang w:eastAsia="sl-SI"/>
                          </w:rPr>
                        </w:pPr>
                      </w:p>
                      <w:p w14:paraId="3CC46D5A" w14:textId="77777777" w:rsidR="00F10146" w:rsidRPr="00537108" w:rsidRDefault="00F10146" w:rsidP="00BF67FF">
                        <w:pPr>
                          <w:autoSpaceDE w:val="0"/>
                          <w:autoSpaceDN w:val="0"/>
                          <w:adjustRightInd w:val="0"/>
                          <w:spacing w:line="276" w:lineRule="auto"/>
                          <w:jc w:val="center"/>
                          <w:rPr>
                            <w:b/>
                            <w:lang w:eastAsia="sl-SI"/>
                          </w:rPr>
                        </w:pPr>
                        <w:r w:rsidRPr="00537108">
                          <w:rPr>
                            <w:b/>
                            <w:lang w:eastAsia="sl-SI"/>
                          </w:rPr>
                          <w:t>79. člen</w:t>
                        </w:r>
                      </w:p>
                      <w:p w14:paraId="3CC46D5B" w14:textId="77777777" w:rsidR="00F10146" w:rsidRPr="00537108" w:rsidRDefault="00F10146" w:rsidP="00BF67FF">
                        <w:pPr>
                          <w:autoSpaceDE w:val="0"/>
                          <w:autoSpaceDN w:val="0"/>
                          <w:adjustRightInd w:val="0"/>
                          <w:spacing w:line="276" w:lineRule="auto"/>
                          <w:jc w:val="center"/>
                          <w:rPr>
                            <w:b/>
                            <w:lang w:eastAsia="sl-SI"/>
                          </w:rPr>
                        </w:pPr>
                        <w:r w:rsidRPr="00537108">
                          <w:rPr>
                            <w:b/>
                            <w:lang w:eastAsia="sl-SI"/>
                          </w:rPr>
                          <w:t>(obveznost dolžnika)</w:t>
                        </w:r>
                      </w:p>
                      <w:p w14:paraId="3CC46D5C" w14:textId="77777777" w:rsidR="00F10146" w:rsidRPr="00537108" w:rsidRDefault="00F10146" w:rsidP="00BF67FF">
                        <w:pPr>
                          <w:autoSpaceDE w:val="0"/>
                          <w:autoSpaceDN w:val="0"/>
                          <w:adjustRightInd w:val="0"/>
                          <w:spacing w:line="276" w:lineRule="auto"/>
                          <w:jc w:val="both"/>
                          <w:rPr>
                            <w:lang w:eastAsia="sl-SI"/>
                          </w:rPr>
                        </w:pPr>
                      </w:p>
                      <w:p w14:paraId="3CC46D5D"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(1) Dolžnik, ki mu je bil odobren odlog plačila iz 77. člena tega zakona, enkrat na četrtletje poroča pristojnemu ministrstvu o svojem poslovnem položaju.</w:t>
                        </w:r>
                      </w:p>
                      <w:p w14:paraId="3CC46D5E"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(2) Pristojno ministrstvo prekine ali skrajša obdobje odloga plačila, če:</w:t>
                        </w:r>
                      </w:p>
                      <w:p w14:paraId="3CC46D5F"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 dolžnik ne poroča o svojem poslovnem položaju ali</w:t>
                        </w:r>
                      </w:p>
                      <w:p w14:paraId="3CC46D60"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 se osnovni položaj dolžnika izboljša tako, da niso več izpolnjeni pogoji za odlog plačila po tem zakonu ali</w:t>
                        </w:r>
                      </w:p>
                      <w:p w14:paraId="3CC46D61"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 ugotovi, da je dolžnik v vlogi navajal lažne podatke.</w:t>
                        </w:r>
                      </w:p>
                      <w:p w14:paraId="3CC46D62" w14:textId="77777777" w:rsidR="00F10146" w:rsidRPr="00537108" w:rsidRDefault="00F10146" w:rsidP="00BF67FF">
                        <w:pPr>
                          <w:autoSpaceDE w:val="0"/>
                          <w:autoSpaceDN w:val="0"/>
                          <w:adjustRightInd w:val="0"/>
                          <w:spacing w:line="276" w:lineRule="auto"/>
                          <w:jc w:val="both"/>
                          <w:rPr>
                            <w:lang w:eastAsia="sl-SI"/>
                          </w:rPr>
                        </w:pPr>
                      </w:p>
                      <w:p w14:paraId="3CC46D63" w14:textId="77777777" w:rsidR="00F10146" w:rsidRPr="00537108" w:rsidRDefault="00F10146" w:rsidP="00BF67FF">
                        <w:pPr>
                          <w:autoSpaceDE w:val="0"/>
                          <w:autoSpaceDN w:val="0"/>
                          <w:adjustRightInd w:val="0"/>
                          <w:spacing w:line="276" w:lineRule="auto"/>
                          <w:jc w:val="center"/>
                          <w:rPr>
                            <w:b/>
                            <w:lang w:eastAsia="sl-SI"/>
                          </w:rPr>
                        </w:pPr>
                        <w:r w:rsidRPr="00537108">
                          <w:rPr>
                            <w:b/>
                            <w:lang w:eastAsia="sl-SI"/>
                          </w:rPr>
                          <w:t>80. člen</w:t>
                        </w:r>
                      </w:p>
                      <w:p w14:paraId="3CC46D64" w14:textId="77777777" w:rsidR="00F10146" w:rsidRPr="00537108" w:rsidRDefault="00F10146" w:rsidP="00BF67FF">
                        <w:pPr>
                          <w:autoSpaceDE w:val="0"/>
                          <w:autoSpaceDN w:val="0"/>
                          <w:adjustRightInd w:val="0"/>
                          <w:spacing w:line="276" w:lineRule="auto"/>
                          <w:jc w:val="center"/>
                          <w:rPr>
                            <w:b/>
                            <w:lang w:eastAsia="sl-SI"/>
                          </w:rPr>
                        </w:pPr>
                        <w:r w:rsidRPr="00537108">
                          <w:rPr>
                            <w:b/>
                            <w:lang w:eastAsia="sl-SI"/>
                          </w:rPr>
                          <w:t>(značilnosti odloga plačila)</w:t>
                        </w:r>
                      </w:p>
                      <w:p w14:paraId="3CC46D65" w14:textId="77777777" w:rsidR="00F10146" w:rsidRPr="00537108" w:rsidRDefault="00F10146" w:rsidP="00BF67FF">
                        <w:pPr>
                          <w:autoSpaceDE w:val="0"/>
                          <w:autoSpaceDN w:val="0"/>
                          <w:adjustRightInd w:val="0"/>
                          <w:spacing w:line="276" w:lineRule="auto"/>
                          <w:jc w:val="both"/>
                          <w:rPr>
                            <w:lang w:eastAsia="sl-SI"/>
                          </w:rPr>
                        </w:pPr>
                      </w:p>
                      <w:p w14:paraId="3CC46D66"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(1) Odlog plačila po tem zakonu pomeni prekinitev zapa</w:t>
                        </w:r>
                        <w:r w:rsidRPr="00537108">
                          <w:rPr>
                            <w:lang w:eastAsia="sl-SI"/>
                          </w:rPr>
                          <w:softHyphen/>
                          <w:t>dlosti vseh obveznosti po kreditni ali drugi pogodbi do izteka obdobja odloga. Končni datum zapadlosti kreditne ali druge pogodbe se podaljša za čas trajanja odloga plačila. Po izteku obdobja odloga plačila zapade naslednji obrok v plačilo v skladu z določbami kreditne ali druge pogodbe. Odlog plačila ne vpliva na izračun višine posameznega obroka v skladu s kreditno ali drugo pogodbo.</w:t>
                        </w:r>
                      </w:p>
                      <w:p w14:paraId="3CC46D67"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(2) Pristojno ministrstvo in dolžnik skleneta o odlogu plačila aneks h kreditni ali drugi pogodbi, ki upošteva značilnosti odloga plačila iz prejšnjega odstavka.</w:t>
                        </w:r>
                      </w:p>
                      <w:p w14:paraId="3CC46D68"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(3) Ne glede na prvi odstavek tega člena se lahko pristojno ministrstvo in dolžnik sporazumno dogovorita drugače.</w:t>
                        </w:r>
                      </w:p>
                      <w:p w14:paraId="3CC46D69"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 xml:space="preserve"> </w:t>
                        </w:r>
                      </w:p>
                      <w:p w14:paraId="3CC46D6A" w14:textId="77777777" w:rsidR="00F10146" w:rsidRPr="00537108" w:rsidRDefault="00F10146" w:rsidP="00BF67FF">
                        <w:pPr>
                          <w:autoSpaceDE w:val="0"/>
                          <w:autoSpaceDN w:val="0"/>
                          <w:adjustRightInd w:val="0"/>
                          <w:spacing w:line="276" w:lineRule="auto"/>
                          <w:jc w:val="center"/>
                          <w:rPr>
                            <w:b/>
                            <w:lang w:eastAsia="sl-SI"/>
                          </w:rPr>
                        </w:pPr>
                        <w:r w:rsidRPr="00537108">
                          <w:rPr>
                            <w:b/>
                            <w:lang w:eastAsia="sl-SI"/>
                          </w:rPr>
                          <w:t>81. člen</w:t>
                        </w:r>
                      </w:p>
                      <w:p w14:paraId="3CC46D6B" w14:textId="77777777" w:rsidR="00F10146" w:rsidRPr="00537108" w:rsidRDefault="00F10146" w:rsidP="00BF67FF">
                        <w:pPr>
                          <w:autoSpaceDE w:val="0"/>
                          <w:autoSpaceDN w:val="0"/>
                          <w:adjustRightInd w:val="0"/>
                          <w:spacing w:line="276" w:lineRule="auto"/>
                          <w:jc w:val="center"/>
                          <w:rPr>
                            <w:b/>
                            <w:lang w:eastAsia="sl-SI"/>
                          </w:rPr>
                        </w:pPr>
                        <w:r w:rsidRPr="00537108">
                          <w:rPr>
                            <w:b/>
                            <w:lang w:eastAsia="sl-SI"/>
                          </w:rPr>
                          <w:lastRenderedPageBreak/>
                          <w:t>(odlog plačila obveznosti iz kreditnih pogodb)</w:t>
                        </w:r>
                      </w:p>
                      <w:p w14:paraId="3CC46D6C" w14:textId="77777777" w:rsidR="00F10146" w:rsidRPr="00537108" w:rsidRDefault="00F10146" w:rsidP="00BF67FF">
                        <w:pPr>
                          <w:autoSpaceDE w:val="0"/>
                          <w:autoSpaceDN w:val="0"/>
                          <w:adjustRightInd w:val="0"/>
                          <w:spacing w:line="276" w:lineRule="auto"/>
                          <w:jc w:val="both"/>
                          <w:rPr>
                            <w:lang w:eastAsia="sl-SI"/>
                          </w:rPr>
                        </w:pPr>
                      </w:p>
                      <w:p w14:paraId="3CC46D6D"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(1) Javni sklad, katerega ustanoviteljica je Republika Slove</w:t>
                        </w:r>
                        <w:r w:rsidRPr="00537108">
                          <w:rPr>
                            <w:lang w:eastAsia="sl-SI"/>
                          </w:rPr>
                          <w:softHyphen/>
                          <w:t>nija (v nadaljnjem besedilu: javni sklad), ki preko javnih razpisov izvaja kreditiranje, lahko odobri kreditojemalcu odlog plačila ob</w:t>
                        </w:r>
                        <w:r w:rsidRPr="00537108">
                          <w:rPr>
                            <w:lang w:eastAsia="sl-SI"/>
                          </w:rPr>
                          <w:softHyphen/>
                          <w:t>veznosti iz kreditne pogodbe za največ 12 mesecev, če posa</w:t>
                        </w:r>
                        <w:r w:rsidRPr="00537108">
                          <w:rPr>
                            <w:lang w:eastAsia="sl-SI"/>
                          </w:rPr>
                          <w:softHyphen/>
                          <w:t>mezne obveznosti iz kreditne pogodbe, za katero kreditojemalec zahteva odlog plačila, še niso zapadle v plačilo.</w:t>
                        </w:r>
                      </w:p>
                      <w:p w14:paraId="3CC46D6E"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(2) Kreditojemalec naslovi na javni sklad vlogo za odlog plačila obveznosti iz kreditne pogodbe najkasneje v šestih me</w:t>
                        </w:r>
                        <w:r w:rsidRPr="00537108">
                          <w:rPr>
                            <w:lang w:eastAsia="sl-SI"/>
                          </w:rPr>
                          <w:softHyphen/>
                          <w:t>secih po preklicu epidemije. V vlogi kreditojemalec pojasni, da zaradi okoliščin, povezanih s posledicami epidemije, začasno ne more zagotavljati poplačila obveznosti po kreditni pogodbi.</w:t>
                        </w:r>
                      </w:p>
                      <w:p w14:paraId="3CC46D6F"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(3) Javni sklad in kreditojemalec se z aneksom h kreditni pogodbi dogovorita za čas trajanja odloga plačila obveznosti iz kreditne pogodbe, vendar največ za 12 mesecev. Odlog plačila lahko javni sklad izvede ne glede na določbe javnega razpisa, po katerem je bil kredit dodeljen. Odlog plačila pomeni preki</w:t>
                        </w:r>
                        <w:r w:rsidRPr="00537108">
                          <w:rPr>
                            <w:lang w:eastAsia="sl-SI"/>
                          </w:rPr>
                          <w:softHyphen/>
                          <w:t>nitev zapadlosti vseh obveznosti po kreditni pogodbi do izteka obdobja odloga.</w:t>
                        </w:r>
                      </w:p>
                      <w:p w14:paraId="3CC46D70"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(4) Končni datum zapadlosti kreditne pogodbe se podaljša za čas trajanja odloga plačila. Odlog plačila ne vpliva na izračun višine posameznega obroka v skladu s kreditno pogodbo. Po izteku obdobja odloga plačila zapade naslednji obrok v plačilo v skladu z amortizacijskim načrtom, ki je priloga aneksa h kreditni pogodbi.</w:t>
                        </w:r>
                      </w:p>
                      <w:p w14:paraId="3CC46D71"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(5) Ne glede na tretji in četrti odstavek tega člena se lahko javni sklad in kreditojemalec sporazumno dogovorita drugače.</w:t>
                        </w:r>
                      </w:p>
                      <w:p w14:paraId="3CC46D72"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 xml:space="preserve">(6) Ne glede na prvi odstavek tega člena lahko javni sklad kreditojemalcem, ki so bili v zamudi z izpolnjevanjem svojih obveznosti že pred razglasitvijo epidemije, na podlagi vloge za </w:t>
                        </w:r>
                        <w:proofErr w:type="spellStart"/>
                        <w:r w:rsidRPr="00537108">
                          <w:rPr>
                            <w:lang w:eastAsia="sl-SI"/>
                          </w:rPr>
                          <w:t>reprogram</w:t>
                        </w:r>
                        <w:proofErr w:type="spellEnd"/>
                        <w:r w:rsidRPr="00537108">
                          <w:rPr>
                            <w:lang w:eastAsia="sl-SI"/>
                          </w:rPr>
                          <w:t xml:space="preserve"> kreditne pogodbe, zapadle neporavnane obveznosti reprogramira tako, da se poveča višina posameznih obrokov.</w:t>
                        </w:r>
                      </w:p>
                      <w:p w14:paraId="3CC46D73" w14:textId="77777777" w:rsidR="00F10146" w:rsidRPr="00537108" w:rsidRDefault="00F10146" w:rsidP="00BF67FF">
                        <w:pPr>
                          <w:autoSpaceDE w:val="0"/>
                          <w:autoSpaceDN w:val="0"/>
                          <w:adjustRightInd w:val="0"/>
                          <w:spacing w:line="276" w:lineRule="auto"/>
                          <w:jc w:val="center"/>
                          <w:rPr>
                            <w:b/>
                            <w:lang w:eastAsia="sl-SI"/>
                          </w:rPr>
                        </w:pPr>
                      </w:p>
                      <w:p w14:paraId="3CC46D74" w14:textId="77777777" w:rsidR="00F10146" w:rsidRPr="00537108" w:rsidRDefault="00F10146" w:rsidP="00BF67FF">
                        <w:pPr>
                          <w:autoSpaceDE w:val="0"/>
                          <w:autoSpaceDN w:val="0"/>
                          <w:adjustRightInd w:val="0"/>
                          <w:spacing w:line="276" w:lineRule="auto"/>
                          <w:jc w:val="center"/>
                          <w:rPr>
                            <w:b/>
                            <w:lang w:eastAsia="sl-SI"/>
                          </w:rPr>
                        </w:pPr>
                        <w:r w:rsidRPr="00537108">
                          <w:rPr>
                            <w:b/>
                            <w:lang w:eastAsia="sl-SI"/>
                          </w:rPr>
                          <w:t>82. člen</w:t>
                        </w:r>
                      </w:p>
                      <w:p w14:paraId="3CC46D75" w14:textId="77777777" w:rsidR="00F10146" w:rsidRPr="00537108" w:rsidRDefault="00F10146" w:rsidP="00BF67FF">
                        <w:pPr>
                          <w:autoSpaceDE w:val="0"/>
                          <w:autoSpaceDN w:val="0"/>
                          <w:adjustRightInd w:val="0"/>
                          <w:spacing w:line="276" w:lineRule="auto"/>
                          <w:jc w:val="center"/>
                          <w:rPr>
                            <w:b/>
                            <w:lang w:eastAsia="sl-SI"/>
                          </w:rPr>
                        </w:pPr>
                        <w:r w:rsidRPr="00537108">
                          <w:rPr>
                            <w:b/>
                            <w:lang w:eastAsia="sl-SI"/>
                          </w:rPr>
                          <w:t>(plačilni rok, kadar je upnik javni organ)</w:t>
                        </w:r>
                      </w:p>
                      <w:p w14:paraId="3CC46D76" w14:textId="77777777" w:rsidR="00F10146" w:rsidRPr="00537108" w:rsidRDefault="00F10146" w:rsidP="00BF67FF">
                        <w:pPr>
                          <w:autoSpaceDE w:val="0"/>
                          <w:autoSpaceDN w:val="0"/>
                          <w:adjustRightInd w:val="0"/>
                          <w:spacing w:line="276" w:lineRule="auto"/>
                          <w:jc w:val="both"/>
                          <w:rPr>
                            <w:lang w:eastAsia="sl-SI"/>
                          </w:rPr>
                        </w:pPr>
                      </w:p>
                      <w:p w14:paraId="3CC46D77"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Ne glede na 10. člen Zakona o preprečevanju zamud pri plačilih (Uradni list RS, št. 57/12) je plačilni rok 60 dni, kadar je upnik javni organ. Ta rok za plačilo ostane v veljavi še eno leto po razglasitvi konca epidemije.</w:t>
                        </w:r>
                      </w:p>
                      <w:p w14:paraId="3CC46D78" w14:textId="77777777" w:rsidR="00F10146" w:rsidRPr="00537108" w:rsidRDefault="00F10146" w:rsidP="00BF67FF">
                        <w:pPr>
                          <w:autoSpaceDE w:val="0"/>
                          <w:autoSpaceDN w:val="0"/>
                          <w:adjustRightInd w:val="0"/>
                          <w:spacing w:line="276" w:lineRule="auto"/>
                          <w:jc w:val="both"/>
                          <w:rPr>
                            <w:lang w:eastAsia="sl-SI"/>
                          </w:rPr>
                        </w:pPr>
                      </w:p>
                      <w:p w14:paraId="3CC46D8C" w14:textId="77777777" w:rsidR="00F10146" w:rsidRPr="00537108" w:rsidRDefault="00F10146" w:rsidP="00BF67FF">
                        <w:pPr>
                          <w:autoSpaceDE w:val="0"/>
                          <w:autoSpaceDN w:val="0"/>
                          <w:adjustRightInd w:val="0"/>
                          <w:spacing w:line="276" w:lineRule="auto"/>
                          <w:jc w:val="center"/>
                          <w:rPr>
                            <w:b/>
                            <w:lang w:eastAsia="sl-SI"/>
                          </w:rPr>
                        </w:pPr>
                        <w:r w:rsidRPr="00537108">
                          <w:rPr>
                            <w:b/>
                            <w:lang w:eastAsia="sl-SI"/>
                          </w:rPr>
                          <w:t>87. člen</w:t>
                        </w:r>
                      </w:p>
                      <w:p w14:paraId="3CC46D8D" w14:textId="77777777" w:rsidR="00F10146" w:rsidRPr="00537108" w:rsidRDefault="00F10146" w:rsidP="00BF67FF">
                        <w:pPr>
                          <w:autoSpaceDE w:val="0"/>
                          <w:autoSpaceDN w:val="0"/>
                          <w:adjustRightInd w:val="0"/>
                          <w:spacing w:line="276" w:lineRule="auto"/>
                          <w:jc w:val="center"/>
                          <w:rPr>
                            <w:b/>
                            <w:lang w:eastAsia="sl-SI"/>
                          </w:rPr>
                        </w:pPr>
                        <w:r w:rsidRPr="00537108">
                          <w:rPr>
                            <w:b/>
                            <w:lang w:eastAsia="sl-SI"/>
                          </w:rPr>
                          <w:t>(prilagojen način izvedbe pregleda stranke po ZPPDFT-1)</w:t>
                        </w:r>
                      </w:p>
                      <w:p w14:paraId="3CC46D8E" w14:textId="77777777" w:rsidR="00F10146" w:rsidRPr="00537108" w:rsidRDefault="00F10146" w:rsidP="00BF67FF">
                        <w:pPr>
                          <w:autoSpaceDE w:val="0"/>
                          <w:autoSpaceDN w:val="0"/>
                          <w:adjustRightInd w:val="0"/>
                          <w:spacing w:line="276" w:lineRule="auto"/>
                          <w:jc w:val="center"/>
                          <w:rPr>
                            <w:b/>
                            <w:lang w:eastAsia="sl-SI"/>
                          </w:rPr>
                        </w:pPr>
                      </w:p>
                      <w:p w14:paraId="3CC46D8F"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(1) Ne glede na prvi in drugi odstavek 19. člena Zakona o preprečevanju pranja denarja in financiranja terorizma (Uradni list RS, št. 68/16 in 81/19; v nadaljnjem besedilu: ZPPDFT-1) lahko zavezanec iz 5. do 15. točke ter 20.i in 20.j točke prvega odstavka 4. člena ZPPDFT-1 ukrep iz 1. točke prvega odstavka 16. člena ZPPDFT-1 na način, kot je določen v prvem odstavku 23. člena ZPPDFT-1, v prvem odstavku 24. člena ZPPDFT-1 in v prvem odstavku 25. člena ZPPDFT-1, izjemoma izvede tudi v enem mesecu po sklenitvi poslovnega razmerja ali v enem mesecu po razglasitvi prenehanja epidemije, če je to potrebno za zagotavljanje nemotenega poslovanja stranke v času trajanja razmer epidemije ali za preprečevanje večje škode za poslova</w:t>
                        </w:r>
                        <w:r w:rsidRPr="00537108">
                          <w:rPr>
                            <w:lang w:eastAsia="sl-SI"/>
                          </w:rPr>
                          <w:softHyphen/>
                          <w:t>nje stranke zaradi razmer epidemije.</w:t>
                        </w:r>
                      </w:p>
                      <w:p w14:paraId="3CC46D90"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(2) Zavezanec je dolžan pred sklenitvijo poslovnega raz</w:t>
                        </w:r>
                        <w:r w:rsidRPr="00537108">
                          <w:rPr>
                            <w:lang w:eastAsia="sl-SI"/>
                          </w:rPr>
                          <w:softHyphen/>
                          <w:t>merja izvesti vsa možna dejanja za poznavanje svoje stranke, ki niso v nasprotju z navodili pristojnih organov za ravnanje v času trajanja razmer epidemije, tako da pridobi vse podatke iz 2. točke prvega odstavka 137. člena ZPPDFT-1 ter ugotovi in preveri istovetnost s pomočjo omrežja, ki omogoča medsebojno komuniciranje uporabnikov z video povezavo.</w:t>
                        </w:r>
                      </w:p>
                      <w:p w14:paraId="3CC46D91"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(3) Zavezanec pogovor preko video povezave posname in posnetek hrani do poteka roka iz prvega odstavka tega člena. Po preteku tega roka se posnetek trajno izbriše.</w:t>
                        </w:r>
                      </w:p>
                      <w:p w14:paraId="3CC46D92"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(4) Prilagojen način izvedbe pregleda stranke po ZPPDFT-1 v skladu s tem členom ni dovoljen, če v skladu s 13. členom ZPPDFT-1 obstaja povečano tveganje za pranje denarja ali financiranje terorizma.</w:t>
                        </w:r>
                      </w:p>
                      <w:p w14:paraId="3CC46D93" w14:textId="77777777" w:rsidR="00F10146" w:rsidRPr="00537108" w:rsidRDefault="00F10146" w:rsidP="00BF67FF">
                        <w:pPr>
                          <w:autoSpaceDE w:val="0"/>
                          <w:autoSpaceDN w:val="0"/>
                          <w:adjustRightInd w:val="0"/>
                          <w:spacing w:line="276" w:lineRule="auto"/>
                          <w:jc w:val="both"/>
                          <w:rPr>
                            <w:lang w:eastAsia="sl-SI"/>
                          </w:rPr>
                        </w:pPr>
                      </w:p>
                      <w:p w14:paraId="3CC46D94" w14:textId="77777777" w:rsidR="00F10146" w:rsidRPr="00537108" w:rsidRDefault="00F10146" w:rsidP="00BF67FF">
                        <w:pPr>
                          <w:autoSpaceDE w:val="0"/>
                          <w:autoSpaceDN w:val="0"/>
                          <w:adjustRightInd w:val="0"/>
                          <w:spacing w:line="276" w:lineRule="auto"/>
                          <w:jc w:val="center"/>
                          <w:rPr>
                            <w:b/>
                            <w:lang w:eastAsia="sl-SI"/>
                          </w:rPr>
                        </w:pPr>
                        <w:r w:rsidRPr="00537108">
                          <w:rPr>
                            <w:b/>
                            <w:lang w:eastAsia="sl-SI"/>
                          </w:rPr>
                          <w:t>92. člen</w:t>
                        </w:r>
                      </w:p>
                      <w:p w14:paraId="3CC46D95" w14:textId="77777777" w:rsidR="00F10146" w:rsidRPr="00537108" w:rsidRDefault="00F10146" w:rsidP="00BF67FF">
                        <w:pPr>
                          <w:autoSpaceDE w:val="0"/>
                          <w:autoSpaceDN w:val="0"/>
                          <w:adjustRightInd w:val="0"/>
                          <w:spacing w:line="276" w:lineRule="auto"/>
                          <w:jc w:val="center"/>
                          <w:rPr>
                            <w:b/>
                            <w:lang w:eastAsia="sl-SI"/>
                          </w:rPr>
                        </w:pPr>
                        <w:r w:rsidRPr="00537108">
                          <w:rPr>
                            <w:b/>
                            <w:lang w:eastAsia="sl-SI"/>
                          </w:rPr>
                          <w:t>(izvzetje prejemkov iz izvršbe in stečajne mase)</w:t>
                        </w:r>
                      </w:p>
                      <w:p w14:paraId="3CC46D96" w14:textId="77777777" w:rsidR="00F10146" w:rsidRPr="00537108" w:rsidRDefault="00F10146" w:rsidP="00BF67FF">
                        <w:pPr>
                          <w:autoSpaceDE w:val="0"/>
                          <w:autoSpaceDN w:val="0"/>
                          <w:adjustRightInd w:val="0"/>
                          <w:spacing w:line="276" w:lineRule="auto"/>
                          <w:jc w:val="both"/>
                          <w:rPr>
                            <w:lang w:eastAsia="sl-SI"/>
                          </w:rPr>
                        </w:pPr>
                      </w:p>
                      <w:p w14:paraId="3CC46D97"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 xml:space="preserve">(1) Vsi prejemki, izplačani na podlagi tega zakona, so izvzeti iz izvršbe po Zakonu o izvršbi in zavarovanju (Uradni list RS, št. 3/07 – uradno prečiščeno besedilo, 93/07, 37/08 – ZST-1, 45/08 – </w:t>
                        </w:r>
                        <w:proofErr w:type="spellStart"/>
                        <w:r w:rsidRPr="00537108">
                          <w:rPr>
                            <w:lang w:eastAsia="sl-SI"/>
                          </w:rPr>
                          <w:t>ZArbit</w:t>
                        </w:r>
                        <w:proofErr w:type="spellEnd"/>
                        <w:r w:rsidRPr="00537108">
                          <w:rPr>
                            <w:lang w:eastAsia="sl-SI"/>
                          </w:rPr>
                          <w:t xml:space="preserve">, 28/09, 51/10, </w:t>
                        </w:r>
                        <w:r w:rsidRPr="00537108">
                          <w:rPr>
                            <w:lang w:eastAsia="sl-SI"/>
                          </w:rPr>
                          <w:lastRenderedPageBreak/>
                          <w:t xml:space="preserve">26/11, 17/13 – </w:t>
                        </w:r>
                        <w:proofErr w:type="spellStart"/>
                        <w:r w:rsidRPr="00537108">
                          <w:rPr>
                            <w:lang w:eastAsia="sl-SI"/>
                          </w:rPr>
                          <w:t>odl</w:t>
                        </w:r>
                        <w:proofErr w:type="spellEnd"/>
                        <w:r w:rsidRPr="00537108">
                          <w:rPr>
                            <w:lang w:eastAsia="sl-SI"/>
                          </w:rPr>
                          <w:t xml:space="preserve">. US, 45/14 – </w:t>
                        </w:r>
                        <w:proofErr w:type="spellStart"/>
                        <w:r w:rsidRPr="00537108">
                          <w:rPr>
                            <w:lang w:eastAsia="sl-SI"/>
                          </w:rPr>
                          <w:t>odl</w:t>
                        </w:r>
                        <w:proofErr w:type="spellEnd"/>
                        <w:r w:rsidRPr="00537108">
                          <w:rPr>
                            <w:lang w:eastAsia="sl-SI"/>
                          </w:rPr>
                          <w:t xml:space="preserve">. US, 53/14, 58/14 – </w:t>
                        </w:r>
                        <w:proofErr w:type="spellStart"/>
                        <w:r w:rsidRPr="00537108">
                          <w:rPr>
                            <w:lang w:eastAsia="sl-SI"/>
                          </w:rPr>
                          <w:t>odl</w:t>
                        </w:r>
                        <w:proofErr w:type="spellEnd"/>
                        <w:r w:rsidRPr="00537108">
                          <w:rPr>
                            <w:lang w:eastAsia="sl-SI"/>
                          </w:rPr>
                          <w:t xml:space="preserve">. US, 54/15, 76/15 – </w:t>
                        </w:r>
                        <w:proofErr w:type="spellStart"/>
                        <w:r w:rsidRPr="00537108">
                          <w:rPr>
                            <w:lang w:eastAsia="sl-SI"/>
                          </w:rPr>
                          <w:t>odl</w:t>
                        </w:r>
                        <w:proofErr w:type="spellEnd"/>
                        <w:r w:rsidRPr="00537108">
                          <w:rPr>
                            <w:lang w:eastAsia="sl-SI"/>
                          </w:rPr>
                          <w:t xml:space="preserve">. US, 11/18, 53/19 – </w:t>
                        </w:r>
                        <w:proofErr w:type="spellStart"/>
                        <w:r w:rsidRPr="00537108">
                          <w:rPr>
                            <w:lang w:eastAsia="sl-SI"/>
                          </w:rPr>
                          <w:t>odl</w:t>
                        </w:r>
                        <w:proofErr w:type="spellEnd"/>
                        <w:r w:rsidRPr="00537108">
                          <w:rPr>
                            <w:lang w:eastAsia="sl-SI"/>
                          </w:rPr>
                          <w:t>. US, 66/19 – ZDavP-2M in 23/20 – SPZ-B; v nadaljnjem besedilu: ZIZ) in iz davčne izvršbe po ZDavP-2.</w:t>
                        </w:r>
                      </w:p>
                      <w:p w14:paraId="3CC46D98"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(2) Prejemki iz prejšnjega odstavka so izvzeti tudi iz stečaj</w:t>
                        </w:r>
                        <w:r w:rsidRPr="00537108">
                          <w:rPr>
                            <w:lang w:eastAsia="sl-SI"/>
                          </w:rPr>
                          <w:softHyphen/>
                          <w:t>ne mase v postopku osebnega stečaja po Zakonu o finančnem poslovanju, postopkih zaradi insolventnosti in prisilnem prene</w:t>
                        </w:r>
                        <w:r w:rsidRPr="00537108">
                          <w:rPr>
                            <w:lang w:eastAsia="sl-SI"/>
                          </w:rPr>
                          <w:softHyphen/>
                          <w:t xml:space="preserve">hanju (Uradni list RS, št. 13/14 – uradno prečiščeno besedilo, 10/15 – </w:t>
                        </w:r>
                        <w:proofErr w:type="spellStart"/>
                        <w:r w:rsidRPr="00537108">
                          <w:rPr>
                            <w:lang w:eastAsia="sl-SI"/>
                          </w:rPr>
                          <w:t>popr</w:t>
                        </w:r>
                        <w:proofErr w:type="spellEnd"/>
                        <w:r w:rsidRPr="00537108">
                          <w:rPr>
                            <w:lang w:eastAsia="sl-SI"/>
                          </w:rPr>
                          <w:t xml:space="preserve">., 27/16, 31/16 – </w:t>
                        </w:r>
                        <w:proofErr w:type="spellStart"/>
                        <w:r w:rsidRPr="00537108">
                          <w:rPr>
                            <w:lang w:eastAsia="sl-SI"/>
                          </w:rPr>
                          <w:t>odl</w:t>
                        </w:r>
                        <w:proofErr w:type="spellEnd"/>
                        <w:r w:rsidRPr="00537108">
                          <w:rPr>
                            <w:lang w:eastAsia="sl-SI"/>
                          </w:rPr>
                          <w:t xml:space="preserve">. US, 38/16 – </w:t>
                        </w:r>
                        <w:proofErr w:type="spellStart"/>
                        <w:r w:rsidRPr="00537108">
                          <w:rPr>
                            <w:lang w:eastAsia="sl-SI"/>
                          </w:rPr>
                          <w:t>odl</w:t>
                        </w:r>
                        <w:proofErr w:type="spellEnd"/>
                        <w:r w:rsidRPr="00537108">
                          <w:rPr>
                            <w:lang w:eastAsia="sl-SI"/>
                          </w:rPr>
                          <w:t xml:space="preserve">. US, 63/16 – ZD-C, 54/18 – </w:t>
                        </w:r>
                        <w:proofErr w:type="spellStart"/>
                        <w:r w:rsidRPr="00537108">
                          <w:rPr>
                            <w:lang w:eastAsia="sl-SI"/>
                          </w:rPr>
                          <w:t>odl</w:t>
                        </w:r>
                        <w:proofErr w:type="spellEnd"/>
                        <w:r w:rsidRPr="00537108">
                          <w:rPr>
                            <w:lang w:eastAsia="sl-SI"/>
                          </w:rPr>
                          <w:t xml:space="preserve">. US in 69/19 – </w:t>
                        </w:r>
                        <w:proofErr w:type="spellStart"/>
                        <w:r w:rsidRPr="00537108">
                          <w:rPr>
                            <w:lang w:eastAsia="sl-SI"/>
                          </w:rPr>
                          <w:t>odl</w:t>
                        </w:r>
                        <w:proofErr w:type="spellEnd"/>
                        <w:r w:rsidRPr="00537108">
                          <w:rPr>
                            <w:lang w:eastAsia="sl-SI"/>
                          </w:rPr>
                          <w:t>. US; v nadaljnjem besedilu: ZFPPIPP).</w:t>
                        </w:r>
                      </w:p>
                      <w:p w14:paraId="3CC46D99" w14:textId="77777777" w:rsidR="00F10146" w:rsidRPr="00537108" w:rsidRDefault="00F10146" w:rsidP="00BF67FF">
                        <w:pPr>
                          <w:autoSpaceDE w:val="0"/>
                          <w:autoSpaceDN w:val="0"/>
                          <w:adjustRightInd w:val="0"/>
                          <w:spacing w:line="276" w:lineRule="auto"/>
                          <w:jc w:val="both"/>
                          <w:rPr>
                            <w:lang w:eastAsia="sl-SI"/>
                          </w:rPr>
                        </w:pPr>
                      </w:p>
                      <w:p w14:paraId="3CC46D9A" w14:textId="77777777" w:rsidR="00F10146" w:rsidRPr="00537108" w:rsidRDefault="00F10146" w:rsidP="00BF67FF">
                        <w:pPr>
                          <w:autoSpaceDE w:val="0"/>
                          <w:autoSpaceDN w:val="0"/>
                          <w:adjustRightInd w:val="0"/>
                          <w:spacing w:line="276" w:lineRule="auto"/>
                          <w:jc w:val="center"/>
                          <w:rPr>
                            <w:b/>
                            <w:lang w:eastAsia="sl-SI"/>
                          </w:rPr>
                        </w:pPr>
                        <w:r w:rsidRPr="00537108">
                          <w:rPr>
                            <w:b/>
                            <w:lang w:eastAsia="sl-SI"/>
                          </w:rPr>
                          <w:t>93. člen</w:t>
                        </w:r>
                      </w:p>
                      <w:p w14:paraId="3CC46D9B" w14:textId="77777777" w:rsidR="00F10146" w:rsidRPr="00537108" w:rsidRDefault="00F10146" w:rsidP="00BF67FF">
                        <w:pPr>
                          <w:autoSpaceDE w:val="0"/>
                          <w:autoSpaceDN w:val="0"/>
                          <w:adjustRightInd w:val="0"/>
                          <w:spacing w:line="276" w:lineRule="auto"/>
                          <w:jc w:val="center"/>
                          <w:rPr>
                            <w:lang w:eastAsia="sl-SI"/>
                          </w:rPr>
                        </w:pPr>
                        <w:r w:rsidRPr="00537108">
                          <w:rPr>
                            <w:b/>
                            <w:lang w:eastAsia="sl-SI"/>
                          </w:rPr>
                          <w:t>(odlog in zadržanje izvrševanja sklepov o izvršbi)</w:t>
                        </w:r>
                      </w:p>
                      <w:p w14:paraId="3CC46D9C" w14:textId="77777777" w:rsidR="00F10146" w:rsidRPr="00537108" w:rsidRDefault="00F10146" w:rsidP="00BF67FF">
                        <w:pPr>
                          <w:autoSpaceDE w:val="0"/>
                          <w:autoSpaceDN w:val="0"/>
                          <w:adjustRightInd w:val="0"/>
                          <w:spacing w:line="276" w:lineRule="auto"/>
                          <w:jc w:val="both"/>
                          <w:rPr>
                            <w:lang w:eastAsia="sl-SI"/>
                          </w:rPr>
                        </w:pPr>
                      </w:p>
                      <w:p w14:paraId="3CC46D9D"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 xml:space="preserve"> (1) V izvršilnih postopkih, ki tečejo po ZIZ, se z dnem uve</w:t>
                        </w:r>
                        <w:r w:rsidRPr="00537108">
                          <w:rPr>
                            <w:lang w:eastAsia="sl-SI"/>
                          </w:rPr>
                          <w:softHyphen/>
                          <w:t>ljavitve tega zakona odloži izvrševanje sklepov o izvršbi.</w:t>
                        </w:r>
                      </w:p>
                      <w:p w14:paraId="3CC46D9E"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(2) V postopkih davčne izvršbe, ki tečejo po ZDavP-2, se z dnem uveljavitve tega zakona zadrži izvrševanje sklepov o izvršbi.</w:t>
                        </w:r>
                      </w:p>
                      <w:p w14:paraId="3CC46D9F" w14:textId="77777777" w:rsidR="00F10146" w:rsidRPr="00537108" w:rsidRDefault="00F10146" w:rsidP="00BF67FF">
                        <w:pPr>
                          <w:autoSpaceDE w:val="0"/>
                          <w:autoSpaceDN w:val="0"/>
                          <w:adjustRightInd w:val="0"/>
                          <w:spacing w:line="276" w:lineRule="auto"/>
                          <w:jc w:val="both"/>
                          <w:rPr>
                            <w:lang w:eastAsia="sl-SI"/>
                          </w:rPr>
                        </w:pPr>
                        <w:r w:rsidRPr="00537108">
                          <w:rPr>
                            <w:lang w:eastAsia="sl-SI"/>
                          </w:rPr>
                          <w:t>(3) Izvrševanje sklepov o izvršbi po prvem odstavku tega člena se ne odloži, če gre za izvršbo zaradi terjatve iz naslova zakonite preživnine in odškodnine za izgubljeno preživnino za</w:t>
                        </w:r>
                        <w:r w:rsidRPr="00537108">
                          <w:rPr>
                            <w:lang w:eastAsia="sl-SI"/>
                          </w:rPr>
                          <w:softHyphen/>
                          <w:t>radi smrti tistega, ki jo je dajal.</w:t>
                        </w:r>
                      </w:p>
                      <w:p w14:paraId="06515273" w14:textId="77777777" w:rsidR="00BF67FF" w:rsidRPr="00537108" w:rsidRDefault="00BF67FF" w:rsidP="00BF67FF">
                        <w:pPr>
                          <w:autoSpaceDE w:val="0"/>
                          <w:autoSpaceDN w:val="0"/>
                          <w:adjustRightInd w:val="0"/>
                          <w:spacing w:line="276" w:lineRule="auto"/>
                          <w:jc w:val="center"/>
                          <w:rPr>
                            <w:b/>
                            <w:lang w:eastAsia="sl-SI"/>
                          </w:rPr>
                        </w:pPr>
                      </w:p>
                      <w:p w14:paraId="32872F30" w14:textId="30173B79" w:rsidR="00BF67FF" w:rsidRPr="00537108" w:rsidRDefault="00BF67FF" w:rsidP="00BF67FF">
                        <w:pPr>
                          <w:autoSpaceDE w:val="0"/>
                          <w:autoSpaceDN w:val="0"/>
                          <w:adjustRightInd w:val="0"/>
                          <w:spacing w:line="276" w:lineRule="auto"/>
                          <w:jc w:val="center"/>
                          <w:rPr>
                            <w:b/>
                            <w:lang w:eastAsia="sl-SI"/>
                          </w:rPr>
                        </w:pPr>
                        <w:r w:rsidRPr="00537108">
                          <w:rPr>
                            <w:b/>
                            <w:lang w:eastAsia="sl-SI"/>
                          </w:rPr>
                          <w:t>94. člen</w:t>
                        </w:r>
                      </w:p>
                      <w:p w14:paraId="72BF0AA8" w14:textId="77777777" w:rsidR="00BF67FF" w:rsidRPr="00537108" w:rsidRDefault="00BF67FF" w:rsidP="00BF67FF">
                        <w:pPr>
                          <w:autoSpaceDE w:val="0"/>
                          <w:autoSpaceDN w:val="0"/>
                          <w:adjustRightInd w:val="0"/>
                          <w:spacing w:line="276" w:lineRule="auto"/>
                          <w:jc w:val="center"/>
                          <w:rPr>
                            <w:b/>
                            <w:lang w:eastAsia="sl-SI"/>
                          </w:rPr>
                        </w:pPr>
                        <w:r w:rsidRPr="00537108">
                          <w:rPr>
                            <w:b/>
                            <w:lang w:eastAsia="sl-SI"/>
                          </w:rPr>
                          <w:t>(javne storitve)</w:t>
                        </w:r>
                      </w:p>
                      <w:p w14:paraId="2608CFF3" w14:textId="77777777" w:rsidR="00BF67FF" w:rsidRPr="00537108" w:rsidRDefault="00BF67FF" w:rsidP="00BF67FF">
                        <w:pPr>
                          <w:autoSpaceDE w:val="0"/>
                          <w:autoSpaceDN w:val="0"/>
                          <w:adjustRightInd w:val="0"/>
                          <w:spacing w:line="276" w:lineRule="auto"/>
                          <w:jc w:val="both"/>
                          <w:rPr>
                            <w:lang w:eastAsia="sl-SI"/>
                          </w:rPr>
                        </w:pPr>
                      </w:p>
                      <w:p w14:paraId="3B1E515A" w14:textId="77777777" w:rsidR="00BF67FF" w:rsidRPr="00537108" w:rsidRDefault="00BF67FF" w:rsidP="00BF67FF">
                        <w:pPr>
                          <w:autoSpaceDE w:val="0"/>
                          <w:autoSpaceDN w:val="0"/>
                          <w:adjustRightInd w:val="0"/>
                          <w:spacing w:line="276" w:lineRule="auto"/>
                          <w:jc w:val="both"/>
                          <w:rPr>
                            <w:lang w:eastAsia="sl-SI"/>
                          </w:rPr>
                        </w:pPr>
                        <w:r w:rsidRPr="00537108">
                          <w:rPr>
                            <w:lang w:eastAsia="sl-SI"/>
                          </w:rPr>
                          <w:t>(1) Državni organi, organi samoupravnih lokalnih skupnosti, nosilci javnih pooblastil in izvajalci javnih služb, ki v času trajanja epidemije ne izvajajo javnih storitev, teh uporabnikom ne zaračunavajo.</w:t>
                        </w:r>
                      </w:p>
                      <w:p w14:paraId="1523CCC1" w14:textId="77777777" w:rsidR="00BF67FF" w:rsidRPr="00537108" w:rsidRDefault="00BF67FF" w:rsidP="00BF67FF">
                        <w:pPr>
                          <w:autoSpaceDE w:val="0"/>
                          <w:autoSpaceDN w:val="0"/>
                          <w:adjustRightInd w:val="0"/>
                          <w:spacing w:line="276" w:lineRule="auto"/>
                          <w:jc w:val="both"/>
                          <w:rPr>
                            <w:lang w:eastAsia="sl-SI"/>
                          </w:rPr>
                        </w:pPr>
                      </w:p>
                      <w:p w14:paraId="3CC46DA0" w14:textId="58118E12" w:rsidR="004C3C72" w:rsidRPr="00537108" w:rsidRDefault="00BF67FF" w:rsidP="00BF67FF">
                        <w:pPr>
                          <w:autoSpaceDE w:val="0"/>
                          <w:autoSpaceDN w:val="0"/>
                          <w:adjustRightInd w:val="0"/>
                          <w:spacing w:line="276" w:lineRule="auto"/>
                          <w:jc w:val="both"/>
                          <w:rPr>
                            <w:lang w:eastAsia="sl-SI"/>
                          </w:rPr>
                        </w:pPr>
                        <w:r w:rsidRPr="00537108">
                          <w:rPr>
                            <w:lang w:eastAsia="sl-SI"/>
                          </w:rPr>
                          <w:t>(2) Nadomestila plač zaposlenih pri delodajalcih iz prejšnjega odstavka in drugih stroškov, nastalih zaradi izpada izvajanja javnih storitev, se krijejo iz proračuna Republike Slovenije.</w:t>
                        </w:r>
                      </w:p>
                      <w:p w14:paraId="34843B41" w14:textId="77777777" w:rsidR="00BF67FF" w:rsidRPr="00537108" w:rsidRDefault="00BF67FF" w:rsidP="00BF67FF">
                        <w:pPr>
                          <w:autoSpaceDE w:val="0"/>
                          <w:autoSpaceDN w:val="0"/>
                          <w:adjustRightInd w:val="0"/>
                          <w:spacing w:line="276" w:lineRule="auto"/>
                          <w:jc w:val="both"/>
                          <w:rPr>
                            <w:lang w:eastAsia="sl-SI"/>
                          </w:rPr>
                        </w:pPr>
                      </w:p>
                      <w:p w14:paraId="3CC46DA1" w14:textId="77777777" w:rsidR="004C3C72" w:rsidRPr="00537108" w:rsidRDefault="004C3C72" w:rsidP="00BF67FF">
                        <w:pPr>
                          <w:autoSpaceDE w:val="0"/>
                          <w:autoSpaceDN w:val="0"/>
                          <w:adjustRightInd w:val="0"/>
                          <w:spacing w:line="276" w:lineRule="auto"/>
                          <w:jc w:val="center"/>
                          <w:rPr>
                            <w:b/>
                            <w:lang w:eastAsia="sl-SI"/>
                          </w:rPr>
                        </w:pPr>
                        <w:r w:rsidRPr="00537108">
                          <w:rPr>
                            <w:b/>
                            <w:lang w:eastAsia="sl-SI"/>
                          </w:rPr>
                          <w:t>95. člen</w:t>
                        </w:r>
                      </w:p>
                      <w:p w14:paraId="3CC46DA2" w14:textId="77777777" w:rsidR="004C3C72" w:rsidRPr="00537108" w:rsidRDefault="004C3C72" w:rsidP="00BF67FF">
                        <w:pPr>
                          <w:autoSpaceDE w:val="0"/>
                          <w:autoSpaceDN w:val="0"/>
                          <w:adjustRightInd w:val="0"/>
                          <w:spacing w:line="276" w:lineRule="auto"/>
                          <w:jc w:val="center"/>
                          <w:rPr>
                            <w:b/>
                            <w:lang w:eastAsia="sl-SI"/>
                          </w:rPr>
                        </w:pPr>
                        <w:r w:rsidRPr="00537108">
                          <w:rPr>
                            <w:b/>
                            <w:lang w:eastAsia="sl-SI"/>
                          </w:rPr>
                          <w:t>(dodatni položaj insolventnosti)</w:t>
                        </w:r>
                      </w:p>
                      <w:p w14:paraId="3CC46DA3" w14:textId="77777777" w:rsidR="004C3C72" w:rsidRPr="00537108" w:rsidRDefault="004C3C72" w:rsidP="00BF67FF">
                        <w:pPr>
                          <w:autoSpaceDE w:val="0"/>
                          <w:autoSpaceDN w:val="0"/>
                          <w:adjustRightInd w:val="0"/>
                          <w:spacing w:line="276" w:lineRule="auto"/>
                          <w:jc w:val="both"/>
                          <w:rPr>
                            <w:lang w:eastAsia="sl-SI"/>
                          </w:rPr>
                        </w:pPr>
                      </w:p>
                      <w:p w14:paraId="3CC46DA4"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Ne glede na 14. člen ZFPPIPP velja in nasproten dokaz ni dovoljen, da je pravna oseba, podjetnik ali zasebnik postal trajneje nelikviden tudi, če za več kot en mesec zamuja z izpla</w:t>
                        </w:r>
                        <w:r w:rsidRPr="00537108">
                          <w:rPr>
                            <w:lang w:eastAsia="sl-SI"/>
                          </w:rPr>
                          <w:softHyphen/>
                          <w:t>čili plač in prispevkov delavcem, od takrat ko je prejel povračila nadomestil plače in prispevkov na podlagi zakonov, ki urejajo interventne ukrepe z namenom ohranitve delovnih mest zaradi posledic epidemije na območju Republike Slovenije. Domneva insolventnosti iz prejšnjega stavka velja še štiri mesece po pre</w:t>
                        </w:r>
                        <w:r w:rsidRPr="00537108">
                          <w:rPr>
                            <w:lang w:eastAsia="sl-SI"/>
                          </w:rPr>
                          <w:softHyphen/>
                          <w:t>nehanju ukrepov v skladu z 20. členom tega zakona.</w:t>
                        </w:r>
                      </w:p>
                      <w:p w14:paraId="3CC46DA5"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 xml:space="preserve"> </w:t>
                        </w:r>
                      </w:p>
                      <w:p w14:paraId="3CC46DA6" w14:textId="77777777" w:rsidR="004C3C72" w:rsidRPr="00537108" w:rsidRDefault="004C3C72" w:rsidP="00BF67FF">
                        <w:pPr>
                          <w:autoSpaceDE w:val="0"/>
                          <w:autoSpaceDN w:val="0"/>
                          <w:adjustRightInd w:val="0"/>
                          <w:spacing w:line="276" w:lineRule="auto"/>
                          <w:jc w:val="center"/>
                          <w:rPr>
                            <w:b/>
                            <w:lang w:eastAsia="sl-SI"/>
                          </w:rPr>
                        </w:pPr>
                        <w:r w:rsidRPr="00537108">
                          <w:rPr>
                            <w:b/>
                            <w:lang w:eastAsia="sl-SI"/>
                          </w:rPr>
                          <w:t>96. člen</w:t>
                        </w:r>
                      </w:p>
                      <w:p w14:paraId="3CC46DA7" w14:textId="77777777" w:rsidR="004C3C72" w:rsidRPr="00537108" w:rsidRDefault="004C3C72" w:rsidP="00BF67FF">
                        <w:pPr>
                          <w:autoSpaceDE w:val="0"/>
                          <w:autoSpaceDN w:val="0"/>
                          <w:adjustRightInd w:val="0"/>
                          <w:spacing w:line="276" w:lineRule="auto"/>
                          <w:jc w:val="center"/>
                          <w:rPr>
                            <w:b/>
                            <w:lang w:eastAsia="sl-SI"/>
                          </w:rPr>
                        </w:pPr>
                        <w:r w:rsidRPr="00537108">
                          <w:rPr>
                            <w:b/>
                            <w:lang w:eastAsia="sl-SI"/>
                          </w:rPr>
                          <w:t>(odlog obveznosti poslovodstva)</w:t>
                        </w:r>
                      </w:p>
                      <w:p w14:paraId="3CC46DA8" w14:textId="77777777" w:rsidR="004C3C72" w:rsidRPr="00537108" w:rsidRDefault="004C3C72" w:rsidP="00BF67FF">
                        <w:pPr>
                          <w:autoSpaceDE w:val="0"/>
                          <w:autoSpaceDN w:val="0"/>
                          <w:adjustRightInd w:val="0"/>
                          <w:spacing w:line="276" w:lineRule="auto"/>
                          <w:jc w:val="both"/>
                          <w:rPr>
                            <w:lang w:eastAsia="sl-SI"/>
                          </w:rPr>
                        </w:pPr>
                      </w:p>
                      <w:p w14:paraId="3CC46DA9"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(1) Ne glede na 38. člen in prvi odstavek 39. člena ZFPPIPP poslovodstvo ni zavezano vložiti predloga za začetek prisilne poravnave ali stečaja, če je insolventnost družbe nastala kot posledica razglasitve epidemije. Ta ukrep se uporablja v času razglasitve epidemije in še tri mesece po prenehanju ukrepov v skladu z 20. členom tega zakona.</w:t>
                        </w:r>
                      </w:p>
                      <w:p w14:paraId="3CC46DAA"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(2) Če organi družbe zaradi objektivnih posledic razglasitve epidemije ne morejo pravočasno izvesti dejanj in ukrepov iz 36. in 37. člena ZFPPIPP, jih morajo začeti izvajati najpozneje v enem mesecu po prenehanju ukrepov v skladu z 20. členom tega zakona.</w:t>
                        </w:r>
                      </w:p>
                      <w:p w14:paraId="3CC46DAB"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(3) Šteje se, da je insolventnost družbe posledica razgla</w:t>
                        </w:r>
                        <w:r w:rsidRPr="00537108">
                          <w:rPr>
                            <w:lang w:eastAsia="sl-SI"/>
                          </w:rPr>
                          <w:softHyphen/>
                          <w:t>sitve epidemije, če družba opravlja dejavnost, za katero je bilo z vladnim, ministrskim ali občinskim predpisom ali aktom določe</w:t>
                        </w:r>
                        <w:r w:rsidRPr="00537108">
                          <w:rPr>
                            <w:lang w:eastAsia="sl-SI"/>
                          </w:rPr>
                          <w:softHyphen/>
                          <w:t>no, da se opravljanje dejavnosti (storitve oziroma prodaja blaga) zaradi epidemije začasno prepove ali bistveno omeji.</w:t>
                        </w:r>
                      </w:p>
                      <w:p w14:paraId="3CC46DAC"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(4) Ne glede na 40. člen ZFPPIPP se roki za izpolnitev obveznosti poslovodstva ne iztečejo prej kot v enem mesecu po prenehanju ukrepov v skladu z 20. členom tega zakona.</w:t>
                        </w:r>
                      </w:p>
                      <w:p w14:paraId="3CC46DAD"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(5) Ne glede na 221.l člen ZFPPIPP se roki za izpolnitev obveznosti poslovodstva ne iztečejo prej kot v enem mesecu po prenehanju ukrepov v skladu z 20. členom tega zakona.</w:t>
                        </w:r>
                      </w:p>
                      <w:p w14:paraId="3CC46DAE" w14:textId="77777777" w:rsidR="004C3C72" w:rsidRPr="00537108" w:rsidRDefault="004C3C72" w:rsidP="00BF67FF">
                        <w:pPr>
                          <w:autoSpaceDE w:val="0"/>
                          <w:autoSpaceDN w:val="0"/>
                          <w:adjustRightInd w:val="0"/>
                          <w:spacing w:line="276" w:lineRule="auto"/>
                          <w:jc w:val="both"/>
                          <w:rPr>
                            <w:lang w:eastAsia="sl-SI"/>
                          </w:rPr>
                        </w:pPr>
                      </w:p>
                      <w:p w14:paraId="3CC46DAF" w14:textId="77777777" w:rsidR="004C3C72" w:rsidRPr="00537108" w:rsidRDefault="004C3C72" w:rsidP="00BF67FF">
                        <w:pPr>
                          <w:autoSpaceDE w:val="0"/>
                          <w:autoSpaceDN w:val="0"/>
                          <w:adjustRightInd w:val="0"/>
                          <w:spacing w:line="276" w:lineRule="auto"/>
                          <w:jc w:val="center"/>
                          <w:rPr>
                            <w:b/>
                            <w:lang w:eastAsia="sl-SI"/>
                          </w:rPr>
                        </w:pPr>
                        <w:r w:rsidRPr="00537108">
                          <w:rPr>
                            <w:b/>
                            <w:lang w:eastAsia="sl-SI"/>
                          </w:rPr>
                          <w:t>97. člen</w:t>
                        </w:r>
                      </w:p>
                      <w:p w14:paraId="3CC46DB0" w14:textId="77777777" w:rsidR="004C3C72" w:rsidRPr="00537108" w:rsidRDefault="004C3C72" w:rsidP="00BF67FF">
                        <w:pPr>
                          <w:autoSpaceDE w:val="0"/>
                          <w:autoSpaceDN w:val="0"/>
                          <w:adjustRightInd w:val="0"/>
                          <w:spacing w:line="276" w:lineRule="auto"/>
                          <w:jc w:val="center"/>
                          <w:rPr>
                            <w:b/>
                            <w:lang w:eastAsia="sl-SI"/>
                          </w:rPr>
                        </w:pPr>
                        <w:r w:rsidRPr="00537108">
                          <w:rPr>
                            <w:b/>
                            <w:lang w:eastAsia="sl-SI"/>
                          </w:rPr>
                          <w:t>(odložitev odločanja o upnikovem predlogu za začetek stečaja)</w:t>
                        </w:r>
                      </w:p>
                      <w:p w14:paraId="3CC46DB1" w14:textId="77777777" w:rsidR="004C3C72" w:rsidRPr="00537108" w:rsidRDefault="004C3C72" w:rsidP="00BF67FF">
                        <w:pPr>
                          <w:autoSpaceDE w:val="0"/>
                          <w:autoSpaceDN w:val="0"/>
                          <w:adjustRightInd w:val="0"/>
                          <w:spacing w:line="276" w:lineRule="auto"/>
                          <w:jc w:val="both"/>
                          <w:rPr>
                            <w:lang w:eastAsia="sl-SI"/>
                          </w:rPr>
                        </w:pPr>
                      </w:p>
                      <w:p w14:paraId="3CC46DB2"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(1) Ne glede na 236., 237. in 238. člen ZFPPIPP je obdo</w:t>
                        </w:r>
                        <w:r w:rsidRPr="00537108">
                          <w:rPr>
                            <w:lang w:eastAsia="sl-SI"/>
                          </w:rPr>
                          <w:softHyphen/>
                          <w:t>bje, za katerega lahko sodišče odloži odločanje o upnikovem predlogu za začetek stečaja, in obdobje, v katerem dolžnik opraviči svojo zahtevo za odložitev odločanja, štiri mesece, če je insolventnost družbe nastala kot posledica razglasitve epidemije. Ta ukrep se uporablja v stečajnem postopku na predlog upnika, ki ga vloži najpozneje v dveh mesecih po prenehanju ukrepov v skladu z 20. členom tega zakona.</w:t>
                        </w:r>
                      </w:p>
                      <w:p w14:paraId="3CC46DB3"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(2) Šteje se, da je insolventnost družbe posledica razgla</w:t>
                        </w:r>
                        <w:r w:rsidRPr="00537108">
                          <w:rPr>
                            <w:lang w:eastAsia="sl-SI"/>
                          </w:rPr>
                          <w:softHyphen/>
                          <w:t>sitve epidemije, če družba opravlja dejavnost, za katero je bilo z vladnim, ministrskim ali občinskim predpisom ali aktom določe</w:t>
                        </w:r>
                        <w:r w:rsidRPr="00537108">
                          <w:rPr>
                            <w:lang w:eastAsia="sl-SI"/>
                          </w:rPr>
                          <w:softHyphen/>
                          <w:t>no, da se opravljanje dejavnosti (storitve oziroma prodaja blaga) zaradi epidemije začasno prepove ali bistveno omeji.</w:t>
                        </w:r>
                      </w:p>
                      <w:p w14:paraId="3CC46DB4" w14:textId="77777777" w:rsidR="004C3C72" w:rsidRPr="00537108" w:rsidRDefault="004C3C72" w:rsidP="00BF67FF">
                        <w:pPr>
                          <w:autoSpaceDE w:val="0"/>
                          <w:autoSpaceDN w:val="0"/>
                          <w:adjustRightInd w:val="0"/>
                          <w:spacing w:line="276" w:lineRule="auto"/>
                          <w:jc w:val="both"/>
                          <w:rPr>
                            <w:lang w:eastAsia="sl-SI"/>
                          </w:rPr>
                        </w:pPr>
                      </w:p>
                      <w:p w14:paraId="3CC46DB5" w14:textId="77777777" w:rsidR="004C3C72" w:rsidRPr="00537108" w:rsidRDefault="004C3C72" w:rsidP="00BF67FF">
                        <w:pPr>
                          <w:autoSpaceDE w:val="0"/>
                          <w:autoSpaceDN w:val="0"/>
                          <w:adjustRightInd w:val="0"/>
                          <w:spacing w:line="276" w:lineRule="auto"/>
                          <w:jc w:val="center"/>
                          <w:rPr>
                            <w:b/>
                            <w:lang w:eastAsia="sl-SI"/>
                          </w:rPr>
                        </w:pPr>
                        <w:r w:rsidRPr="00537108">
                          <w:rPr>
                            <w:b/>
                            <w:lang w:eastAsia="sl-SI"/>
                          </w:rPr>
                          <w:t>99. člen</w:t>
                        </w:r>
                      </w:p>
                      <w:p w14:paraId="3CC46DB6" w14:textId="77777777" w:rsidR="004C3C72" w:rsidRPr="00537108" w:rsidRDefault="004C3C72" w:rsidP="00BF67FF">
                        <w:pPr>
                          <w:autoSpaceDE w:val="0"/>
                          <w:autoSpaceDN w:val="0"/>
                          <w:adjustRightInd w:val="0"/>
                          <w:spacing w:line="276" w:lineRule="auto"/>
                          <w:jc w:val="center"/>
                          <w:rPr>
                            <w:b/>
                            <w:lang w:eastAsia="sl-SI"/>
                          </w:rPr>
                        </w:pPr>
                        <w:r w:rsidRPr="00537108">
                          <w:rPr>
                            <w:b/>
                            <w:lang w:eastAsia="sl-SI"/>
                          </w:rPr>
                          <w:t>(skupni pogoj za določena upravičenja in nadzor)</w:t>
                        </w:r>
                      </w:p>
                      <w:p w14:paraId="3CC46DB7" w14:textId="77777777" w:rsidR="004C3C72" w:rsidRPr="00537108" w:rsidRDefault="004C3C72" w:rsidP="00BF67FF">
                        <w:pPr>
                          <w:autoSpaceDE w:val="0"/>
                          <w:autoSpaceDN w:val="0"/>
                          <w:adjustRightInd w:val="0"/>
                          <w:spacing w:line="276" w:lineRule="auto"/>
                          <w:jc w:val="both"/>
                          <w:rPr>
                            <w:lang w:eastAsia="sl-SI"/>
                          </w:rPr>
                        </w:pPr>
                      </w:p>
                      <w:p w14:paraId="3CC46DB8"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(1) Subjekti, ki so uveljavili:</w:t>
                        </w:r>
                      </w:p>
                      <w:p w14:paraId="3CC46DB9"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 povračilo nadomestila plače delavcem na začasnem čakanju na delo iz podpoglavja 1.1 tega zakona,</w:t>
                        </w:r>
                      </w:p>
                      <w:p w14:paraId="3CC46DBA"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 povračilo nadomestila plače delavcu, ki zaradi višje sile ne more opravljati dela iz podpoglavja 1.1 tega zakona,</w:t>
                        </w:r>
                      </w:p>
                      <w:p w14:paraId="3CC46DBB"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 oprostitev plačila prispevkov po 28., 33. in 38. členu tega zakona ali</w:t>
                        </w:r>
                      </w:p>
                      <w:p w14:paraId="3CC46DBC"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 izredno pomoč v obliki mesečnega temeljnega dohodka iz podpoglavja 1.3 tega zakona</w:t>
                        </w:r>
                      </w:p>
                      <w:p w14:paraId="3CC46DBD"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morajo v primeru, da je od uveljavitve tega zakona prišlo do de</w:t>
                        </w:r>
                        <w:r w:rsidRPr="00537108">
                          <w:rPr>
                            <w:lang w:eastAsia="sl-SI"/>
                          </w:rPr>
                          <w:softHyphen/>
                          <w:t>litve dobička, izplačil dela plač za poslovno uspešnost oziroma nagrad poslovodstvu v letu 2020, vrniti prejeta sredstva, skupaj z zakonsko določenimi zamudnimi obrestmi.</w:t>
                        </w:r>
                      </w:p>
                      <w:p w14:paraId="3CC46DBE"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(2) Subjekt, ki je uveljavil upravičenja po tem zakonu in na</w:t>
                        </w:r>
                        <w:r w:rsidRPr="00537108">
                          <w:rPr>
                            <w:lang w:eastAsia="sl-SI"/>
                          </w:rPr>
                          <w:softHyphen/>
                          <w:t>knadno ugotovi, da ni izpolnjeval pogojev za njihovo pridobitev, o tem obvesti Finančno upravo Republike Slovenije in znesek prejete pomoči vrne na podlagi ugotovitvene odločbe v 30 dneh.</w:t>
                        </w:r>
                      </w:p>
                      <w:p w14:paraId="3CC46DBF"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(3) Nadzor nad uveljavljanjem pravic iz tretje in četrte aline</w:t>
                        </w:r>
                        <w:r w:rsidRPr="00537108">
                          <w:rPr>
                            <w:lang w:eastAsia="sl-SI"/>
                          </w:rPr>
                          <w:softHyphen/>
                          <w:t>je prvega odstavka tega člena izvaja Finančna uprava Republike Slovenije.</w:t>
                        </w:r>
                      </w:p>
                      <w:p w14:paraId="448A8DC4" w14:textId="77777777" w:rsidR="00F84135" w:rsidRPr="00537108" w:rsidRDefault="00F84135" w:rsidP="00F84135">
                        <w:pPr>
                          <w:autoSpaceDE w:val="0"/>
                          <w:autoSpaceDN w:val="0"/>
                          <w:adjustRightInd w:val="0"/>
                          <w:spacing w:line="276" w:lineRule="auto"/>
                          <w:jc w:val="both"/>
                          <w:rPr>
                            <w:lang w:eastAsia="sl-SI"/>
                          </w:rPr>
                        </w:pPr>
                      </w:p>
                      <w:p w14:paraId="6566B157" w14:textId="624D24D3" w:rsidR="00F84135" w:rsidRPr="00537108" w:rsidRDefault="00F84135" w:rsidP="00F84135">
                        <w:pPr>
                          <w:autoSpaceDE w:val="0"/>
                          <w:autoSpaceDN w:val="0"/>
                          <w:adjustRightInd w:val="0"/>
                          <w:spacing w:line="276" w:lineRule="auto"/>
                          <w:jc w:val="center"/>
                          <w:rPr>
                            <w:b/>
                            <w:lang w:eastAsia="sl-SI"/>
                          </w:rPr>
                        </w:pPr>
                        <w:r w:rsidRPr="00537108">
                          <w:rPr>
                            <w:b/>
                            <w:lang w:eastAsia="sl-SI"/>
                          </w:rPr>
                          <w:t>102. člen</w:t>
                        </w:r>
                      </w:p>
                      <w:p w14:paraId="4C342CAB" w14:textId="77777777" w:rsidR="00F84135" w:rsidRPr="00537108" w:rsidRDefault="00F84135" w:rsidP="00F84135">
                        <w:pPr>
                          <w:autoSpaceDE w:val="0"/>
                          <w:autoSpaceDN w:val="0"/>
                          <w:adjustRightInd w:val="0"/>
                          <w:spacing w:line="276" w:lineRule="auto"/>
                          <w:jc w:val="center"/>
                          <w:rPr>
                            <w:b/>
                            <w:lang w:eastAsia="sl-SI"/>
                          </w:rPr>
                        </w:pPr>
                        <w:r w:rsidRPr="00537108">
                          <w:rPr>
                            <w:b/>
                            <w:lang w:eastAsia="sl-SI"/>
                          </w:rPr>
                          <w:t>(oprostitev plačila storitev RTV signala)</w:t>
                        </w:r>
                      </w:p>
                      <w:p w14:paraId="08A26C86" w14:textId="77777777" w:rsidR="00F84135" w:rsidRPr="00537108" w:rsidRDefault="00F84135" w:rsidP="00F84135">
                        <w:pPr>
                          <w:autoSpaceDE w:val="0"/>
                          <w:autoSpaceDN w:val="0"/>
                          <w:adjustRightInd w:val="0"/>
                          <w:spacing w:line="276" w:lineRule="auto"/>
                          <w:jc w:val="both"/>
                          <w:rPr>
                            <w:lang w:eastAsia="sl-SI"/>
                          </w:rPr>
                        </w:pPr>
                      </w:p>
                      <w:p w14:paraId="3CC46DC0" w14:textId="72E1B6E3" w:rsidR="004C3C72" w:rsidRPr="00537108" w:rsidRDefault="00F84135" w:rsidP="00BF67FF">
                        <w:pPr>
                          <w:autoSpaceDE w:val="0"/>
                          <w:autoSpaceDN w:val="0"/>
                          <w:adjustRightInd w:val="0"/>
                          <w:spacing w:line="276" w:lineRule="auto"/>
                          <w:jc w:val="both"/>
                          <w:rPr>
                            <w:lang w:eastAsia="sl-SI"/>
                          </w:rPr>
                        </w:pPr>
                        <w:r w:rsidRPr="00537108">
                          <w:rPr>
                            <w:lang w:eastAsia="sl-SI"/>
                          </w:rPr>
                          <w:t xml:space="preserve">Regionalne in druge televizije, ki preko DVB signala informirajo državljane Republike Slovenije, se za čas od razglasitve do preklica epidemije oprosti plačila storitev distribucije TV signala s strani javne RTV, določene v 114.a členu Zakona o medijih (Uradni list RS, št. 110/06 – uradno prečiščeno besedilo, 36/08 – ZPOmK-1, 77/10 – ZSFCJA, 90/10 – </w:t>
                        </w:r>
                        <w:proofErr w:type="spellStart"/>
                        <w:r w:rsidRPr="00537108">
                          <w:rPr>
                            <w:lang w:eastAsia="sl-SI"/>
                          </w:rPr>
                          <w:t>odl</w:t>
                        </w:r>
                        <w:proofErr w:type="spellEnd"/>
                        <w:r w:rsidRPr="00537108">
                          <w:rPr>
                            <w:lang w:eastAsia="sl-SI"/>
                          </w:rPr>
                          <w:t xml:space="preserve">. US, 87/11 – </w:t>
                        </w:r>
                        <w:proofErr w:type="spellStart"/>
                        <w:r w:rsidRPr="00537108">
                          <w:rPr>
                            <w:lang w:eastAsia="sl-SI"/>
                          </w:rPr>
                          <w:t>ZAvMS</w:t>
                        </w:r>
                        <w:proofErr w:type="spellEnd"/>
                        <w:r w:rsidRPr="00537108">
                          <w:rPr>
                            <w:lang w:eastAsia="sl-SI"/>
                          </w:rPr>
                          <w:t xml:space="preserve">, 47/12, 47/15 – ZZSDT, 22/16, 39/16, 45/19 – </w:t>
                        </w:r>
                        <w:proofErr w:type="spellStart"/>
                        <w:r w:rsidRPr="00537108">
                          <w:rPr>
                            <w:lang w:eastAsia="sl-SI"/>
                          </w:rPr>
                          <w:t>odl</w:t>
                        </w:r>
                        <w:proofErr w:type="spellEnd"/>
                        <w:r w:rsidRPr="00537108">
                          <w:rPr>
                            <w:lang w:eastAsia="sl-SI"/>
                          </w:rPr>
                          <w:t xml:space="preserve">. US in 67/19 – </w:t>
                        </w:r>
                        <w:proofErr w:type="spellStart"/>
                        <w:r w:rsidRPr="00537108">
                          <w:rPr>
                            <w:lang w:eastAsia="sl-SI"/>
                          </w:rPr>
                          <w:t>odl</w:t>
                        </w:r>
                        <w:proofErr w:type="spellEnd"/>
                        <w:r w:rsidRPr="00537108">
                          <w:rPr>
                            <w:lang w:eastAsia="sl-SI"/>
                          </w:rPr>
                          <w:t xml:space="preserve">. US). Prav tako se oprosti plačilo </w:t>
                        </w:r>
                        <w:proofErr w:type="spellStart"/>
                        <w:r w:rsidRPr="00537108">
                          <w:rPr>
                            <w:lang w:eastAsia="sl-SI"/>
                          </w:rPr>
                          <w:t>frekvenčnine</w:t>
                        </w:r>
                        <w:proofErr w:type="spellEnd"/>
                        <w:r w:rsidRPr="00537108">
                          <w:rPr>
                            <w:lang w:eastAsia="sl-SI"/>
                          </w:rPr>
                          <w:t>, ki ga regionalne in druge televizije in radijske postaje plačujejo Agenciji za komunikacijska omrežja in storitve Republike Slovenije.</w:t>
                        </w:r>
                      </w:p>
                      <w:p w14:paraId="58320B83" w14:textId="77777777" w:rsidR="00F84135" w:rsidRPr="00537108" w:rsidRDefault="00F84135" w:rsidP="00F84135">
                        <w:pPr>
                          <w:autoSpaceDE w:val="0"/>
                          <w:autoSpaceDN w:val="0"/>
                          <w:adjustRightInd w:val="0"/>
                          <w:spacing w:line="276" w:lineRule="auto"/>
                          <w:jc w:val="both"/>
                          <w:rPr>
                            <w:lang w:eastAsia="sl-SI"/>
                          </w:rPr>
                        </w:pPr>
                      </w:p>
                      <w:p w14:paraId="3CC46DC1" w14:textId="77777777" w:rsidR="004C3C72" w:rsidRPr="00537108" w:rsidRDefault="004C3C72" w:rsidP="00BF67FF">
                        <w:pPr>
                          <w:autoSpaceDE w:val="0"/>
                          <w:autoSpaceDN w:val="0"/>
                          <w:adjustRightInd w:val="0"/>
                          <w:spacing w:line="276" w:lineRule="auto"/>
                          <w:jc w:val="center"/>
                          <w:rPr>
                            <w:b/>
                            <w:lang w:eastAsia="sl-SI"/>
                          </w:rPr>
                        </w:pPr>
                        <w:r w:rsidRPr="00537108">
                          <w:rPr>
                            <w:b/>
                            <w:lang w:eastAsia="sl-SI"/>
                          </w:rPr>
                          <w:t>104. člen</w:t>
                        </w:r>
                      </w:p>
                      <w:p w14:paraId="3CC46DC2" w14:textId="77777777" w:rsidR="004C3C72" w:rsidRPr="00537108" w:rsidRDefault="004C3C72" w:rsidP="00BF67FF">
                        <w:pPr>
                          <w:autoSpaceDE w:val="0"/>
                          <w:autoSpaceDN w:val="0"/>
                          <w:adjustRightInd w:val="0"/>
                          <w:spacing w:line="276" w:lineRule="auto"/>
                          <w:jc w:val="center"/>
                          <w:rPr>
                            <w:b/>
                            <w:lang w:eastAsia="sl-SI"/>
                          </w:rPr>
                        </w:pPr>
                        <w:r w:rsidRPr="00537108">
                          <w:rPr>
                            <w:b/>
                            <w:lang w:eastAsia="sl-SI"/>
                          </w:rPr>
                          <w:t>(kazenske določbe na področju dela in plačevanja prispevkov za socialno varnost)</w:t>
                        </w:r>
                      </w:p>
                      <w:p w14:paraId="3CC46DC3" w14:textId="77777777" w:rsidR="004C3C72" w:rsidRPr="00537108" w:rsidRDefault="004C3C72" w:rsidP="00BF67FF">
                        <w:pPr>
                          <w:autoSpaceDE w:val="0"/>
                          <w:autoSpaceDN w:val="0"/>
                          <w:adjustRightInd w:val="0"/>
                          <w:spacing w:line="276" w:lineRule="auto"/>
                          <w:jc w:val="both"/>
                          <w:rPr>
                            <w:lang w:eastAsia="sl-SI"/>
                          </w:rPr>
                        </w:pPr>
                      </w:p>
                      <w:p w14:paraId="3CC46DC4"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(1) Z globo od 3.000 do 20.000 eurov se kaznuje delodajalec, ki:</w:t>
                        </w:r>
                      </w:p>
                      <w:p w14:paraId="3CC46DC5"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 izplača nadomestila plače v nasprotju s tem zakonom (prvi odstavek 31. člena),</w:t>
                        </w:r>
                      </w:p>
                      <w:p w14:paraId="3CC46DC6"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 v času prejemanja delnega povračila nadomestil plače delavcem odredi nadurno delo ali ne obvesti Zavoda Republike Slovenije za zaposlovanje v primeru, da delavca pozove, da se vrne na delo, ali ne obvesti Zavoda Republike Slovenije za zaposlovanje z dnem prenehanja odsotnosti, če delavcu preneha odsotnost iz razlogov višje sile (drugi in tretji odstavek 31. člena),</w:t>
                        </w:r>
                      </w:p>
                      <w:p w14:paraId="3CC46DC7"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 ne omogoči administrativnega in finančnega nadzora (prvi odstavek 30. člena),</w:t>
                        </w:r>
                      </w:p>
                      <w:p w14:paraId="3CC46DC8"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 ne obvesti Finančne uprave Republike Slovenije o naknadni ugotovitvi o neizpolnjevanju pogojev za upravičenja po tem zakonu (drugi odstavek 99. člena).</w:t>
                        </w:r>
                      </w:p>
                      <w:p w14:paraId="3CC46DC9"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lastRenderedPageBreak/>
                          <w:t>(2) Z globo od 1.500 do 8.000 eurov se kaznuje delodajalec, ki zaposluje deset ali manj delavcev, če stori prekršek iz prejšnjega odstavka.</w:t>
                        </w:r>
                      </w:p>
                      <w:p w14:paraId="3CC46DCA" w14:textId="77777777" w:rsidR="004C3C72" w:rsidRPr="00537108" w:rsidRDefault="004C3C72" w:rsidP="00BF67FF">
                        <w:pPr>
                          <w:autoSpaceDE w:val="0"/>
                          <w:autoSpaceDN w:val="0"/>
                          <w:adjustRightInd w:val="0"/>
                          <w:spacing w:line="276" w:lineRule="auto"/>
                          <w:jc w:val="both"/>
                          <w:rPr>
                            <w:lang w:eastAsia="sl-SI"/>
                          </w:rPr>
                        </w:pPr>
                        <w:r w:rsidRPr="00537108">
                          <w:rPr>
                            <w:lang w:eastAsia="sl-SI"/>
                          </w:rPr>
                          <w:t>(3) Z globo od 450 do 2.000 eurov se kaznuje odgovorna oseba delodajalca, če stori prekršek iz prvega odstavka tega člena.</w:t>
                        </w:r>
                      </w:p>
                      <w:p w14:paraId="3CC46DCB" w14:textId="77777777" w:rsidR="00A96877" w:rsidRPr="00537108" w:rsidRDefault="004C3C72" w:rsidP="00BF67FF">
                        <w:pPr>
                          <w:autoSpaceDE w:val="0"/>
                          <w:autoSpaceDN w:val="0"/>
                          <w:adjustRightInd w:val="0"/>
                          <w:spacing w:line="276" w:lineRule="auto"/>
                          <w:jc w:val="both"/>
                          <w:rPr>
                            <w:lang w:eastAsia="sl-SI"/>
                          </w:rPr>
                        </w:pPr>
                        <w:r w:rsidRPr="00537108">
                          <w:rPr>
                            <w:lang w:eastAsia="sl-SI"/>
                          </w:rPr>
                          <w:t>(4) Z globo od 450 do 1.200 eurov se kaznuje delodajalec posameznik, če stori prekršek iz prvega odstavka tega člena.</w:t>
                        </w:r>
                      </w:p>
                    </w:tc>
                  </w:tr>
                  <w:tr w:rsidR="00A96877" w:rsidRPr="00537108" w14:paraId="3CC46DCE" w14:textId="77777777" w:rsidTr="0051493D">
                    <w:tc>
                      <w:tcPr>
                        <w:tcW w:w="9878" w:type="dxa"/>
                      </w:tcPr>
                      <w:p w14:paraId="075A1A03" w14:textId="77777777" w:rsidR="00A96877" w:rsidRPr="00537108" w:rsidRDefault="00A96877" w:rsidP="00BF67FF">
                        <w:pPr>
                          <w:suppressAutoHyphens/>
                          <w:overflowPunct w:val="0"/>
                          <w:autoSpaceDE w:val="0"/>
                          <w:autoSpaceDN w:val="0"/>
                          <w:adjustRightInd w:val="0"/>
                          <w:spacing w:line="276" w:lineRule="auto"/>
                          <w:jc w:val="both"/>
                          <w:textAlignment w:val="baseline"/>
                          <w:outlineLvl w:val="3"/>
                          <w:rPr>
                            <w:rFonts w:cs="Arial"/>
                            <w:b/>
                            <w:szCs w:val="20"/>
                            <w:lang w:eastAsia="sl-SI"/>
                          </w:rPr>
                        </w:pPr>
                      </w:p>
                      <w:p w14:paraId="751FD37E" w14:textId="77777777" w:rsidR="00BF67FF" w:rsidRPr="00537108" w:rsidRDefault="00BF67FF" w:rsidP="00BF67FF">
                        <w:pPr>
                          <w:suppressAutoHyphens/>
                          <w:overflowPunct w:val="0"/>
                          <w:autoSpaceDE w:val="0"/>
                          <w:autoSpaceDN w:val="0"/>
                          <w:adjustRightInd w:val="0"/>
                          <w:spacing w:line="276" w:lineRule="auto"/>
                          <w:jc w:val="center"/>
                          <w:textAlignment w:val="baseline"/>
                          <w:outlineLvl w:val="3"/>
                          <w:rPr>
                            <w:rFonts w:cs="Arial"/>
                            <w:b/>
                            <w:szCs w:val="20"/>
                            <w:lang w:eastAsia="sl-SI"/>
                          </w:rPr>
                        </w:pPr>
                        <w:r w:rsidRPr="00537108">
                          <w:rPr>
                            <w:rFonts w:cs="Arial"/>
                            <w:b/>
                            <w:szCs w:val="20"/>
                            <w:lang w:eastAsia="sl-SI"/>
                          </w:rPr>
                          <w:t>108. člen</w:t>
                        </w:r>
                      </w:p>
                      <w:p w14:paraId="1275160E" w14:textId="77777777" w:rsidR="00BF67FF" w:rsidRPr="00537108" w:rsidRDefault="00BF67FF" w:rsidP="00BF67FF">
                        <w:pPr>
                          <w:suppressAutoHyphens/>
                          <w:overflowPunct w:val="0"/>
                          <w:autoSpaceDE w:val="0"/>
                          <w:autoSpaceDN w:val="0"/>
                          <w:adjustRightInd w:val="0"/>
                          <w:spacing w:line="276" w:lineRule="auto"/>
                          <w:jc w:val="center"/>
                          <w:textAlignment w:val="baseline"/>
                          <w:outlineLvl w:val="3"/>
                          <w:rPr>
                            <w:rFonts w:cs="Arial"/>
                            <w:b/>
                            <w:szCs w:val="20"/>
                            <w:lang w:eastAsia="sl-SI"/>
                          </w:rPr>
                        </w:pPr>
                        <w:r w:rsidRPr="00537108">
                          <w:rPr>
                            <w:rFonts w:cs="Arial"/>
                            <w:b/>
                            <w:szCs w:val="20"/>
                            <w:lang w:eastAsia="sl-SI"/>
                          </w:rPr>
                          <w:t>(prehodna določba na področju uskladitve nadomestil plač funkcionarjev)</w:t>
                        </w:r>
                      </w:p>
                      <w:p w14:paraId="30DBE1DE" w14:textId="77777777" w:rsidR="00BF67FF" w:rsidRPr="00537108" w:rsidRDefault="00BF67FF" w:rsidP="00BF67FF">
                        <w:pPr>
                          <w:suppressAutoHyphens/>
                          <w:overflowPunct w:val="0"/>
                          <w:autoSpaceDE w:val="0"/>
                          <w:autoSpaceDN w:val="0"/>
                          <w:adjustRightInd w:val="0"/>
                          <w:spacing w:line="276" w:lineRule="auto"/>
                          <w:jc w:val="both"/>
                          <w:textAlignment w:val="baseline"/>
                          <w:outlineLvl w:val="3"/>
                          <w:rPr>
                            <w:rFonts w:cs="Arial"/>
                            <w:szCs w:val="20"/>
                            <w:lang w:eastAsia="sl-SI"/>
                          </w:rPr>
                        </w:pPr>
                      </w:p>
                      <w:p w14:paraId="7E74BFC3" w14:textId="77777777" w:rsidR="00BF67FF" w:rsidRPr="00537108" w:rsidRDefault="00BF67FF" w:rsidP="00BF67FF">
                        <w:pPr>
                          <w:suppressAutoHyphens/>
                          <w:overflowPunct w:val="0"/>
                          <w:autoSpaceDE w:val="0"/>
                          <w:autoSpaceDN w:val="0"/>
                          <w:adjustRightInd w:val="0"/>
                          <w:spacing w:line="276" w:lineRule="auto"/>
                          <w:jc w:val="both"/>
                          <w:textAlignment w:val="baseline"/>
                          <w:outlineLvl w:val="3"/>
                          <w:rPr>
                            <w:rFonts w:cs="Arial"/>
                            <w:szCs w:val="20"/>
                            <w:lang w:eastAsia="sl-SI"/>
                          </w:rPr>
                        </w:pPr>
                        <w:r w:rsidRPr="00537108">
                          <w:rPr>
                            <w:rFonts w:cs="Arial"/>
                            <w:szCs w:val="20"/>
                            <w:lang w:eastAsia="sl-SI"/>
                          </w:rPr>
                          <w:t>(1) Nadomestila plač funkcionarjev, določena v skladu z zakonom pred uveljavitvijo tega zakona, se z dnem uveljavitve tega zakona uskladijo z drugim odstavkom 69. člena tega zakona.</w:t>
                        </w:r>
                      </w:p>
                      <w:p w14:paraId="5FED8BEE" w14:textId="77777777" w:rsidR="00BF67FF" w:rsidRPr="00537108" w:rsidRDefault="00BF67FF" w:rsidP="00BF67FF">
                        <w:pPr>
                          <w:suppressAutoHyphens/>
                          <w:overflowPunct w:val="0"/>
                          <w:autoSpaceDE w:val="0"/>
                          <w:autoSpaceDN w:val="0"/>
                          <w:adjustRightInd w:val="0"/>
                          <w:spacing w:line="276" w:lineRule="auto"/>
                          <w:jc w:val="both"/>
                          <w:textAlignment w:val="baseline"/>
                          <w:outlineLvl w:val="3"/>
                          <w:rPr>
                            <w:rFonts w:cs="Arial"/>
                            <w:szCs w:val="20"/>
                            <w:lang w:eastAsia="sl-SI"/>
                          </w:rPr>
                        </w:pPr>
                      </w:p>
                      <w:p w14:paraId="3CC46DCD" w14:textId="371E1F79" w:rsidR="00BF67FF" w:rsidRPr="00537108" w:rsidRDefault="00BF67FF" w:rsidP="00BF67FF">
                        <w:pPr>
                          <w:suppressAutoHyphens/>
                          <w:overflowPunct w:val="0"/>
                          <w:autoSpaceDE w:val="0"/>
                          <w:autoSpaceDN w:val="0"/>
                          <w:adjustRightInd w:val="0"/>
                          <w:spacing w:line="276" w:lineRule="auto"/>
                          <w:jc w:val="both"/>
                          <w:textAlignment w:val="baseline"/>
                          <w:outlineLvl w:val="3"/>
                          <w:rPr>
                            <w:rFonts w:cs="Arial"/>
                            <w:b/>
                            <w:szCs w:val="20"/>
                            <w:lang w:eastAsia="sl-SI"/>
                          </w:rPr>
                        </w:pPr>
                        <w:r w:rsidRPr="00537108">
                          <w:rPr>
                            <w:rFonts w:cs="Arial"/>
                            <w:szCs w:val="20"/>
                            <w:lang w:eastAsia="sl-SI"/>
                          </w:rPr>
                          <w:t>(2) Uskladitev izvede organ, ki je odločil o pravici do nadomestila plače po prenehanju funkcije, najpozneje v osmih dneh po uveljavitvi tega zakona.</w:t>
                        </w:r>
                      </w:p>
                    </w:tc>
                  </w:tr>
                  <w:tr w:rsidR="00A96877" w:rsidRPr="00537108" w14:paraId="3CC46DD0" w14:textId="77777777" w:rsidTr="0051493D">
                    <w:tc>
                      <w:tcPr>
                        <w:tcW w:w="9878" w:type="dxa"/>
                      </w:tcPr>
                      <w:p w14:paraId="3CC46DCF" w14:textId="77777777" w:rsidR="00A96877" w:rsidRPr="00537108" w:rsidRDefault="00A96877" w:rsidP="0051493D">
                        <w:pPr>
                          <w:spacing w:line="260" w:lineRule="atLeast"/>
                          <w:jc w:val="both"/>
                          <w:rPr>
                            <w:rFonts w:cs="Arial"/>
                            <w:szCs w:val="20"/>
                            <w:lang w:eastAsia="sl-SI"/>
                          </w:rPr>
                        </w:pPr>
                      </w:p>
                    </w:tc>
                  </w:tr>
                  <w:tr w:rsidR="00A96877" w:rsidRPr="00537108" w14:paraId="3CC46DD2" w14:textId="77777777" w:rsidTr="0051493D">
                    <w:tc>
                      <w:tcPr>
                        <w:tcW w:w="9878" w:type="dxa"/>
                      </w:tcPr>
                      <w:p w14:paraId="3CC46DD1" w14:textId="77777777" w:rsidR="00A96877" w:rsidRPr="00537108" w:rsidRDefault="00A96877" w:rsidP="0051493D">
                        <w:pPr>
                          <w:suppressAutoHyphens/>
                          <w:overflowPunct w:val="0"/>
                          <w:autoSpaceDE w:val="0"/>
                          <w:autoSpaceDN w:val="0"/>
                          <w:adjustRightInd w:val="0"/>
                          <w:spacing w:line="260" w:lineRule="atLeast"/>
                          <w:jc w:val="both"/>
                          <w:textAlignment w:val="baseline"/>
                          <w:outlineLvl w:val="3"/>
                          <w:rPr>
                            <w:rFonts w:cs="Arial"/>
                            <w:b/>
                            <w:szCs w:val="20"/>
                            <w:lang w:eastAsia="sl-SI"/>
                          </w:rPr>
                        </w:pPr>
                      </w:p>
                    </w:tc>
                  </w:tr>
                  <w:tr w:rsidR="00A96877" w:rsidRPr="00537108" w14:paraId="3CC46DD4" w14:textId="77777777" w:rsidTr="0051493D">
                    <w:tc>
                      <w:tcPr>
                        <w:tcW w:w="9878" w:type="dxa"/>
                      </w:tcPr>
                      <w:p w14:paraId="3CC46DD3" w14:textId="77777777" w:rsidR="00A96877" w:rsidRPr="00537108" w:rsidRDefault="00A96877" w:rsidP="0051493D">
                        <w:pPr>
                          <w:suppressAutoHyphens/>
                          <w:overflowPunct w:val="0"/>
                          <w:autoSpaceDE w:val="0"/>
                          <w:autoSpaceDN w:val="0"/>
                          <w:adjustRightInd w:val="0"/>
                          <w:spacing w:line="260" w:lineRule="atLeast"/>
                          <w:jc w:val="both"/>
                          <w:textAlignment w:val="baseline"/>
                          <w:outlineLvl w:val="3"/>
                          <w:rPr>
                            <w:rFonts w:cs="Arial"/>
                            <w:szCs w:val="20"/>
                            <w:lang w:eastAsia="sl-SI"/>
                          </w:rPr>
                        </w:pPr>
                      </w:p>
                    </w:tc>
                  </w:tr>
                  <w:tr w:rsidR="00A96877" w:rsidRPr="00537108" w14:paraId="3CC46DD6" w14:textId="77777777" w:rsidTr="0051493D">
                    <w:tc>
                      <w:tcPr>
                        <w:tcW w:w="9878" w:type="dxa"/>
                      </w:tcPr>
                      <w:p w14:paraId="3CC46DD5" w14:textId="77777777" w:rsidR="00A96877" w:rsidRPr="00537108" w:rsidRDefault="00A96877" w:rsidP="0051493D">
                        <w:pPr>
                          <w:spacing w:line="260" w:lineRule="atLeast"/>
                          <w:jc w:val="both"/>
                          <w:rPr>
                            <w:rFonts w:cs="Arial"/>
                            <w:szCs w:val="20"/>
                            <w:lang w:eastAsia="sl-SI"/>
                          </w:rPr>
                        </w:pPr>
                      </w:p>
                    </w:tc>
                  </w:tr>
                </w:tbl>
                <w:p w14:paraId="3CC46DD7" w14:textId="77777777" w:rsidR="00343402" w:rsidRPr="00537108" w:rsidRDefault="00343402" w:rsidP="003E3679">
                  <w:pPr>
                    <w:spacing w:line="260" w:lineRule="atLeast"/>
                    <w:jc w:val="both"/>
                    <w:rPr>
                      <w:rFonts w:cs="Arial"/>
                      <w:szCs w:val="20"/>
                      <w:lang w:eastAsia="sl-SI"/>
                    </w:rPr>
                  </w:pPr>
                </w:p>
              </w:tc>
            </w:tr>
          </w:tbl>
          <w:p w14:paraId="3CC46DE7" w14:textId="77777777" w:rsidR="003B1C15" w:rsidRPr="00537108" w:rsidRDefault="003B1C15" w:rsidP="003E10FA">
            <w:pPr>
              <w:autoSpaceDE w:val="0"/>
              <w:autoSpaceDN w:val="0"/>
              <w:adjustRightInd w:val="0"/>
              <w:spacing w:line="260" w:lineRule="atLeast"/>
              <w:jc w:val="both"/>
              <w:rPr>
                <w:rFonts w:cs="Arial"/>
                <w:szCs w:val="20"/>
                <w:lang w:eastAsia="sl-SI"/>
              </w:rPr>
            </w:pPr>
          </w:p>
        </w:tc>
      </w:tr>
    </w:tbl>
    <w:p w14:paraId="3CC46DE9" w14:textId="77777777" w:rsidR="00094363" w:rsidRPr="00537108" w:rsidRDefault="00094363" w:rsidP="003E3679">
      <w:pPr>
        <w:pStyle w:val="alineazaodstavkom1"/>
        <w:spacing w:line="260" w:lineRule="atLeast"/>
        <w:ind w:left="0" w:firstLine="0"/>
        <w:rPr>
          <w:sz w:val="20"/>
          <w:szCs w:val="20"/>
        </w:rPr>
      </w:pPr>
    </w:p>
    <w:p w14:paraId="3CC46DEA" w14:textId="77777777" w:rsidR="004248B9" w:rsidRPr="00537108" w:rsidRDefault="004248B9" w:rsidP="004248B9">
      <w:pPr>
        <w:spacing w:line="260" w:lineRule="atLeast"/>
        <w:jc w:val="both"/>
        <w:rPr>
          <w:rFonts w:cs="Arial"/>
          <w:b/>
          <w:bCs/>
          <w:szCs w:val="20"/>
          <w:u w:color="FF0000"/>
        </w:rPr>
      </w:pPr>
    </w:p>
    <w:p w14:paraId="3CC46DEB" w14:textId="40BCB688" w:rsidR="005E7E90" w:rsidRPr="00537108" w:rsidRDefault="005E7E90">
      <w:pPr>
        <w:rPr>
          <w:rFonts w:cs="Arial"/>
          <w:szCs w:val="20"/>
        </w:rPr>
      </w:pPr>
      <w:r w:rsidRPr="00537108">
        <w:rPr>
          <w:rFonts w:cs="Arial"/>
          <w:szCs w:val="20"/>
        </w:rPr>
        <w:br w:type="page"/>
      </w:r>
    </w:p>
    <w:p w14:paraId="5E110658" w14:textId="0DE9677E" w:rsidR="001C17AB" w:rsidRPr="001C17AB" w:rsidRDefault="001C17AB" w:rsidP="001C17AB">
      <w:pPr>
        <w:rPr>
          <w:b/>
          <w:bCs/>
        </w:rPr>
      </w:pPr>
      <w:r>
        <w:rPr>
          <w:b/>
          <w:bCs/>
        </w:rPr>
        <w:lastRenderedPageBreak/>
        <w:t xml:space="preserve">V. </w:t>
      </w:r>
      <w:r w:rsidRPr="001C17AB">
        <w:rPr>
          <w:b/>
          <w:bCs/>
        </w:rPr>
        <w:t xml:space="preserve">PREDLOG ZAKONA RAZVELJAVLJA / POSEGA V DOLOČBE VELJAVNIH ZAKONOV: </w:t>
      </w:r>
    </w:p>
    <w:p w14:paraId="4E2D594D" w14:textId="77777777" w:rsidR="001C17AB" w:rsidRPr="001C17AB" w:rsidRDefault="001C17AB" w:rsidP="004369C0">
      <w:pPr>
        <w:spacing w:line="276" w:lineRule="auto"/>
        <w:rPr>
          <w:b/>
          <w:bCs/>
        </w:rPr>
      </w:pPr>
    </w:p>
    <w:p w14:paraId="66A4012F" w14:textId="0A3ABB96" w:rsidR="001C17AB" w:rsidRDefault="001C17AB" w:rsidP="004369C0">
      <w:pPr>
        <w:spacing w:line="276" w:lineRule="auto"/>
        <w:rPr>
          <w:bCs/>
        </w:rPr>
      </w:pPr>
      <w:r w:rsidRPr="001C17AB">
        <w:rPr>
          <w:bCs/>
        </w:rPr>
        <w:t>- Zakon o interventnih ukrepih na področju plač in prispevkov</w:t>
      </w:r>
      <w:r>
        <w:rPr>
          <w:bCs/>
        </w:rPr>
        <w:t xml:space="preserve"> </w:t>
      </w:r>
      <w:r w:rsidRPr="001C17AB">
        <w:rPr>
          <w:bCs/>
        </w:rPr>
        <w:t xml:space="preserve"> (Uradni list RS, št. 36/20 in 49/20 – ZIUZEOP)  </w:t>
      </w:r>
    </w:p>
    <w:p w14:paraId="4F25AAC3" w14:textId="77777777" w:rsidR="001C17AB" w:rsidRDefault="001C17AB" w:rsidP="004369C0">
      <w:pPr>
        <w:spacing w:line="276" w:lineRule="auto"/>
        <w:rPr>
          <w:bCs/>
        </w:rPr>
      </w:pPr>
    </w:p>
    <w:p w14:paraId="2C12DBD9" w14:textId="77777777" w:rsidR="001C17AB" w:rsidRPr="001C17AB" w:rsidRDefault="001C17AB" w:rsidP="004369C0">
      <w:pPr>
        <w:spacing w:line="276" w:lineRule="auto"/>
        <w:jc w:val="center"/>
        <w:rPr>
          <w:b/>
          <w:bCs/>
        </w:rPr>
      </w:pPr>
      <w:r w:rsidRPr="001C17AB">
        <w:rPr>
          <w:b/>
          <w:bCs/>
        </w:rPr>
        <w:t>12.a člen</w:t>
      </w:r>
    </w:p>
    <w:p w14:paraId="2282CC1D" w14:textId="77777777" w:rsidR="001C17AB" w:rsidRPr="001C17AB" w:rsidRDefault="001C17AB" w:rsidP="004369C0">
      <w:pPr>
        <w:spacing w:line="276" w:lineRule="auto"/>
        <w:jc w:val="center"/>
        <w:rPr>
          <w:b/>
          <w:bCs/>
        </w:rPr>
      </w:pPr>
      <w:r w:rsidRPr="001C17AB">
        <w:rPr>
          <w:b/>
          <w:bCs/>
        </w:rPr>
        <w:t>(odlog plačila prispevkov za kmete)</w:t>
      </w:r>
    </w:p>
    <w:p w14:paraId="0EDD46A9" w14:textId="77777777" w:rsidR="001C17AB" w:rsidRPr="001C17AB" w:rsidRDefault="001C17AB" w:rsidP="004369C0">
      <w:pPr>
        <w:spacing w:line="276" w:lineRule="auto"/>
        <w:rPr>
          <w:bCs/>
        </w:rPr>
      </w:pPr>
    </w:p>
    <w:p w14:paraId="59EC77DE" w14:textId="77777777" w:rsidR="001C17AB" w:rsidRPr="001C17AB" w:rsidRDefault="001C17AB" w:rsidP="004369C0">
      <w:pPr>
        <w:spacing w:line="276" w:lineRule="auto"/>
        <w:jc w:val="both"/>
        <w:rPr>
          <w:bCs/>
        </w:rPr>
      </w:pPr>
      <w:r w:rsidRPr="001C17AB">
        <w:rPr>
          <w:bCs/>
        </w:rPr>
        <w:t xml:space="preserve">(1) Do odloga plačila prispevkov je upravičen kmet, ki je v obvezno pokojninsko in invalidsko zavarovanje vključen na podlagi 17. člena ali petega odstavka 25. člena Zakona o pokojninskem in invalidskem zavarovanju (Uradni list RS, št. 96/12, 39/13, 99/13 – </w:t>
      </w:r>
      <w:proofErr w:type="spellStart"/>
      <w:r w:rsidRPr="001C17AB">
        <w:rPr>
          <w:bCs/>
        </w:rPr>
        <w:t>ZSVarPre</w:t>
      </w:r>
      <w:proofErr w:type="spellEnd"/>
      <w:r w:rsidRPr="001C17AB">
        <w:rPr>
          <w:bCs/>
        </w:rPr>
        <w:t>-C, 101/13 – ZIPRS1415, 44/14 – ORZPIZ206, 85/14 – ZUJF-B, 95/14 – ZUJF-C, 90/15 – ZIUPTD, 102/15, 23/17, 40/17, 65/17, 28/19 in 75/19) in ne izpolnjuje pogojev za obvezno vključitev v obvezno zavarovanje tudi na kakšni drugi zavarovalni podlagi.</w:t>
      </w:r>
    </w:p>
    <w:p w14:paraId="4B267E97" w14:textId="77777777" w:rsidR="001C17AB" w:rsidRPr="001C17AB" w:rsidRDefault="001C17AB" w:rsidP="004369C0">
      <w:pPr>
        <w:spacing w:line="276" w:lineRule="auto"/>
        <w:jc w:val="both"/>
        <w:rPr>
          <w:bCs/>
        </w:rPr>
      </w:pPr>
      <w:r w:rsidRPr="001C17AB">
        <w:rPr>
          <w:bCs/>
        </w:rPr>
        <w:t>(2) Do odloga plačila prispevkov iz prejšnjega odstavka ni upravičena oseba:</w:t>
      </w:r>
    </w:p>
    <w:p w14:paraId="29E71885" w14:textId="77777777" w:rsidR="001C17AB" w:rsidRPr="001C17AB" w:rsidRDefault="001C17AB" w:rsidP="004369C0">
      <w:pPr>
        <w:spacing w:line="276" w:lineRule="auto"/>
        <w:jc w:val="both"/>
        <w:rPr>
          <w:bCs/>
        </w:rPr>
      </w:pPr>
      <w:r w:rsidRPr="001C17AB">
        <w:rPr>
          <w:bCs/>
        </w:rPr>
        <w:t xml:space="preserve">-        ki do dneva uveljavitve tega zakona ni zavarovana na podlagi 17. člena ali petega odstavka 25. člena Zakona o pokojninskem in invalidskem zavarovanju (Uradni list RS, št. 96/12, 39/13, 99/13 – </w:t>
      </w:r>
      <w:proofErr w:type="spellStart"/>
      <w:r w:rsidRPr="001C17AB">
        <w:rPr>
          <w:bCs/>
        </w:rPr>
        <w:t>ZSVarPre</w:t>
      </w:r>
      <w:proofErr w:type="spellEnd"/>
      <w:r w:rsidRPr="001C17AB">
        <w:rPr>
          <w:bCs/>
        </w:rPr>
        <w:t>-C, 101/13 – ZIPRS1415, 44/14 – ORZPIZ206, 85/14 – ZUJF-B, 95/14 – ZUJF-C, 90/15 – ZIUPTD, 102/15, 23/17, 40/17, 65/17, 28/19 in 75/19),</w:t>
      </w:r>
    </w:p>
    <w:p w14:paraId="476D05B6" w14:textId="77777777" w:rsidR="00584E46" w:rsidRDefault="001C17AB" w:rsidP="004369C0">
      <w:pPr>
        <w:spacing w:line="276" w:lineRule="auto"/>
        <w:jc w:val="both"/>
        <w:rPr>
          <w:bCs/>
        </w:rPr>
      </w:pPr>
      <w:r w:rsidRPr="001C17AB">
        <w:rPr>
          <w:bCs/>
        </w:rPr>
        <w:t>-        ki ne izpolnjuje obveznih dajatev in drugih denarnih nedavčnih obveznosti v skladu z zakonom, ki ureja finančno upravo, ki jih pobira davčni organ, če neplačane zapadle obveznosti na dan, ko posameznik vloži vlogo, niso poravnane.</w:t>
      </w:r>
    </w:p>
    <w:p w14:paraId="7A49F78B" w14:textId="41A61D3F" w:rsidR="00584E46" w:rsidRDefault="00584E46" w:rsidP="004369C0">
      <w:pPr>
        <w:spacing w:line="276" w:lineRule="auto"/>
        <w:rPr>
          <w:bCs/>
        </w:rPr>
      </w:pPr>
    </w:p>
    <w:p w14:paraId="1CBCCD5D" w14:textId="77777777" w:rsidR="00584E46" w:rsidRDefault="00584E46" w:rsidP="004369C0">
      <w:pPr>
        <w:spacing w:line="276" w:lineRule="auto"/>
        <w:rPr>
          <w:bCs/>
        </w:rPr>
      </w:pPr>
    </w:p>
    <w:p w14:paraId="459A92FE" w14:textId="4DBECBF9" w:rsidR="00584E46" w:rsidRDefault="00584E46" w:rsidP="004369C0">
      <w:pPr>
        <w:spacing w:line="276" w:lineRule="auto"/>
        <w:rPr>
          <w:rFonts w:eastAsia="Arial" w:cs="Arial"/>
          <w:szCs w:val="20"/>
        </w:rPr>
      </w:pPr>
      <w:r>
        <w:rPr>
          <w:bCs/>
        </w:rPr>
        <w:t>- Zakon o lokalni samoupravi</w:t>
      </w:r>
      <w:r>
        <w:t xml:space="preserve"> </w:t>
      </w:r>
      <w:r w:rsidRPr="000B1FE9">
        <w:rPr>
          <w:rFonts w:eastAsia="Arial" w:cs="Arial"/>
          <w:szCs w:val="20"/>
        </w:rPr>
        <w:t>(Uradni list RS, št. 94/07 – uradno prečiščeno besedilo, 76/08, 79/09, 51/10, 40/12 – ZUJF, 14/15 – ZUUJFO, 11/18 – ZSPDSLS-1 in 30/18)</w:t>
      </w:r>
    </w:p>
    <w:p w14:paraId="2BA3F9B5" w14:textId="2D737F8D" w:rsidR="00584E46" w:rsidRDefault="00584E46" w:rsidP="004369C0">
      <w:pPr>
        <w:spacing w:line="276" w:lineRule="auto"/>
        <w:rPr>
          <w:rFonts w:eastAsia="Arial" w:cs="Arial"/>
          <w:szCs w:val="20"/>
        </w:rPr>
      </w:pPr>
    </w:p>
    <w:p w14:paraId="4B3796DB" w14:textId="5119571C" w:rsidR="00584E46" w:rsidRDefault="00584E46" w:rsidP="004369C0">
      <w:pPr>
        <w:spacing w:line="276" w:lineRule="auto"/>
        <w:jc w:val="center"/>
        <w:rPr>
          <w:b/>
          <w:bCs/>
        </w:rPr>
      </w:pPr>
      <w:r w:rsidRPr="00584E46">
        <w:rPr>
          <w:b/>
          <w:bCs/>
        </w:rPr>
        <w:t>35. člen</w:t>
      </w:r>
    </w:p>
    <w:p w14:paraId="542FB326" w14:textId="77777777" w:rsidR="00584E46" w:rsidRPr="00584E46" w:rsidRDefault="00584E46" w:rsidP="004369C0">
      <w:pPr>
        <w:spacing w:line="276" w:lineRule="auto"/>
        <w:jc w:val="both"/>
        <w:rPr>
          <w:b/>
          <w:bCs/>
        </w:rPr>
      </w:pPr>
    </w:p>
    <w:p w14:paraId="2EA33071" w14:textId="77777777" w:rsidR="00584E46" w:rsidRPr="00584E46" w:rsidRDefault="00584E46" w:rsidP="004369C0">
      <w:pPr>
        <w:spacing w:line="276" w:lineRule="auto"/>
        <w:jc w:val="both"/>
      </w:pPr>
      <w:r w:rsidRPr="00584E46">
        <w:t>Občinski svet sprejema odločitve na svoji seji z večino opredeljenih glasov navzočih članov. Svet lahko veljavno sklepa, če je na seji navzoča večina članov občinskega sveta.</w:t>
      </w:r>
    </w:p>
    <w:p w14:paraId="45863392" w14:textId="77777777" w:rsidR="00584E46" w:rsidRPr="00584E46" w:rsidRDefault="00584E46" w:rsidP="004369C0">
      <w:pPr>
        <w:spacing w:line="276" w:lineRule="auto"/>
        <w:jc w:val="both"/>
      </w:pPr>
      <w:r w:rsidRPr="00584E46">
        <w:t>Seje občinskega sveta sklicuje in vodi župan. Župan lahko za vodenje seje občinskega sveta pooblasti podžupana ali drugega člana občinskega sveta. Če nastopijo razlogi, da župan ne more voditi že sklicane seje občinskega sveta, jo vodi podžupan, če pa tudi ta ne more voditi seje, jo vodi najstarejši član občinskega sveta.</w:t>
      </w:r>
    </w:p>
    <w:p w14:paraId="48753DAF" w14:textId="77777777" w:rsidR="00584E46" w:rsidRPr="00584E46" w:rsidRDefault="00584E46" w:rsidP="004369C0">
      <w:pPr>
        <w:spacing w:line="276" w:lineRule="auto"/>
        <w:jc w:val="both"/>
      </w:pPr>
      <w:r w:rsidRPr="00584E46">
        <w:t>Župan sklicuje seje občinskega sveta v skladu z določbami statuta občine in poslovnika občinskega sveta, mora pa jih sklicati najmanj štirikrat letno. Župan mora sklicati sejo občinskega sveta, če to zahteva najmanj četrtina članov občinskega sveta, seja pa mora biti v petnajstih dneh potem, ko je bila podana pisna zahteva za sklic seje. Če župan seje občinskega sveta ne skliče v roku sedmih dni po prejemu pisne zahteve, jo lahko skličejo člani občinskega sveta, ki so zahtevo podali. Zahtevi za sklic seje občinskega sveta mora biti priložen dnevni red. Župan mora dati na dnevni red predlagane točke, predlagan dnevni red pa lahko dopolni še z novimi točkami.</w:t>
      </w:r>
    </w:p>
    <w:p w14:paraId="54CC2DA7" w14:textId="77777777" w:rsidR="00584E46" w:rsidRPr="00584E46" w:rsidRDefault="00584E46" w:rsidP="004369C0">
      <w:pPr>
        <w:spacing w:line="276" w:lineRule="auto"/>
        <w:jc w:val="both"/>
      </w:pPr>
      <w:r w:rsidRPr="00584E46">
        <w:t>Strokovno in administrativno delo za potrebe občinskega sveta opravlja občinska uprava.</w:t>
      </w:r>
    </w:p>
    <w:p w14:paraId="42F115E5" w14:textId="77777777" w:rsidR="00584E46" w:rsidRPr="00584E46" w:rsidRDefault="00584E46" w:rsidP="004369C0">
      <w:pPr>
        <w:spacing w:line="276" w:lineRule="auto"/>
      </w:pPr>
    </w:p>
    <w:p w14:paraId="53E94EBF" w14:textId="77777777" w:rsidR="005E7E90" w:rsidRPr="00537108" w:rsidRDefault="005E7E90" w:rsidP="004369C0">
      <w:pPr>
        <w:spacing w:line="276" w:lineRule="auto"/>
        <w:rPr>
          <w:b/>
          <w:bCs/>
        </w:rPr>
      </w:pPr>
    </w:p>
    <w:p w14:paraId="29B954EC" w14:textId="32F2525C" w:rsidR="006E0252" w:rsidRDefault="006E0252" w:rsidP="004369C0">
      <w:pPr>
        <w:spacing w:line="276" w:lineRule="auto"/>
        <w:rPr>
          <w:rFonts w:eastAsia="Arial"/>
        </w:rPr>
      </w:pPr>
    </w:p>
    <w:sectPr w:rsidR="006E0252" w:rsidSect="00236357">
      <w:footerReference w:type="default" r:id="rId45"/>
      <w:headerReference w:type="first" r:id="rId46"/>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3AA376" w14:textId="77777777" w:rsidR="00F864B7" w:rsidRDefault="00F864B7">
      <w:r>
        <w:separator/>
      </w:r>
    </w:p>
  </w:endnote>
  <w:endnote w:type="continuationSeparator" w:id="0">
    <w:p w14:paraId="65C47DEC" w14:textId="77777777" w:rsidR="00F864B7" w:rsidRDefault="00F864B7">
      <w:r>
        <w:continuationSeparator/>
      </w:r>
    </w:p>
  </w:endnote>
  <w:endnote w:type="continuationNotice" w:id="1">
    <w:p w14:paraId="6014E56A" w14:textId="77777777" w:rsidR="00F864B7" w:rsidRDefault="00F864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DGIOF+Tahoma">
    <w:altName w:val="Times New Roman"/>
    <w:charset w:val="00"/>
    <w:family w:val="auto"/>
    <w:pitch w:val="default"/>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CE">
    <w:panose1 w:val="020B0604020202020204"/>
    <w:charset w:val="EE"/>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Republika">
    <w:altName w:val="Franklin Gothic Medium Cond"/>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6486285"/>
      <w:docPartObj>
        <w:docPartGallery w:val="Page Numbers (Bottom of Page)"/>
        <w:docPartUnique/>
      </w:docPartObj>
    </w:sdtPr>
    <w:sdtEndPr/>
    <w:sdtContent>
      <w:p w14:paraId="3CC46E23" w14:textId="604E64B4" w:rsidR="00D84000" w:rsidRDefault="00D84000">
        <w:pPr>
          <w:pStyle w:val="Noga"/>
          <w:jc w:val="right"/>
        </w:pPr>
        <w:r>
          <w:rPr>
            <w:noProof/>
          </w:rPr>
          <w:fldChar w:fldCharType="begin"/>
        </w:r>
        <w:r>
          <w:rPr>
            <w:noProof/>
          </w:rPr>
          <w:instrText>PAGE   \* MERGEFORMAT</w:instrText>
        </w:r>
        <w:r>
          <w:rPr>
            <w:noProof/>
          </w:rPr>
          <w:fldChar w:fldCharType="separate"/>
        </w:r>
        <w:r w:rsidR="00A30F18">
          <w:rPr>
            <w:noProof/>
          </w:rPr>
          <w:t>1</w:t>
        </w:r>
        <w:r>
          <w:rPr>
            <w:noProof/>
          </w:rPr>
          <w:fldChar w:fldCharType="end"/>
        </w:r>
      </w:p>
    </w:sdtContent>
  </w:sdt>
  <w:p w14:paraId="3CC46E24" w14:textId="77777777" w:rsidR="00D84000" w:rsidRDefault="00D8400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B8CE1" w14:textId="77777777" w:rsidR="00F864B7" w:rsidRDefault="00F864B7">
      <w:r>
        <w:separator/>
      </w:r>
    </w:p>
  </w:footnote>
  <w:footnote w:type="continuationSeparator" w:id="0">
    <w:p w14:paraId="1E66BFC1" w14:textId="77777777" w:rsidR="00F864B7" w:rsidRDefault="00F864B7">
      <w:r>
        <w:continuationSeparator/>
      </w:r>
    </w:p>
  </w:footnote>
  <w:footnote w:type="continuationNotice" w:id="1">
    <w:p w14:paraId="653FC1D9" w14:textId="77777777" w:rsidR="00F864B7" w:rsidRDefault="00F864B7"/>
  </w:footnote>
  <w:footnote w:id="2">
    <w:p w14:paraId="3CC46E30" w14:textId="77777777" w:rsidR="00D84000" w:rsidRDefault="00D84000" w:rsidP="00A96877">
      <w:pPr>
        <w:pStyle w:val="Sprotnaopomba-besedilo"/>
      </w:pPr>
      <w:r>
        <w:rPr>
          <w:rStyle w:val="Sprotnaopomba-sklic"/>
        </w:rPr>
        <w:footnoteRef/>
      </w:r>
      <w:r>
        <w:t xml:space="preserve"> Glej odločbo Ustavnega sodišča št. U-I-80/16, U-I-166/16, U-I-173/16 z dne 15. 3. 2018, 38. točka obrazložitve.</w:t>
      </w:r>
    </w:p>
  </w:footnote>
  <w:footnote w:id="3">
    <w:p w14:paraId="3CC46E31" w14:textId="77777777" w:rsidR="00D84000" w:rsidRDefault="00D84000" w:rsidP="00A96877">
      <w:pPr>
        <w:pStyle w:val="Sprotnaopomba-besedilo"/>
      </w:pPr>
      <w:r>
        <w:rPr>
          <w:rStyle w:val="Sprotnaopomba-sklic"/>
        </w:rPr>
        <w:footnoteRef/>
      </w:r>
      <w:r>
        <w:t xml:space="preserve"> </w:t>
      </w:r>
      <w:r>
        <w:t>Glej odločbo Ustavnega sodišča št. U-I-313/98 z dne 16. 3. 2000, 5. točka obrazložitve.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D84000" w:rsidRPr="008F3500" w14:paraId="3CC46E26" w14:textId="77777777">
      <w:trPr>
        <w:cantSplit/>
        <w:trHeight w:hRule="exact" w:val="847"/>
      </w:trPr>
      <w:tc>
        <w:tcPr>
          <w:tcW w:w="567" w:type="dxa"/>
        </w:tcPr>
        <w:p w14:paraId="3CC46E25" w14:textId="77777777" w:rsidR="00D84000" w:rsidRPr="008F3500" w:rsidRDefault="00D84000" w:rsidP="00D248DE">
          <w:pPr>
            <w:autoSpaceDE w:val="0"/>
            <w:autoSpaceDN w:val="0"/>
            <w:adjustRightInd w:val="0"/>
            <w:rPr>
              <w:rFonts w:ascii="Republika" w:hAnsi="Republika"/>
              <w:color w:val="529DBA"/>
              <w:sz w:val="60"/>
              <w:szCs w:val="60"/>
            </w:rPr>
          </w:pPr>
          <w:r>
            <w:rPr>
              <w:noProof/>
              <w:lang w:eastAsia="sl-SI"/>
            </w:rPr>
            <mc:AlternateContent>
              <mc:Choice Requires="wps">
                <w:drawing>
                  <wp:anchor distT="4294967293" distB="4294967293" distL="114300" distR="114300" simplePos="0" relativeHeight="251658240" behindDoc="0" locked="0" layoutInCell="0" allowOverlap="1" wp14:anchorId="3CC46E2C" wp14:editId="3CC46E2D">
                    <wp:simplePos x="0" y="0"/>
                    <wp:positionH relativeFrom="column">
                      <wp:posOffset>29845</wp:posOffset>
                    </wp:positionH>
                    <wp:positionV relativeFrom="page">
                      <wp:posOffset>3600449</wp:posOffset>
                    </wp:positionV>
                    <wp:extent cx="215900" cy="0"/>
                    <wp:effectExtent l="0" t="0" r="1270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03CBE1" id="_x0000_t32" coordsize="21600,21600" o:spt="32" o:oned="t" path="m,l21600,21600e" filled="f">
                    <v:path arrowok="t" fillok="f" o:connecttype="none"/>
                    <o:lock v:ext="edit" shapetype="t"/>
                  </v:shapetype>
                  <v:shape id="AutoShape 1" o:spid="_x0000_s1026" type="#_x0000_t32" style="position:absolute;margin-left:2.35pt;margin-top:283.5pt;width:17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" o:allowincell="f" strokecolor="#529dba" strokeweight=".5pt">
                    <w10:wrap anchory="page"/>
                  </v:shape>
                </w:pict>
              </mc:Fallback>
            </mc:AlternateContent>
          </w:r>
        </w:p>
      </w:tc>
    </w:tr>
  </w:tbl>
  <w:p w14:paraId="3CC46E27" w14:textId="77777777" w:rsidR="00D84000" w:rsidRPr="003D1E7C" w:rsidRDefault="00D84000" w:rsidP="00A44C11">
    <w:pPr>
      <w:pStyle w:val="Odstavekseznama1"/>
      <w:spacing w:line="260" w:lineRule="exact"/>
      <w:ind w:left="5040" w:firstLine="720"/>
      <w:rPr>
        <w:rFonts w:ascii="Arial" w:hAnsi="Arial" w:cs="Arial"/>
        <w:color w:val="808080"/>
        <w:sz w:val="16"/>
        <w:szCs w:val="16"/>
      </w:rPr>
    </w:pPr>
    <w:r>
      <w:rPr>
        <w:noProof/>
      </w:rPr>
      <w:drawing>
        <wp:anchor distT="0" distB="0" distL="114300" distR="114300" simplePos="0" relativeHeight="251658241" behindDoc="0" locked="0" layoutInCell="1" allowOverlap="1" wp14:anchorId="3CC46E2E" wp14:editId="3CC46E2F">
          <wp:simplePos x="0" y="0"/>
          <wp:positionH relativeFrom="page">
            <wp:posOffset>0</wp:posOffset>
          </wp:positionH>
          <wp:positionV relativeFrom="page">
            <wp:posOffset>0</wp:posOffset>
          </wp:positionV>
          <wp:extent cx="4321810" cy="972185"/>
          <wp:effectExtent l="0" t="0" r="0" b="0"/>
          <wp:wrapSquare wrapText="bothSides"/>
          <wp:docPr id="7" name="Picture 4" descr="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r w:rsidRPr="003D1E7C">
      <w:rPr>
        <w:rFonts w:ascii="Arial" w:hAnsi="Arial" w:cs="Arial"/>
        <w:color w:val="808080"/>
        <w:sz w:val="16"/>
        <w:szCs w:val="16"/>
      </w:rPr>
      <w:t>T:</w:t>
    </w:r>
    <w:r>
      <w:rPr>
        <w:rFonts w:ascii="Arial" w:hAnsi="Arial" w:cs="Arial"/>
        <w:color w:val="808080"/>
        <w:sz w:val="16"/>
        <w:szCs w:val="16"/>
      </w:rPr>
      <w:t xml:space="preserve"> 01 369 63 00</w:t>
    </w:r>
  </w:p>
  <w:p w14:paraId="3CC46E28" w14:textId="77777777" w:rsidR="00D84000" w:rsidRDefault="00D84000" w:rsidP="00A44C11">
    <w:pPr>
      <w:pStyle w:val="Odstavekseznama1"/>
      <w:spacing w:line="260" w:lineRule="exact"/>
      <w:rPr>
        <w:rFonts w:ascii="Arial" w:hAnsi="Arial" w:cs="Arial"/>
        <w:color w:val="808080"/>
        <w:sz w:val="16"/>
        <w:szCs w:val="16"/>
      </w:rPr>
    </w:pP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r>
    <w:r w:rsidRPr="003D1E7C">
      <w:rPr>
        <w:rFonts w:ascii="Arial" w:hAnsi="Arial" w:cs="Arial"/>
        <w:color w:val="808080"/>
        <w:sz w:val="16"/>
        <w:szCs w:val="16"/>
      </w:rPr>
      <w:tab/>
      <w:t>F</w:t>
    </w:r>
    <w:r>
      <w:rPr>
        <w:rFonts w:ascii="Arial" w:hAnsi="Arial" w:cs="Arial"/>
        <w:color w:val="808080"/>
        <w:sz w:val="16"/>
        <w:szCs w:val="16"/>
      </w:rPr>
      <w:t>: 01 369 66 59</w:t>
    </w:r>
  </w:p>
  <w:p w14:paraId="3CC46E29" w14:textId="77777777" w:rsidR="00D84000" w:rsidRPr="00B645E1" w:rsidRDefault="00D84000" w:rsidP="00A44C11">
    <w:pPr>
      <w:pStyle w:val="Odstavekseznama1"/>
      <w:spacing w:line="260" w:lineRule="exact"/>
      <w:ind w:left="0"/>
      <w:rPr>
        <w:rFonts w:ascii="Arial" w:hAnsi="Arial" w:cs="Arial"/>
        <w:color w:val="808080"/>
        <w:sz w:val="16"/>
        <w:szCs w:val="16"/>
      </w:rPr>
    </w:pPr>
    <w:r w:rsidRPr="00B645E1">
      <w:rPr>
        <w:rFonts w:ascii="Arial" w:hAnsi="Arial" w:cs="Arial"/>
        <w:color w:val="808080"/>
        <w:sz w:val="16"/>
        <w:szCs w:val="16"/>
      </w:rPr>
      <w:t>Župančičeva 3, p.p.644a, 1001 Ljubljana</w:t>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color w:val="808080"/>
        <w:sz w:val="16"/>
        <w:szCs w:val="16"/>
      </w:rPr>
      <w:t>E: gp.mf@gov.si</w:t>
    </w:r>
  </w:p>
  <w:p w14:paraId="3CC46E2A" w14:textId="77777777" w:rsidR="00D84000" w:rsidRPr="00B645E1" w:rsidRDefault="00D84000" w:rsidP="00A44C11">
    <w:pPr>
      <w:pStyle w:val="Odstavekseznama1"/>
      <w:spacing w:line="260" w:lineRule="exact"/>
      <w:rPr>
        <w:rFonts w:ascii="Arial" w:hAnsi="Arial" w:cs="Arial"/>
        <w:color w:val="808080"/>
        <w:sz w:val="16"/>
        <w:szCs w:val="16"/>
      </w:rPr>
    </w:pP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b/>
        <w:color w:val="808080"/>
        <w:sz w:val="20"/>
        <w:szCs w:val="20"/>
      </w:rPr>
      <w:tab/>
    </w:r>
    <w:r w:rsidRPr="00B645E1">
      <w:rPr>
        <w:rFonts w:ascii="Arial" w:hAnsi="Arial" w:cs="Arial"/>
        <w:color w:val="808080"/>
        <w:sz w:val="16"/>
        <w:szCs w:val="16"/>
      </w:rPr>
      <w:t>www.mf.gov.si</w:t>
    </w:r>
  </w:p>
  <w:p w14:paraId="3CC46E2B" w14:textId="77777777" w:rsidR="00D84000" w:rsidRPr="008F3500" w:rsidRDefault="00D84000" w:rsidP="00A44C11">
    <w:pPr>
      <w:pStyle w:val="Glava"/>
      <w:tabs>
        <w:tab w:val="clear" w:pos="4320"/>
        <w:tab w:val="clear" w:pos="8640"/>
        <w:tab w:val="left" w:pos="5112"/>
      </w:tabs>
      <w:spacing w:before="12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E34A0"/>
    <w:multiLevelType w:val="hybridMultilevel"/>
    <w:tmpl w:val="E598854E"/>
    <w:lvl w:ilvl="0" w:tplc="EA50B9C8">
      <w:start w:val="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AF5C23"/>
    <w:multiLevelType w:val="hybridMultilevel"/>
    <w:tmpl w:val="013E20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E9036C"/>
    <w:multiLevelType w:val="hybridMultilevel"/>
    <w:tmpl w:val="C7ACCF58"/>
    <w:lvl w:ilvl="0" w:tplc="9A121DF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3413C5"/>
    <w:multiLevelType w:val="hybridMultilevel"/>
    <w:tmpl w:val="9DC86852"/>
    <w:lvl w:ilvl="0" w:tplc="8BFE1576">
      <w:start w:val="1"/>
      <w:numFmt w:val="decimal"/>
      <w:lvlText w:val="(%1)"/>
      <w:lvlJc w:val="left"/>
      <w:pPr>
        <w:ind w:left="360" w:hanging="36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073D6B96"/>
    <w:multiLevelType w:val="hybridMultilevel"/>
    <w:tmpl w:val="2DAC8B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A5350BC"/>
    <w:multiLevelType w:val="hybridMultilevel"/>
    <w:tmpl w:val="8124A1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A730143"/>
    <w:multiLevelType w:val="hybridMultilevel"/>
    <w:tmpl w:val="DEB2D9C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AC25B10"/>
    <w:multiLevelType w:val="hybridMultilevel"/>
    <w:tmpl w:val="C60C6D1A"/>
    <w:lvl w:ilvl="0" w:tplc="27F67708">
      <w:start w:val="1"/>
      <w:numFmt w:val="bullet"/>
      <w:lvlText w:val="-"/>
      <w:lvlJc w:val="left"/>
      <w:pPr>
        <w:ind w:left="776" w:hanging="360"/>
      </w:pPr>
      <w:rPr>
        <w:rFonts w:ascii="Times New Roman" w:hAnsi="Times New Roman" w:cs="Times New Roman" w:hint="default"/>
      </w:rPr>
    </w:lvl>
    <w:lvl w:ilvl="1" w:tplc="04240003" w:tentative="1">
      <w:start w:val="1"/>
      <w:numFmt w:val="bullet"/>
      <w:lvlText w:val="o"/>
      <w:lvlJc w:val="left"/>
      <w:pPr>
        <w:ind w:left="1496" w:hanging="360"/>
      </w:pPr>
      <w:rPr>
        <w:rFonts w:ascii="Courier New" w:hAnsi="Courier New" w:cs="Courier New" w:hint="default"/>
      </w:rPr>
    </w:lvl>
    <w:lvl w:ilvl="2" w:tplc="04240005" w:tentative="1">
      <w:start w:val="1"/>
      <w:numFmt w:val="bullet"/>
      <w:lvlText w:val=""/>
      <w:lvlJc w:val="left"/>
      <w:pPr>
        <w:ind w:left="2216" w:hanging="360"/>
      </w:pPr>
      <w:rPr>
        <w:rFonts w:ascii="Wingdings" w:hAnsi="Wingdings" w:hint="default"/>
      </w:rPr>
    </w:lvl>
    <w:lvl w:ilvl="3" w:tplc="04240001" w:tentative="1">
      <w:start w:val="1"/>
      <w:numFmt w:val="bullet"/>
      <w:lvlText w:val=""/>
      <w:lvlJc w:val="left"/>
      <w:pPr>
        <w:ind w:left="2936" w:hanging="360"/>
      </w:pPr>
      <w:rPr>
        <w:rFonts w:ascii="Symbol" w:hAnsi="Symbol" w:hint="default"/>
      </w:rPr>
    </w:lvl>
    <w:lvl w:ilvl="4" w:tplc="04240003" w:tentative="1">
      <w:start w:val="1"/>
      <w:numFmt w:val="bullet"/>
      <w:lvlText w:val="o"/>
      <w:lvlJc w:val="left"/>
      <w:pPr>
        <w:ind w:left="3656" w:hanging="360"/>
      </w:pPr>
      <w:rPr>
        <w:rFonts w:ascii="Courier New" w:hAnsi="Courier New" w:cs="Courier New" w:hint="default"/>
      </w:rPr>
    </w:lvl>
    <w:lvl w:ilvl="5" w:tplc="04240005" w:tentative="1">
      <w:start w:val="1"/>
      <w:numFmt w:val="bullet"/>
      <w:lvlText w:val=""/>
      <w:lvlJc w:val="left"/>
      <w:pPr>
        <w:ind w:left="4376" w:hanging="360"/>
      </w:pPr>
      <w:rPr>
        <w:rFonts w:ascii="Wingdings" w:hAnsi="Wingdings" w:hint="default"/>
      </w:rPr>
    </w:lvl>
    <w:lvl w:ilvl="6" w:tplc="04240001" w:tentative="1">
      <w:start w:val="1"/>
      <w:numFmt w:val="bullet"/>
      <w:lvlText w:val=""/>
      <w:lvlJc w:val="left"/>
      <w:pPr>
        <w:ind w:left="5096" w:hanging="360"/>
      </w:pPr>
      <w:rPr>
        <w:rFonts w:ascii="Symbol" w:hAnsi="Symbol" w:hint="default"/>
      </w:rPr>
    </w:lvl>
    <w:lvl w:ilvl="7" w:tplc="04240003" w:tentative="1">
      <w:start w:val="1"/>
      <w:numFmt w:val="bullet"/>
      <w:lvlText w:val="o"/>
      <w:lvlJc w:val="left"/>
      <w:pPr>
        <w:ind w:left="5816" w:hanging="360"/>
      </w:pPr>
      <w:rPr>
        <w:rFonts w:ascii="Courier New" w:hAnsi="Courier New" w:cs="Courier New" w:hint="default"/>
      </w:rPr>
    </w:lvl>
    <w:lvl w:ilvl="8" w:tplc="04240005" w:tentative="1">
      <w:start w:val="1"/>
      <w:numFmt w:val="bullet"/>
      <w:lvlText w:val=""/>
      <w:lvlJc w:val="left"/>
      <w:pPr>
        <w:ind w:left="6536" w:hanging="360"/>
      </w:pPr>
      <w:rPr>
        <w:rFonts w:ascii="Wingdings" w:hAnsi="Wingdings" w:hint="default"/>
      </w:rPr>
    </w:lvl>
  </w:abstractNum>
  <w:abstractNum w:abstractNumId="8" w15:restartNumberingAfterBreak="0">
    <w:nsid w:val="0B241863"/>
    <w:multiLevelType w:val="hybridMultilevel"/>
    <w:tmpl w:val="4A4A7E3C"/>
    <w:lvl w:ilvl="0" w:tplc="C7665230">
      <w:start w:val="1"/>
      <w:numFmt w:val="decimal"/>
      <w:lvlText w:val="%1."/>
      <w:lvlJc w:val="left"/>
      <w:pPr>
        <w:ind w:left="720" w:hanging="360"/>
      </w:pPr>
      <w:rPr>
        <w:rFonts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B9619A7"/>
    <w:multiLevelType w:val="hybridMultilevel"/>
    <w:tmpl w:val="4A4A7E3C"/>
    <w:lvl w:ilvl="0" w:tplc="C7665230">
      <w:start w:val="1"/>
      <w:numFmt w:val="decimal"/>
      <w:lvlText w:val="%1."/>
      <w:lvlJc w:val="left"/>
      <w:pPr>
        <w:ind w:left="720" w:hanging="360"/>
      </w:pPr>
      <w:rPr>
        <w:rFonts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C0E2816"/>
    <w:multiLevelType w:val="hybridMultilevel"/>
    <w:tmpl w:val="9DCE7D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0C8A4653"/>
    <w:multiLevelType w:val="hybridMultilevel"/>
    <w:tmpl w:val="48F44A8A"/>
    <w:lvl w:ilvl="0" w:tplc="0424000F">
      <w:start w:val="1"/>
      <w:numFmt w:val="decimal"/>
      <w:pStyle w:val="Alineazaodstavkom"/>
      <w:lvlText w:val="%1."/>
      <w:lvlJc w:val="left"/>
      <w:pPr>
        <w:tabs>
          <w:tab w:val="num" w:pos="780"/>
        </w:tabs>
        <w:ind w:left="780" w:hanging="360"/>
      </w:pPr>
    </w:lvl>
    <w:lvl w:ilvl="1" w:tplc="04240019" w:tentative="1">
      <w:start w:val="1"/>
      <w:numFmt w:val="lowerLetter"/>
      <w:lvlText w:val="%2."/>
      <w:lvlJc w:val="left"/>
      <w:pPr>
        <w:tabs>
          <w:tab w:val="num" w:pos="1500"/>
        </w:tabs>
        <w:ind w:left="1500" w:hanging="360"/>
      </w:pPr>
    </w:lvl>
    <w:lvl w:ilvl="2" w:tplc="0424001B" w:tentative="1">
      <w:start w:val="1"/>
      <w:numFmt w:val="lowerRoman"/>
      <w:lvlText w:val="%3."/>
      <w:lvlJc w:val="right"/>
      <w:pPr>
        <w:tabs>
          <w:tab w:val="num" w:pos="2220"/>
        </w:tabs>
        <w:ind w:left="2220" w:hanging="180"/>
      </w:pPr>
    </w:lvl>
    <w:lvl w:ilvl="3" w:tplc="0424000F" w:tentative="1">
      <w:start w:val="1"/>
      <w:numFmt w:val="decimal"/>
      <w:lvlText w:val="%4."/>
      <w:lvlJc w:val="left"/>
      <w:pPr>
        <w:tabs>
          <w:tab w:val="num" w:pos="2940"/>
        </w:tabs>
        <w:ind w:left="2940" w:hanging="360"/>
      </w:pPr>
    </w:lvl>
    <w:lvl w:ilvl="4" w:tplc="04240019" w:tentative="1">
      <w:start w:val="1"/>
      <w:numFmt w:val="lowerLetter"/>
      <w:lvlText w:val="%5."/>
      <w:lvlJc w:val="left"/>
      <w:pPr>
        <w:tabs>
          <w:tab w:val="num" w:pos="3660"/>
        </w:tabs>
        <w:ind w:left="3660" w:hanging="360"/>
      </w:pPr>
    </w:lvl>
    <w:lvl w:ilvl="5" w:tplc="0424001B" w:tentative="1">
      <w:start w:val="1"/>
      <w:numFmt w:val="lowerRoman"/>
      <w:lvlText w:val="%6."/>
      <w:lvlJc w:val="right"/>
      <w:pPr>
        <w:tabs>
          <w:tab w:val="num" w:pos="4380"/>
        </w:tabs>
        <w:ind w:left="4380" w:hanging="180"/>
      </w:pPr>
    </w:lvl>
    <w:lvl w:ilvl="6" w:tplc="0424000F" w:tentative="1">
      <w:start w:val="1"/>
      <w:numFmt w:val="decimal"/>
      <w:lvlText w:val="%7."/>
      <w:lvlJc w:val="left"/>
      <w:pPr>
        <w:tabs>
          <w:tab w:val="num" w:pos="5100"/>
        </w:tabs>
        <w:ind w:left="5100" w:hanging="360"/>
      </w:pPr>
    </w:lvl>
    <w:lvl w:ilvl="7" w:tplc="04240019" w:tentative="1">
      <w:start w:val="1"/>
      <w:numFmt w:val="lowerLetter"/>
      <w:lvlText w:val="%8."/>
      <w:lvlJc w:val="left"/>
      <w:pPr>
        <w:tabs>
          <w:tab w:val="num" w:pos="5820"/>
        </w:tabs>
        <w:ind w:left="5820" w:hanging="360"/>
      </w:pPr>
    </w:lvl>
    <w:lvl w:ilvl="8" w:tplc="0424001B" w:tentative="1">
      <w:start w:val="1"/>
      <w:numFmt w:val="lowerRoman"/>
      <w:lvlText w:val="%9."/>
      <w:lvlJc w:val="right"/>
      <w:pPr>
        <w:tabs>
          <w:tab w:val="num" w:pos="6540"/>
        </w:tabs>
        <w:ind w:left="6540" w:hanging="180"/>
      </w:pPr>
    </w:lvl>
  </w:abstractNum>
  <w:abstractNum w:abstractNumId="12" w15:restartNumberingAfterBreak="0">
    <w:nsid w:val="11354979"/>
    <w:multiLevelType w:val="hybridMultilevel"/>
    <w:tmpl w:val="3294AE0E"/>
    <w:lvl w:ilvl="0" w:tplc="BB0644A0">
      <w:start w:val="4"/>
      <w:numFmt w:val="decimal"/>
      <w:lvlText w:val="%1."/>
      <w:lvlJc w:val="left"/>
      <w:pPr>
        <w:ind w:left="927" w:hanging="360"/>
      </w:pPr>
      <w:rPr>
        <w:rFonts w:cs="Times New Roman"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13" w15:restartNumberingAfterBreak="0">
    <w:nsid w:val="142E56EB"/>
    <w:multiLevelType w:val="hybridMultilevel"/>
    <w:tmpl w:val="6DE69154"/>
    <w:lvl w:ilvl="0" w:tplc="27F67708">
      <w:start w:val="1"/>
      <w:numFmt w:val="bullet"/>
      <w:lvlText w:val="-"/>
      <w:lvlJc w:val="left"/>
      <w:pPr>
        <w:ind w:left="776"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55171FD"/>
    <w:multiLevelType w:val="hybridMultilevel"/>
    <w:tmpl w:val="3D9E59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5D12E31"/>
    <w:multiLevelType w:val="hybridMultilevel"/>
    <w:tmpl w:val="AE86CCD4"/>
    <w:lvl w:ilvl="0" w:tplc="E2C08424">
      <w:start w:val="3"/>
      <w:numFmt w:val="bullet"/>
      <w:lvlText w:val="-"/>
      <w:lvlJc w:val="left"/>
      <w:pPr>
        <w:ind w:left="606" w:hanging="360"/>
      </w:pPr>
      <w:rPr>
        <w:rFonts w:ascii="Calibri" w:eastAsia="Calibri" w:hAnsi="Calibri" w:cs="Times New Roman" w:hint="default"/>
      </w:rPr>
    </w:lvl>
    <w:lvl w:ilvl="1" w:tplc="04240003" w:tentative="1">
      <w:start w:val="1"/>
      <w:numFmt w:val="bullet"/>
      <w:lvlText w:val="o"/>
      <w:lvlJc w:val="left"/>
      <w:pPr>
        <w:ind w:left="1326" w:hanging="360"/>
      </w:pPr>
      <w:rPr>
        <w:rFonts w:ascii="Courier New" w:hAnsi="Courier New" w:cs="Courier New" w:hint="default"/>
      </w:rPr>
    </w:lvl>
    <w:lvl w:ilvl="2" w:tplc="04240005" w:tentative="1">
      <w:start w:val="1"/>
      <w:numFmt w:val="bullet"/>
      <w:lvlText w:val=""/>
      <w:lvlJc w:val="left"/>
      <w:pPr>
        <w:ind w:left="2046" w:hanging="360"/>
      </w:pPr>
      <w:rPr>
        <w:rFonts w:ascii="Wingdings" w:hAnsi="Wingdings" w:hint="default"/>
      </w:rPr>
    </w:lvl>
    <w:lvl w:ilvl="3" w:tplc="04240001" w:tentative="1">
      <w:start w:val="1"/>
      <w:numFmt w:val="bullet"/>
      <w:lvlText w:val=""/>
      <w:lvlJc w:val="left"/>
      <w:pPr>
        <w:ind w:left="2766" w:hanging="360"/>
      </w:pPr>
      <w:rPr>
        <w:rFonts w:ascii="Symbol" w:hAnsi="Symbol" w:hint="default"/>
      </w:rPr>
    </w:lvl>
    <w:lvl w:ilvl="4" w:tplc="04240003" w:tentative="1">
      <w:start w:val="1"/>
      <w:numFmt w:val="bullet"/>
      <w:lvlText w:val="o"/>
      <w:lvlJc w:val="left"/>
      <w:pPr>
        <w:ind w:left="3486" w:hanging="360"/>
      </w:pPr>
      <w:rPr>
        <w:rFonts w:ascii="Courier New" w:hAnsi="Courier New" w:cs="Courier New" w:hint="default"/>
      </w:rPr>
    </w:lvl>
    <w:lvl w:ilvl="5" w:tplc="04240005" w:tentative="1">
      <w:start w:val="1"/>
      <w:numFmt w:val="bullet"/>
      <w:lvlText w:val=""/>
      <w:lvlJc w:val="left"/>
      <w:pPr>
        <w:ind w:left="4206" w:hanging="360"/>
      </w:pPr>
      <w:rPr>
        <w:rFonts w:ascii="Wingdings" w:hAnsi="Wingdings" w:hint="default"/>
      </w:rPr>
    </w:lvl>
    <w:lvl w:ilvl="6" w:tplc="04240001" w:tentative="1">
      <w:start w:val="1"/>
      <w:numFmt w:val="bullet"/>
      <w:lvlText w:val=""/>
      <w:lvlJc w:val="left"/>
      <w:pPr>
        <w:ind w:left="4926" w:hanging="360"/>
      </w:pPr>
      <w:rPr>
        <w:rFonts w:ascii="Symbol" w:hAnsi="Symbol" w:hint="default"/>
      </w:rPr>
    </w:lvl>
    <w:lvl w:ilvl="7" w:tplc="04240003" w:tentative="1">
      <w:start w:val="1"/>
      <w:numFmt w:val="bullet"/>
      <w:lvlText w:val="o"/>
      <w:lvlJc w:val="left"/>
      <w:pPr>
        <w:ind w:left="5646" w:hanging="360"/>
      </w:pPr>
      <w:rPr>
        <w:rFonts w:ascii="Courier New" w:hAnsi="Courier New" w:cs="Courier New" w:hint="default"/>
      </w:rPr>
    </w:lvl>
    <w:lvl w:ilvl="8" w:tplc="04240005" w:tentative="1">
      <w:start w:val="1"/>
      <w:numFmt w:val="bullet"/>
      <w:lvlText w:val=""/>
      <w:lvlJc w:val="left"/>
      <w:pPr>
        <w:ind w:left="6366" w:hanging="360"/>
      </w:pPr>
      <w:rPr>
        <w:rFonts w:ascii="Wingdings" w:hAnsi="Wingdings" w:hint="default"/>
      </w:rPr>
    </w:lvl>
  </w:abstractNum>
  <w:abstractNum w:abstractNumId="16" w15:restartNumberingAfterBreak="0">
    <w:nsid w:val="19F86D50"/>
    <w:multiLevelType w:val="hybridMultilevel"/>
    <w:tmpl w:val="B6F6AE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1AA61B4C"/>
    <w:multiLevelType w:val="hybridMultilevel"/>
    <w:tmpl w:val="078E458C"/>
    <w:lvl w:ilvl="0" w:tplc="744ABEC4">
      <w:start w:val="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C092A69"/>
    <w:multiLevelType w:val="hybridMultilevel"/>
    <w:tmpl w:val="9F2600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1C3C5682"/>
    <w:multiLevelType w:val="hybridMultilevel"/>
    <w:tmpl w:val="7928922C"/>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1CEE0CDC"/>
    <w:multiLevelType w:val="hybridMultilevel"/>
    <w:tmpl w:val="7B609A0A"/>
    <w:lvl w:ilvl="0" w:tplc="C7665230">
      <w:start w:val="1"/>
      <w:numFmt w:val="decimal"/>
      <w:lvlText w:val="%1."/>
      <w:lvlJc w:val="left"/>
      <w:pPr>
        <w:ind w:left="720" w:hanging="360"/>
      </w:pPr>
      <w:rPr>
        <w:rFonts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1D1A1CFC"/>
    <w:multiLevelType w:val="hybridMultilevel"/>
    <w:tmpl w:val="6CEAE5F8"/>
    <w:lvl w:ilvl="0" w:tplc="76AC1A70">
      <w:start w:val="49"/>
      <w:numFmt w:val="bullet"/>
      <w:lvlText w:val=""/>
      <w:lvlJc w:val="left"/>
      <w:pPr>
        <w:ind w:left="720" w:hanging="360"/>
      </w:pPr>
      <w:rPr>
        <w:rFonts w:ascii="Symbol" w:eastAsia="Times New Roman" w:hAnsi="Symbol"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1FD14F0B"/>
    <w:multiLevelType w:val="hybridMultilevel"/>
    <w:tmpl w:val="30E091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26E904D0"/>
    <w:multiLevelType w:val="hybridMultilevel"/>
    <w:tmpl w:val="85908176"/>
    <w:lvl w:ilvl="0" w:tplc="27F67708">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7791056"/>
    <w:multiLevelType w:val="hybridMultilevel"/>
    <w:tmpl w:val="9EEC3EB4"/>
    <w:lvl w:ilvl="0" w:tplc="0C927D22">
      <w:start w:val="1"/>
      <w:numFmt w:val="decimal"/>
      <w:pStyle w:val="tevilnatoka"/>
      <w:lvlText w:val="%1."/>
      <w:lvlJc w:val="left"/>
      <w:pPr>
        <w:tabs>
          <w:tab w:val="num" w:pos="397"/>
        </w:tabs>
        <w:ind w:left="397" w:hanging="397"/>
      </w:pPr>
      <w:rPr>
        <w:rFonts w:cs="Times New Roman" w:hint="default"/>
        <w:sz w:val="20"/>
        <w:szCs w:val="20"/>
      </w:rPr>
    </w:lvl>
    <w:lvl w:ilvl="1" w:tplc="0409000F">
      <w:start w:val="1"/>
      <w:numFmt w:val="decimal"/>
      <w:lvlText w:val="%2."/>
      <w:lvlJc w:val="left"/>
      <w:pPr>
        <w:tabs>
          <w:tab w:val="num" w:pos="1440"/>
        </w:tabs>
        <w:ind w:left="1440" w:hanging="360"/>
      </w:pPr>
      <w:rPr>
        <w:rFonts w:cs="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8E50F10"/>
    <w:multiLevelType w:val="hybridMultilevel"/>
    <w:tmpl w:val="8B689BF2"/>
    <w:lvl w:ilvl="0" w:tplc="0424000F">
      <w:start w:val="1"/>
      <w:numFmt w:val="decimal"/>
      <w:lvlText w:val="%1."/>
      <w:lvlJc w:val="left"/>
      <w:pPr>
        <w:ind w:left="720" w:hanging="360"/>
      </w:pPr>
      <w:rPr>
        <w:rFonts w:cs="Times New Roman"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29544610"/>
    <w:multiLevelType w:val="hybridMultilevel"/>
    <w:tmpl w:val="4706169E"/>
    <w:lvl w:ilvl="0" w:tplc="27F67708">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29F8527B"/>
    <w:multiLevelType w:val="hybridMultilevel"/>
    <w:tmpl w:val="B984AB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2A280AD5"/>
    <w:multiLevelType w:val="hybridMultilevel"/>
    <w:tmpl w:val="C7AEDE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2AC20D50"/>
    <w:multiLevelType w:val="hybridMultilevel"/>
    <w:tmpl w:val="C2CA7658"/>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2B5C14A7"/>
    <w:multiLevelType w:val="hybridMultilevel"/>
    <w:tmpl w:val="EB2A5AD8"/>
    <w:lvl w:ilvl="0" w:tplc="27F67708">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2DAA219C"/>
    <w:multiLevelType w:val="hybridMultilevel"/>
    <w:tmpl w:val="27D0AE16"/>
    <w:lvl w:ilvl="0" w:tplc="C7665230">
      <w:start w:val="1"/>
      <w:numFmt w:val="decimal"/>
      <w:lvlText w:val="%1."/>
      <w:lvlJc w:val="left"/>
      <w:pPr>
        <w:ind w:left="720" w:hanging="360"/>
      </w:pPr>
      <w:rPr>
        <w:rFonts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2EE836A3"/>
    <w:multiLevelType w:val="hybridMultilevel"/>
    <w:tmpl w:val="F4B8C1D0"/>
    <w:lvl w:ilvl="0" w:tplc="27F67708">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2F0F1D12"/>
    <w:multiLevelType w:val="hybridMultilevel"/>
    <w:tmpl w:val="9588089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4" w15:restartNumberingAfterBreak="0">
    <w:nsid w:val="306A0A9C"/>
    <w:multiLevelType w:val="hybridMultilevel"/>
    <w:tmpl w:val="3F3EBD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31CA4842"/>
    <w:multiLevelType w:val="hybridMultilevel"/>
    <w:tmpl w:val="3EF81FB8"/>
    <w:styleLink w:val="ImportedStyle1"/>
    <w:lvl w:ilvl="0" w:tplc="B65A536E">
      <w:start w:val="1"/>
      <w:numFmt w:val="bullet"/>
      <w:lvlText w:val=""/>
      <w:lvlJc w:val="left"/>
      <w:pPr>
        <w:ind w:left="729" w:hanging="360"/>
      </w:pPr>
      <w:rPr>
        <w:rFonts w:ascii="Symbol" w:hAnsi="Symbol" w:hint="default"/>
      </w:rPr>
    </w:lvl>
    <w:lvl w:ilvl="1" w:tplc="04240003" w:tentative="1">
      <w:start w:val="1"/>
      <w:numFmt w:val="bullet"/>
      <w:lvlText w:val="o"/>
      <w:lvlJc w:val="left"/>
      <w:pPr>
        <w:ind w:left="1449" w:hanging="360"/>
      </w:pPr>
      <w:rPr>
        <w:rFonts w:ascii="Courier New" w:hAnsi="Courier New" w:cs="Courier New" w:hint="default"/>
      </w:rPr>
    </w:lvl>
    <w:lvl w:ilvl="2" w:tplc="04240005" w:tentative="1">
      <w:start w:val="1"/>
      <w:numFmt w:val="bullet"/>
      <w:lvlText w:val=""/>
      <w:lvlJc w:val="left"/>
      <w:pPr>
        <w:ind w:left="2169" w:hanging="360"/>
      </w:pPr>
      <w:rPr>
        <w:rFonts w:ascii="Wingdings" w:hAnsi="Wingdings" w:hint="default"/>
      </w:rPr>
    </w:lvl>
    <w:lvl w:ilvl="3" w:tplc="04240001" w:tentative="1">
      <w:start w:val="1"/>
      <w:numFmt w:val="bullet"/>
      <w:lvlText w:val=""/>
      <w:lvlJc w:val="left"/>
      <w:pPr>
        <w:ind w:left="2889" w:hanging="360"/>
      </w:pPr>
      <w:rPr>
        <w:rFonts w:ascii="Symbol" w:hAnsi="Symbol" w:hint="default"/>
      </w:rPr>
    </w:lvl>
    <w:lvl w:ilvl="4" w:tplc="04240003" w:tentative="1">
      <w:start w:val="1"/>
      <w:numFmt w:val="bullet"/>
      <w:lvlText w:val="o"/>
      <w:lvlJc w:val="left"/>
      <w:pPr>
        <w:ind w:left="3609" w:hanging="360"/>
      </w:pPr>
      <w:rPr>
        <w:rFonts w:ascii="Courier New" w:hAnsi="Courier New" w:cs="Courier New" w:hint="default"/>
      </w:rPr>
    </w:lvl>
    <w:lvl w:ilvl="5" w:tplc="04240005" w:tentative="1">
      <w:start w:val="1"/>
      <w:numFmt w:val="bullet"/>
      <w:lvlText w:val=""/>
      <w:lvlJc w:val="left"/>
      <w:pPr>
        <w:ind w:left="4329" w:hanging="360"/>
      </w:pPr>
      <w:rPr>
        <w:rFonts w:ascii="Wingdings" w:hAnsi="Wingdings" w:hint="default"/>
      </w:rPr>
    </w:lvl>
    <w:lvl w:ilvl="6" w:tplc="04240001" w:tentative="1">
      <w:start w:val="1"/>
      <w:numFmt w:val="bullet"/>
      <w:lvlText w:val=""/>
      <w:lvlJc w:val="left"/>
      <w:pPr>
        <w:ind w:left="5049" w:hanging="360"/>
      </w:pPr>
      <w:rPr>
        <w:rFonts w:ascii="Symbol" w:hAnsi="Symbol" w:hint="default"/>
      </w:rPr>
    </w:lvl>
    <w:lvl w:ilvl="7" w:tplc="04240003" w:tentative="1">
      <w:start w:val="1"/>
      <w:numFmt w:val="bullet"/>
      <w:lvlText w:val="o"/>
      <w:lvlJc w:val="left"/>
      <w:pPr>
        <w:ind w:left="5769" w:hanging="360"/>
      </w:pPr>
      <w:rPr>
        <w:rFonts w:ascii="Courier New" w:hAnsi="Courier New" w:cs="Courier New" w:hint="default"/>
      </w:rPr>
    </w:lvl>
    <w:lvl w:ilvl="8" w:tplc="04240005" w:tentative="1">
      <w:start w:val="1"/>
      <w:numFmt w:val="bullet"/>
      <w:lvlText w:val=""/>
      <w:lvlJc w:val="left"/>
      <w:pPr>
        <w:ind w:left="6489" w:hanging="360"/>
      </w:pPr>
      <w:rPr>
        <w:rFonts w:ascii="Wingdings" w:hAnsi="Wingdings" w:hint="default"/>
      </w:rPr>
    </w:lvl>
  </w:abstractNum>
  <w:abstractNum w:abstractNumId="36" w15:restartNumberingAfterBreak="0">
    <w:nsid w:val="32CF7BF1"/>
    <w:multiLevelType w:val="hybridMultilevel"/>
    <w:tmpl w:val="37BA4A36"/>
    <w:lvl w:ilvl="0" w:tplc="B65A53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33E342D5"/>
    <w:multiLevelType w:val="hybridMultilevel"/>
    <w:tmpl w:val="E4E007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362A34D3"/>
    <w:multiLevelType w:val="hybridMultilevel"/>
    <w:tmpl w:val="8EDAA49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372C64D4"/>
    <w:multiLevelType w:val="hybridMultilevel"/>
    <w:tmpl w:val="72A0C73E"/>
    <w:lvl w:ilvl="0" w:tplc="60FC3B76">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40" w15:restartNumberingAfterBreak="0">
    <w:nsid w:val="37E7474B"/>
    <w:multiLevelType w:val="hybridMultilevel"/>
    <w:tmpl w:val="DFBA6302"/>
    <w:lvl w:ilvl="0" w:tplc="396A21AA">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42" w15:restartNumberingAfterBreak="0">
    <w:nsid w:val="3BE741D8"/>
    <w:multiLevelType w:val="hybridMultilevel"/>
    <w:tmpl w:val="D0D651D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416B6688"/>
    <w:multiLevelType w:val="hybridMultilevel"/>
    <w:tmpl w:val="00A8743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417436F0"/>
    <w:multiLevelType w:val="hybridMultilevel"/>
    <w:tmpl w:val="AEF21E3C"/>
    <w:lvl w:ilvl="0" w:tplc="27F67708">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7" w15:restartNumberingAfterBreak="0">
    <w:nsid w:val="43AF606A"/>
    <w:multiLevelType w:val="hybridMultilevel"/>
    <w:tmpl w:val="659A46FC"/>
    <w:lvl w:ilvl="0" w:tplc="63BED15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451E42D3"/>
    <w:multiLevelType w:val="hybridMultilevel"/>
    <w:tmpl w:val="D124D9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47943E15"/>
    <w:multiLevelType w:val="hybridMultilevel"/>
    <w:tmpl w:val="248457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48702DB7"/>
    <w:multiLevelType w:val="hybridMultilevel"/>
    <w:tmpl w:val="0A28DE64"/>
    <w:lvl w:ilvl="0" w:tplc="27F67708">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48BA3F4F"/>
    <w:multiLevelType w:val="hybridMultilevel"/>
    <w:tmpl w:val="773EEA24"/>
    <w:lvl w:ilvl="0" w:tplc="3236C0F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2" w15:restartNumberingAfterBreak="0">
    <w:nsid w:val="49F0513F"/>
    <w:multiLevelType w:val="hybridMultilevel"/>
    <w:tmpl w:val="97F2A6A2"/>
    <w:lvl w:ilvl="0" w:tplc="C7665230">
      <w:start w:val="1"/>
      <w:numFmt w:val="decimal"/>
      <w:lvlText w:val="%1."/>
      <w:lvlJc w:val="left"/>
      <w:pPr>
        <w:ind w:left="720" w:hanging="360"/>
      </w:pPr>
      <w:rPr>
        <w:rFonts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4A28136A"/>
    <w:multiLevelType w:val="hybridMultilevel"/>
    <w:tmpl w:val="8CFADE92"/>
    <w:lvl w:ilvl="0" w:tplc="C7665230">
      <w:start w:val="1"/>
      <w:numFmt w:val="decimal"/>
      <w:lvlText w:val="%1."/>
      <w:lvlJc w:val="left"/>
      <w:pPr>
        <w:ind w:left="720" w:hanging="360"/>
      </w:pPr>
      <w:rPr>
        <w:rFonts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4BE66B6B"/>
    <w:multiLevelType w:val="hybridMultilevel"/>
    <w:tmpl w:val="BC7450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4DD07D33"/>
    <w:multiLevelType w:val="multilevel"/>
    <w:tmpl w:val="AA90DDAE"/>
    <w:lvl w:ilvl="0">
      <w:start w:val="1"/>
      <w:numFmt w:val="decimal"/>
      <w:lvlText w:val="(%1)"/>
      <w:lvlJc w:val="left"/>
      <w:pPr>
        <w:ind w:left="720" w:hanging="360"/>
      </w:pPr>
      <w:rPr>
        <w:strike w:val="0"/>
        <w:dstrike w:val="0"/>
        <w:u w:val="none"/>
        <w:effect w:val="none"/>
        <w:vertAlign w:val="baseline"/>
      </w:rPr>
    </w:lvl>
    <w:lvl w:ilvl="1">
      <w:start w:val="1"/>
      <w:numFmt w:val="lowerLetter"/>
      <w:lvlText w:val="(%2)"/>
      <w:lvlJc w:val="left"/>
      <w:pPr>
        <w:ind w:left="1440" w:hanging="360"/>
      </w:pPr>
      <w:rPr>
        <w:strike w:val="0"/>
        <w:dstrike w:val="0"/>
        <w:u w:val="none"/>
        <w:effect w:val="none"/>
        <w:vertAlign w:val="baseline"/>
      </w:rPr>
    </w:lvl>
    <w:lvl w:ilvl="2">
      <w:start w:val="1"/>
      <w:numFmt w:val="lowerRoman"/>
      <w:lvlText w:val="(%3)"/>
      <w:lvlJc w:val="right"/>
      <w:pPr>
        <w:ind w:left="2160" w:hanging="360"/>
      </w:pPr>
      <w:rPr>
        <w:strike w:val="0"/>
        <w:dstrike w:val="0"/>
        <w:u w:val="none"/>
        <w:effect w:val="none"/>
        <w:vertAlign w:val="baseline"/>
      </w:rPr>
    </w:lvl>
    <w:lvl w:ilvl="3">
      <w:start w:val="1"/>
      <w:numFmt w:val="decimal"/>
      <w:lvlText w:val="%4)"/>
      <w:lvlJc w:val="left"/>
      <w:pPr>
        <w:ind w:left="2880" w:hanging="360"/>
      </w:pPr>
      <w:rPr>
        <w:strike w:val="0"/>
        <w:dstrike w:val="0"/>
        <w:u w:val="none"/>
        <w:effect w:val="none"/>
        <w:vertAlign w:val="baseline"/>
      </w:rPr>
    </w:lvl>
    <w:lvl w:ilvl="4">
      <w:start w:val="1"/>
      <w:numFmt w:val="lowerLetter"/>
      <w:lvlText w:val="%5)"/>
      <w:lvlJc w:val="left"/>
      <w:pPr>
        <w:ind w:left="3600" w:hanging="360"/>
      </w:pPr>
      <w:rPr>
        <w:strike w:val="0"/>
        <w:dstrike w:val="0"/>
        <w:u w:val="none"/>
        <w:effect w:val="none"/>
        <w:vertAlign w:val="baseline"/>
      </w:rPr>
    </w:lvl>
    <w:lvl w:ilvl="5">
      <w:start w:val="1"/>
      <w:numFmt w:val="lowerRoman"/>
      <w:lvlText w:val="%6)"/>
      <w:lvlJc w:val="right"/>
      <w:pPr>
        <w:ind w:left="4320" w:hanging="360"/>
      </w:pPr>
      <w:rPr>
        <w:strike w:val="0"/>
        <w:dstrike w:val="0"/>
        <w:u w:val="none"/>
        <w:effect w:val="none"/>
        <w:vertAlign w:val="baseline"/>
      </w:rPr>
    </w:lvl>
    <w:lvl w:ilvl="6">
      <w:start w:val="1"/>
      <w:numFmt w:val="decimal"/>
      <w:lvlText w:val="%7."/>
      <w:lvlJc w:val="left"/>
      <w:pPr>
        <w:ind w:left="5040" w:hanging="360"/>
      </w:pPr>
      <w:rPr>
        <w:strike w:val="0"/>
        <w:dstrike w:val="0"/>
        <w:u w:val="none"/>
        <w:effect w:val="none"/>
        <w:vertAlign w:val="baseline"/>
      </w:rPr>
    </w:lvl>
    <w:lvl w:ilvl="7">
      <w:start w:val="1"/>
      <w:numFmt w:val="lowerLetter"/>
      <w:lvlText w:val="%8."/>
      <w:lvlJc w:val="left"/>
      <w:pPr>
        <w:ind w:left="5760" w:hanging="360"/>
      </w:pPr>
      <w:rPr>
        <w:strike w:val="0"/>
        <w:dstrike w:val="0"/>
        <w:u w:val="none"/>
        <w:effect w:val="none"/>
        <w:vertAlign w:val="baseline"/>
      </w:rPr>
    </w:lvl>
    <w:lvl w:ilvl="8">
      <w:start w:val="1"/>
      <w:numFmt w:val="lowerRoman"/>
      <w:lvlText w:val="%9."/>
      <w:lvlJc w:val="right"/>
      <w:pPr>
        <w:ind w:left="6480" w:hanging="360"/>
      </w:pPr>
      <w:rPr>
        <w:strike w:val="0"/>
        <w:dstrike w:val="0"/>
        <w:u w:val="none"/>
        <w:effect w:val="none"/>
        <w:vertAlign w:val="baseline"/>
      </w:rPr>
    </w:lvl>
  </w:abstractNum>
  <w:abstractNum w:abstractNumId="56" w15:restartNumberingAfterBreak="0">
    <w:nsid w:val="5313456D"/>
    <w:multiLevelType w:val="hybridMultilevel"/>
    <w:tmpl w:val="556C95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53B21777"/>
    <w:multiLevelType w:val="hybridMultilevel"/>
    <w:tmpl w:val="013A5E3A"/>
    <w:lvl w:ilvl="0" w:tplc="D51892A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5B050C0A"/>
    <w:multiLevelType w:val="hybridMultilevel"/>
    <w:tmpl w:val="26D072E0"/>
    <w:lvl w:ilvl="0" w:tplc="3C88A1AA">
      <w:start w:val="49"/>
      <w:numFmt w:val="bullet"/>
      <w:lvlText w:val=""/>
      <w:lvlJc w:val="left"/>
      <w:pPr>
        <w:ind w:left="720" w:hanging="360"/>
      </w:pPr>
      <w:rPr>
        <w:rFonts w:ascii="Symbol" w:eastAsia="Times New Roman" w:hAnsi="Symbol" w:cs="Times New Roman" w:hint="default"/>
      </w:rPr>
    </w:lvl>
    <w:lvl w:ilvl="1" w:tplc="6FF6A67E" w:tentative="1">
      <w:start w:val="1"/>
      <w:numFmt w:val="bullet"/>
      <w:lvlText w:val="o"/>
      <w:lvlJc w:val="left"/>
      <w:pPr>
        <w:ind w:left="1440" w:hanging="360"/>
      </w:pPr>
      <w:rPr>
        <w:rFonts w:ascii="Courier New" w:hAnsi="Courier New" w:cs="Courier New" w:hint="default"/>
      </w:rPr>
    </w:lvl>
    <w:lvl w:ilvl="2" w:tplc="B09498F6" w:tentative="1">
      <w:start w:val="1"/>
      <w:numFmt w:val="bullet"/>
      <w:lvlText w:val=""/>
      <w:lvlJc w:val="left"/>
      <w:pPr>
        <w:ind w:left="2160" w:hanging="360"/>
      </w:pPr>
      <w:rPr>
        <w:rFonts w:ascii="Wingdings" w:hAnsi="Wingdings" w:hint="default"/>
      </w:rPr>
    </w:lvl>
    <w:lvl w:ilvl="3" w:tplc="A8C63B72" w:tentative="1">
      <w:start w:val="1"/>
      <w:numFmt w:val="bullet"/>
      <w:lvlText w:val=""/>
      <w:lvlJc w:val="left"/>
      <w:pPr>
        <w:ind w:left="2880" w:hanging="360"/>
      </w:pPr>
      <w:rPr>
        <w:rFonts w:ascii="Symbol" w:hAnsi="Symbol" w:hint="default"/>
      </w:rPr>
    </w:lvl>
    <w:lvl w:ilvl="4" w:tplc="0E785172" w:tentative="1">
      <w:start w:val="1"/>
      <w:numFmt w:val="bullet"/>
      <w:lvlText w:val="o"/>
      <w:lvlJc w:val="left"/>
      <w:pPr>
        <w:ind w:left="3600" w:hanging="360"/>
      </w:pPr>
      <w:rPr>
        <w:rFonts w:ascii="Courier New" w:hAnsi="Courier New" w:cs="Courier New" w:hint="default"/>
      </w:rPr>
    </w:lvl>
    <w:lvl w:ilvl="5" w:tplc="DCC88E32" w:tentative="1">
      <w:start w:val="1"/>
      <w:numFmt w:val="bullet"/>
      <w:lvlText w:val=""/>
      <w:lvlJc w:val="left"/>
      <w:pPr>
        <w:ind w:left="4320" w:hanging="360"/>
      </w:pPr>
      <w:rPr>
        <w:rFonts w:ascii="Wingdings" w:hAnsi="Wingdings" w:hint="default"/>
      </w:rPr>
    </w:lvl>
    <w:lvl w:ilvl="6" w:tplc="AF946C06" w:tentative="1">
      <w:start w:val="1"/>
      <w:numFmt w:val="bullet"/>
      <w:lvlText w:val=""/>
      <w:lvlJc w:val="left"/>
      <w:pPr>
        <w:ind w:left="5040" w:hanging="360"/>
      </w:pPr>
      <w:rPr>
        <w:rFonts w:ascii="Symbol" w:hAnsi="Symbol" w:hint="default"/>
      </w:rPr>
    </w:lvl>
    <w:lvl w:ilvl="7" w:tplc="B9B6FF7C" w:tentative="1">
      <w:start w:val="1"/>
      <w:numFmt w:val="bullet"/>
      <w:lvlText w:val="o"/>
      <w:lvlJc w:val="left"/>
      <w:pPr>
        <w:ind w:left="5760" w:hanging="360"/>
      </w:pPr>
      <w:rPr>
        <w:rFonts w:ascii="Courier New" w:hAnsi="Courier New" w:cs="Courier New" w:hint="default"/>
      </w:rPr>
    </w:lvl>
    <w:lvl w:ilvl="8" w:tplc="F1AE23A2" w:tentative="1">
      <w:start w:val="1"/>
      <w:numFmt w:val="bullet"/>
      <w:lvlText w:val=""/>
      <w:lvlJc w:val="left"/>
      <w:pPr>
        <w:ind w:left="6480" w:hanging="360"/>
      </w:pPr>
      <w:rPr>
        <w:rFonts w:ascii="Wingdings" w:hAnsi="Wingdings" w:hint="default"/>
      </w:rPr>
    </w:lvl>
  </w:abstractNum>
  <w:abstractNum w:abstractNumId="59" w15:restartNumberingAfterBreak="0">
    <w:nsid w:val="60D056E3"/>
    <w:multiLevelType w:val="hybridMultilevel"/>
    <w:tmpl w:val="72B03C06"/>
    <w:lvl w:ilvl="0" w:tplc="76AC1A70">
      <w:start w:val="1"/>
      <w:numFmt w:val="decimal"/>
      <w:pStyle w:val="Clen"/>
      <w:lvlText w:val="%1."/>
      <w:lvlJc w:val="left"/>
      <w:pPr>
        <w:ind w:left="720" w:hanging="360"/>
      </w:pPr>
    </w:lvl>
    <w:lvl w:ilvl="1" w:tplc="0C000003" w:tentative="1">
      <w:start w:val="1"/>
      <w:numFmt w:val="lowerLetter"/>
      <w:lvlText w:val="%2."/>
      <w:lvlJc w:val="left"/>
      <w:pPr>
        <w:ind w:left="1440" w:hanging="360"/>
      </w:pPr>
    </w:lvl>
    <w:lvl w:ilvl="2" w:tplc="0C000005" w:tentative="1">
      <w:start w:val="1"/>
      <w:numFmt w:val="lowerRoman"/>
      <w:lvlText w:val="%3."/>
      <w:lvlJc w:val="right"/>
      <w:pPr>
        <w:ind w:left="2160" w:hanging="180"/>
      </w:pPr>
    </w:lvl>
    <w:lvl w:ilvl="3" w:tplc="0C000001" w:tentative="1">
      <w:start w:val="1"/>
      <w:numFmt w:val="decimal"/>
      <w:lvlText w:val="%4."/>
      <w:lvlJc w:val="left"/>
      <w:pPr>
        <w:ind w:left="2880" w:hanging="360"/>
      </w:pPr>
    </w:lvl>
    <w:lvl w:ilvl="4" w:tplc="0C000003" w:tentative="1">
      <w:start w:val="1"/>
      <w:numFmt w:val="lowerLetter"/>
      <w:lvlText w:val="%5."/>
      <w:lvlJc w:val="left"/>
      <w:pPr>
        <w:ind w:left="3600" w:hanging="360"/>
      </w:pPr>
    </w:lvl>
    <w:lvl w:ilvl="5" w:tplc="0C000005" w:tentative="1">
      <w:start w:val="1"/>
      <w:numFmt w:val="lowerRoman"/>
      <w:lvlText w:val="%6."/>
      <w:lvlJc w:val="right"/>
      <w:pPr>
        <w:ind w:left="4320" w:hanging="180"/>
      </w:pPr>
    </w:lvl>
    <w:lvl w:ilvl="6" w:tplc="0C000001" w:tentative="1">
      <w:start w:val="1"/>
      <w:numFmt w:val="decimal"/>
      <w:lvlText w:val="%7."/>
      <w:lvlJc w:val="left"/>
      <w:pPr>
        <w:ind w:left="5040" w:hanging="360"/>
      </w:pPr>
    </w:lvl>
    <w:lvl w:ilvl="7" w:tplc="0C000003" w:tentative="1">
      <w:start w:val="1"/>
      <w:numFmt w:val="lowerLetter"/>
      <w:lvlText w:val="%8."/>
      <w:lvlJc w:val="left"/>
      <w:pPr>
        <w:ind w:left="5760" w:hanging="360"/>
      </w:pPr>
    </w:lvl>
    <w:lvl w:ilvl="8" w:tplc="0C000005" w:tentative="1">
      <w:start w:val="1"/>
      <w:numFmt w:val="lowerRoman"/>
      <w:lvlText w:val="%9."/>
      <w:lvlJc w:val="right"/>
      <w:pPr>
        <w:ind w:left="6480" w:hanging="180"/>
      </w:pPr>
    </w:lvl>
  </w:abstractNum>
  <w:abstractNum w:abstractNumId="60" w15:restartNumberingAfterBreak="0">
    <w:nsid w:val="60D63FAA"/>
    <w:multiLevelType w:val="hybridMultilevel"/>
    <w:tmpl w:val="C456C9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1" w15:restartNumberingAfterBreak="0">
    <w:nsid w:val="62094904"/>
    <w:multiLevelType w:val="hybridMultilevel"/>
    <w:tmpl w:val="AE8EEABC"/>
    <w:lvl w:ilvl="0" w:tplc="396A21AA">
      <w:start w:val="49"/>
      <w:numFmt w:val="bullet"/>
      <w:lvlText w:val=""/>
      <w:lvlJc w:val="left"/>
      <w:pPr>
        <w:ind w:left="720" w:hanging="360"/>
      </w:pPr>
      <w:rPr>
        <w:rFonts w:ascii="Symbol" w:eastAsia="Times New Roman" w:hAnsi="Symbol" w:cs="Times New Roman" w:hint="default"/>
      </w:rPr>
    </w:lvl>
    <w:lvl w:ilvl="1" w:tplc="04240019" w:tentative="1">
      <w:start w:val="1"/>
      <w:numFmt w:val="bullet"/>
      <w:lvlText w:val="o"/>
      <w:lvlJc w:val="left"/>
      <w:pPr>
        <w:ind w:left="1440" w:hanging="360"/>
      </w:pPr>
      <w:rPr>
        <w:rFonts w:ascii="Courier New" w:hAnsi="Courier New" w:cs="Courier New"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62" w15:restartNumberingAfterBreak="0">
    <w:nsid w:val="641961D4"/>
    <w:multiLevelType w:val="hybridMultilevel"/>
    <w:tmpl w:val="1090D05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6439388D"/>
    <w:multiLevelType w:val="hybridMultilevel"/>
    <w:tmpl w:val="724658AA"/>
    <w:lvl w:ilvl="0" w:tplc="60D8A71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4" w15:restartNumberingAfterBreak="0">
    <w:nsid w:val="65A410BA"/>
    <w:multiLevelType w:val="hybridMultilevel"/>
    <w:tmpl w:val="85A0BBE6"/>
    <w:lvl w:ilvl="0" w:tplc="F8348880">
      <w:start w:val="1"/>
      <w:numFmt w:val="decimal"/>
      <w:lvlText w:val="%1."/>
      <w:lvlJc w:val="left"/>
      <w:pPr>
        <w:ind w:left="720" w:hanging="360"/>
      </w:pPr>
      <w:rPr>
        <w:rFonts w:ascii="Arial" w:eastAsia="Arial" w:hAnsi="Arial"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67C300D9"/>
    <w:multiLevelType w:val="hybridMultilevel"/>
    <w:tmpl w:val="26D404DC"/>
    <w:lvl w:ilvl="0" w:tplc="B65A536E">
      <w:start w:val="49"/>
      <w:numFmt w:val="bullet"/>
      <w:lvlText w:val=""/>
      <w:lvlJc w:val="left"/>
      <w:pPr>
        <w:ind w:left="720" w:hanging="360"/>
      </w:pPr>
      <w:rPr>
        <w:rFonts w:ascii="Symbol" w:eastAsia="Times New Roman" w:hAnsi="Symbol" w:cs="Times New Roman" w:hint="default"/>
      </w:rPr>
    </w:lvl>
    <w:lvl w:ilvl="1" w:tplc="04240003">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68A958C3"/>
    <w:multiLevelType w:val="hybridMultilevel"/>
    <w:tmpl w:val="4B2063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6B4172D7"/>
    <w:multiLevelType w:val="hybridMultilevel"/>
    <w:tmpl w:val="94306B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8" w15:restartNumberingAfterBreak="0">
    <w:nsid w:val="6C4D14E2"/>
    <w:multiLevelType w:val="hybridMultilevel"/>
    <w:tmpl w:val="40321636"/>
    <w:lvl w:ilvl="0" w:tplc="1F428290">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9" w15:restartNumberingAfterBreak="0">
    <w:nsid w:val="6CF3019A"/>
    <w:multiLevelType w:val="hybridMultilevel"/>
    <w:tmpl w:val="71F6737A"/>
    <w:lvl w:ilvl="0" w:tplc="9B605970">
      <w:start w:val="1"/>
      <w:numFmt w:val="decimal"/>
      <w:lvlText w:val="%1."/>
      <w:lvlJc w:val="left"/>
      <w:pPr>
        <w:ind w:left="720" w:hanging="360"/>
      </w:pPr>
      <w:rPr>
        <w:rFonts w:ascii="Arial" w:eastAsia="Arial" w:hAnsi="Arial"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0" w15:restartNumberingAfterBreak="0">
    <w:nsid w:val="6D1A5DBD"/>
    <w:multiLevelType w:val="hybridMultilevel"/>
    <w:tmpl w:val="F2821D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1" w15:restartNumberingAfterBreak="0">
    <w:nsid w:val="6EB84F64"/>
    <w:multiLevelType w:val="hybridMultilevel"/>
    <w:tmpl w:val="BA26FE66"/>
    <w:lvl w:ilvl="0" w:tplc="4528796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15:restartNumberingAfterBreak="0">
    <w:nsid w:val="74FB7FB4"/>
    <w:multiLevelType w:val="hybridMultilevel"/>
    <w:tmpl w:val="19460D86"/>
    <w:lvl w:ilvl="0" w:tplc="1F428290">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3" w15:restartNumberingAfterBreak="0">
    <w:nsid w:val="77A41633"/>
    <w:multiLevelType w:val="hybridMultilevel"/>
    <w:tmpl w:val="9514B062"/>
    <w:lvl w:ilvl="0" w:tplc="E2C08424">
      <w:start w:val="3"/>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79A757AB"/>
    <w:multiLevelType w:val="hybridMultilevel"/>
    <w:tmpl w:val="73644AC4"/>
    <w:lvl w:ilvl="0" w:tplc="9D7E8C6C">
      <w:start w:val="1"/>
      <w:numFmt w:val="decimal"/>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75" w15:restartNumberingAfterBreak="0">
    <w:nsid w:val="7C495114"/>
    <w:multiLevelType w:val="hybridMultilevel"/>
    <w:tmpl w:val="87F2D41C"/>
    <w:lvl w:ilvl="0" w:tplc="F1D416D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15:restartNumberingAfterBreak="0">
    <w:nsid w:val="7DBA2B1C"/>
    <w:multiLevelType w:val="multilevel"/>
    <w:tmpl w:val="31341E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EDD4055"/>
    <w:multiLevelType w:val="hybridMultilevel"/>
    <w:tmpl w:val="0E74E9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8" w15:restartNumberingAfterBreak="0">
    <w:nsid w:val="7F390DA8"/>
    <w:multiLevelType w:val="hybridMultilevel"/>
    <w:tmpl w:val="13A622EE"/>
    <w:lvl w:ilvl="0" w:tplc="87B46710">
      <w:start w:val="49"/>
      <w:numFmt w:val="bullet"/>
      <w:lvlText w:val=""/>
      <w:lvlJc w:val="left"/>
      <w:pPr>
        <w:ind w:left="720" w:hanging="360"/>
      </w:pPr>
      <w:rPr>
        <w:rFonts w:ascii="Symbol" w:eastAsia="Times New Roman" w:hAnsi="Symbol" w:cs="Times New Roman" w:hint="default"/>
      </w:rPr>
    </w:lvl>
    <w:lvl w:ilvl="1" w:tplc="04240019" w:tentative="1">
      <w:start w:val="1"/>
      <w:numFmt w:val="bullet"/>
      <w:lvlText w:val="o"/>
      <w:lvlJc w:val="left"/>
      <w:pPr>
        <w:ind w:left="1440" w:hanging="360"/>
      </w:pPr>
      <w:rPr>
        <w:rFonts w:ascii="Courier New" w:hAnsi="Courier New" w:cs="Courier New"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79" w15:restartNumberingAfterBreak="0">
    <w:nsid w:val="7FAD7386"/>
    <w:multiLevelType w:val="hybridMultilevel"/>
    <w:tmpl w:val="78C20B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1"/>
  </w:num>
  <w:num w:numId="2">
    <w:abstractNumId w:val="11"/>
  </w:num>
  <w:num w:numId="3">
    <w:abstractNumId w:val="65"/>
  </w:num>
  <w:num w:numId="4">
    <w:abstractNumId w:val="46"/>
  </w:num>
  <w:num w:numId="5">
    <w:abstractNumId w:val="59"/>
  </w:num>
  <w:num w:numId="6">
    <w:abstractNumId w:val="19"/>
  </w:num>
  <w:num w:numId="7">
    <w:abstractNumId w:val="61"/>
  </w:num>
  <w:num w:numId="8">
    <w:abstractNumId w:val="58"/>
  </w:num>
  <w:num w:numId="9">
    <w:abstractNumId w:val="78"/>
  </w:num>
  <w:num w:numId="10">
    <w:abstractNumId w:val="45"/>
  </w:num>
  <w:num w:numId="11">
    <w:abstractNumId w:val="29"/>
  </w:num>
  <w:num w:numId="12">
    <w:abstractNumId w:val="36"/>
  </w:num>
  <w:num w:numId="13">
    <w:abstractNumId w:val="21"/>
  </w:num>
  <w:num w:numId="14">
    <w:abstractNumId w:val="24"/>
  </w:num>
  <w:num w:numId="15">
    <w:abstractNumId w:val="7"/>
  </w:num>
  <w:num w:numId="16">
    <w:abstractNumId w:val="72"/>
  </w:num>
  <w:num w:numId="17">
    <w:abstractNumId w:val="23"/>
  </w:num>
  <w:num w:numId="18">
    <w:abstractNumId w:val="30"/>
  </w:num>
  <w:num w:numId="19">
    <w:abstractNumId w:val="26"/>
  </w:num>
  <w:num w:numId="20">
    <w:abstractNumId w:val="75"/>
  </w:num>
  <w:num w:numId="21">
    <w:abstractNumId w:val="32"/>
  </w:num>
  <w:num w:numId="22">
    <w:abstractNumId w:val="2"/>
  </w:num>
  <w:num w:numId="23">
    <w:abstractNumId w:val="3"/>
  </w:num>
  <w:num w:numId="24">
    <w:abstractNumId w:val="42"/>
  </w:num>
  <w:num w:numId="25">
    <w:abstractNumId w:val="35"/>
  </w:num>
  <w:num w:numId="26">
    <w:abstractNumId w:val="25"/>
  </w:num>
  <w:num w:numId="27">
    <w:abstractNumId w:val="12"/>
  </w:num>
  <w:num w:numId="28">
    <w:abstractNumId w:val="1"/>
  </w:num>
  <w:num w:numId="29">
    <w:abstractNumId w:val="43"/>
  </w:num>
  <w:num w:numId="30">
    <w:abstractNumId w:val="77"/>
  </w:num>
  <w:num w:numId="31">
    <w:abstractNumId w:val="54"/>
  </w:num>
  <w:num w:numId="32">
    <w:abstractNumId w:val="0"/>
  </w:num>
  <w:num w:numId="33">
    <w:abstractNumId w:val="22"/>
  </w:num>
  <w:num w:numId="34">
    <w:abstractNumId w:val="66"/>
  </w:num>
  <w:num w:numId="35">
    <w:abstractNumId w:val="28"/>
  </w:num>
  <w:num w:numId="36">
    <w:abstractNumId w:val="48"/>
  </w:num>
  <w:num w:numId="37">
    <w:abstractNumId w:val="6"/>
  </w:num>
  <w:num w:numId="38">
    <w:abstractNumId w:val="37"/>
  </w:num>
  <w:num w:numId="39">
    <w:abstractNumId w:val="34"/>
  </w:num>
  <w:num w:numId="40">
    <w:abstractNumId w:val="60"/>
  </w:num>
  <w:num w:numId="41">
    <w:abstractNumId w:val="49"/>
  </w:num>
  <w:num w:numId="42">
    <w:abstractNumId w:val="79"/>
  </w:num>
  <w:num w:numId="43">
    <w:abstractNumId w:val="70"/>
  </w:num>
  <w:num w:numId="44">
    <w:abstractNumId w:val="14"/>
  </w:num>
  <w:num w:numId="45">
    <w:abstractNumId w:val="38"/>
  </w:num>
  <w:num w:numId="46">
    <w:abstractNumId w:val="18"/>
  </w:num>
  <w:num w:numId="47">
    <w:abstractNumId w:val="67"/>
  </w:num>
  <w:num w:numId="48">
    <w:abstractNumId w:val="27"/>
  </w:num>
  <w:num w:numId="49">
    <w:abstractNumId w:val="56"/>
  </w:num>
  <w:num w:numId="50">
    <w:abstractNumId w:val="5"/>
  </w:num>
  <w:num w:numId="51">
    <w:abstractNumId w:val="64"/>
  </w:num>
  <w:num w:numId="52">
    <w:abstractNumId w:val="69"/>
  </w:num>
  <w:num w:numId="53">
    <w:abstractNumId w:val="51"/>
  </w:num>
  <w:num w:numId="54">
    <w:abstractNumId w:val="39"/>
  </w:num>
  <w:num w:numId="55">
    <w:abstractNumId w:val="74"/>
  </w:num>
  <w:num w:numId="56">
    <w:abstractNumId w:val="63"/>
  </w:num>
  <w:num w:numId="57">
    <w:abstractNumId w:val="16"/>
  </w:num>
  <w:num w:numId="58">
    <w:abstractNumId w:val="40"/>
  </w:num>
  <w:num w:numId="59">
    <w:abstractNumId w:val="10"/>
  </w:num>
  <w:num w:numId="60">
    <w:abstractNumId w:val="62"/>
  </w:num>
  <w:num w:numId="61">
    <w:abstractNumId w:val="31"/>
  </w:num>
  <w:num w:numId="62">
    <w:abstractNumId w:val="71"/>
  </w:num>
  <w:num w:numId="63">
    <w:abstractNumId w:val="31"/>
  </w:num>
  <w:num w:numId="64">
    <w:abstractNumId w:val="40"/>
  </w:num>
  <w:num w:numId="65">
    <w:abstractNumId w:val="44"/>
  </w:num>
  <w:num w:numId="66">
    <w:abstractNumId w:val="13"/>
  </w:num>
  <w:num w:numId="67">
    <w:abstractNumId w:val="8"/>
  </w:num>
  <w:num w:numId="68">
    <w:abstractNumId w:val="4"/>
  </w:num>
  <w:num w:numId="69">
    <w:abstractNumId w:val="17"/>
  </w:num>
  <w:num w:numId="7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
  </w:num>
  <w:num w:numId="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0"/>
  </w:num>
  <w:num w:numId="75">
    <w:abstractNumId w:val="52"/>
  </w:num>
  <w:num w:numId="76">
    <w:abstractNumId w:val="47"/>
  </w:num>
  <w:num w:numId="77">
    <w:abstractNumId w:val="53"/>
  </w:num>
  <w:num w:numId="78">
    <w:abstractNumId w:val="15"/>
  </w:num>
  <w:num w:numId="79">
    <w:abstractNumId w:val="55"/>
  </w:num>
  <w:num w:numId="80">
    <w:abstractNumId w:val="57"/>
  </w:num>
  <w:num w:numId="81">
    <w:abstractNumId w:val="73"/>
  </w:num>
  <w:num w:numId="82">
    <w:abstractNumId w:val="50"/>
  </w:num>
  <w:num w:numId="83">
    <w:abstractNumId w:val="76"/>
  </w:num>
  <w:num w:numId="84">
    <w:abstractNumId w:val="76"/>
    <w:lvlOverride w:ilvl="0">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0241">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413"/>
    <w:rsid w:val="00000076"/>
    <w:rsid w:val="0000052F"/>
    <w:rsid w:val="00000541"/>
    <w:rsid w:val="00000622"/>
    <w:rsid w:val="00000EF7"/>
    <w:rsid w:val="00000EFD"/>
    <w:rsid w:val="00000F81"/>
    <w:rsid w:val="00001111"/>
    <w:rsid w:val="000011A9"/>
    <w:rsid w:val="000012A8"/>
    <w:rsid w:val="00001597"/>
    <w:rsid w:val="00001907"/>
    <w:rsid w:val="00001FD0"/>
    <w:rsid w:val="00001FD2"/>
    <w:rsid w:val="00002CD6"/>
    <w:rsid w:val="00002FD4"/>
    <w:rsid w:val="00003425"/>
    <w:rsid w:val="00003658"/>
    <w:rsid w:val="00003DAD"/>
    <w:rsid w:val="00003E26"/>
    <w:rsid w:val="00003FC8"/>
    <w:rsid w:val="0000412E"/>
    <w:rsid w:val="000041BC"/>
    <w:rsid w:val="000044CA"/>
    <w:rsid w:val="00004989"/>
    <w:rsid w:val="00004B04"/>
    <w:rsid w:val="00004B4C"/>
    <w:rsid w:val="00004B63"/>
    <w:rsid w:val="00004F80"/>
    <w:rsid w:val="00004FAB"/>
    <w:rsid w:val="0000507A"/>
    <w:rsid w:val="000050CA"/>
    <w:rsid w:val="00005160"/>
    <w:rsid w:val="000051C9"/>
    <w:rsid w:val="000056A0"/>
    <w:rsid w:val="000058FC"/>
    <w:rsid w:val="00005AC4"/>
    <w:rsid w:val="00005B16"/>
    <w:rsid w:val="00005C38"/>
    <w:rsid w:val="00005F0D"/>
    <w:rsid w:val="00005F74"/>
    <w:rsid w:val="00006284"/>
    <w:rsid w:val="000066B7"/>
    <w:rsid w:val="000068EB"/>
    <w:rsid w:val="00006D20"/>
    <w:rsid w:val="0000708F"/>
    <w:rsid w:val="00007151"/>
    <w:rsid w:val="000072C9"/>
    <w:rsid w:val="00007668"/>
    <w:rsid w:val="000077FA"/>
    <w:rsid w:val="00007826"/>
    <w:rsid w:val="000079D4"/>
    <w:rsid w:val="00007AB9"/>
    <w:rsid w:val="00007C76"/>
    <w:rsid w:val="000100BF"/>
    <w:rsid w:val="000103C8"/>
    <w:rsid w:val="0001065C"/>
    <w:rsid w:val="00010A4D"/>
    <w:rsid w:val="00010A82"/>
    <w:rsid w:val="00010B37"/>
    <w:rsid w:val="00010CB1"/>
    <w:rsid w:val="00011215"/>
    <w:rsid w:val="00011252"/>
    <w:rsid w:val="00011310"/>
    <w:rsid w:val="00011470"/>
    <w:rsid w:val="00011539"/>
    <w:rsid w:val="00011996"/>
    <w:rsid w:val="00011AEC"/>
    <w:rsid w:val="00011BE0"/>
    <w:rsid w:val="00011DF2"/>
    <w:rsid w:val="00012021"/>
    <w:rsid w:val="0001203A"/>
    <w:rsid w:val="0001259D"/>
    <w:rsid w:val="000126BF"/>
    <w:rsid w:val="00012753"/>
    <w:rsid w:val="00012A17"/>
    <w:rsid w:val="00012C1C"/>
    <w:rsid w:val="00012F9D"/>
    <w:rsid w:val="00013041"/>
    <w:rsid w:val="0001319E"/>
    <w:rsid w:val="00013534"/>
    <w:rsid w:val="000135A6"/>
    <w:rsid w:val="00013859"/>
    <w:rsid w:val="00013929"/>
    <w:rsid w:val="00013969"/>
    <w:rsid w:val="00013A83"/>
    <w:rsid w:val="00013AEB"/>
    <w:rsid w:val="00013BB1"/>
    <w:rsid w:val="00013C56"/>
    <w:rsid w:val="00013FEC"/>
    <w:rsid w:val="00013FF9"/>
    <w:rsid w:val="0001439C"/>
    <w:rsid w:val="000143D4"/>
    <w:rsid w:val="000144AD"/>
    <w:rsid w:val="000144CF"/>
    <w:rsid w:val="00014834"/>
    <w:rsid w:val="00014C2B"/>
    <w:rsid w:val="000150F2"/>
    <w:rsid w:val="00015110"/>
    <w:rsid w:val="00015398"/>
    <w:rsid w:val="000153FF"/>
    <w:rsid w:val="000156FB"/>
    <w:rsid w:val="00015718"/>
    <w:rsid w:val="0001586C"/>
    <w:rsid w:val="000158B9"/>
    <w:rsid w:val="00015A24"/>
    <w:rsid w:val="00015B52"/>
    <w:rsid w:val="00015BC7"/>
    <w:rsid w:val="00015EE3"/>
    <w:rsid w:val="0001600B"/>
    <w:rsid w:val="000160B6"/>
    <w:rsid w:val="000164E6"/>
    <w:rsid w:val="0001660F"/>
    <w:rsid w:val="0001661D"/>
    <w:rsid w:val="00016790"/>
    <w:rsid w:val="00016EBA"/>
    <w:rsid w:val="00016FE8"/>
    <w:rsid w:val="00017323"/>
    <w:rsid w:val="000174AA"/>
    <w:rsid w:val="000175ED"/>
    <w:rsid w:val="0001762F"/>
    <w:rsid w:val="00017754"/>
    <w:rsid w:val="00017A47"/>
    <w:rsid w:val="00017DA9"/>
    <w:rsid w:val="00020223"/>
    <w:rsid w:val="000204C8"/>
    <w:rsid w:val="0002068E"/>
    <w:rsid w:val="000206AE"/>
    <w:rsid w:val="00020902"/>
    <w:rsid w:val="00020B29"/>
    <w:rsid w:val="00020D81"/>
    <w:rsid w:val="00021141"/>
    <w:rsid w:val="00021160"/>
    <w:rsid w:val="00021442"/>
    <w:rsid w:val="00021445"/>
    <w:rsid w:val="000214B2"/>
    <w:rsid w:val="0002175A"/>
    <w:rsid w:val="0002188F"/>
    <w:rsid w:val="00021948"/>
    <w:rsid w:val="000219BE"/>
    <w:rsid w:val="00021EE0"/>
    <w:rsid w:val="00021FF8"/>
    <w:rsid w:val="000220B8"/>
    <w:rsid w:val="000225C6"/>
    <w:rsid w:val="0002274F"/>
    <w:rsid w:val="00022938"/>
    <w:rsid w:val="00022E18"/>
    <w:rsid w:val="00022ED1"/>
    <w:rsid w:val="000230E3"/>
    <w:rsid w:val="0002315E"/>
    <w:rsid w:val="0002331F"/>
    <w:rsid w:val="00023A88"/>
    <w:rsid w:val="00023AB9"/>
    <w:rsid w:val="000243CE"/>
    <w:rsid w:val="00024420"/>
    <w:rsid w:val="00024424"/>
    <w:rsid w:val="00025134"/>
    <w:rsid w:val="00025429"/>
    <w:rsid w:val="00025513"/>
    <w:rsid w:val="000255BC"/>
    <w:rsid w:val="000255C6"/>
    <w:rsid w:val="00025678"/>
    <w:rsid w:val="000258E6"/>
    <w:rsid w:val="00025B85"/>
    <w:rsid w:val="00025C8B"/>
    <w:rsid w:val="00025FF8"/>
    <w:rsid w:val="0002625A"/>
    <w:rsid w:val="000265D8"/>
    <w:rsid w:val="0002674E"/>
    <w:rsid w:val="00026781"/>
    <w:rsid w:val="0002718E"/>
    <w:rsid w:val="000271AC"/>
    <w:rsid w:val="0002742C"/>
    <w:rsid w:val="000275D0"/>
    <w:rsid w:val="000275EF"/>
    <w:rsid w:val="00027980"/>
    <w:rsid w:val="000279EF"/>
    <w:rsid w:val="00027AA3"/>
    <w:rsid w:val="00027B46"/>
    <w:rsid w:val="00027B51"/>
    <w:rsid w:val="00030101"/>
    <w:rsid w:val="0003084D"/>
    <w:rsid w:val="000308AB"/>
    <w:rsid w:val="00030986"/>
    <w:rsid w:val="000309B9"/>
    <w:rsid w:val="000309C3"/>
    <w:rsid w:val="00030B1F"/>
    <w:rsid w:val="00030E67"/>
    <w:rsid w:val="000316B6"/>
    <w:rsid w:val="00031787"/>
    <w:rsid w:val="00031BA7"/>
    <w:rsid w:val="00031F21"/>
    <w:rsid w:val="000320C5"/>
    <w:rsid w:val="00032723"/>
    <w:rsid w:val="0003286B"/>
    <w:rsid w:val="00032A09"/>
    <w:rsid w:val="00032C8F"/>
    <w:rsid w:val="000331B4"/>
    <w:rsid w:val="00033290"/>
    <w:rsid w:val="00033353"/>
    <w:rsid w:val="000333A3"/>
    <w:rsid w:val="00033463"/>
    <w:rsid w:val="00033549"/>
    <w:rsid w:val="00033AE0"/>
    <w:rsid w:val="00033BA8"/>
    <w:rsid w:val="00033ED2"/>
    <w:rsid w:val="00033FAD"/>
    <w:rsid w:val="000341D7"/>
    <w:rsid w:val="00034333"/>
    <w:rsid w:val="00034991"/>
    <w:rsid w:val="000349AE"/>
    <w:rsid w:val="00034ABA"/>
    <w:rsid w:val="00034C16"/>
    <w:rsid w:val="00034C3F"/>
    <w:rsid w:val="00034C41"/>
    <w:rsid w:val="00034C60"/>
    <w:rsid w:val="00034DA2"/>
    <w:rsid w:val="00034DF8"/>
    <w:rsid w:val="00035185"/>
    <w:rsid w:val="000352FD"/>
    <w:rsid w:val="0003539D"/>
    <w:rsid w:val="00035452"/>
    <w:rsid w:val="0003554A"/>
    <w:rsid w:val="0003565C"/>
    <w:rsid w:val="00035676"/>
    <w:rsid w:val="00035779"/>
    <w:rsid w:val="00035ABB"/>
    <w:rsid w:val="00035BCA"/>
    <w:rsid w:val="00035D14"/>
    <w:rsid w:val="00036001"/>
    <w:rsid w:val="00036408"/>
    <w:rsid w:val="000364DE"/>
    <w:rsid w:val="00036B1E"/>
    <w:rsid w:val="00036B5E"/>
    <w:rsid w:val="00036D06"/>
    <w:rsid w:val="00036D07"/>
    <w:rsid w:val="000370FF"/>
    <w:rsid w:val="00037455"/>
    <w:rsid w:val="00037977"/>
    <w:rsid w:val="00037A84"/>
    <w:rsid w:val="00037AFC"/>
    <w:rsid w:val="00037C74"/>
    <w:rsid w:val="00037E35"/>
    <w:rsid w:val="00037ED9"/>
    <w:rsid w:val="00040019"/>
    <w:rsid w:val="00040454"/>
    <w:rsid w:val="00040605"/>
    <w:rsid w:val="000406E1"/>
    <w:rsid w:val="00040A08"/>
    <w:rsid w:val="00040BE9"/>
    <w:rsid w:val="00040D33"/>
    <w:rsid w:val="000411C1"/>
    <w:rsid w:val="000412C1"/>
    <w:rsid w:val="00041327"/>
    <w:rsid w:val="000414B1"/>
    <w:rsid w:val="00041C05"/>
    <w:rsid w:val="00041CAE"/>
    <w:rsid w:val="00042039"/>
    <w:rsid w:val="00042218"/>
    <w:rsid w:val="000422E8"/>
    <w:rsid w:val="000422F5"/>
    <w:rsid w:val="00042921"/>
    <w:rsid w:val="00042BD7"/>
    <w:rsid w:val="00042C5C"/>
    <w:rsid w:val="00042C7B"/>
    <w:rsid w:val="00043075"/>
    <w:rsid w:val="0004317F"/>
    <w:rsid w:val="0004320D"/>
    <w:rsid w:val="0004340C"/>
    <w:rsid w:val="000435DF"/>
    <w:rsid w:val="00043619"/>
    <w:rsid w:val="0004385A"/>
    <w:rsid w:val="000439FF"/>
    <w:rsid w:val="00043B30"/>
    <w:rsid w:val="00043D51"/>
    <w:rsid w:val="00044008"/>
    <w:rsid w:val="00044409"/>
    <w:rsid w:val="000446AC"/>
    <w:rsid w:val="000447ED"/>
    <w:rsid w:val="00044980"/>
    <w:rsid w:val="00044CBE"/>
    <w:rsid w:val="00044D7E"/>
    <w:rsid w:val="00044F03"/>
    <w:rsid w:val="0004508E"/>
    <w:rsid w:val="000451B7"/>
    <w:rsid w:val="000451F7"/>
    <w:rsid w:val="00045424"/>
    <w:rsid w:val="000454AC"/>
    <w:rsid w:val="000456C6"/>
    <w:rsid w:val="0004583C"/>
    <w:rsid w:val="00045883"/>
    <w:rsid w:val="00045934"/>
    <w:rsid w:val="0004595D"/>
    <w:rsid w:val="000459AF"/>
    <w:rsid w:val="000459FB"/>
    <w:rsid w:val="00045AD1"/>
    <w:rsid w:val="00045B1C"/>
    <w:rsid w:val="00045B59"/>
    <w:rsid w:val="000462C1"/>
    <w:rsid w:val="000463D5"/>
    <w:rsid w:val="000465F0"/>
    <w:rsid w:val="00046B49"/>
    <w:rsid w:val="00046F88"/>
    <w:rsid w:val="0004705A"/>
    <w:rsid w:val="00047329"/>
    <w:rsid w:val="00047532"/>
    <w:rsid w:val="0004792E"/>
    <w:rsid w:val="00047C09"/>
    <w:rsid w:val="00047D2C"/>
    <w:rsid w:val="00047E50"/>
    <w:rsid w:val="00047E6D"/>
    <w:rsid w:val="00047EB2"/>
    <w:rsid w:val="0005044E"/>
    <w:rsid w:val="0005067A"/>
    <w:rsid w:val="000507A2"/>
    <w:rsid w:val="00050A17"/>
    <w:rsid w:val="00050B47"/>
    <w:rsid w:val="00050BA3"/>
    <w:rsid w:val="0005145A"/>
    <w:rsid w:val="0005161D"/>
    <w:rsid w:val="000517DD"/>
    <w:rsid w:val="00051859"/>
    <w:rsid w:val="0005188D"/>
    <w:rsid w:val="000518C6"/>
    <w:rsid w:val="000519F1"/>
    <w:rsid w:val="00051A03"/>
    <w:rsid w:val="00052146"/>
    <w:rsid w:val="00052485"/>
    <w:rsid w:val="000526CF"/>
    <w:rsid w:val="000528A7"/>
    <w:rsid w:val="00052A41"/>
    <w:rsid w:val="00052CCF"/>
    <w:rsid w:val="000531C6"/>
    <w:rsid w:val="000534BF"/>
    <w:rsid w:val="000537D0"/>
    <w:rsid w:val="000538E6"/>
    <w:rsid w:val="00053EDF"/>
    <w:rsid w:val="00054022"/>
    <w:rsid w:val="000540D8"/>
    <w:rsid w:val="000541B7"/>
    <w:rsid w:val="000542F1"/>
    <w:rsid w:val="000542F8"/>
    <w:rsid w:val="000544B0"/>
    <w:rsid w:val="000544C1"/>
    <w:rsid w:val="00054C6D"/>
    <w:rsid w:val="00054CC5"/>
    <w:rsid w:val="00054CF9"/>
    <w:rsid w:val="0005505C"/>
    <w:rsid w:val="00055158"/>
    <w:rsid w:val="0005544C"/>
    <w:rsid w:val="000554A5"/>
    <w:rsid w:val="00055599"/>
    <w:rsid w:val="00055AE1"/>
    <w:rsid w:val="00055D6D"/>
    <w:rsid w:val="00055E1A"/>
    <w:rsid w:val="00055F4A"/>
    <w:rsid w:val="00056024"/>
    <w:rsid w:val="000561C1"/>
    <w:rsid w:val="0005620B"/>
    <w:rsid w:val="00056361"/>
    <w:rsid w:val="000563A3"/>
    <w:rsid w:val="000565D2"/>
    <w:rsid w:val="000569ED"/>
    <w:rsid w:val="00056C46"/>
    <w:rsid w:val="00056CCA"/>
    <w:rsid w:val="00056DF4"/>
    <w:rsid w:val="00056F56"/>
    <w:rsid w:val="00057097"/>
    <w:rsid w:val="000571C9"/>
    <w:rsid w:val="000573BF"/>
    <w:rsid w:val="0005745B"/>
    <w:rsid w:val="0005777A"/>
    <w:rsid w:val="00057ABB"/>
    <w:rsid w:val="00057CD5"/>
    <w:rsid w:val="00057CF2"/>
    <w:rsid w:val="00060197"/>
    <w:rsid w:val="000602BA"/>
    <w:rsid w:val="00060A40"/>
    <w:rsid w:val="00060AE3"/>
    <w:rsid w:val="00060BE0"/>
    <w:rsid w:val="00060E46"/>
    <w:rsid w:val="00060EB1"/>
    <w:rsid w:val="0006103F"/>
    <w:rsid w:val="0006107D"/>
    <w:rsid w:val="0006108E"/>
    <w:rsid w:val="00061193"/>
    <w:rsid w:val="000613CE"/>
    <w:rsid w:val="000617C3"/>
    <w:rsid w:val="000617F6"/>
    <w:rsid w:val="000617FC"/>
    <w:rsid w:val="00061A3B"/>
    <w:rsid w:val="00061A6D"/>
    <w:rsid w:val="00061D82"/>
    <w:rsid w:val="00061E17"/>
    <w:rsid w:val="0006217B"/>
    <w:rsid w:val="00062361"/>
    <w:rsid w:val="000624DB"/>
    <w:rsid w:val="000625A9"/>
    <w:rsid w:val="0006281D"/>
    <w:rsid w:val="00062BB1"/>
    <w:rsid w:val="00063595"/>
    <w:rsid w:val="000635A1"/>
    <w:rsid w:val="000636A7"/>
    <w:rsid w:val="00063E27"/>
    <w:rsid w:val="000640B8"/>
    <w:rsid w:val="00064135"/>
    <w:rsid w:val="000645C0"/>
    <w:rsid w:val="000647CB"/>
    <w:rsid w:val="00064813"/>
    <w:rsid w:val="00064893"/>
    <w:rsid w:val="000648A1"/>
    <w:rsid w:val="00064C0E"/>
    <w:rsid w:val="00064EF8"/>
    <w:rsid w:val="00065206"/>
    <w:rsid w:val="000655BF"/>
    <w:rsid w:val="00065695"/>
    <w:rsid w:val="00065850"/>
    <w:rsid w:val="0006597D"/>
    <w:rsid w:val="00065A14"/>
    <w:rsid w:val="00065B48"/>
    <w:rsid w:val="00065E0C"/>
    <w:rsid w:val="00065F4D"/>
    <w:rsid w:val="00065FFF"/>
    <w:rsid w:val="00066138"/>
    <w:rsid w:val="00066757"/>
    <w:rsid w:val="00066A81"/>
    <w:rsid w:val="00066BD7"/>
    <w:rsid w:val="00066C7A"/>
    <w:rsid w:val="00066CFA"/>
    <w:rsid w:val="00066EC2"/>
    <w:rsid w:val="00066F63"/>
    <w:rsid w:val="00067058"/>
    <w:rsid w:val="0006712D"/>
    <w:rsid w:val="000673A5"/>
    <w:rsid w:val="00067597"/>
    <w:rsid w:val="00067716"/>
    <w:rsid w:val="0006776D"/>
    <w:rsid w:val="000679A0"/>
    <w:rsid w:val="00067BAF"/>
    <w:rsid w:val="00067D5F"/>
    <w:rsid w:val="00070183"/>
    <w:rsid w:val="00070242"/>
    <w:rsid w:val="00070893"/>
    <w:rsid w:val="00070B9C"/>
    <w:rsid w:val="00070C40"/>
    <w:rsid w:val="00070DEC"/>
    <w:rsid w:val="000711F1"/>
    <w:rsid w:val="0007122B"/>
    <w:rsid w:val="0007142C"/>
    <w:rsid w:val="00071831"/>
    <w:rsid w:val="000718BA"/>
    <w:rsid w:val="00071D17"/>
    <w:rsid w:val="00071E1A"/>
    <w:rsid w:val="00071F4C"/>
    <w:rsid w:val="000720C4"/>
    <w:rsid w:val="000721D4"/>
    <w:rsid w:val="000722EC"/>
    <w:rsid w:val="0007241B"/>
    <w:rsid w:val="0007243A"/>
    <w:rsid w:val="0007248E"/>
    <w:rsid w:val="000724FE"/>
    <w:rsid w:val="0007252F"/>
    <w:rsid w:val="00072D4C"/>
    <w:rsid w:val="00072D98"/>
    <w:rsid w:val="0007307A"/>
    <w:rsid w:val="000732C5"/>
    <w:rsid w:val="00073568"/>
    <w:rsid w:val="00073894"/>
    <w:rsid w:val="00073B37"/>
    <w:rsid w:val="00073D00"/>
    <w:rsid w:val="00073EFC"/>
    <w:rsid w:val="00074034"/>
    <w:rsid w:val="000741B3"/>
    <w:rsid w:val="00074E3E"/>
    <w:rsid w:val="00074EE5"/>
    <w:rsid w:val="000751F8"/>
    <w:rsid w:val="000753FD"/>
    <w:rsid w:val="00075BE9"/>
    <w:rsid w:val="000761DE"/>
    <w:rsid w:val="00076391"/>
    <w:rsid w:val="00076589"/>
    <w:rsid w:val="0007660E"/>
    <w:rsid w:val="0007663E"/>
    <w:rsid w:val="000766D2"/>
    <w:rsid w:val="000772FD"/>
    <w:rsid w:val="0007734A"/>
    <w:rsid w:val="0007747E"/>
    <w:rsid w:val="000775A5"/>
    <w:rsid w:val="0007760C"/>
    <w:rsid w:val="000777B2"/>
    <w:rsid w:val="00077914"/>
    <w:rsid w:val="00077928"/>
    <w:rsid w:val="00077B10"/>
    <w:rsid w:val="00077C27"/>
    <w:rsid w:val="00077C33"/>
    <w:rsid w:val="00077C7A"/>
    <w:rsid w:val="00077C99"/>
    <w:rsid w:val="00077D01"/>
    <w:rsid w:val="00077EED"/>
    <w:rsid w:val="00080246"/>
    <w:rsid w:val="000805D5"/>
    <w:rsid w:val="00080792"/>
    <w:rsid w:val="000808F7"/>
    <w:rsid w:val="0008098B"/>
    <w:rsid w:val="00080B5B"/>
    <w:rsid w:val="00080B86"/>
    <w:rsid w:val="00080C54"/>
    <w:rsid w:val="00080D94"/>
    <w:rsid w:val="00080DD2"/>
    <w:rsid w:val="00080EB3"/>
    <w:rsid w:val="00081167"/>
    <w:rsid w:val="00081540"/>
    <w:rsid w:val="00081806"/>
    <w:rsid w:val="000821C1"/>
    <w:rsid w:val="000829F6"/>
    <w:rsid w:val="00082D89"/>
    <w:rsid w:val="00082E39"/>
    <w:rsid w:val="000836AB"/>
    <w:rsid w:val="000837FE"/>
    <w:rsid w:val="000839E8"/>
    <w:rsid w:val="00083E2A"/>
    <w:rsid w:val="00083F50"/>
    <w:rsid w:val="00083F64"/>
    <w:rsid w:val="00083FC1"/>
    <w:rsid w:val="00084053"/>
    <w:rsid w:val="00084092"/>
    <w:rsid w:val="00084097"/>
    <w:rsid w:val="0008425E"/>
    <w:rsid w:val="00084724"/>
    <w:rsid w:val="0008484C"/>
    <w:rsid w:val="00084887"/>
    <w:rsid w:val="0008489E"/>
    <w:rsid w:val="000849E6"/>
    <w:rsid w:val="00084C8B"/>
    <w:rsid w:val="00084DE5"/>
    <w:rsid w:val="00084F1B"/>
    <w:rsid w:val="00085132"/>
    <w:rsid w:val="00085709"/>
    <w:rsid w:val="00085A7C"/>
    <w:rsid w:val="00085BCA"/>
    <w:rsid w:val="0008621C"/>
    <w:rsid w:val="0008672D"/>
    <w:rsid w:val="00086DC6"/>
    <w:rsid w:val="000870D2"/>
    <w:rsid w:val="00087149"/>
    <w:rsid w:val="000871EF"/>
    <w:rsid w:val="000872E6"/>
    <w:rsid w:val="000874BD"/>
    <w:rsid w:val="00087725"/>
    <w:rsid w:val="0008786F"/>
    <w:rsid w:val="00087B58"/>
    <w:rsid w:val="00087B7C"/>
    <w:rsid w:val="00087BA0"/>
    <w:rsid w:val="00087D5F"/>
    <w:rsid w:val="00087DE3"/>
    <w:rsid w:val="00087DF2"/>
    <w:rsid w:val="00087E19"/>
    <w:rsid w:val="000901E8"/>
    <w:rsid w:val="000904D6"/>
    <w:rsid w:val="0009056B"/>
    <w:rsid w:val="00090620"/>
    <w:rsid w:val="000907D0"/>
    <w:rsid w:val="00090865"/>
    <w:rsid w:val="00090989"/>
    <w:rsid w:val="00090FAC"/>
    <w:rsid w:val="0009110A"/>
    <w:rsid w:val="00091155"/>
    <w:rsid w:val="0009122E"/>
    <w:rsid w:val="000912B8"/>
    <w:rsid w:val="00091590"/>
    <w:rsid w:val="00091D8D"/>
    <w:rsid w:val="00091F28"/>
    <w:rsid w:val="00091FCB"/>
    <w:rsid w:val="000920F5"/>
    <w:rsid w:val="00092B21"/>
    <w:rsid w:val="000930C7"/>
    <w:rsid w:val="00093103"/>
    <w:rsid w:val="000933DA"/>
    <w:rsid w:val="0009354A"/>
    <w:rsid w:val="00093713"/>
    <w:rsid w:val="00093D03"/>
    <w:rsid w:val="00093D7F"/>
    <w:rsid w:val="00093F1D"/>
    <w:rsid w:val="00093F7A"/>
    <w:rsid w:val="0009421C"/>
    <w:rsid w:val="00094363"/>
    <w:rsid w:val="00094504"/>
    <w:rsid w:val="00094849"/>
    <w:rsid w:val="00094B0D"/>
    <w:rsid w:val="00094B8C"/>
    <w:rsid w:val="00094C67"/>
    <w:rsid w:val="00094D4E"/>
    <w:rsid w:val="00094DE3"/>
    <w:rsid w:val="00094E98"/>
    <w:rsid w:val="00094F6E"/>
    <w:rsid w:val="00095073"/>
    <w:rsid w:val="00095093"/>
    <w:rsid w:val="0009518E"/>
    <w:rsid w:val="000953B7"/>
    <w:rsid w:val="000953F4"/>
    <w:rsid w:val="0009555E"/>
    <w:rsid w:val="000955B1"/>
    <w:rsid w:val="00095625"/>
    <w:rsid w:val="00095690"/>
    <w:rsid w:val="000959A8"/>
    <w:rsid w:val="000959AA"/>
    <w:rsid w:val="00095A8B"/>
    <w:rsid w:val="00095DA8"/>
    <w:rsid w:val="00096999"/>
    <w:rsid w:val="000971C1"/>
    <w:rsid w:val="0009723C"/>
    <w:rsid w:val="000972C1"/>
    <w:rsid w:val="0009761E"/>
    <w:rsid w:val="000979AD"/>
    <w:rsid w:val="00097A31"/>
    <w:rsid w:val="00097B4A"/>
    <w:rsid w:val="00097C04"/>
    <w:rsid w:val="00097EA1"/>
    <w:rsid w:val="000A01BB"/>
    <w:rsid w:val="000A0319"/>
    <w:rsid w:val="000A0321"/>
    <w:rsid w:val="000A0482"/>
    <w:rsid w:val="000A05C3"/>
    <w:rsid w:val="000A066C"/>
    <w:rsid w:val="000A0805"/>
    <w:rsid w:val="000A08D8"/>
    <w:rsid w:val="000A092C"/>
    <w:rsid w:val="000A0AF2"/>
    <w:rsid w:val="000A0B1B"/>
    <w:rsid w:val="000A0B6B"/>
    <w:rsid w:val="000A0C0B"/>
    <w:rsid w:val="000A0F23"/>
    <w:rsid w:val="000A1003"/>
    <w:rsid w:val="000A117C"/>
    <w:rsid w:val="000A12CE"/>
    <w:rsid w:val="000A1312"/>
    <w:rsid w:val="000A13A4"/>
    <w:rsid w:val="000A1420"/>
    <w:rsid w:val="000A1532"/>
    <w:rsid w:val="000A16BE"/>
    <w:rsid w:val="000A1DFB"/>
    <w:rsid w:val="000A2214"/>
    <w:rsid w:val="000A2375"/>
    <w:rsid w:val="000A2B9D"/>
    <w:rsid w:val="000A2DCC"/>
    <w:rsid w:val="000A2EAC"/>
    <w:rsid w:val="000A2EB9"/>
    <w:rsid w:val="000A2F16"/>
    <w:rsid w:val="000A2F6C"/>
    <w:rsid w:val="000A319C"/>
    <w:rsid w:val="000A3297"/>
    <w:rsid w:val="000A3645"/>
    <w:rsid w:val="000A3B8F"/>
    <w:rsid w:val="000A3D64"/>
    <w:rsid w:val="000A43A0"/>
    <w:rsid w:val="000A440D"/>
    <w:rsid w:val="000A4423"/>
    <w:rsid w:val="000A4583"/>
    <w:rsid w:val="000A47A8"/>
    <w:rsid w:val="000A4B0A"/>
    <w:rsid w:val="000A4F75"/>
    <w:rsid w:val="000A50E1"/>
    <w:rsid w:val="000A516B"/>
    <w:rsid w:val="000A5691"/>
    <w:rsid w:val="000A56CE"/>
    <w:rsid w:val="000A57CC"/>
    <w:rsid w:val="000A5823"/>
    <w:rsid w:val="000A59E8"/>
    <w:rsid w:val="000A5A74"/>
    <w:rsid w:val="000A5F15"/>
    <w:rsid w:val="000A5F51"/>
    <w:rsid w:val="000A67C6"/>
    <w:rsid w:val="000A68DE"/>
    <w:rsid w:val="000A69E3"/>
    <w:rsid w:val="000A6BD7"/>
    <w:rsid w:val="000A6DFD"/>
    <w:rsid w:val="000A6E0A"/>
    <w:rsid w:val="000A6E38"/>
    <w:rsid w:val="000A6E96"/>
    <w:rsid w:val="000A7178"/>
    <w:rsid w:val="000A71F1"/>
    <w:rsid w:val="000A7238"/>
    <w:rsid w:val="000A75E0"/>
    <w:rsid w:val="000A781F"/>
    <w:rsid w:val="000A78E6"/>
    <w:rsid w:val="000A79CF"/>
    <w:rsid w:val="000A7E44"/>
    <w:rsid w:val="000B05AD"/>
    <w:rsid w:val="000B05EE"/>
    <w:rsid w:val="000B0879"/>
    <w:rsid w:val="000B0908"/>
    <w:rsid w:val="000B09C9"/>
    <w:rsid w:val="000B0BE6"/>
    <w:rsid w:val="000B0D74"/>
    <w:rsid w:val="000B11FD"/>
    <w:rsid w:val="000B1360"/>
    <w:rsid w:val="000B1393"/>
    <w:rsid w:val="000B1C8E"/>
    <w:rsid w:val="000B1D29"/>
    <w:rsid w:val="000B1D8B"/>
    <w:rsid w:val="000B1F46"/>
    <w:rsid w:val="000B1FE7"/>
    <w:rsid w:val="000B1FE9"/>
    <w:rsid w:val="000B2CA4"/>
    <w:rsid w:val="000B3014"/>
    <w:rsid w:val="000B3117"/>
    <w:rsid w:val="000B333F"/>
    <w:rsid w:val="000B3833"/>
    <w:rsid w:val="000B3B43"/>
    <w:rsid w:val="000B3D79"/>
    <w:rsid w:val="000B3DD7"/>
    <w:rsid w:val="000B3E4F"/>
    <w:rsid w:val="000B3F73"/>
    <w:rsid w:val="000B410C"/>
    <w:rsid w:val="000B44F9"/>
    <w:rsid w:val="000B4661"/>
    <w:rsid w:val="000B47E9"/>
    <w:rsid w:val="000B48A6"/>
    <w:rsid w:val="000B4C45"/>
    <w:rsid w:val="000B4C47"/>
    <w:rsid w:val="000B4C73"/>
    <w:rsid w:val="000B4D09"/>
    <w:rsid w:val="000B4E31"/>
    <w:rsid w:val="000B4F48"/>
    <w:rsid w:val="000B4F72"/>
    <w:rsid w:val="000B5308"/>
    <w:rsid w:val="000B540E"/>
    <w:rsid w:val="000B55BD"/>
    <w:rsid w:val="000B55D8"/>
    <w:rsid w:val="000B5751"/>
    <w:rsid w:val="000B5882"/>
    <w:rsid w:val="000B591A"/>
    <w:rsid w:val="000B59D4"/>
    <w:rsid w:val="000B5AE8"/>
    <w:rsid w:val="000B5BB7"/>
    <w:rsid w:val="000B6530"/>
    <w:rsid w:val="000B6995"/>
    <w:rsid w:val="000B69A2"/>
    <w:rsid w:val="000B6BA6"/>
    <w:rsid w:val="000B6DDE"/>
    <w:rsid w:val="000B6E98"/>
    <w:rsid w:val="000B729B"/>
    <w:rsid w:val="000B761B"/>
    <w:rsid w:val="000B7676"/>
    <w:rsid w:val="000B77A0"/>
    <w:rsid w:val="000B7974"/>
    <w:rsid w:val="000B7A11"/>
    <w:rsid w:val="000B7A85"/>
    <w:rsid w:val="000B7D1B"/>
    <w:rsid w:val="000B7D85"/>
    <w:rsid w:val="000C000E"/>
    <w:rsid w:val="000C0085"/>
    <w:rsid w:val="000C0111"/>
    <w:rsid w:val="000C0275"/>
    <w:rsid w:val="000C09EF"/>
    <w:rsid w:val="000C0A91"/>
    <w:rsid w:val="000C0B5D"/>
    <w:rsid w:val="000C0C71"/>
    <w:rsid w:val="000C0EFF"/>
    <w:rsid w:val="000C15CE"/>
    <w:rsid w:val="000C1669"/>
    <w:rsid w:val="000C1692"/>
    <w:rsid w:val="000C181C"/>
    <w:rsid w:val="000C1D3B"/>
    <w:rsid w:val="000C1FFD"/>
    <w:rsid w:val="000C2568"/>
    <w:rsid w:val="000C260D"/>
    <w:rsid w:val="000C26F7"/>
    <w:rsid w:val="000C2EDD"/>
    <w:rsid w:val="000C3316"/>
    <w:rsid w:val="000C340A"/>
    <w:rsid w:val="000C378D"/>
    <w:rsid w:val="000C3847"/>
    <w:rsid w:val="000C3A04"/>
    <w:rsid w:val="000C3CA4"/>
    <w:rsid w:val="000C4026"/>
    <w:rsid w:val="000C4214"/>
    <w:rsid w:val="000C4278"/>
    <w:rsid w:val="000C45A3"/>
    <w:rsid w:val="000C46EB"/>
    <w:rsid w:val="000C4843"/>
    <w:rsid w:val="000C4962"/>
    <w:rsid w:val="000C4B03"/>
    <w:rsid w:val="000C4B3B"/>
    <w:rsid w:val="000C4C1A"/>
    <w:rsid w:val="000C4DF8"/>
    <w:rsid w:val="000C4E98"/>
    <w:rsid w:val="000C4F4A"/>
    <w:rsid w:val="000C4FDB"/>
    <w:rsid w:val="000C538B"/>
    <w:rsid w:val="000C5396"/>
    <w:rsid w:val="000C53B1"/>
    <w:rsid w:val="000C55E4"/>
    <w:rsid w:val="000C605E"/>
    <w:rsid w:val="000C61F5"/>
    <w:rsid w:val="000C63CE"/>
    <w:rsid w:val="000C6475"/>
    <w:rsid w:val="000C65F3"/>
    <w:rsid w:val="000C66A0"/>
    <w:rsid w:val="000C6B1A"/>
    <w:rsid w:val="000C7028"/>
    <w:rsid w:val="000C73D1"/>
    <w:rsid w:val="000C7666"/>
    <w:rsid w:val="000C7C3B"/>
    <w:rsid w:val="000C7F77"/>
    <w:rsid w:val="000C7F7C"/>
    <w:rsid w:val="000D0314"/>
    <w:rsid w:val="000D06DF"/>
    <w:rsid w:val="000D1470"/>
    <w:rsid w:val="000D1780"/>
    <w:rsid w:val="000D184B"/>
    <w:rsid w:val="000D188B"/>
    <w:rsid w:val="000D1B9A"/>
    <w:rsid w:val="000D1E07"/>
    <w:rsid w:val="000D1F3D"/>
    <w:rsid w:val="000D225D"/>
    <w:rsid w:val="000D23C3"/>
    <w:rsid w:val="000D24DD"/>
    <w:rsid w:val="000D27BC"/>
    <w:rsid w:val="000D2865"/>
    <w:rsid w:val="000D2B70"/>
    <w:rsid w:val="000D2BE1"/>
    <w:rsid w:val="000D2C2B"/>
    <w:rsid w:val="000D2D30"/>
    <w:rsid w:val="000D2E2E"/>
    <w:rsid w:val="000D2F3A"/>
    <w:rsid w:val="000D2F76"/>
    <w:rsid w:val="000D2FBE"/>
    <w:rsid w:val="000D3099"/>
    <w:rsid w:val="000D33E4"/>
    <w:rsid w:val="000D345C"/>
    <w:rsid w:val="000D3717"/>
    <w:rsid w:val="000D372B"/>
    <w:rsid w:val="000D375A"/>
    <w:rsid w:val="000D37E5"/>
    <w:rsid w:val="000D3B14"/>
    <w:rsid w:val="000D3B8F"/>
    <w:rsid w:val="000D3D8F"/>
    <w:rsid w:val="000D4001"/>
    <w:rsid w:val="000D41A4"/>
    <w:rsid w:val="000D4667"/>
    <w:rsid w:val="000D4D39"/>
    <w:rsid w:val="000D5223"/>
    <w:rsid w:val="000D5617"/>
    <w:rsid w:val="000D56E5"/>
    <w:rsid w:val="000D5987"/>
    <w:rsid w:val="000D5A5E"/>
    <w:rsid w:val="000D5D0D"/>
    <w:rsid w:val="000D5ED1"/>
    <w:rsid w:val="000D6392"/>
    <w:rsid w:val="000D63B4"/>
    <w:rsid w:val="000D66E7"/>
    <w:rsid w:val="000D68BF"/>
    <w:rsid w:val="000D6B3D"/>
    <w:rsid w:val="000D6C73"/>
    <w:rsid w:val="000D704B"/>
    <w:rsid w:val="000D715A"/>
    <w:rsid w:val="000D7AA0"/>
    <w:rsid w:val="000E038B"/>
    <w:rsid w:val="000E0586"/>
    <w:rsid w:val="000E0B63"/>
    <w:rsid w:val="000E1355"/>
    <w:rsid w:val="000E1430"/>
    <w:rsid w:val="000E1AA7"/>
    <w:rsid w:val="000E1C9A"/>
    <w:rsid w:val="000E1CEB"/>
    <w:rsid w:val="000E1E96"/>
    <w:rsid w:val="000E204E"/>
    <w:rsid w:val="000E221B"/>
    <w:rsid w:val="000E26B7"/>
    <w:rsid w:val="000E27DB"/>
    <w:rsid w:val="000E28B9"/>
    <w:rsid w:val="000E2DF3"/>
    <w:rsid w:val="000E2E44"/>
    <w:rsid w:val="000E2FA0"/>
    <w:rsid w:val="000E308E"/>
    <w:rsid w:val="000E30D3"/>
    <w:rsid w:val="000E3120"/>
    <w:rsid w:val="000E317A"/>
    <w:rsid w:val="000E32AC"/>
    <w:rsid w:val="000E37E2"/>
    <w:rsid w:val="000E3E2A"/>
    <w:rsid w:val="000E3F5B"/>
    <w:rsid w:val="000E42E8"/>
    <w:rsid w:val="000E4610"/>
    <w:rsid w:val="000E4CF3"/>
    <w:rsid w:val="000E4D19"/>
    <w:rsid w:val="000E5080"/>
    <w:rsid w:val="000E5125"/>
    <w:rsid w:val="000E559F"/>
    <w:rsid w:val="000E590B"/>
    <w:rsid w:val="000E599E"/>
    <w:rsid w:val="000E5A53"/>
    <w:rsid w:val="000E5C45"/>
    <w:rsid w:val="000E5D59"/>
    <w:rsid w:val="000E65AE"/>
    <w:rsid w:val="000E65C8"/>
    <w:rsid w:val="000E6853"/>
    <w:rsid w:val="000E685E"/>
    <w:rsid w:val="000E6914"/>
    <w:rsid w:val="000E695A"/>
    <w:rsid w:val="000E6C8E"/>
    <w:rsid w:val="000E6C97"/>
    <w:rsid w:val="000E6DDC"/>
    <w:rsid w:val="000E6E40"/>
    <w:rsid w:val="000E6E72"/>
    <w:rsid w:val="000E6F85"/>
    <w:rsid w:val="000E7225"/>
    <w:rsid w:val="000E72E5"/>
    <w:rsid w:val="000E75D3"/>
    <w:rsid w:val="000E7698"/>
    <w:rsid w:val="000E7734"/>
    <w:rsid w:val="000E7AE0"/>
    <w:rsid w:val="000E7C19"/>
    <w:rsid w:val="000E7CB1"/>
    <w:rsid w:val="000E7EF5"/>
    <w:rsid w:val="000E7FA4"/>
    <w:rsid w:val="000F003E"/>
    <w:rsid w:val="000F0627"/>
    <w:rsid w:val="000F0D9E"/>
    <w:rsid w:val="000F0F52"/>
    <w:rsid w:val="000F1115"/>
    <w:rsid w:val="000F1596"/>
    <w:rsid w:val="000F1D49"/>
    <w:rsid w:val="000F1DDD"/>
    <w:rsid w:val="000F1F4E"/>
    <w:rsid w:val="000F1FA9"/>
    <w:rsid w:val="000F1FDA"/>
    <w:rsid w:val="000F21FC"/>
    <w:rsid w:val="000F28CA"/>
    <w:rsid w:val="000F2ABD"/>
    <w:rsid w:val="000F2D06"/>
    <w:rsid w:val="000F2D65"/>
    <w:rsid w:val="000F2D7B"/>
    <w:rsid w:val="000F2F30"/>
    <w:rsid w:val="000F310A"/>
    <w:rsid w:val="000F3112"/>
    <w:rsid w:val="000F3636"/>
    <w:rsid w:val="000F3802"/>
    <w:rsid w:val="000F397E"/>
    <w:rsid w:val="000F3A82"/>
    <w:rsid w:val="000F3AD3"/>
    <w:rsid w:val="000F40B0"/>
    <w:rsid w:val="000F41FA"/>
    <w:rsid w:val="000F4336"/>
    <w:rsid w:val="000F46A5"/>
    <w:rsid w:val="000F485C"/>
    <w:rsid w:val="000F525D"/>
    <w:rsid w:val="000F5661"/>
    <w:rsid w:val="000F5882"/>
    <w:rsid w:val="000F5928"/>
    <w:rsid w:val="000F59E2"/>
    <w:rsid w:val="000F6082"/>
    <w:rsid w:val="000F6186"/>
    <w:rsid w:val="000F645E"/>
    <w:rsid w:val="000F64CA"/>
    <w:rsid w:val="000F6673"/>
    <w:rsid w:val="000F74BE"/>
    <w:rsid w:val="000F7505"/>
    <w:rsid w:val="000F7732"/>
    <w:rsid w:val="000F77B6"/>
    <w:rsid w:val="000F78DB"/>
    <w:rsid w:val="000F7BB7"/>
    <w:rsid w:val="000F7C0E"/>
    <w:rsid w:val="000F7C89"/>
    <w:rsid w:val="000F7E4F"/>
    <w:rsid w:val="001000A4"/>
    <w:rsid w:val="0010046B"/>
    <w:rsid w:val="001004CA"/>
    <w:rsid w:val="001006D2"/>
    <w:rsid w:val="00100B1F"/>
    <w:rsid w:val="00100BDD"/>
    <w:rsid w:val="00100D8D"/>
    <w:rsid w:val="00100FCA"/>
    <w:rsid w:val="001010DA"/>
    <w:rsid w:val="00101159"/>
    <w:rsid w:val="001011AB"/>
    <w:rsid w:val="001012C9"/>
    <w:rsid w:val="00101537"/>
    <w:rsid w:val="00101A0B"/>
    <w:rsid w:val="00101DCD"/>
    <w:rsid w:val="00102040"/>
    <w:rsid w:val="00102051"/>
    <w:rsid w:val="001021D8"/>
    <w:rsid w:val="00102538"/>
    <w:rsid w:val="001026F0"/>
    <w:rsid w:val="0010293A"/>
    <w:rsid w:val="0010294F"/>
    <w:rsid w:val="00102F82"/>
    <w:rsid w:val="0010305D"/>
    <w:rsid w:val="00103128"/>
    <w:rsid w:val="001034DF"/>
    <w:rsid w:val="00103513"/>
    <w:rsid w:val="001035EB"/>
    <w:rsid w:val="00103602"/>
    <w:rsid w:val="0010380A"/>
    <w:rsid w:val="00103915"/>
    <w:rsid w:val="00103C64"/>
    <w:rsid w:val="00103D4A"/>
    <w:rsid w:val="00103ECB"/>
    <w:rsid w:val="00103F64"/>
    <w:rsid w:val="00103FAA"/>
    <w:rsid w:val="00104056"/>
    <w:rsid w:val="00104351"/>
    <w:rsid w:val="001043A2"/>
    <w:rsid w:val="00104908"/>
    <w:rsid w:val="00104A3A"/>
    <w:rsid w:val="00104A9C"/>
    <w:rsid w:val="00104BF8"/>
    <w:rsid w:val="00104C03"/>
    <w:rsid w:val="00104C56"/>
    <w:rsid w:val="0010529B"/>
    <w:rsid w:val="001059FA"/>
    <w:rsid w:val="00105AAF"/>
    <w:rsid w:val="00105ECC"/>
    <w:rsid w:val="00105F9A"/>
    <w:rsid w:val="001060DC"/>
    <w:rsid w:val="00106428"/>
    <w:rsid w:val="00106687"/>
    <w:rsid w:val="0010683A"/>
    <w:rsid w:val="00106C6C"/>
    <w:rsid w:val="00106D39"/>
    <w:rsid w:val="00106EC2"/>
    <w:rsid w:val="00107071"/>
    <w:rsid w:val="0010718D"/>
    <w:rsid w:val="001075AA"/>
    <w:rsid w:val="001076A7"/>
    <w:rsid w:val="001077B7"/>
    <w:rsid w:val="0011002A"/>
    <w:rsid w:val="00110181"/>
    <w:rsid w:val="001101EA"/>
    <w:rsid w:val="00110312"/>
    <w:rsid w:val="00110325"/>
    <w:rsid w:val="001104FA"/>
    <w:rsid w:val="00110520"/>
    <w:rsid w:val="00110548"/>
    <w:rsid w:val="00110856"/>
    <w:rsid w:val="00110941"/>
    <w:rsid w:val="00110947"/>
    <w:rsid w:val="001109DE"/>
    <w:rsid w:val="00110B78"/>
    <w:rsid w:val="00110C37"/>
    <w:rsid w:val="00110C88"/>
    <w:rsid w:val="00110D69"/>
    <w:rsid w:val="00110FEA"/>
    <w:rsid w:val="00111099"/>
    <w:rsid w:val="001110A2"/>
    <w:rsid w:val="001111B6"/>
    <w:rsid w:val="001111B8"/>
    <w:rsid w:val="001111E7"/>
    <w:rsid w:val="001112E5"/>
    <w:rsid w:val="001115C9"/>
    <w:rsid w:val="001116E2"/>
    <w:rsid w:val="001117ED"/>
    <w:rsid w:val="00111CF8"/>
    <w:rsid w:val="00111E84"/>
    <w:rsid w:val="00112211"/>
    <w:rsid w:val="001124D4"/>
    <w:rsid w:val="001125FE"/>
    <w:rsid w:val="00112690"/>
    <w:rsid w:val="0011269C"/>
    <w:rsid w:val="00112BD1"/>
    <w:rsid w:val="001130B2"/>
    <w:rsid w:val="001135DB"/>
    <w:rsid w:val="00113725"/>
    <w:rsid w:val="00113E94"/>
    <w:rsid w:val="00114569"/>
    <w:rsid w:val="0011458E"/>
    <w:rsid w:val="001145E3"/>
    <w:rsid w:val="001147A0"/>
    <w:rsid w:val="00114AB0"/>
    <w:rsid w:val="00114AF6"/>
    <w:rsid w:val="00114C61"/>
    <w:rsid w:val="00114D71"/>
    <w:rsid w:val="00114DFB"/>
    <w:rsid w:val="00114EEE"/>
    <w:rsid w:val="00115411"/>
    <w:rsid w:val="00115658"/>
    <w:rsid w:val="00115B42"/>
    <w:rsid w:val="00115CB1"/>
    <w:rsid w:val="00115D95"/>
    <w:rsid w:val="00115E98"/>
    <w:rsid w:val="001161B4"/>
    <w:rsid w:val="00116379"/>
    <w:rsid w:val="001164CE"/>
    <w:rsid w:val="001166F5"/>
    <w:rsid w:val="00116B35"/>
    <w:rsid w:val="00116BE1"/>
    <w:rsid w:val="00116CCE"/>
    <w:rsid w:val="00116D90"/>
    <w:rsid w:val="00116E39"/>
    <w:rsid w:val="00116E78"/>
    <w:rsid w:val="00116E9C"/>
    <w:rsid w:val="0011726A"/>
    <w:rsid w:val="001174BB"/>
    <w:rsid w:val="0011762A"/>
    <w:rsid w:val="00117C2B"/>
    <w:rsid w:val="00117C86"/>
    <w:rsid w:val="00117F3E"/>
    <w:rsid w:val="00117FCC"/>
    <w:rsid w:val="00120451"/>
    <w:rsid w:val="00120583"/>
    <w:rsid w:val="001206C7"/>
    <w:rsid w:val="0012075E"/>
    <w:rsid w:val="001207E0"/>
    <w:rsid w:val="001207FE"/>
    <w:rsid w:val="0012086E"/>
    <w:rsid w:val="001208C4"/>
    <w:rsid w:val="001208CC"/>
    <w:rsid w:val="00120BA9"/>
    <w:rsid w:val="00120DE8"/>
    <w:rsid w:val="00120F5E"/>
    <w:rsid w:val="00121027"/>
    <w:rsid w:val="001211FA"/>
    <w:rsid w:val="001212A9"/>
    <w:rsid w:val="001214FD"/>
    <w:rsid w:val="00121989"/>
    <w:rsid w:val="00121BF5"/>
    <w:rsid w:val="00121DB6"/>
    <w:rsid w:val="001224D1"/>
    <w:rsid w:val="00122511"/>
    <w:rsid w:val="001225A6"/>
    <w:rsid w:val="001225EB"/>
    <w:rsid w:val="00122EF2"/>
    <w:rsid w:val="00122FC9"/>
    <w:rsid w:val="0012306B"/>
    <w:rsid w:val="001234CD"/>
    <w:rsid w:val="00123602"/>
    <w:rsid w:val="0012363F"/>
    <w:rsid w:val="001239A6"/>
    <w:rsid w:val="001239C1"/>
    <w:rsid w:val="00123E95"/>
    <w:rsid w:val="0012407C"/>
    <w:rsid w:val="001241CB"/>
    <w:rsid w:val="00124333"/>
    <w:rsid w:val="001244B9"/>
    <w:rsid w:val="0012465E"/>
    <w:rsid w:val="001247CA"/>
    <w:rsid w:val="00124822"/>
    <w:rsid w:val="0012495A"/>
    <w:rsid w:val="00124AD0"/>
    <w:rsid w:val="00124C80"/>
    <w:rsid w:val="00124CE7"/>
    <w:rsid w:val="00124DD1"/>
    <w:rsid w:val="00124F07"/>
    <w:rsid w:val="001250D3"/>
    <w:rsid w:val="001250F8"/>
    <w:rsid w:val="0012519E"/>
    <w:rsid w:val="001253FC"/>
    <w:rsid w:val="00125458"/>
    <w:rsid w:val="00125466"/>
    <w:rsid w:val="00125548"/>
    <w:rsid w:val="0012573B"/>
    <w:rsid w:val="0012595C"/>
    <w:rsid w:val="0012598D"/>
    <w:rsid w:val="00125D22"/>
    <w:rsid w:val="00125EC1"/>
    <w:rsid w:val="00126046"/>
    <w:rsid w:val="00126066"/>
    <w:rsid w:val="0012630F"/>
    <w:rsid w:val="00126747"/>
    <w:rsid w:val="001267BC"/>
    <w:rsid w:val="00126877"/>
    <w:rsid w:val="001268E7"/>
    <w:rsid w:val="0012698A"/>
    <w:rsid w:val="00126AB8"/>
    <w:rsid w:val="00126BAC"/>
    <w:rsid w:val="00126E81"/>
    <w:rsid w:val="0012702A"/>
    <w:rsid w:val="001271C4"/>
    <w:rsid w:val="001272A7"/>
    <w:rsid w:val="00127609"/>
    <w:rsid w:val="0012781A"/>
    <w:rsid w:val="00127AC5"/>
    <w:rsid w:val="00127F24"/>
    <w:rsid w:val="00130871"/>
    <w:rsid w:val="001308A6"/>
    <w:rsid w:val="00130BF2"/>
    <w:rsid w:val="00131785"/>
    <w:rsid w:val="00131854"/>
    <w:rsid w:val="00131A8C"/>
    <w:rsid w:val="00131C27"/>
    <w:rsid w:val="00131C3D"/>
    <w:rsid w:val="00131F93"/>
    <w:rsid w:val="0013207F"/>
    <w:rsid w:val="001321E5"/>
    <w:rsid w:val="0013227F"/>
    <w:rsid w:val="00132282"/>
    <w:rsid w:val="001324C6"/>
    <w:rsid w:val="001324FC"/>
    <w:rsid w:val="00132FB6"/>
    <w:rsid w:val="0013307B"/>
    <w:rsid w:val="00133130"/>
    <w:rsid w:val="00133215"/>
    <w:rsid w:val="00133809"/>
    <w:rsid w:val="00133C0D"/>
    <w:rsid w:val="00133E06"/>
    <w:rsid w:val="00133EB3"/>
    <w:rsid w:val="0013422C"/>
    <w:rsid w:val="001342AA"/>
    <w:rsid w:val="00134457"/>
    <w:rsid w:val="0013445A"/>
    <w:rsid w:val="0013458F"/>
    <w:rsid w:val="001347B6"/>
    <w:rsid w:val="00134914"/>
    <w:rsid w:val="0013493D"/>
    <w:rsid w:val="00134A72"/>
    <w:rsid w:val="00134BF3"/>
    <w:rsid w:val="00134C66"/>
    <w:rsid w:val="00134D46"/>
    <w:rsid w:val="00134E6C"/>
    <w:rsid w:val="00134F8D"/>
    <w:rsid w:val="00134FDD"/>
    <w:rsid w:val="0013515A"/>
    <w:rsid w:val="00135304"/>
    <w:rsid w:val="00135502"/>
    <w:rsid w:val="00135522"/>
    <w:rsid w:val="0013572B"/>
    <w:rsid w:val="001357B2"/>
    <w:rsid w:val="00135E47"/>
    <w:rsid w:val="00135EE5"/>
    <w:rsid w:val="00136AA2"/>
    <w:rsid w:val="00136CCC"/>
    <w:rsid w:val="00137082"/>
    <w:rsid w:val="00137336"/>
    <w:rsid w:val="0013734C"/>
    <w:rsid w:val="00137564"/>
    <w:rsid w:val="001375EE"/>
    <w:rsid w:val="00137A23"/>
    <w:rsid w:val="00137A61"/>
    <w:rsid w:val="00137CCC"/>
    <w:rsid w:val="001401EB"/>
    <w:rsid w:val="00140637"/>
    <w:rsid w:val="001409B8"/>
    <w:rsid w:val="00140C28"/>
    <w:rsid w:val="00140C4D"/>
    <w:rsid w:val="00140C70"/>
    <w:rsid w:val="00141D4B"/>
    <w:rsid w:val="00141D67"/>
    <w:rsid w:val="00141DA0"/>
    <w:rsid w:val="0014217C"/>
    <w:rsid w:val="0014250F"/>
    <w:rsid w:val="00142788"/>
    <w:rsid w:val="00142852"/>
    <w:rsid w:val="00142ACE"/>
    <w:rsid w:val="00142F95"/>
    <w:rsid w:val="001431FB"/>
    <w:rsid w:val="00143259"/>
    <w:rsid w:val="001438C2"/>
    <w:rsid w:val="00143DEC"/>
    <w:rsid w:val="00143EA5"/>
    <w:rsid w:val="00143F21"/>
    <w:rsid w:val="00143F56"/>
    <w:rsid w:val="00144208"/>
    <w:rsid w:val="001442C4"/>
    <w:rsid w:val="00144567"/>
    <w:rsid w:val="001446FA"/>
    <w:rsid w:val="001448DD"/>
    <w:rsid w:val="00144BA5"/>
    <w:rsid w:val="00144C49"/>
    <w:rsid w:val="00144F68"/>
    <w:rsid w:val="0014519A"/>
    <w:rsid w:val="001452DB"/>
    <w:rsid w:val="00145375"/>
    <w:rsid w:val="0014568F"/>
    <w:rsid w:val="001456C2"/>
    <w:rsid w:val="00145BB0"/>
    <w:rsid w:val="00145BC5"/>
    <w:rsid w:val="00145D81"/>
    <w:rsid w:val="001464F9"/>
    <w:rsid w:val="001468D4"/>
    <w:rsid w:val="00146A01"/>
    <w:rsid w:val="00146AA3"/>
    <w:rsid w:val="00146B62"/>
    <w:rsid w:val="00146CC5"/>
    <w:rsid w:val="00146FDF"/>
    <w:rsid w:val="00147010"/>
    <w:rsid w:val="00147048"/>
    <w:rsid w:val="00147223"/>
    <w:rsid w:val="00147311"/>
    <w:rsid w:val="00147424"/>
    <w:rsid w:val="00147686"/>
    <w:rsid w:val="0014798C"/>
    <w:rsid w:val="001479B8"/>
    <w:rsid w:val="00147AFD"/>
    <w:rsid w:val="00147D28"/>
    <w:rsid w:val="0015018F"/>
    <w:rsid w:val="0015031D"/>
    <w:rsid w:val="001503A8"/>
    <w:rsid w:val="001505D8"/>
    <w:rsid w:val="001506FD"/>
    <w:rsid w:val="00150743"/>
    <w:rsid w:val="00150786"/>
    <w:rsid w:val="00150B1B"/>
    <w:rsid w:val="00150C70"/>
    <w:rsid w:val="00150C73"/>
    <w:rsid w:val="00150CD0"/>
    <w:rsid w:val="00150E64"/>
    <w:rsid w:val="00150E8C"/>
    <w:rsid w:val="00150EA3"/>
    <w:rsid w:val="00150FAD"/>
    <w:rsid w:val="00151037"/>
    <w:rsid w:val="001510F8"/>
    <w:rsid w:val="001512AC"/>
    <w:rsid w:val="001512D1"/>
    <w:rsid w:val="00151503"/>
    <w:rsid w:val="00151691"/>
    <w:rsid w:val="00151B53"/>
    <w:rsid w:val="001522CD"/>
    <w:rsid w:val="001524A1"/>
    <w:rsid w:val="00152522"/>
    <w:rsid w:val="0015252D"/>
    <w:rsid w:val="00152796"/>
    <w:rsid w:val="00152839"/>
    <w:rsid w:val="00152894"/>
    <w:rsid w:val="001528C1"/>
    <w:rsid w:val="00152A31"/>
    <w:rsid w:val="00152FFF"/>
    <w:rsid w:val="00153037"/>
    <w:rsid w:val="00153464"/>
    <w:rsid w:val="0015383F"/>
    <w:rsid w:val="0015386B"/>
    <w:rsid w:val="00153D66"/>
    <w:rsid w:val="00153DBC"/>
    <w:rsid w:val="0015403C"/>
    <w:rsid w:val="001540E0"/>
    <w:rsid w:val="0015410B"/>
    <w:rsid w:val="00154875"/>
    <w:rsid w:val="00154AE3"/>
    <w:rsid w:val="00154B93"/>
    <w:rsid w:val="00154D7C"/>
    <w:rsid w:val="00154E0D"/>
    <w:rsid w:val="00154E30"/>
    <w:rsid w:val="001552B6"/>
    <w:rsid w:val="001554DF"/>
    <w:rsid w:val="0015557B"/>
    <w:rsid w:val="00155657"/>
    <w:rsid w:val="00155834"/>
    <w:rsid w:val="00155C6C"/>
    <w:rsid w:val="0015624A"/>
    <w:rsid w:val="00156526"/>
    <w:rsid w:val="00156544"/>
    <w:rsid w:val="0015664F"/>
    <w:rsid w:val="00156BB8"/>
    <w:rsid w:val="00156D00"/>
    <w:rsid w:val="00156D0F"/>
    <w:rsid w:val="00156D84"/>
    <w:rsid w:val="00156DA9"/>
    <w:rsid w:val="00156DED"/>
    <w:rsid w:val="00156F95"/>
    <w:rsid w:val="00156FE2"/>
    <w:rsid w:val="00157008"/>
    <w:rsid w:val="00157054"/>
    <w:rsid w:val="00157385"/>
    <w:rsid w:val="0015770C"/>
    <w:rsid w:val="00157DAD"/>
    <w:rsid w:val="00157E43"/>
    <w:rsid w:val="001601C8"/>
    <w:rsid w:val="0016025F"/>
    <w:rsid w:val="00160360"/>
    <w:rsid w:val="001607EF"/>
    <w:rsid w:val="00160973"/>
    <w:rsid w:val="001610EE"/>
    <w:rsid w:val="00161103"/>
    <w:rsid w:val="00161130"/>
    <w:rsid w:val="001614C8"/>
    <w:rsid w:val="001618A2"/>
    <w:rsid w:val="00161BE6"/>
    <w:rsid w:val="00161D99"/>
    <w:rsid w:val="00162210"/>
    <w:rsid w:val="0016226D"/>
    <w:rsid w:val="001623FE"/>
    <w:rsid w:val="00162441"/>
    <w:rsid w:val="0016258E"/>
    <w:rsid w:val="00162995"/>
    <w:rsid w:val="0016303E"/>
    <w:rsid w:val="00163176"/>
    <w:rsid w:val="0016360F"/>
    <w:rsid w:val="00163670"/>
    <w:rsid w:val="00163A3C"/>
    <w:rsid w:val="00163C16"/>
    <w:rsid w:val="00163F30"/>
    <w:rsid w:val="00163FF2"/>
    <w:rsid w:val="001641A0"/>
    <w:rsid w:val="00164626"/>
    <w:rsid w:val="001646EC"/>
    <w:rsid w:val="0016474B"/>
    <w:rsid w:val="001649F3"/>
    <w:rsid w:val="00164F5B"/>
    <w:rsid w:val="00164FC3"/>
    <w:rsid w:val="001650C2"/>
    <w:rsid w:val="0016530B"/>
    <w:rsid w:val="001653CF"/>
    <w:rsid w:val="00165412"/>
    <w:rsid w:val="00165567"/>
    <w:rsid w:val="00165586"/>
    <w:rsid w:val="00165638"/>
    <w:rsid w:val="00165677"/>
    <w:rsid w:val="00165929"/>
    <w:rsid w:val="00165A56"/>
    <w:rsid w:val="00165B88"/>
    <w:rsid w:val="00165CE9"/>
    <w:rsid w:val="00166658"/>
    <w:rsid w:val="001666DA"/>
    <w:rsid w:val="00166949"/>
    <w:rsid w:val="00166A97"/>
    <w:rsid w:val="00166B2E"/>
    <w:rsid w:val="00166C04"/>
    <w:rsid w:val="00166D5C"/>
    <w:rsid w:val="00166E3F"/>
    <w:rsid w:val="001670CB"/>
    <w:rsid w:val="0016714B"/>
    <w:rsid w:val="001671D2"/>
    <w:rsid w:val="0016745C"/>
    <w:rsid w:val="001674AA"/>
    <w:rsid w:val="00167526"/>
    <w:rsid w:val="0016786A"/>
    <w:rsid w:val="001678C6"/>
    <w:rsid w:val="00167971"/>
    <w:rsid w:val="00167CFE"/>
    <w:rsid w:val="00167DA6"/>
    <w:rsid w:val="00167DF5"/>
    <w:rsid w:val="001706A6"/>
    <w:rsid w:val="0017096C"/>
    <w:rsid w:val="00170AEF"/>
    <w:rsid w:val="00170B81"/>
    <w:rsid w:val="00170C5D"/>
    <w:rsid w:val="00171153"/>
    <w:rsid w:val="001715F4"/>
    <w:rsid w:val="00171AB9"/>
    <w:rsid w:val="00171C73"/>
    <w:rsid w:val="00171CDE"/>
    <w:rsid w:val="00171CF2"/>
    <w:rsid w:val="00171DE2"/>
    <w:rsid w:val="00171FED"/>
    <w:rsid w:val="0017209E"/>
    <w:rsid w:val="001721DC"/>
    <w:rsid w:val="0017259A"/>
    <w:rsid w:val="001725AA"/>
    <w:rsid w:val="00172B70"/>
    <w:rsid w:val="00172E5C"/>
    <w:rsid w:val="0017312F"/>
    <w:rsid w:val="0017327B"/>
    <w:rsid w:val="0017331C"/>
    <w:rsid w:val="00173579"/>
    <w:rsid w:val="00173691"/>
    <w:rsid w:val="001737E3"/>
    <w:rsid w:val="001739BD"/>
    <w:rsid w:val="00173BCC"/>
    <w:rsid w:val="00173BF2"/>
    <w:rsid w:val="00173C47"/>
    <w:rsid w:val="00173CDC"/>
    <w:rsid w:val="00173D88"/>
    <w:rsid w:val="00173DDB"/>
    <w:rsid w:val="00173EC8"/>
    <w:rsid w:val="00174098"/>
    <w:rsid w:val="0017436B"/>
    <w:rsid w:val="00174403"/>
    <w:rsid w:val="00174451"/>
    <w:rsid w:val="00174519"/>
    <w:rsid w:val="001745C7"/>
    <w:rsid w:val="0017478F"/>
    <w:rsid w:val="00174B43"/>
    <w:rsid w:val="00174BA8"/>
    <w:rsid w:val="00174F01"/>
    <w:rsid w:val="00175736"/>
    <w:rsid w:val="001757B2"/>
    <w:rsid w:val="00175970"/>
    <w:rsid w:val="00175998"/>
    <w:rsid w:val="00175C48"/>
    <w:rsid w:val="0017627B"/>
    <w:rsid w:val="001762C6"/>
    <w:rsid w:val="00176379"/>
    <w:rsid w:val="0017639C"/>
    <w:rsid w:val="00176528"/>
    <w:rsid w:val="00176717"/>
    <w:rsid w:val="00176798"/>
    <w:rsid w:val="00176868"/>
    <w:rsid w:val="001768B6"/>
    <w:rsid w:val="00176A08"/>
    <w:rsid w:val="00176A38"/>
    <w:rsid w:val="00176D0E"/>
    <w:rsid w:val="00176E12"/>
    <w:rsid w:val="00176E6B"/>
    <w:rsid w:val="00176F80"/>
    <w:rsid w:val="001772AE"/>
    <w:rsid w:val="0017769F"/>
    <w:rsid w:val="00177754"/>
    <w:rsid w:val="001779C1"/>
    <w:rsid w:val="00177F62"/>
    <w:rsid w:val="00177FB2"/>
    <w:rsid w:val="001800AB"/>
    <w:rsid w:val="0018021B"/>
    <w:rsid w:val="00180323"/>
    <w:rsid w:val="0018089C"/>
    <w:rsid w:val="001808EF"/>
    <w:rsid w:val="00180E68"/>
    <w:rsid w:val="0018101A"/>
    <w:rsid w:val="001810B0"/>
    <w:rsid w:val="001810C2"/>
    <w:rsid w:val="0018142D"/>
    <w:rsid w:val="00181BBC"/>
    <w:rsid w:val="00181C3A"/>
    <w:rsid w:val="00181FFA"/>
    <w:rsid w:val="001823FA"/>
    <w:rsid w:val="001826D8"/>
    <w:rsid w:val="001826F1"/>
    <w:rsid w:val="001827BE"/>
    <w:rsid w:val="00182908"/>
    <w:rsid w:val="00183496"/>
    <w:rsid w:val="0018360E"/>
    <w:rsid w:val="00183652"/>
    <w:rsid w:val="00183697"/>
    <w:rsid w:val="00183823"/>
    <w:rsid w:val="001839E6"/>
    <w:rsid w:val="00183A44"/>
    <w:rsid w:val="00183C56"/>
    <w:rsid w:val="00183CCB"/>
    <w:rsid w:val="00183F92"/>
    <w:rsid w:val="0018428B"/>
    <w:rsid w:val="001842F0"/>
    <w:rsid w:val="00184843"/>
    <w:rsid w:val="00184A43"/>
    <w:rsid w:val="00184BC8"/>
    <w:rsid w:val="001851A5"/>
    <w:rsid w:val="0018533D"/>
    <w:rsid w:val="001854F8"/>
    <w:rsid w:val="0018572F"/>
    <w:rsid w:val="00186131"/>
    <w:rsid w:val="0018623F"/>
    <w:rsid w:val="00186388"/>
    <w:rsid w:val="0018674C"/>
    <w:rsid w:val="00186937"/>
    <w:rsid w:val="001869E4"/>
    <w:rsid w:val="00186C87"/>
    <w:rsid w:val="00186DC8"/>
    <w:rsid w:val="00186FC8"/>
    <w:rsid w:val="001873D6"/>
    <w:rsid w:val="001874FD"/>
    <w:rsid w:val="00187620"/>
    <w:rsid w:val="001877C8"/>
    <w:rsid w:val="0018799C"/>
    <w:rsid w:val="00187DB4"/>
    <w:rsid w:val="00187E2C"/>
    <w:rsid w:val="001902C8"/>
    <w:rsid w:val="0019048F"/>
    <w:rsid w:val="001904A6"/>
    <w:rsid w:val="00190952"/>
    <w:rsid w:val="00191147"/>
    <w:rsid w:val="00191262"/>
    <w:rsid w:val="00191423"/>
    <w:rsid w:val="0019147B"/>
    <w:rsid w:val="00191629"/>
    <w:rsid w:val="00191630"/>
    <w:rsid w:val="00191AEF"/>
    <w:rsid w:val="00191C06"/>
    <w:rsid w:val="00191CCE"/>
    <w:rsid w:val="001926A9"/>
    <w:rsid w:val="00192709"/>
    <w:rsid w:val="001927C7"/>
    <w:rsid w:val="001928DB"/>
    <w:rsid w:val="00192B3E"/>
    <w:rsid w:val="00192BDA"/>
    <w:rsid w:val="00192BFD"/>
    <w:rsid w:val="00192FD9"/>
    <w:rsid w:val="00193159"/>
    <w:rsid w:val="0019339D"/>
    <w:rsid w:val="00193579"/>
    <w:rsid w:val="00193586"/>
    <w:rsid w:val="00193818"/>
    <w:rsid w:val="00193820"/>
    <w:rsid w:val="00193A0C"/>
    <w:rsid w:val="00193B39"/>
    <w:rsid w:val="00193C3D"/>
    <w:rsid w:val="00193ED0"/>
    <w:rsid w:val="00193F4C"/>
    <w:rsid w:val="00193F6B"/>
    <w:rsid w:val="0019426E"/>
    <w:rsid w:val="001944C6"/>
    <w:rsid w:val="001945FD"/>
    <w:rsid w:val="00194865"/>
    <w:rsid w:val="0019501F"/>
    <w:rsid w:val="0019507F"/>
    <w:rsid w:val="00195294"/>
    <w:rsid w:val="001953DA"/>
    <w:rsid w:val="00195535"/>
    <w:rsid w:val="00195664"/>
    <w:rsid w:val="0019578E"/>
    <w:rsid w:val="001958F3"/>
    <w:rsid w:val="00195933"/>
    <w:rsid w:val="00195937"/>
    <w:rsid w:val="00195BD5"/>
    <w:rsid w:val="00195DB3"/>
    <w:rsid w:val="00195DC9"/>
    <w:rsid w:val="001963D6"/>
    <w:rsid w:val="001963FC"/>
    <w:rsid w:val="001964BD"/>
    <w:rsid w:val="0019654F"/>
    <w:rsid w:val="00196554"/>
    <w:rsid w:val="001967F1"/>
    <w:rsid w:val="00196A4E"/>
    <w:rsid w:val="00196B5F"/>
    <w:rsid w:val="001973DA"/>
    <w:rsid w:val="00197E9F"/>
    <w:rsid w:val="00197F77"/>
    <w:rsid w:val="00197FA0"/>
    <w:rsid w:val="001A008B"/>
    <w:rsid w:val="001A05A6"/>
    <w:rsid w:val="001A0B1F"/>
    <w:rsid w:val="001A0C51"/>
    <w:rsid w:val="001A0D8A"/>
    <w:rsid w:val="001A0EFB"/>
    <w:rsid w:val="001A0EFC"/>
    <w:rsid w:val="001A0F24"/>
    <w:rsid w:val="001A111B"/>
    <w:rsid w:val="001A113C"/>
    <w:rsid w:val="001A1172"/>
    <w:rsid w:val="001A14AC"/>
    <w:rsid w:val="001A184E"/>
    <w:rsid w:val="001A1A18"/>
    <w:rsid w:val="001A1B07"/>
    <w:rsid w:val="001A1BFA"/>
    <w:rsid w:val="001A1C3C"/>
    <w:rsid w:val="001A1DE3"/>
    <w:rsid w:val="001A2098"/>
    <w:rsid w:val="001A2764"/>
    <w:rsid w:val="001A2CD5"/>
    <w:rsid w:val="001A2D31"/>
    <w:rsid w:val="001A2E0C"/>
    <w:rsid w:val="001A2E26"/>
    <w:rsid w:val="001A2E47"/>
    <w:rsid w:val="001A2FF1"/>
    <w:rsid w:val="001A303E"/>
    <w:rsid w:val="001A32BF"/>
    <w:rsid w:val="001A354A"/>
    <w:rsid w:val="001A3589"/>
    <w:rsid w:val="001A391B"/>
    <w:rsid w:val="001A39D3"/>
    <w:rsid w:val="001A3A81"/>
    <w:rsid w:val="001A3C7D"/>
    <w:rsid w:val="001A3D79"/>
    <w:rsid w:val="001A3EBC"/>
    <w:rsid w:val="001A40FB"/>
    <w:rsid w:val="001A4138"/>
    <w:rsid w:val="001A41F3"/>
    <w:rsid w:val="001A42F1"/>
    <w:rsid w:val="001A4666"/>
    <w:rsid w:val="001A47ED"/>
    <w:rsid w:val="001A4B09"/>
    <w:rsid w:val="001A4B40"/>
    <w:rsid w:val="001A4CE4"/>
    <w:rsid w:val="001A4DED"/>
    <w:rsid w:val="001A4F3B"/>
    <w:rsid w:val="001A54A4"/>
    <w:rsid w:val="001A55A7"/>
    <w:rsid w:val="001A5DB5"/>
    <w:rsid w:val="001A5E2B"/>
    <w:rsid w:val="001A5EAB"/>
    <w:rsid w:val="001A5FC9"/>
    <w:rsid w:val="001A6527"/>
    <w:rsid w:val="001A679B"/>
    <w:rsid w:val="001A67B0"/>
    <w:rsid w:val="001A6883"/>
    <w:rsid w:val="001A6AB7"/>
    <w:rsid w:val="001A6B11"/>
    <w:rsid w:val="001A6B83"/>
    <w:rsid w:val="001A6D06"/>
    <w:rsid w:val="001A6D71"/>
    <w:rsid w:val="001A6E90"/>
    <w:rsid w:val="001A6EAF"/>
    <w:rsid w:val="001A6F1D"/>
    <w:rsid w:val="001A6FD8"/>
    <w:rsid w:val="001A7436"/>
    <w:rsid w:val="001A74E3"/>
    <w:rsid w:val="001A7535"/>
    <w:rsid w:val="001A79C4"/>
    <w:rsid w:val="001A7A75"/>
    <w:rsid w:val="001A7B16"/>
    <w:rsid w:val="001A7D13"/>
    <w:rsid w:val="001A7DD0"/>
    <w:rsid w:val="001A7FEE"/>
    <w:rsid w:val="001B00A6"/>
    <w:rsid w:val="001B0369"/>
    <w:rsid w:val="001B037D"/>
    <w:rsid w:val="001B05F0"/>
    <w:rsid w:val="001B0DCB"/>
    <w:rsid w:val="001B0FAB"/>
    <w:rsid w:val="001B1018"/>
    <w:rsid w:val="001B1395"/>
    <w:rsid w:val="001B1995"/>
    <w:rsid w:val="001B1E47"/>
    <w:rsid w:val="001B1E4E"/>
    <w:rsid w:val="001B22F1"/>
    <w:rsid w:val="001B2314"/>
    <w:rsid w:val="001B26BF"/>
    <w:rsid w:val="001B27E7"/>
    <w:rsid w:val="001B280E"/>
    <w:rsid w:val="001B2883"/>
    <w:rsid w:val="001B28D0"/>
    <w:rsid w:val="001B296D"/>
    <w:rsid w:val="001B2CA9"/>
    <w:rsid w:val="001B3111"/>
    <w:rsid w:val="001B329D"/>
    <w:rsid w:val="001B33F1"/>
    <w:rsid w:val="001B35A9"/>
    <w:rsid w:val="001B38C7"/>
    <w:rsid w:val="001B3E36"/>
    <w:rsid w:val="001B3EA6"/>
    <w:rsid w:val="001B41BB"/>
    <w:rsid w:val="001B44C2"/>
    <w:rsid w:val="001B4575"/>
    <w:rsid w:val="001B46B8"/>
    <w:rsid w:val="001B4766"/>
    <w:rsid w:val="001B493D"/>
    <w:rsid w:val="001B4A34"/>
    <w:rsid w:val="001B4DB3"/>
    <w:rsid w:val="001B5090"/>
    <w:rsid w:val="001B52F9"/>
    <w:rsid w:val="001B54D6"/>
    <w:rsid w:val="001B56C9"/>
    <w:rsid w:val="001B56F8"/>
    <w:rsid w:val="001B5871"/>
    <w:rsid w:val="001B59C3"/>
    <w:rsid w:val="001B5A21"/>
    <w:rsid w:val="001B5B2D"/>
    <w:rsid w:val="001B5C74"/>
    <w:rsid w:val="001B5CE9"/>
    <w:rsid w:val="001B5CEE"/>
    <w:rsid w:val="001B602A"/>
    <w:rsid w:val="001B61E4"/>
    <w:rsid w:val="001B71D6"/>
    <w:rsid w:val="001B74C3"/>
    <w:rsid w:val="001B7603"/>
    <w:rsid w:val="001B7922"/>
    <w:rsid w:val="001B7A32"/>
    <w:rsid w:val="001B7AF2"/>
    <w:rsid w:val="001B7E4E"/>
    <w:rsid w:val="001C02EA"/>
    <w:rsid w:val="001C048B"/>
    <w:rsid w:val="001C0640"/>
    <w:rsid w:val="001C09F6"/>
    <w:rsid w:val="001C0A94"/>
    <w:rsid w:val="001C0CB9"/>
    <w:rsid w:val="001C0DB2"/>
    <w:rsid w:val="001C0DB8"/>
    <w:rsid w:val="001C1014"/>
    <w:rsid w:val="001C110D"/>
    <w:rsid w:val="001C11C3"/>
    <w:rsid w:val="001C126A"/>
    <w:rsid w:val="001C1743"/>
    <w:rsid w:val="001C175D"/>
    <w:rsid w:val="001C17AB"/>
    <w:rsid w:val="001C198A"/>
    <w:rsid w:val="001C23B5"/>
    <w:rsid w:val="001C2630"/>
    <w:rsid w:val="001C2726"/>
    <w:rsid w:val="001C2792"/>
    <w:rsid w:val="001C2A2D"/>
    <w:rsid w:val="001C2A39"/>
    <w:rsid w:val="001C3133"/>
    <w:rsid w:val="001C3303"/>
    <w:rsid w:val="001C33D1"/>
    <w:rsid w:val="001C3865"/>
    <w:rsid w:val="001C3962"/>
    <w:rsid w:val="001C39BB"/>
    <w:rsid w:val="001C3D16"/>
    <w:rsid w:val="001C3F93"/>
    <w:rsid w:val="001C4262"/>
    <w:rsid w:val="001C4385"/>
    <w:rsid w:val="001C43AC"/>
    <w:rsid w:val="001C44A6"/>
    <w:rsid w:val="001C48FA"/>
    <w:rsid w:val="001C4A0F"/>
    <w:rsid w:val="001C4B1D"/>
    <w:rsid w:val="001C4E4B"/>
    <w:rsid w:val="001C5286"/>
    <w:rsid w:val="001C5383"/>
    <w:rsid w:val="001C5484"/>
    <w:rsid w:val="001C55A3"/>
    <w:rsid w:val="001C572F"/>
    <w:rsid w:val="001C58F6"/>
    <w:rsid w:val="001C5C28"/>
    <w:rsid w:val="001C5C36"/>
    <w:rsid w:val="001C5F34"/>
    <w:rsid w:val="001C608F"/>
    <w:rsid w:val="001C618E"/>
    <w:rsid w:val="001C6366"/>
    <w:rsid w:val="001C66B9"/>
    <w:rsid w:val="001C66C3"/>
    <w:rsid w:val="001C6AE4"/>
    <w:rsid w:val="001C6D19"/>
    <w:rsid w:val="001C71E5"/>
    <w:rsid w:val="001C72D4"/>
    <w:rsid w:val="001C7378"/>
    <w:rsid w:val="001C75AE"/>
    <w:rsid w:val="001C7997"/>
    <w:rsid w:val="001C7BF7"/>
    <w:rsid w:val="001D0196"/>
    <w:rsid w:val="001D023C"/>
    <w:rsid w:val="001D037F"/>
    <w:rsid w:val="001D0470"/>
    <w:rsid w:val="001D04E8"/>
    <w:rsid w:val="001D0592"/>
    <w:rsid w:val="001D0CE3"/>
    <w:rsid w:val="001D0F3C"/>
    <w:rsid w:val="001D0F7A"/>
    <w:rsid w:val="001D1053"/>
    <w:rsid w:val="001D10CA"/>
    <w:rsid w:val="001D120E"/>
    <w:rsid w:val="001D12E4"/>
    <w:rsid w:val="001D14BF"/>
    <w:rsid w:val="001D1775"/>
    <w:rsid w:val="001D179F"/>
    <w:rsid w:val="001D17EC"/>
    <w:rsid w:val="001D1F46"/>
    <w:rsid w:val="001D1F53"/>
    <w:rsid w:val="001D23BE"/>
    <w:rsid w:val="001D27D7"/>
    <w:rsid w:val="001D28AF"/>
    <w:rsid w:val="001D29BD"/>
    <w:rsid w:val="001D2A83"/>
    <w:rsid w:val="001D2BE3"/>
    <w:rsid w:val="001D2F28"/>
    <w:rsid w:val="001D2F5C"/>
    <w:rsid w:val="001D2FBD"/>
    <w:rsid w:val="001D328E"/>
    <w:rsid w:val="001D39CD"/>
    <w:rsid w:val="001D3B71"/>
    <w:rsid w:val="001D3BB7"/>
    <w:rsid w:val="001D3E3D"/>
    <w:rsid w:val="001D40BC"/>
    <w:rsid w:val="001D4151"/>
    <w:rsid w:val="001D4208"/>
    <w:rsid w:val="001D4334"/>
    <w:rsid w:val="001D4584"/>
    <w:rsid w:val="001D4612"/>
    <w:rsid w:val="001D4760"/>
    <w:rsid w:val="001D47CB"/>
    <w:rsid w:val="001D5128"/>
    <w:rsid w:val="001D5373"/>
    <w:rsid w:val="001D53C8"/>
    <w:rsid w:val="001D54C3"/>
    <w:rsid w:val="001D550E"/>
    <w:rsid w:val="001D56D8"/>
    <w:rsid w:val="001D5827"/>
    <w:rsid w:val="001D58CF"/>
    <w:rsid w:val="001D5A17"/>
    <w:rsid w:val="001D5AC3"/>
    <w:rsid w:val="001D5EDA"/>
    <w:rsid w:val="001D600F"/>
    <w:rsid w:val="001D61C5"/>
    <w:rsid w:val="001D63CE"/>
    <w:rsid w:val="001D646E"/>
    <w:rsid w:val="001D6614"/>
    <w:rsid w:val="001D6BE0"/>
    <w:rsid w:val="001D6EC5"/>
    <w:rsid w:val="001D6F3B"/>
    <w:rsid w:val="001D7096"/>
    <w:rsid w:val="001D752C"/>
    <w:rsid w:val="001D7703"/>
    <w:rsid w:val="001D7853"/>
    <w:rsid w:val="001D7936"/>
    <w:rsid w:val="001D7ABC"/>
    <w:rsid w:val="001D7D28"/>
    <w:rsid w:val="001D7ED1"/>
    <w:rsid w:val="001E0226"/>
    <w:rsid w:val="001E0448"/>
    <w:rsid w:val="001E0497"/>
    <w:rsid w:val="001E05B7"/>
    <w:rsid w:val="001E0766"/>
    <w:rsid w:val="001E0827"/>
    <w:rsid w:val="001E088D"/>
    <w:rsid w:val="001E0A59"/>
    <w:rsid w:val="001E0C54"/>
    <w:rsid w:val="001E0F5B"/>
    <w:rsid w:val="001E108A"/>
    <w:rsid w:val="001E1789"/>
    <w:rsid w:val="001E17F2"/>
    <w:rsid w:val="001E1819"/>
    <w:rsid w:val="001E19AB"/>
    <w:rsid w:val="001E1DC2"/>
    <w:rsid w:val="001E1FE3"/>
    <w:rsid w:val="001E210F"/>
    <w:rsid w:val="001E22B8"/>
    <w:rsid w:val="001E29D8"/>
    <w:rsid w:val="001E2B35"/>
    <w:rsid w:val="001E30C3"/>
    <w:rsid w:val="001E343C"/>
    <w:rsid w:val="001E3517"/>
    <w:rsid w:val="001E35FF"/>
    <w:rsid w:val="001E3711"/>
    <w:rsid w:val="001E3C52"/>
    <w:rsid w:val="001E3E4D"/>
    <w:rsid w:val="001E435A"/>
    <w:rsid w:val="001E43FB"/>
    <w:rsid w:val="001E4693"/>
    <w:rsid w:val="001E4830"/>
    <w:rsid w:val="001E4875"/>
    <w:rsid w:val="001E4EF0"/>
    <w:rsid w:val="001E50E3"/>
    <w:rsid w:val="001E51FE"/>
    <w:rsid w:val="001E56DF"/>
    <w:rsid w:val="001E5732"/>
    <w:rsid w:val="001E5781"/>
    <w:rsid w:val="001E59C3"/>
    <w:rsid w:val="001E59FB"/>
    <w:rsid w:val="001E5C51"/>
    <w:rsid w:val="001E60EE"/>
    <w:rsid w:val="001E6100"/>
    <w:rsid w:val="001E6527"/>
    <w:rsid w:val="001E67B6"/>
    <w:rsid w:val="001E67F7"/>
    <w:rsid w:val="001E6A6A"/>
    <w:rsid w:val="001E6E91"/>
    <w:rsid w:val="001E6E9D"/>
    <w:rsid w:val="001E6F87"/>
    <w:rsid w:val="001E70AF"/>
    <w:rsid w:val="001E72F3"/>
    <w:rsid w:val="001E74EA"/>
    <w:rsid w:val="001E7756"/>
    <w:rsid w:val="001E7892"/>
    <w:rsid w:val="001E7939"/>
    <w:rsid w:val="001E7B8B"/>
    <w:rsid w:val="001E7BD1"/>
    <w:rsid w:val="001E7D16"/>
    <w:rsid w:val="001E7E7B"/>
    <w:rsid w:val="001F00F8"/>
    <w:rsid w:val="001F0513"/>
    <w:rsid w:val="001F05D8"/>
    <w:rsid w:val="001F08E4"/>
    <w:rsid w:val="001F0927"/>
    <w:rsid w:val="001F0CEB"/>
    <w:rsid w:val="001F0DF5"/>
    <w:rsid w:val="001F1389"/>
    <w:rsid w:val="001F149F"/>
    <w:rsid w:val="001F1783"/>
    <w:rsid w:val="001F190E"/>
    <w:rsid w:val="001F198D"/>
    <w:rsid w:val="001F1C3D"/>
    <w:rsid w:val="001F1C61"/>
    <w:rsid w:val="001F1CEF"/>
    <w:rsid w:val="001F1EC8"/>
    <w:rsid w:val="001F1FB7"/>
    <w:rsid w:val="001F2127"/>
    <w:rsid w:val="001F21C1"/>
    <w:rsid w:val="001F2548"/>
    <w:rsid w:val="001F25A2"/>
    <w:rsid w:val="001F26C2"/>
    <w:rsid w:val="001F2A72"/>
    <w:rsid w:val="001F2BAB"/>
    <w:rsid w:val="001F2F43"/>
    <w:rsid w:val="001F311D"/>
    <w:rsid w:val="001F317C"/>
    <w:rsid w:val="001F31BD"/>
    <w:rsid w:val="001F3227"/>
    <w:rsid w:val="001F328B"/>
    <w:rsid w:val="001F32F4"/>
    <w:rsid w:val="001F33F8"/>
    <w:rsid w:val="001F3848"/>
    <w:rsid w:val="001F38E3"/>
    <w:rsid w:val="001F3B0B"/>
    <w:rsid w:val="001F3CBD"/>
    <w:rsid w:val="001F3D7F"/>
    <w:rsid w:val="001F3D94"/>
    <w:rsid w:val="001F3E12"/>
    <w:rsid w:val="001F414A"/>
    <w:rsid w:val="001F4258"/>
    <w:rsid w:val="001F4666"/>
    <w:rsid w:val="001F467A"/>
    <w:rsid w:val="001F46BF"/>
    <w:rsid w:val="001F4731"/>
    <w:rsid w:val="001F4937"/>
    <w:rsid w:val="001F4957"/>
    <w:rsid w:val="001F4985"/>
    <w:rsid w:val="001F4AC4"/>
    <w:rsid w:val="001F4B31"/>
    <w:rsid w:val="001F4BB9"/>
    <w:rsid w:val="001F4C30"/>
    <w:rsid w:val="001F4D6D"/>
    <w:rsid w:val="001F4D6F"/>
    <w:rsid w:val="001F4F4B"/>
    <w:rsid w:val="001F5051"/>
    <w:rsid w:val="001F5156"/>
    <w:rsid w:val="001F5502"/>
    <w:rsid w:val="001F5A5C"/>
    <w:rsid w:val="001F5DF6"/>
    <w:rsid w:val="001F5E2C"/>
    <w:rsid w:val="001F5F2E"/>
    <w:rsid w:val="001F5FF6"/>
    <w:rsid w:val="001F6139"/>
    <w:rsid w:val="001F6276"/>
    <w:rsid w:val="001F6287"/>
    <w:rsid w:val="001F651A"/>
    <w:rsid w:val="001F666D"/>
    <w:rsid w:val="001F6736"/>
    <w:rsid w:val="001F68CD"/>
    <w:rsid w:val="001F68E5"/>
    <w:rsid w:val="001F6963"/>
    <w:rsid w:val="001F6A04"/>
    <w:rsid w:val="001F6A1B"/>
    <w:rsid w:val="001F6A23"/>
    <w:rsid w:val="001F6AA3"/>
    <w:rsid w:val="001F6B3B"/>
    <w:rsid w:val="001F6D84"/>
    <w:rsid w:val="001F7507"/>
    <w:rsid w:val="001F7795"/>
    <w:rsid w:val="001F7A7F"/>
    <w:rsid w:val="001F7B04"/>
    <w:rsid w:val="001F7B1D"/>
    <w:rsid w:val="001F7EA6"/>
    <w:rsid w:val="002002A6"/>
    <w:rsid w:val="002004DA"/>
    <w:rsid w:val="002007B9"/>
    <w:rsid w:val="00200AF1"/>
    <w:rsid w:val="00200E1C"/>
    <w:rsid w:val="0020175E"/>
    <w:rsid w:val="00201BA3"/>
    <w:rsid w:val="00201C2A"/>
    <w:rsid w:val="00201E0A"/>
    <w:rsid w:val="00201E3F"/>
    <w:rsid w:val="00202A77"/>
    <w:rsid w:val="00202BC8"/>
    <w:rsid w:val="00202C36"/>
    <w:rsid w:val="00202E82"/>
    <w:rsid w:val="00202FEB"/>
    <w:rsid w:val="002031B1"/>
    <w:rsid w:val="002037E9"/>
    <w:rsid w:val="00203DF7"/>
    <w:rsid w:val="00203EAD"/>
    <w:rsid w:val="00203F06"/>
    <w:rsid w:val="00203FA8"/>
    <w:rsid w:val="002040DC"/>
    <w:rsid w:val="0020441D"/>
    <w:rsid w:val="0020442B"/>
    <w:rsid w:val="002044F4"/>
    <w:rsid w:val="00204898"/>
    <w:rsid w:val="00204917"/>
    <w:rsid w:val="00204940"/>
    <w:rsid w:val="002049B7"/>
    <w:rsid w:val="00204CE2"/>
    <w:rsid w:val="00205994"/>
    <w:rsid w:val="00205996"/>
    <w:rsid w:val="00205C94"/>
    <w:rsid w:val="002061EE"/>
    <w:rsid w:val="00206215"/>
    <w:rsid w:val="00206465"/>
    <w:rsid w:val="00206551"/>
    <w:rsid w:val="002066B8"/>
    <w:rsid w:val="00206916"/>
    <w:rsid w:val="00206CE0"/>
    <w:rsid w:val="00206CFD"/>
    <w:rsid w:val="0020701C"/>
    <w:rsid w:val="002070D1"/>
    <w:rsid w:val="002071BA"/>
    <w:rsid w:val="00207290"/>
    <w:rsid w:val="00207474"/>
    <w:rsid w:val="0020779A"/>
    <w:rsid w:val="002079C3"/>
    <w:rsid w:val="00207BB3"/>
    <w:rsid w:val="00207CA2"/>
    <w:rsid w:val="00210064"/>
    <w:rsid w:val="00210601"/>
    <w:rsid w:val="00210935"/>
    <w:rsid w:val="0021093F"/>
    <w:rsid w:val="00210B1C"/>
    <w:rsid w:val="00210E09"/>
    <w:rsid w:val="00210F4B"/>
    <w:rsid w:val="00211093"/>
    <w:rsid w:val="002114B6"/>
    <w:rsid w:val="0021158C"/>
    <w:rsid w:val="00211703"/>
    <w:rsid w:val="00211AF3"/>
    <w:rsid w:val="00211AF8"/>
    <w:rsid w:val="00211B7E"/>
    <w:rsid w:val="00211C64"/>
    <w:rsid w:val="00211CD4"/>
    <w:rsid w:val="00211DC7"/>
    <w:rsid w:val="00211DD5"/>
    <w:rsid w:val="00211E9F"/>
    <w:rsid w:val="002129AC"/>
    <w:rsid w:val="002129B1"/>
    <w:rsid w:val="00212B3D"/>
    <w:rsid w:val="00212CEE"/>
    <w:rsid w:val="00212E16"/>
    <w:rsid w:val="00212E32"/>
    <w:rsid w:val="00212EF1"/>
    <w:rsid w:val="0021328F"/>
    <w:rsid w:val="00213411"/>
    <w:rsid w:val="0021373E"/>
    <w:rsid w:val="00213767"/>
    <w:rsid w:val="00213E17"/>
    <w:rsid w:val="00213F71"/>
    <w:rsid w:val="0021410D"/>
    <w:rsid w:val="0021484D"/>
    <w:rsid w:val="00214C64"/>
    <w:rsid w:val="00214FC7"/>
    <w:rsid w:val="00215229"/>
    <w:rsid w:val="00215879"/>
    <w:rsid w:val="00215A10"/>
    <w:rsid w:val="00215B13"/>
    <w:rsid w:val="00215B1C"/>
    <w:rsid w:val="00215B40"/>
    <w:rsid w:val="00215BC0"/>
    <w:rsid w:val="00215D20"/>
    <w:rsid w:val="00216025"/>
    <w:rsid w:val="002162A9"/>
    <w:rsid w:val="00216328"/>
    <w:rsid w:val="00216405"/>
    <w:rsid w:val="00216533"/>
    <w:rsid w:val="002165DE"/>
    <w:rsid w:val="00216813"/>
    <w:rsid w:val="002169BC"/>
    <w:rsid w:val="00216B57"/>
    <w:rsid w:val="00216C66"/>
    <w:rsid w:val="00216D1D"/>
    <w:rsid w:val="00216E33"/>
    <w:rsid w:val="00216FF4"/>
    <w:rsid w:val="0021703E"/>
    <w:rsid w:val="00217164"/>
    <w:rsid w:val="00217309"/>
    <w:rsid w:val="002177C4"/>
    <w:rsid w:val="00217AAA"/>
    <w:rsid w:val="00217AF4"/>
    <w:rsid w:val="00217C0D"/>
    <w:rsid w:val="00217D80"/>
    <w:rsid w:val="00217DB1"/>
    <w:rsid w:val="00217DB3"/>
    <w:rsid w:val="002201D6"/>
    <w:rsid w:val="00220337"/>
    <w:rsid w:val="00220396"/>
    <w:rsid w:val="002207F6"/>
    <w:rsid w:val="00220C10"/>
    <w:rsid w:val="00220DBF"/>
    <w:rsid w:val="00220DE5"/>
    <w:rsid w:val="00220F15"/>
    <w:rsid w:val="002211E9"/>
    <w:rsid w:val="002212DF"/>
    <w:rsid w:val="00221348"/>
    <w:rsid w:val="002215B1"/>
    <w:rsid w:val="0022170B"/>
    <w:rsid w:val="002217FA"/>
    <w:rsid w:val="0022181A"/>
    <w:rsid w:val="002218B0"/>
    <w:rsid w:val="0022198B"/>
    <w:rsid w:val="00221F24"/>
    <w:rsid w:val="00222236"/>
    <w:rsid w:val="00222647"/>
    <w:rsid w:val="002228F9"/>
    <w:rsid w:val="0022298F"/>
    <w:rsid w:val="00222999"/>
    <w:rsid w:val="00222A2C"/>
    <w:rsid w:val="00222CFC"/>
    <w:rsid w:val="00222D5D"/>
    <w:rsid w:val="00222DB4"/>
    <w:rsid w:val="002230A1"/>
    <w:rsid w:val="002232BE"/>
    <w:rsid w:val="0022365B"/>
    <w:rsid w:val="002238BB"/>
    <w:rsid w:val="00223B8F"/>
    <w:rsid w:val="00223CF2"/>
    <w:rsid w:val="002242BB"/>
    <w:rsid w:val="002244D2"/>
    <w:rsid w:val="00224FA5"/>
    <w:rsid w:val="00225015"/>
    <w:rsid w:val="00225150"/>
    <w:rsid w:val="0022527C"/>
    <w:rsid w:val="002258D9"/>
    <w:rsid w:val="00225983"/>
    <w:rsid w:val="00225B3F"/>
    <w:rsid w:val="00225C4F"/>
    <w:rsid w:val="00225C51"/>
    <w:rsid w:val="00226318"/>
    <w:rsid w:val="002269EC"/>
    <w:rsid w:val="00226B89"/>
    <w:rsid w:val="00226DBB"/>
    <w:rsid w:val="00226EBB"/>
    <w:rsid w:val="00226FD7"/>
    <w:rsid w:val="00226FEB"/>
    <w:rsid w:val="0022767C"/>
    <w:rsid w:val="00227AEF"/>
    <w:rsid w:val="00227B21"/>
    <w:rsid w:val="00227E8D"/>
    <w:rsid w:val="00230186"/>
    <w:rsid w:val="00230267"/>
    <w:rsid w:val="0023055F"/>
    <w:rsid w:val="002305F5"/>
    <w:rsid w:val="00230600"/>
    <w:rsid w:val="0023073D"/>
    <w:rsid w:val="00230822"/>
    <w:rsid w:val="00230A6A"/>
    <w:rsid w:val="00230BC6"/>
    <w:rsid w:val="00230CAE"/>
    <w:rsid w:val="00230D46"/>
    <w:rsid w:val="00230E42"/>
    <w:rsid w:val="0023111D"/>
    <w:rsid w:val="002312E3"/>
    <w:rsid w:val="002314A8"/>
    <w:rsid w:val="00231540"/>
    <w:rsid w:val="002317D3"/>
    <w:rsid w:val="0023183C"/>
    <w:rsid w:val="00231862"/>
    <w:rsid w:val="00231957"/>
    <w:rsid w:val="00231BD5"/>
    <w:rsid w:val="00231BEA"/>
    <w:rsid w:val="00231D7E"/>
    <w:rsid w:val="00232300"/>
    <w:rsid w:val="002325A9"/>
    <w:rsid w:val="00232901"/>
    <w:rsid w:val="00232B71"/>
    <w:rsid w:val="00232C11"/>
    <w:rsid w:val="00232CF1"/>
    <w:rsid w:val="00232D3E"/>
    <w:rsid w:val="00232F0B"/>
    <w:rsid w:val="00232F1E"/>
    <w:rsid w:val="00232FC1"/>
    <w:rsid w:val="00233019"/>
    <w:rsid w:val="00233DA0"/>
    <w:rsid w:val="00233DDC"/>
    <w:rsid w:val="00233EAE"/>
    <w:rsid w:val="002340F7"/>
    <w:rsid w:val="00234B85"/>
    <w:rsid w:val="00234C54"/>
    <w:rsid w:val="0023502A"/>
    <w:rsid w:val="002351C5"/>
    <w:rsid w:val="00235286"/>
    <w:rsid w:val="002352D2"/>
    <w:rsid w:val="0023536C"/>
    <w:rsid w:val="002357F8"/>
    <w:rsid w:val="002358AB"/>
    <w:rsid w:val="00235965"/>
    <w:rsid w:val="00235967"/>
    <w:rsid w:val="00235A03"/>
    <w:rsid w:val="00235CA7"/>
    <w:rsid w:val="00235D6E"/>
    <w:rsid w:val="00235D91"/>
    <w:rsid w:val="0023613B"/>
    <w:rsid w:val="00236357"/>
    <w:rsid w:val="0023664C"/>
    <w:rsid w:val="00236752"/>
    <w:rsid w:val="002369FF"/>
    <w:rsid w:val="00236F55"/>
    <w:rsid w:val="00236F8B"/>
    <w:rsid w:val="00236F8F"/>
    <w:rsid w:val="0023714E"/>
    <w:rsid w:val="00237288"/>
    <w:rsid w:val="002373D5"/>
    <w:rsid w:val="00237402"/>
    <w:rsid w:val="002378F3"/>
    <w:rsid w:val="00237DC5"/>
    <w:rsid w:val="00237FE6"/>
    <w:rsid w:val="0024075C"/>
    <w:rsid w:val="002407F8"/>
    <w:rsid w:val="00240822"/>
    <w:rsid w:val="00240B23"/>
    <w:rsid w:val="00240CE6"/>
    <w:rsid w:val="00240F2A"/>
    <w:rsid w:val="002414F6"/>
    <w:rsid w:val="0024196A"/>
    <w:rsid w:val="002419C6"/>
    <w:rsid w:val="00241B23"/>
    <w:rsid w:val="00241B96"/>
    <w:rsid w:val="00241BAD"/>
    <w:rsid w:val="00241DFC"/>
    <w:rsid w:val="00241FD3"/>
    <w:rsid w:val="00241FF0"/>
    <w:rsid w:val="0024202E"/>
    <w:rsid w:val="00242143"/>
    <w:rsid w:val="00242172"/>
    <w:rsid w:val="0024221A"/>
    <w:rsid w:val="002423C2"/>
    <w:rsid w:val="002424BE"/>
    <w:rsid w:val="0024277C"/>
    <w:rsid w:val="00242935"/>
    <w:rsid w:val="00242943"/>
    <w:rsid w:val="00242953"/>
    <w:rsid w:val="00242A99"/>
    <w:rsid w:val="00242C52"/>
    <w:rsid w:val="00242E8C"/>
    <w:rsid w:val="00242EAB"/>
    <w:rsid w:val="00243269"/>
    <w:rsid w:val="002432AC"/>
    <w:rsid w:val="002432C7"/>
    <w:rsid w:val="00243382"/>
    <w:rsid w:val="00243386"/>
    <w:rsid w:val="002436C9"/>
    <w:rsid w:val="00243B0D"/>
    <w:rsid w:val="00243E05"/>
    <w:rsid w:val="00243E40"/>
    <w:rsid w:val="002440D2"/>
    <w:rsid w:val="00244152"/>
    <w:rsid w:val="00244520"/>
    <w:rsid w:val="00244B79"/>
    <w:rsid w:val="00244D2B"/>
    <w:rsid w:val="00244DD1"/>
    <w:rsid w:val="00245146"/>
    <w:rsid w:val="00245196"/>
    <w:rsid w:val="0024531A"/>
    <w:rsid w:val="00245513"/>
    <w:rsid w:val="002455C3"/>
    <w:rsid w:val="002456B0"/>
    <w:rsid w:val="0024598A"/>
    <w:rsid w:val="002461A9"/>
    <w:rsid w:val="00246386"/>
    <w:rsid w:val="0024668F"/>
    <w:rsid w:val="002466E8"/>
    <w:rsid w:val="002468D8"/>
    <w:rsid w:val="00246924"/>
    <w:rsid w:val="0024699C"/>
    <w:rsid w:val="00246D18"/>
    <w:rsid w:val="00246ED8"/>
    <w:rsid w:val="00247A51"/>
    <w:rsid w:val="00247BAA"/>
    <w:rsid w:val="00247C83"/>
    <w:rsid w:val="0025018B"/>
    <w:rsid w:val="00250200"/>
    <w:rsid w:val="00250474"/>
    <w:rsid w:val="0025050B"/>
    <w:rsid w:val="002506BA"/>
    <w:rsid w:val="00250AE7"/>
    <w:rsid w:val="00250E4F"/>
    <w:rsid w:val="00251A7A"/>
    <w:rsid w:val="00251AE9"/>
    <w:rsid w:val="00251BC5"/>
    <w:rsid w:val="00251C28"/>
    <w:rsid w:val="002520E0"/>
    <w:rsid w:val="00252196"/>
    <w:rsid w:val="00252220"/>
    <w:rsid w:val="00252833"/>
    <w:rsid w:val="00252CCD"/>
    <w:rsid w:val="00252E13"/>
    <w:rsid w:val="00252E62"/>
    <w:rsid w:val="00252E6A"/>
    <w:rsid w:val="0025330B"/>
    <w:rsid w:val="002533B3"/>
    <w:rsid w:val="002533FB"/>
    <w:rsid w:val="002535BD"/>
    <w:rsid w:val="00253697"/>
    <w:rsid w:val="0025374B"/>
    <w:rsid w:val="0025388F"/>
    <w:rsid w:val="00253A91"/>
    <w:rsid w:val="00253BF5"/>
    <w:rsid w:val="00253CE7"/>
    <w:rsid w:val="0025418C"/>
    <w:rsid w:val="002541E4"/>
    <w:rsid w:val="002542DB"/>
    <w:rsid w:val="00254484"/>
    <w:rsid w:val="0025450E"/>
    <w:rsid w:val="00254761"/>
    <w:rsid w:val="002548FB"/>
    <w:rsid w:val="00254E46"/>
    <w:rsid w:val="00254F53"/>
    <w:rsid w:val="00255107"/>
    <w:rsid w:val="00255210"/>
    <w:rsid w:val="0025536C"/>
    <w:rsid w:val="0025542A"/>
    <w:rsid w:val="0025561E"/>
    <w:rsid w:val="00255928"/>
    <w:rsid w:val="00255ADF"/>
    <w:rsid w:val="00255AE1"/>
    <w:rsid w:val="00255C38"/>
    <w:rsid w:val="00255C98"/>
    <w:rsid w:val="002561B0"/>
    <w:rsid w:val="00256735"/>
    <w:rsid w:val="00256799"/>
    <w:rsid w:val="00256B2A"/>
    <w:rsid w:val="00256DC4"/>
    <w:rsid w:val="00256E9B"/>
    <w:rsid w:val="002570F8"/>
    <w:rsid w:val="002572F3"/>
    <w:rsid w:val="00257308"/>
    <w:rsid w:val="00257717"/>
    <w:rsid w:val="002577B9"/>
    <w:rsid w:val="00257808"/>
    <w:rsid w:val="00257885"/>
    <w:rsid w:val="002579C4"/>
    <w:rsid w:val="00257B72"/>
    <w:rsid w:val="00257BB8"/>
    <w:rsid w:val="002600C3"/>
    <w:rsid w:val="00260186"/>
    <w:rsid w:val="002604B9"/>
    <w:rsid w:val="002609AD"/>
    <w:rsid w:val="00260A93"/>
    <w:rsid w:val="00260CBA"/>
    <w:rsid w:val="00260E57"/>
    <w:rsid w:val="00260E63"/>
    <w:rsid w:val="00261216"/>
    <w:rsid w:val="002612DF"/>
    <w:rsid w:val="0026165F"/>
    <w:rsid w:val="00261983"/>
    <w:rsid w:val="00261B14"/>
    <w:rsid w:val="00261BB6"/>
    <w:rsid w:val="00261C93"/>
    <w:rsid w:val="00261F6A"/>
    <w:rsid w:val="00262161"/>
    <w:rsid w:val="002621BC"/>
    <w:rsid w:val="002621DA"/>
    <w:rsid w:val="00262653"/>
    <w:rsid w:val="00262BC3"/>
    <w:rsid w:val="00262CD6"/>
    <w:rsid w:val="00262E5B"/>
    <w:rsid w:val="00262E68"/>
    <w:rsid w:val="0026314B"/>
    <w:rsid w:val="0026339E"/>
    <w:rsid w:val="00263AA2"/>
    <w:rsid w:val="00263BA0"/>
    <w:rsid w:val="00263C2C"/>
    <w:rsid w:val="00263FDF"/>
    <w:rsid w:val="002648CA"/>
    <w:rsid w:val="002649D3"/>
    <w:rsid w:val="00264B1C"/>
    <w:rsid w:val="00264B90"/>
    <w:rsid w:val="00264BF1"/>
    <w:rsid w:val="00264C6C"/>
    <w:rsid w:val="00264F65"/>
    <w:rsid w:val="00264F95"/>
    <w:rsid w:val="00265092"/>
    <w:rsid w:val="00265120"/>
    <w:rsid w:val="0026520E"/>
    <w:rsid w:val="00265301"/>
    <w:rsid w:val="00265449"/>
    <w:rsid w:val="002656EA"/>
    <w:rsid w:val="00265761"/>
    <w:rsid w:val="00265849"/>
    <w:rsid w:val="002658B5"/>
    <w:rsid w:val="00265B0D"/>
    <w:rsid w:val="00265CA4"/>
    <w:rsid w:val="00265D9D"/>
    <w:rsid w:val="00266166"/>
    <w:rsid w:val="0026625F"/>
    <w:rsid w:val="0026643D"/>
    <w:rsid w:val="00266AE5"/>
    <w:rsid w:val="00266C08"/>
    <w:rsid w:val="00266E05"/>
    <w:rsid w:val="0026742E"/>
    <w:rsid w:val="002675DF"/>
    <w:rsid w:val="002675E3"/>
    <w:rsid w:val="0026789A"/>
    <w:rsid w:val="00267F6B"/>
    <w:rsid w:val="00270721"/>
    <w:rsid w:val="002707CE"/>
    <w:rsid w:val="00270AD1"/>
    <w:rsid w:val="00270B6A"/>
    <w:rsid w:val="00270BEC"/>
    <w:rsid w:val="00270BFA"/>
    <w:rsid w:val="00270C50"/>
    <w:rsid w:val="00270F9D"/>
    <w:rsid w:val="00271072"/>
    <w:rsid w:val="002710C6"/>
    <w:rsid w:val="002711DC"/>
    <w:rsid w:val="0027132B"/>
    <w:rsid w:val="00271737"/>
    <w:rsid w:val="00271759"/>
    <w:rsid w:val="00271949"/>
    <w:rsid w:val="00271970"/>
    <w:rsid w:val="00271A89"/>
    <w:rsid w:val="00271C00"/>
    <w:rsid w:val="00271C36"/>
    <w:rsid w:val="00271C9C"/>
    <w:rsid w:val="00271CE5"/>
    <w:rsid w:val="00271F3B"/>
    <w:rsid w:val="00272058"/>
    <w:rsid w:val="002722C3"/>
    <w:rsid w:val="0027230E"/>
    <w:rsid w:val="00272367"/>
    <w:rsid w:val="00272470"/>
    <w:rsid w:val="0027249F"/>
    <w:rsid w:val="002726A8"/>
    <w:rsid w:val="00272787"/>
    <w:rsid w:val="002727FE"/>
    <w:rsid w:val="0027289C"/>
    <w:rsid w:val="00272B07"/>
    <w:rsid w:val="00272CB9"/>
    <w:rsid w:val="00273048"/>
    <w:rsid w:val="00273142"/>
    <w:rsid w:val="00273699"/>
    <w:rsid w:val="002736E4"/>
    <w:rsid w:val="002738CE"/>
    <w:rsid w:val="0027393A"/>
    <w:rsid w:val="0027428C"/>
    <w:rsid w:val="0027443C"/>
    <w:rsid w:val="00274964"/>
    <w:rsid w:val="00274A1D"/>
    <w:rsid w:val="00274F67"/>
    <w:rsid w:val="00274FDD"/>
    <w:rsid w:val="00275A19"/>
    <w:rsid w:val="00275BD5"/>
    <w:rsid w:val="00275C8F"/>
    <w:rsid w:val="00275DB4"/>
    <w:rsid w:val="00275E04"/>
    <w:rsid w:val="0027600F"/>
    <w:rsid w:val="00276041"/>
    <w:rsid w:val="002765AC"/>
    <w:rsid w:val="00276675"/>
    <w:rsid w:val="00276870"/>
    <w:rsid w:val="00276A0A"/>
    <w:rsid w:val="00276F2B"/>
    <w:rsid w:val="0027712F"/>
    <w:rsid w:val="002773BD"/>
    <w:rsid w:val="00277EC5"/>
    <w:rsid w:val="00280398"/>
    <w:rsid w:val="00280C4D"/>
    <w:rsid w:val="00280CD6"/>
    <w:rsid w:val="00280D63"/>
    <w:rsid w:val="002810EB"/>
    <w:rsid w:val="00281757"/>
    <w:rsid w:val="00281949"/>
    <w:rsid w:val="00281B59"/>
    <w:rsid w:val="00281DD9"/>
    <w:rsid w:val="00282020"/>
    <w:rsid w:val="0028226B"/>
    <w:rsid w:val="002824F5"/>
    <w:rsid w:val="00282524"/>
    <w:rsid w:val="002827D7"/>
    <w:rsid w:val="0028290F"/>
    <w:rsid w:val="00282948"/>
    <w:rsid w:val="00282971"/>
    <w:rsid w:val="00282CC9"/>
    <w:rsid w:val="00282CED"/>
    <w:rsid w:val="00282E2E"/>
    <w:rsid w:val="00282E33"/>
    <w:rsid w:val="00282E39"/>
    <w:rsid w:val="00282E8B"/>
    <w:rsid w:val="00282FA6"/>
    <w:rsid w:val="00283270"/>
    <w:rsid w:val="002832A3"/>
    <w:rsid w:val="002835CA"/>
    <w:rsid w:val="0028375C"/>
    <w:rsid w:val="00283975"/>
    <w:rsid w:val="00283A50"/>
    <w:rsid w:val="00283A66"/>
    <w:rsid w:val="00283A87"/>
    <w:rsid w:val="00283BE0"/>
    <w:rsid w:val="00283C80"/>
    <w:rsid w:val="00283C8B"/>
    <w:rsid w:val="00283E8A"/>
    <w:rsid w:val="00283FD8"/>
    <w:rsid w:val="0028405B"/>
    <w:rsid w:val="00284122"/>
    <w:rsid w:val="0028417C"/>
    <w:rsid w:val="002844C0"/>
    <w:rsid w:val="002845F4"/>
    <w:rsid w:val="00284723"/>
    <w:rsid w:val="00284AD7"/>
    <w:rsid w:val="00284FD9"/>
    <w:rsid w:val="002852DA"/>
    <w:rsid w:val="0028532E"/>
    <w:rsid w:val="00285806"/>
    <w:rsid w:val="00285836"/>
    <w:rsid w:val="002858A8"/>
    <w:rsid w:val="002858C6"/>
    <w:rsid w:val="00285ABE"/>
    <w:rsid w:val="00285D79"/>
    <w:rsid w:val="00285F62"/>
    <w:rsid w:val="002860CB"/>
    <w:rsid w:val="00286158"/>
    <w:rsid w:val="002861F7"/>
    <w:rsid w:val="00286275"/>
    <w:rsid w:val="0028652C"/>
    <w:rsid w:val="00286715"/>
    <w:rsid w:val="00286911"/>
    <w:rsid w:val="00286926"/>
    <w:rsid w:val="00286C3B"/>
    <w:rsid w:val="00286E28"/>
    <w:rsid w:val="002871EE"/>
    <w:rsid w:val="002873D2"/>
    <w:rsid w:val="0028766C"/>
    <w:rsid w:val="002879AA"/>
    <w:rsid w:val="002903F0"/>
    <w:rsid w:val="0029044D"/>
    <w:rsid w:val="00290780"/>
    <w:rsid w:val="00290AFF"/>
    <w:rsid w:val="002910A5"/>
    <w:rsid w:val="00291126"/>
    <w:rsid w:val="002911B7"/>
    <w:rsid w:val="002911F0"/>
    <w:rsid w:val="00291562"/>
    <w:rsid w:val="00291744"/>
    <w:rsid w:val="00291813"/>
    <w:rsid w:val="00291848"/>
    <w:rsid w:val="00291A8F"/>
    <w:rsid w:val="00291DAC"/>
    <w:rsid w:val="00291E93"/>
    <w:rsid w:val="002921E5"/>
    <w:rsid w:val="002922C7"/>
    <w:rsid w:val="0029245F"/>
    <w:rsid w:val="002924E3"/>
    <w:rsid w:val="002925D2"/>
    <w:rsid w:val="00292710"/>
    <w:rsid w:val="00292770"/>
    <w:rsid w:val="00292C76"/>
    <w:rsid w:val="00292D6F"/>
    <w:rsid w:val="00292D7B"/>
    <w:rsid w:val="002931E4"/>
    <w:rsid w:val="002933B3"/>
    <w:rsid w:val="00293652"/>
    <w:rsid w:val="00293804"/>
    <w:rsid w:val="002938A7"/>
    <w:rsid w:val="002938E4"/>
    <w:rsid w:val="0029417A"/>
    <w:rsid w:val="0029494C"/>
    <w:rsid w:val="002949B5"/>
    <w:rsid w:val="00294C1F"/>
    <w:rsid w:val="00294E43"/>
    <w:rsid w:val="00295222"/>
    <w:rsid w:val="00295412"/>
    <w:rsid w:val="002954E8"/>
    <w:rsid w:val="00295B47"/>
    <w:rsid w:val="00295B89"/>
    <w:rsid w:val="00295D2A"/>
    <w:rsid w:val="00295D97"/>
    <w:rsid w:val="002962A1"/>
    <w:rsid w:val="002962A2"/>
    <w:rsid w:val="002963A8"/>
    <w:rsid w:val="00296560"/>
    <w:rsid w:val="0029670F"/>
    <w:rsid w:val="00296D9C"/>
    <w:rsid w:val="002970D7"/>
    <w:rsid w:val="0029755F"/>
    <w:rsid w:val="00297A58"/>
    <w:rsid w:val="00297AAE"/>
    <w:rsid w:val="00297B50"/>
    <w:rsid w:val="00297BF8"/>
    <w:rsid w:val="00297EBC"/>
    <w:rsid w:val="002A0116"/>
    <w:rsid w:val="002A0122"/>
    <w:rsid w:val="002A0167"/>
    <w:rsid w:val="002A02CD"/>
    <w:rsid w:val="002A0661"/>
    <w:rsid w:val="002A0A82"/>
    <w:rsid w:val="002A0B23"/>
    <w:rsid w:val="002A0D41"/>
    <w:rsid w:val="002A115D"/>
    <w:rsid w:val="002A191C"/>
    <w:rsid w:val="002A1A77"/>
    <w:rsid w:val="002A1AA8"/>
    <w:rsid w:val="002A2022"/>
    <w:rsid w:val="002A20AA"/>
    <w:rsid w:val="002A21C8"/>
    <w:rsid w:val="002A2372"/>
    <w:rsid w:val="002A2705"/>
    <w:rsid w:val="002A29A7"/>
    <w:rsid w:val="002A2B69"/>
    <w:rsid w:val="002A2BEC"/>
    <w:rsid w:val="002A2C29"/>
    <w:rsid w:val="002A2D74"/>
    <w:rsid w:val="002A2ED4"/>
    <w:rsid w:val="002A2F2F"/>
    <w:rsid w:val="002A2F54"/>
    <w:rsid w:val="002A3385"/>
    <w:rsid w:val="002A35BA"/>
    <w:rsid w:val="002A3988"/>
    <w:rsid w:val="002A3BDE"/>
    <w:rsid w:val="002A3D82"/>
    <w:rsid w:val="002A3E41"/>
    <w:rsid w:val="002A3E5C"/>
    <w:rsid w:val="002A3F8C"/>
    <w:rsid w:val="002A4007"/>
    <w:rsid w:val="002A41F9"/>
    <w:rsid w:val="002A435B"/>
    <w:rsid w:val="002A43E7"/>
    <w:rsid w:val="002A4497"/>
    <w:rsid w:val="002A45A9"/>
    <w:rsid w:val="002A46A7"/>
    <w:rsid w:val="002A4781"/>
    <w:rsid w:val="002A49B3"/>
    <w:rsid w:val="002A4E83"/>
    <w:rsid w:val="002A4ED8"/>
    <w:rsid w:val="002A4EE1"/>
    <w:rsid w:val="002A4F17"/>
    <w:rsid w:val="002A50CC"/>
    <w:rsid w:val="002A51D1"/>
    <w:rsid w:val="002A5261"/>
    <w:rsid w:val="002A5284"/>
    <w:rsid w:val="002A54B4"/>
    <w:rsid w:val="002A55B0"/>
    <w:rsid w:val="002A5680"/>
    <w:rsid w:val="002A590F"/>
    <w:rsid w:val="002A59A5"/>
    <w:rsid w:val="002A5A4A"/>
    <w:rsid w:val="002A5AAE"/>
    <w:rsid w:val="002A5AEE"/>
    <w:rsid w:val="002A5BE1"/>
    <w:rsid w:val="002A5CA3"/>
    <w:rsid w:val="002A5D37"/>
    <w:rsid w:val="002A5E9A"/>
    <w:rsid w:val="002A5EBC"/>
    <w:rsid w:val="002A5ED7"/>
    <w:rsid w:val="002A5F34"/>
    <w:rsid w:val="002A61E5"/>
    <w:rsid w:val="002A6522"/>
    <w:rsid w:val="002A6534"/>
    <w:rsid w:val="002A65A2"/>
    <w:rsid w:val="002A661B"/>
    <w:rsid w:val="002A6B92"/>
    <w:rsid w:val="002A6E8F"/>
    <w:rsid w:val="002A6FD7"/>
    <w:rsid w:val="002A700D"/>
    <w:rsid w:val="002A7297"/>
    <w:rsid w:val="002A7440"/>
    <w:rsid w:val="002A763D"/>
    <w:rsid w:val="002A77B9"/>
    <w:rsid w:val="002A77F4"/>
    <w:rsid w:val="002A7B50"/>
    <w:rsid w:val="002A7D70"/>
    <w:rsid w:val="002B01E5"/>
    <w:rsid w:val="002B0301"/>
    <w:rsid w:val="002B0409"/>
    <w:rsid w:val="002B04BA"/>
    <w:rsid w:val="002B056D"/>
    <w:rsid w:val="002B059C"/>
    <w:rsid w:val="002B0969"/>
    <w:rsid w:val="002B0CF6"/>
    <w:rsid w:val="002B0D40"/>
    <w:rsid w:val="002B0EF9"/>
    <w:rsid w:val="002B1116"/>
    <w:rsid w:val="002B167C"/>
    <w:rsid w:val="002B17F9"/>
    <w:rsid w:val="002B1BEF"/>
    <w:rsid w:val="002B1F47"/>
    <w:rsid w:val="002B20B5"/>
    <w:rsid w:val="002B22D7"/>
    <w:rsid w:val="002B23C6"/>
    <w:rsid w:val="002B25A5"/>
    <w:rsid w:val="002B2C6A"/>
    <w:rsid w:val="002B2C6D"/>
    <w:rsid w:val="002B2D98"/>
    <w:rsid w:val="002B2E42"/>
    <w:rsid w:val="002B2EED"/>
    <w:rsid w:val="002B3259"/>
    <w:rsid w:val="002B3267"/>
    <w:rsid w:val="002B32F8"/>
    <w:rsid w:val="002B33ED"/>
    <w:rsid w:val="002B3635"/>
    <w:rsid w:val="002B375E"/>
    <w:rsid w:val="002B410D"/>
    <w:rsid w:val="002B4142"/>
    <w:rsid w:val="002B417B"/>
    <w:rsid w:val="002B427F"/>
    <w:rsid w:val="002B44C2"/>
    <w:rsid w:val="002B479A"/>
    <w:rsid w:val="002B485D"/>
    <w:rsid w:val="002B4B75"/>
    <w:rsid w:val="002B4C30"/>
    <w:rsid w:val="002B4D63"/>
    <w:rsid w:val="002B4FB0"/>
    <w:rsid w:val="002B5713"/>
    <w:rsid w:val="002B5745"/>
    <w:rsid w:val="002B5A0C"/>
    <w:rsid w:val="002B5A78"/>
    <w:rsid w:val="002B5BDA"/>
    <w:rsid w:val="002B5F0B"/>
    <w:rsid w:val="002B62DD"/>
    <w:rsid w:val="002B635F"/>
    <w:rsid w:val="002B6371"/>
    <w:rsid w:val="002B672D"/>
    <w:rsid w:val="002B6BFA"/>
    <w:rsid w:val="002B6F2B"/>
    <w:rsid w:val="002B700C"/>
    <w:rsid w:val="002B7153"/>
    <w:rsid w:val="002B7F0C"/>
    <w:rsid w:val="002C009B"/>
    <w:rsid w:val="002C03F5"/>
    <w:rsid w:val="002C0461"/>
    <w:rsid w:val="002C089B"/>
    <w:rsid w:val="002C08E4"/>
    <w:rsid w:val="002C0C09"/>
    <w:rsid w:val="002C13F2"/>
    <w:rsid w:val="002C148E"/>
    <w:rsid w:val="002C17F7"/>
    <w:rsid w:val="002C192D"/>
    <w:rsid w:val="002C1C44"/>
    <w:rsid w:val="002C1CA0"/>
    <w:rsid w:val="002C1CCD"/>
    <w:rsid w:val="002C1F30"/>
    <w:rsid w:val="002C2095"/>
    <w:rsid w:val="002C2400"/>
    <w:rsid w:val="002C2435"/>
    <w:rsid w:val="002C2CB9"/>
    <w:rsid w:val="002C32BF"/>
    <w:rsid w:val="002C332E"/>
    <w:rsid w:val="002C34D0"/>
    <w:rsid w:val="002C352B"/>
    <w:rsid w:val="002C3AD5"/>
    <w:rsid w:val="002C3FCB"/>
    <w:rsid w:val="002C4129"/>
    <w:rsid w:val="002C441B"/>
    <w:rsid w:val="002C4490"/>
    <w:rsid w:val="002C4A27"/>
    <w:rsid w:val="002C4A4D"/>
    <w:rsid w:val="002C4AA9"/>
    <w:rsid w:val="002C4C00"/>
    <w:rsid w:val="002C4CBD"/>
    <w:rsid w:val="002C4EA7"/>
    <w:rsid w:val="002C4ECB"/>
    <w:rsid w:val="002C4F2E"/>
    <w:rsid w:val="002C50DA"/>
    <w:rsid w:val="002C51B9"/>
    <w:rsid w:val="002C51EF"/>
    <w:rsid w:val="002C5327"/>
    <w:rsid w:val="002C53A8"/>
    <w:rsid w:val="002C5473"/>
    <w:rsid w:val="002C5586"/>
    <w:rsid w:val="002C5663"/>
    <w:rsid w:val="002C572F"/>
    <w:rsid w:val="002C58DC"/>
    <w:rsid w:val="002C5932"/>
    <w:rsid w:val="002C5C2F"/>
    <w:rsid w:val="002C631D"/>
    <w:rsid w:val="002C63FE"/>
    <w:rsid w:val="002C648C"/>
    <w:rsid w:val="002C658F"/>
    <w:rsid w:val="002C671F"/>
    <w:rsid w:val="002C6A79"/>
    <w:rsid w:val="002C6D56"/>
    <w:rsid w:val="002C709B"/>
    <w:rsid w:val="002C7173"/>
    <w:rsid w:val="002C74BB"/>
    <w:rsid w:val="002C74F4"/>
    <w:rsid w:val="002C769F"/>
    <w:rsid w:val="002C773B"/>
    <w:rsid w:val="002C77E5"/>
    <w:rsid w:val="002C7C42"/>
    <w:rsid w:val="002C7C51"/>
    <w:rsid w:val="002C7F86"/>
    <w:rsid w:val="002C7F93"/>
    <w:rsid w:val="002D00CC"/>
    <w:rsid w:val="002D0118"/>
    <w:rsid w:val="002D01E4"/>
    <w:rsid w:val="002D039E"/>
    <w:rsid w:val="002D042E"/>
    <w:rsid w:val="002D04F8"/>
    <w:rsid w:val="002D0657"/>
    <w:rsid w:val="002D09A0"/>
    <w:rsid w:val="002D0EBB"/>
    <w:rsid w:val="002D1322"/>
    <w:rsid w:val="002D1704"/>
    <w:rsid w:val="002D173C"/>
    <w:rsid w:val="002D1755"/>
    <w:rsid w:val="002D1A35"/>
    <w:rsid w:val="002D1BE7"/>
    <w:rsid w:val="002D1C86"/>
    <w:rsid w:val="002D1D1A"/>
    <w:rsid w:val="002D1E9F"/>
    <w:rsid w:val="002D2807"/>
    <w:rsid w:val="002D2A7F"/>
    <w:rsid w:val="002D2B65"/>
    <w:rsid w:val="002D2CF6"/>
    <w:rsid w:val="002D2D94"/>
    <w:rsid w:val="002D30BB"/>
    <w:rsid w:val="002D30D4"/>
    <w:rsid w:val="002D31E2"/>
    <w:rsid w:val="002D33A1"/>
    <w:rsid w:val="002D3694"/>
    <w:rsid w:val="002D36CC"/>
    <w:rsid w:val="002D3AE9"/>
    <w:rsid w:val="002D3C1E"/>
    <w:rsid w:val="002D3E87"/>
    <w:rsid w:val="002D44A5"/>
    <w:rsid w:val="002D4762"/>
    <w:rsid w:val="002D4872"/>
    <w:rsid w:val="002D4D9C"/>
    <w:rsid w:val="002D5087"/>
    <w:rsid w:val="002D5268"/>
    <w:rsid w:val="002D53A0"/>
    <w:rsid w:val="002D5714"/>
    <w:rsid w:val="002D5AAA"/>
    <w:rsid w:val="002D5D64"/>
    <w:rsid w:val="002D63CA"/>
    <w:rsid w:val="002D63F1"/>
    <w:rsid w:val="002D67BE"/>
    <w:rsid w:val="002D6D57"/>
    <w:rsid w:val="002D6F98"/>
    <w:rsid w:val="002D7110"/>
    <w:rsid w:val="002D72BF"/>
    <w:rsid w:val="002D76AF"/>
    <w:rsid w:val="002D79FC"/>
    <w:rsid w:val="002D7AA9"/>
    <w:rsid w:val="002D7CD7"/>
    <w:rsid w:val="002D7D2B"/>
    <w:rsid w:val="002E0526"/>
    <w:rsid w:val="002E05C2"/>
    <w:rsid w:val="002E0679"/>
    <w:rsid w:val="002E06E8"/>
    <w:rsid w:val="002E0B30"/>
    <w:rsid w:val="002E0CAD"/>
    <w:rsid w:val="002E0E55"/>
    <w:rsid w:val="002E0ECE"/>
    <w:rsid w:val="002E1049"/>
    <w:rsid w:val="002E118E"/>
    <w:rsid w:val="002E14DE"/>
    <w:rsid w:val="002E1698"/>
    <w:rsid w:val="002E1AB2"/>
    <w:rsid w:val="002E1F9C"/>
    <w:rsid w:val="002E212E"/>
    <w:rsid w:val="002E2656"/>
    <w:rsid w:val="002E2A47"/>
    <w:rsid w:val="002E2A6E"/>
    <w:rsid w:val="002E2BDB"/>
    <w:rsid w:val="002E2C3E"/>
    <w:rsid w:val="002E2C6F"/>
    <w:rsid w:val="002E2D2F"/>
    <w:rsid w:val="002E2D66"/>
    <w:rsid w:val="002E2EC3"/>
    <w:rsid w:val="002E2F64"/>
    <w:rsid w:val="002E2F65"/>
    <w:rsid w:val="002E2FF1"/>
    <w:rsid w:val="002E31A1"/>
    <w:rsid w:val="002E31B3"/>
    <w:rsid w:val="002E31F4"/>
    <w:rsid w:val="002E33C8"/>
    <w:rsid w:val="002E35D1"/>
    <w:rsid w:val="002E36F5"/>
    <w:rsid w:val="002E38D5"/>
    <w:rsid w:val="002E4124"/>
    <w:rsid w:val="002E422C"/>
    <w:rsid w:val="002E4A5F"/>
    <w:rsid w:val="002E4B7D"/>
    <w:rsid w:val="002E4F85"/>
    <w:rsid w:val="002E506D"/>
    <w:rsid w:val="002E5113"/>
    <w:rsid w:val="002E51AE"/>
    <w:rsid w:val="002E5337"/>
    <w:rsid w:val="002E5397"/>
    <w:rsid w:val="002E5789"/>
    <w:rsid w:val="002E5C44"/>
    <w:rsid w:val="002E6003"/>
    <w:rsid w:val="002E6545"/>
    <w:rsid w:val="002E68B8"/>
    <w:rsid w:val="002E68FF"/>
    <w:rsid w:val="002E6A27"/>
    <w:rsid w:val="002E6A8E"/>
    <w:rsid w:val="002E6CDD"/>
    <w:rsid w:val="002E700E"/>
    <w:rsid w:val="002E7A99"/>
    <w:rsid w:val="002E7AED"/>
    <w:rsid w:val="002E7BF7"/>
    <w:rsid w:val="002E7C53"/>
    <w:rsid w:val="002E7CBC"/>
    <w:rsid w:val="002E7FB8"/>
    <w:rsid w:val="002F08FC"/>
    <w:rsid w:val="002F09FD"/>
    <w:rsid w:val="002F0C80"/>
    <w:rsid w:val="002F0FCC"/>
    <w:rsid w:val="002F14EE"/>
    <w:rsid w:val="002F158C"/>
    <w:rsid w:val="002F183C"/>
    <w:rsid w:val="002F253D"/>
    <w:rsid w:val="002F296F"/>
    <w:rsid w:val="002F2A50"/>
    <w:rsid w:val="002F2B37"/>
    <w:rsid w:val="002F2DDB"/>
    <w:rsid w:val="002F2E9C"/>
    <w:rsid w:val="002F2F4D"/>
    <w:rsid w:val="002F3112"/>
    <w:rsid w:val="002F32A7"/>
    <w:rsid w:val="002F336F"/>
    <w:rsid w:val="002F3401"/>
    <w:rsid w:val="002F3500"/>
    <w:rsid w:val="002F3BB7"/>
    <w:rsid w:val="002F43DD"/>
    <w:rsid w:val="002F453A"/>
    <w:rsid w:val="002F4557"/>
    <w:rsid w:val="002F4CFA"/>
    <w:rsid w:val="002F514F"/>
    <w:rsid w:val="002F5473"/>
    <w:rsid w:val="002F5C05"/>
    <w:rsid w:val="002F5D12"/>
    <w:rsid w:val="002F61F2"/>
    <w:rsid w:val="002F63B3"/>
    <w:rsid w:val="002F68E2"/>
    <w:rsid w:val="002F6CF1"/>
    <w:rsid w:val="002F7516"/>
    <w:rsid w:val="002F78FF"/>
    <w:rsid w:val="002F7985"/>
    <w:rsid w:val="002F7F44"/>
    <w:rsid w:val="0030007B"/>
    <w:rsid w:val="003001F2"/>
    <w:rsid w:val="003007B0"/>
    <w:rsid w:val="00300891"/>
    <w:rsid w:val="003008A8"/>
    <w:rsid w:val="00300916"/>
    <w:rsid w:val="00300A14"/>
    <w:rsid w:val="00300A75"/>
    <w:rsid w:val="00300BDB"/>
    <w:rsid w:val="00300CA5"/>
    <w:rsid w:val="00300D5A"/>
    <w:rsid w:val="00300E5F"/>
    <w:rsid w:val="003014D7"/>
    <w:rsid w:val="0030164F"/>
    <w:rsid w:val="00301AD9"/>
    <w:rsid w:val="00301B65"/>
    <w:rsid w:val="00301BCE"/>
    <w:rsid w:val="00301EDE"/>
    <w:rsid w:val="003021F4"/>
    <w:rsid w:val="00302458"/>
    <w:rsid w:val="003024E8"/>
    <w:rsid w:val="003025E8"/>
    <w:rsid w:val="00302A0B"/>
    <w:rsid w:val="0030305B"/>
    <w:rsid w:val="00303603"/>
    <w:rsid w:val="003036B5"/>
    <w:rsid w:val="003036C3"/>
    <w:rsid w:val="00303CEC"/>
    <w:rsid w:val="00303D37"/>
    <w:rsid w:val="00303D54"/>
    <w:rsid w:val="00303DDF"/>
    <w:rsid w:val="0030437E"/>
    <w:rsid w:val="003047C4"/>
    <w:rsid w:val="0030491E"/>
    <w:rsid w:val="00304AF6"/>
    <w:rsid w:val="00304E5C"/>
    <w:rsid w:val="00305095"/>
    <w:rsid w:val="00305199"/>
    <w:rsid w:val="00305255"/>
    <w:rsid w:val="003052FB"/>
    <w:rsid w:val="00305C98"/>
    <w:rsid w:val="00305D78"/>
    <w:rsid w:val="00305E2D"/>
    <w:rsid w:val="00305EE0"/>
    <w:rsid w:val="00306216"/>
    <w:rsid w:val="0030679C"/>
    <w:rsid w:val="003067B9"/>
    <w:rsid w:val="00306869"/>
    <w:rsid w:val="00306A0B"/>
    <w:rsid w:val="00306E1B"/>
    <w:rsid w:val="00306E5D"/>
    <w:rsid w:val="00307409"/>
    <w:rsid w:val="0030772B"/>
    <w:rsid w:val="003077CE"/>
    <w:rsid w:val="00307A2E"/>
    <w:rsid w:val="00307AAA"/>
    <w:rsid w:val="00307D93"/>
    <w:rsid w:val="00307ECC"/>
    <w:rsid w:val="00310174"/>
    <w:rsid w:val="003106A7"/>
    <w:rsid w:val="003107F6"/>
    <w:rsid w:val="003108A6"/>
    <w:rsid w:val="003109AB"/>
    <w:rsid w:val="003109DC"/>
    <w:rsid w:val="003109E2"/>
    <w:rsid w:val="00310B3F"/>
    <w:rsid w:val="00310B7E"/>
    <w:rsid w:val="00310BEA"/>
    <w:rsid w:val="00311056"/>
    <w:rsid w:val="003110F9"/>
    <w:rsid w:val="00311279"/>
    <w:rsid w:val="0031137D"/>
    <w:rsid w:val="00311427"/>
    <w:rsid w:val="00311445"/>
    <w:rsid w:val="003114BF"/>
    <w:rsid w:val="003115B4"/>
    <w:rsid w:val="00311764"/>
    <w:rsid w:val="00311835"/>
    <w:rsid w:val="00311BEB"/>
    <w:rsid w:val="00312500"/>
    <w:rsid w:val="00312A64"/>
    <w:rsid w:val="00312AD0"/>
    <w:rsid w:val="00312B99"/>
    <w:rsid w:val="00312D0A"/>
    <w:rsid w:val="00313148"/>
    <w:rsid w:val="00313296"/>
    <w:rsid w:val="0031340B"/>
    <w:rsid w:val="003134DE"/>
    <w:rsid w:val="0031379D"/>
    <w:rsid w:val="00313C3A"/>
    <w:rsid w:val="00313D2F"/>
    <w:rsid w:val="00313EE0"/>
    <w:rsid w:val="00313F5B"/>
    <w:rsid w:val="0031423C"/>
    <w:rsid w:val="00314269"/>
    <w:rsid w:val="00314468"/>
    <w:rsid w:val="00314766"/>
    <w:rsid w:val="0031484E"/>
    <w:rsid w:val="0031497E"/>
    <w:rsid w:val="00314C4C"/>
    <w:rsid w:val="003154C2"/>
    <w:rsid w:val="0031574E"/>
    <w:rsid w:val="00315A39"/>
    <w:rsid w:val="00315A72"/>
    <w:rsid w:val="00315C62"/>
    <w:rsid w:val="003162F3"/>
    <w:rsid w:val="00316A2E"/>
    <w:rsid w:val="00316C21"/>
    <w:rsid w:val="00316D2E"/>
    <w:rsid w:val="00316F87"/>
    <w:rsid w:val="00316FFD"/>
    <w:rsid w:val="00317165"/>
    <w:rsid w:val="0031727D"/>
    <w:rsid w:val="00317357"/>
    <w:rsid w:val="0031759F"/>
    <w:rsid w:val="0031786A"/>
    <w:rsid w:val="00317C92"/>
    <w:rsid w:val="00317E3A"/>
    <w:rsid w:val="00320042"/>
    <w:rsid w:val="0032032E"/>
    <w:rsid w:val="00320436"/>
    <w:rsid w:val="0032085E"/>
    <w:rsid w:val="00320931"/>
    <w:rsid w:val="00320ABC"/>
    <w:rsid w:val="00320D61"/>
    <w:rsid w:val="00320E6D"/>
    <w:rsid w:val="003213AC"/>
    <w:rsid w:val="0032177E"/>
    <w:rsid w:val="00321B31"/>
    <w:rsid w:val="00321F65"/>
    <w:rsid w:val="00321F7A"/>
    <w:rsid w:val="00322420"/>
    <w:rsid w:val="003228E2"/>
    <w:rsid w:val="0032346E"/>
    <w:rsid w:val="003235DF"/>
    <w:rsid w:val="00323685"/>
    <w:rsid w:val="00323866"/>
    <w:rsid w:val="003238F4"/>
    <w:rsid w:val="00323CB0"/>
    <w:rsid w:val="00323D30"/>
    <w:rsid w:val="003242D3"/>
    <w:rsid w:val="0032448A"/>
    <w:rsid w:val="00324F95"/>
    <w:rsid w:val="003250C1"/>
    <w:rsid w:val="003252D1"/>
    <w:rsid w:val="003253B1"/>
    <w:rsid w:val="003254D7"/>
    <w:rsid w:val="00325782"/>
    <w:rsid w:val="00325828"/>
    <w:rsid w:val="003259B7"/>
    <w:rsid w:val="00325ACF"/>
    <w:rsid w:val="00325AE9"/>
    <w:rsid w:val="00325C06"/>
    <w:rsid w:val="00325C3A"/>
    <w:rsid w:val="00325C76"/>
    <w:rsid w:val="00325C89"/>
    <w:rsid w:val="00325E3B"/>
    <w:rsid w:val="00326A24"/>
    <w:rsid w:val="00326AFB"/>
    <w:rsid w:val="00326D91"/>
    <w:rsid w:val="00326ECF"/>
    <w:rsid w:val="0032737E"/>
    <w:rsid w:val="00327478"/>
    <w:rsid w:val="00327577"/>
    <w:rsid w:val="00327702"/>
    <w:rsid w:val="00327916"/>
    <w:rsid w:val="00327A9E"/>
    <w:rsid w:val="00330360"/>
    <w:rsid w:val="00330417"/>
    <w:rsid w:val="003304ED"/>
    <w:rsid w:val="00330764"/>
    <w:rsid w:val="00330A00"/>
    <w:rsid w:val="00330ADC"/>
    <w:rsid w:val="00330D08"/>
    <w:rsid w:val="003312B2"/>
    <w:rsid w:val="003313DB"/>
    <w:rsid w:val="0033140B"/>
    <w:rsid w:val="0033183C"/>
    <w:rsid w:val="003319A5"/>
    <w:rsid w:val="00331A38"/>
    <w:rsid w:val="00331A75"/>
    <w:rsid w:val="00332169"/>
    <w:rsid w:val="003324B6"/>
    <w:rsid w:val="00332500"/>
    <w:rsid w:val="00332540"/>
    <w:rsid w:val="00332618"/>
    <w:rsid w:val="0033275C"/>
    <w:rsid w:val="0033285F"/>
    <w:rsid w:val="003329D2"/>
    <w:rsid w:val="00332B41"/>
    <w:rsid w:val="00332C79"/>
    <w:rsid w:val="00332F5D"/>
    <w:rsid w:val="00332FB4"/>
    <w:rsid w:val="0033309D"/>
    <w:rsid w:val="00333225"/>
    <w:rsid w:val="0033322F"/>
    <w:rsid w:val="003332EA"/>
    <w:rsid w:val="003334B0"/>
    <w:rsid w:val="0033352D"/>
    <w:rsid w:val="00333632"/>
    <w:rsid w:val="003336B4"/>
    <w:rsid w:val="00334276"/>
    <w:rsid w:val="003342A6"/>
    <w:rsid w:val="00334479"/>
    <w:rsid w:val="00334641"/>
    <w:rsid w:val="003346D8"/>
    <w:rsid w:val="00334AA7"/>
    <w:rsid w:val="00334B0B"/>
    <w:rsid w:val="00334BD3"/>
    <w:rsid w:val="00334C89"/>
    <w:rsid w:val="00335227"/>
    <w:rsid w:val="00335230"/>
    <w:rsid w:val="003354C5"/>
    <w:rsid w:val="00335513"/>
    <w:rsid w:val="00335A01"/>
    <w:rsid w:val="00335DCB"/>
    <w:rsid w:val="00336014"/>
    <w:rsid w:val="003362DB"/>
    <w:rsid w:val="00336517"/>
    <w:rsid w:val="0033665F"/>
    <w:rsid w:val="00336789"/>
    <w:rsid w:val="00336A5D"/>
    <w:rsid w:val="00336D82"/>
    <w:rsid w:val="00336E4A"/>
    <w:rsid w:val="00336FE2"/>
    <w:rsid w:val="00336FF3"/>
    <w:rsid w:val="003370AF"/>
    <w:rsid w:val="00337179"/>
    <w:rsid w:val="003372CD"/>
    <w:rsid w:val="00337991"/>
    <w:rsid w:val="00337D1E"/>
    <w:rsid w:val="00337D7F"/>
    <w:rsid w:val="003401C9"/>
    <w:rsid w:val="00340894"/>
    <w:rsid w:val="00340C9E"/>
    <w:rsid w:val="00340D56"/>
    <w:rsid w:val="00341627"/>
    <w:rsid w:val="003417E4"/>
    <w:rsid w:val="00341B4B"/>
    <w:rsid w:val="00341BE7"/>
    <w:rsid w:val="00341DE4"/>
    <w:rsid w:val="00341F7F"/>
    <w:rsid w:val="00342000"/>
    <w:rsid w:val="003420BD"/>
    <w:rsid w:val="003422A8"/>
    <w:rsid w:val="00342360"/>
    <w:rsid w:val="0034260C"/>
    <w:rsid w:val="0034286F"/>
    <w:rsid w:val="00342B3C"/>
    <w:rsid w:val="00342CD8"/>
    <w:rsid w:val="00343027"/>
    <w:rsid w:val="0034307C"/>
    <w:rsid w:val="00343080"/>
    <w:rsid w:val="0034310A"/>
    <w:rsid w:val="00343176"/>
    <w:rsid w:val="003432C0"/>
    <w:rsid w:val="00343402"/>
    <w:rsid w:val="00343427"/>
    <w:rsid w:val="00343880"/>
    <w:rsid w:val="0034396C"/>
    <w:rsid w:val="003439EC"/>
    <w:rsid w:val="00343CF1"/>
    <w:rsid w:val="0034443E"/>
    <w:rsid w:val="0034448D"/>
    <w:rsid w:val="00344AE6"/>
    <w:rsid w:val="00344BA4"/>
    <w:rsid w:val="00344E05"/>
    <w:rsid w:val="00344E9E"/>
    <w:rsid w:val="003451B9"/>
    <w:rsid w:val="0034533E"/>
    <w:rsid w:val="003453DC"/>
    <w:rsid w:val="00345634"/>
    <w:rsid w:val="003457B9"/>
    <w:rsid w:val="0034586D"/>
    <w:rsid w:val="00345CF0"/>
    <w:rsid w:val="00345F88"/>
    <w:rsid w:val="00345FB2"/>
    <w:rsid w:val="00345FCD"/>
    <w:rsid w:val="00345FF6"/>
    <w:rsid w:val="00346354"/>
    <w:rsid w:val="00346392"/>
    <w:rsid w:val="003463CC"/>
    <w:rsid w:val="0034647E"/>
    <w:rsid w:val="003467FC"/>
    <w:rsid w:val="003468A5"/>
    <w:rsid w:val="0034698E"/>
    <w:rsid w:val="003469BD"/>
    <w:rsid w:val="00346DDD"/>
    <w:rsid w:val="00346F45"/>
    <w:rsid w:val="00347324"/>
    <w:rsid w:val="003474F5"/>
    <w:rsid w:val="003479D2"/>
    <w:rsid w:val="00347A88"/>
    <w:rsid w:val="00347DBA"/>
    <w:rsid w:val="00347E02"/>
    <w:rsid w:val="00347F55"/>
    <w:rsid w:val="003506E3"/>
    <w:rsid w:val="00350EE1"/>
    <w:rsid w:val="003510B3"/>
    <w:rsid w:val="0035119C"/>
    <w:rsid w:val="0035138C"/>
    <w:rsid w:val="0035150F"/>
    <w:rsid w:val="003515CD"/>
    <w:rsid w:val="00351944"/>
    <w:rsid w:val="00351B07"/>
    <w:rsid w:val="00351DF6"/>
    <w:rsid w:val="003521DB"/>
    <w:rsid w:val="0035233E"/>
    <w:rsid w:val="0035267B"/>
    <w:rsid w:val="0035282C"/>
    <w:rsid w:val="00352A92"/>
    <w:rsid w:val="00352C0A"/>
    <w:rsid w:val="00352D5E"/>
    <w:rsid w:val="00352F03"/>
    <w:rsid w:val="0035352F"/>
    <w:rsid w:val="00353B4E"/>
    <w:rsid w:val="00353BB7"/>
    <w:rsid w:val="00353EF0"/>
    <w:rsid w:val="00353FFE"/>
    <w:rsid w:val="00354355"/>
    <w:rsid w:val="00354416"/>
    <w:rsid w:val="00354624"/>
    <w:rsid w:val="0035469B"/>
    <w:rsid w:val="0035485B"/>
    <w:rsid w:val="00354A12"/>
    <w:rsid w:val="00354AC7"/>
    <w:rsid w:val="00354BFC"/>
    <w:rsid w:val="00354DA9"/>
    <w:rsid w:val="00355354"/>
    <w:rsid w:val="003555A4"/>
    <w:rsid w:val="00355640"/>
    <w:rsid w:val="00355664"/>
    <w:rsid w:val="003558EF"/>
    <w:rsid w:val="00355956"/>
    <w:rsid w:val="00355C03"/>
    <w:rsid w:val="00355F2F"/>
    <w:rsid w:val="00356193"/>
    <w:rsid w:val="0035691A"/>
    <w:rsid w:val="003569F9"/>
    <w:rsid w:val="00356C1F"/>
    <w:rsid w:val="00356F68"/>
    <w:rsid w:val="00357086"/>
    <w:rsid w:val="00357292"/>
    <w:rsid w:val="00357423"/>
    <w:rsid w:val="00357895"/>
    <w:rsid w:val="003578E4"/>
    <w:rsid w:val="00357B1E"/>
    <w:rsid w:val="00357D81"/>
    <w:rsid w:val="00357ED5"/>
    <w:rsid w:val="00357ED8"/>
    <w:rsid w:val="0036027F"/>
    <w:rsid w:val="003608B6"/>
    <w:rsid w:val="003608FD"/>
    <w:rsid w:val="00360936"/>
    <w:rsid w:val="00360D71"/>
    <w:rsid w:val="00360F8D"/>
    <w:rsid w:val="00361445"/>
    <w:rsid w:val="00361660"/>
    <w:rsid w:val="00361A46"/>
    <w:rsid w:val="00361C9F"/>
    <w:rsid w:val="00361E31"/>
    <w:rsid w:val="00361E45"/>
    <w:rsid w:val="003620EF"/>
    <w:rsid w:val="003621F4"/>
    <w:rsid w:val="003624EA"/>
    <w:rsid w:val="00362629"/>
    <w:rsid w:val="003626B6"/>
    <w:rsid w:val="00362772"/>
    <w:rsid w:val="003633A8"/>
    <w:rsid w:val="003636BF"/>
    <w:rsid w:val="00363760"/>
    <w:rsid w:val="003639AB"/>
    <w:rsid w:val="00363F05"/>
    <w:rsid w:val="0036460B"/>
    <w:rsid w:val="0036464B"/>
    <w:rsid w:val="00364684"/>
    <w:rsid w:val="003646EB"/>
    <w:rsid w:val="00364842"/>
    <w:rsid w:val="00364927"/>
    <w:rsid w:val="00364DCE"/>
    <w:rsid w:val="00364DEE"/>
    <w:rsid w:val="00364E29"/>
    <w:rsid w:val="00364EA8"/>
    <w:rsid w:val="00364FC1"/>
    <w:rsid w:val="00365000"/>
    <w:rsid w:val="00365214"/>
    <w:rsid w:val="003657FE"/>
    <w:rsid w:val="00365D88"/>
    <w:rsid w:val="0036600E"/>
    <w:rsid w:val="0036601B"/>
    <w:rsid w:val="00366266"/>
    <w:rsid w:val="0036684B"/>
    <w:rsid w:val="00366B26"/>
    <w:rsid w:val="00366C8C"/>
    <w:rsid w:val="00366CC2"/>
    <w:rsid w:val="00366CE5"/>
    <w:rsid w:val="00366D0D"/>
    <w:rsid w:val="00366D69"/>
    <w:rsid w:val="00366DF8"/>
    <w:rsid w:val="00366F13"/>
    <w:rsid w:val="003670A4"/>
    <w:rsid w:val="003671CB"/>
    <w:rsid w:val="003671D0"/>
    <w:rsid w:val="003672AF"/>
    <w:rsid w:val="00367407"/>
    <w:rsid w:val="003676FA"/>
    <w:rsid w:val="0036771E"/>
    <w:rsid w:val="0036796A"/>
    <w:rsid w:val="00367AEE"/>
    <w:rsid w:val="00367DE8"/>
    <w:rsid w:val="00367EE8"/>
    <w:rsid w:val="00367F77"/>
    <w:rsid w:val="00367FB5"/>
    <w:rsid w:val="003702A9"/>
    <w:rsid w:val="0037069A"/>
    <w:rsid w:val="0037071E"/>
    <w:rsid w:val="00370A5D"/>
    <w:rsid w:val="00370B48"/>
    <w:rsid w:val="00370FED"/>
    <w:rsid w:val="00371145"/>
    <w:rsid w:val="003711D9"/>
    <w:rsid w:val="00371442"/>
    <w:rsid w:val="0037151C"/>
    <w:rsid w:val="0037175F"/>
    <w:rsid w:val="00371A65"/>
    <w:rsid w:val="00371DC3"/>
    <w:rsid w:val="00371DCC"/>
    <w:rsid w:val="0037203F"/>
    <w:rsid w:val="00372222"/>
    <w:rsid w:val="00372351"/>
    <w:rsid w:val="003724F0"/>
    <w:rsid w:val="0037282E"/>
    <w:rsid w:val="003729ED"/>
    <w:rsid w:val="00372F88"/>
    <w:rsid w:val="00373394"/>
    <w:rsid w:val="0037352C"/>
    <w:rsid w:val="00373768"/>
    <w:rsid w:val="00373970"/>
    <w:rsid w:val="00373A9E"/>
    <w:rsid w:val="00373B60"/>
    <w:rsid w:val="00373B89"/>
    <w:rsid w:val="00373DC1"/>
    <w:rsid w:val="003740BC"/>
    <w:rsid w:val="00374308"/>
    <w:rsid w:val="0037439C"/>
    <w:rsid w:val="00374871"/>
    <w:rsid w:val="003748C4"/>
    <w:rsid w:val="0037496E"/>
    <w:rsid w:val="00374B71"/>
    <w:rsid w:val="00374BCD"/>
    <w:rsid w:val="003757BD"/>
    <w:rsid w:val="00375B20"/>
    <w:rsid w:val="0037621D"/>
    <w:rsid w:val="003762D2"/>
    <w:rsid w:val="003763FD"/>
    <w:rsid w:val="00376B0E"/>
    <w:rsid w:val="00376D15"/>
    <w:rsid w:val="00376E08"/>
    <w:rsid w:val="00377411"/>
    <w:rsid w:val="003776F6"/>
    <w:rsid w:val="00377B52"/>
    <w:rsid w:val="00377BBE"/>
    <w:rsid w:val="00377C6B"/>
    <w:rsid w:val="00377CB7"/>
    <w:rsid w:val="00377CF2"/>
    <w:rsid w:val="00377E43"/>
    <w:rsid w:val="00377E49"/>
    <w:rsid w:val="00380018"/>
    <w:rsid w:val="00380292"/>
    <w:rsid w:val="00380298"/>
    <w:rsid w:val="0038036D"/>
    <w:rsid w:val="003804D5"/>
    <w:rsid w:val="00380804"/>
    <w:rsid w:val="00380AA3"/>
    <w:rsid w:val="00380E7B"/>
    <w:rsid w:val="00380EF8"/>
    <w:rsid w:val="00380FEF"/>
    <w:rsid w:val="0038110C"/>
    <w:rsid w:val="003813EE"/>
    <w:rsid w:val="00381807"/>
    <w:rsid w:val="00381BB5"/>
    <w:rsid w:val="00381BD6"/>
    <w:rsid w:val="00381D67"/>
    <w:rsid w:val="00381DDB"/>
    <w:rsid w:val="00381ED9"/>
    <w:rsid w:val="00381F27"/>
    <w:rsid w:val="003820DC"/>
    <w:rsid w:val="003827E1"/>
    <w:rsid w:val="003829F3"/>
    <w:rsid w:val="00382CF0"/>
    <w:rsid w:val="00382E23"/>
    <w:rsid w:val="00383104"/>
    <w:rsid w:val="00383881"/>
    <w:rsid w:val="003838AB"/>
    <w:rsid w:val="00383B47"/>
    <w:rsid w:val="00383F0A"/>
    <w:rsid w:val="0038400A"/>
    <w:rsid w:val="003842B5"/>
    <w:rsid w:val="003843A6"/>
    <w:rsid w:val="0038453B"/>
    <w:rsid w:val="003845B4"/>
    <w:rsid w:val="003845BE"/>
    <w:rsid w:val="003846DE"/>
    <w:rsid w:val="00384750"/>
    <w:rsid w:val="00384A50"/>
    <w:rsid w:val="00384B2B"/>
    <w:rsid w:val="00384CCA"/>
    <w:rsid w:val="00384D80"/>
    <w:rsid w:val="00384D9C"/>
    <w:rsid w:val="00384ECD"/>
    <w:rsid w:val="00385156"/>
    <w:rsid w:val="00385275"/>
    <w:rsid w:val="003853F2"/>
    <w:rsid w:val="00385578"/>
    <w:rsid w:val="003855F2"/>
    <w:rsid w:val="003857B4"/>
    <w:rsid w:val="003857BD"/>
    <w:rsid w:val="00385BA9"/>
    <w:rsid w:val="00385BB0"/>
    <w:rsid w:val="00385C8B"/>
    <w:rsid w:val="00385D1C"/>
    <w:rsid w:val="00385E89"/>
    <w:rsid w:val="00385EBF"/>
    <w:rsid w:val="00386056"/>
    <w:rsid w:val="0038610F"/>
    <w:rsid w:val="0038611A"/>
    <w:rsid w:val="003862D5"/>
    <w:rsid w:val="0038644D"/>
    <w:rsid w:val="003864CE"/>
    <w:rsid w:val="0038650A"/>
    <w:rsid w:val="003865C8"/>
    <w:rsid w:val="003866FB"/>
    <w:rsid w:val="003869C5"/>
    <w:rsid w:val="00386A33"/>
    <w:rsid w:val="00386C53"/>
    <w:rsid w:val="00386D21"/>
    <w:rsid w:val="00386E7E"/>
    <w:rsid w:val="00387405"/>
    <w:rsid w:val="00387535"/>
    <w:rsid w:val="0038754E"/>
    <w:rsid w:val="003876D9"/>
    <w:rsid w:val="0038776C"/>
    <w:rsid w:val="00387971"/>
    <w:rsid w:val="00387A1C"/>
    <w:rsid w:val="00387B1A"/>
    <w:rsid w:val="00387C10"/>
    <w:rsid w:val="00387E3C"/>
    <w:rsid w:val="00390648"/>
    <w:rsid w:val="003907BB"/>
    <w:rsid w:val="003909CF"/>
    <w:rsid w:val="00390B74"/>
    <w:rsid w:val="00390EF4"/>
    <w:rsid w:val="00390F2C"/>
    <w:rsid w:val="0039144A"/>
    <w:rsid w:val="003915D7"/>
    <w:rsid w:val="003916B3"/>
    <w:rsid w:val="003919E7"/>
    <w:rsid w:val="00391CC6"/>
    <w:rsid w:val="00392202"/>
    <w:rsid w:val="003922A2"/>
    <w:rsid w:val="003923CC"/>
    <w:rsid w:val="0039241E"/>
    <w:rsid w:val="00392428"/>
    <w:rsid w:val="00392AE9"/>
    <w:rsid w:val="00393191"/>
    <w:rsid w:val="003931E1"/>
    <w:rsid w:val="0039320A"/>
    <w:rsid w:val="003932F0"/>
    <w:rsid w:val="00393590"/>
    <w:rsid w:val="00393BAD"/>
    <w:rsid w:val="0039433B"/>
    <w:rsid w:val="00394420"/>
    <w:rsid w:val="00394435"/>
    <w:rsid w:val="00394524"/>
    <w:rsid w:val="0039491C"/>
    <w:rsid w:val="0039492B"/>
    <w:rsid w:val="003949F3"/>
    <w:rsid w:val="00394FBF"/>
    <w:rsid w:val="00395267"/>
    <w:rsid w:val="0039532F"/>
    <w:rsid w:val="0039596C"/>
    <w:rsid w:val="00395A57"/>
    <w:rsid w:val="00395AF8"/>
    <w:rsid w:val="00395EC9"/>
    <w:rsid w:val="00395F24"/>
    <w:rsid w:val="00395F43"/>
    <w:rsid w:val="00395F76"/>
    <w:rsid w:val="003960D2"/>
    <w:rsid w:val="003961AE"/>
    <w:rsid w:val="00396315"/>
    <w:rsid w:val="0039667A"/>
    <w:rsid w:val="00396886"/>
    <w:rsid w:val="0039690A"/>
    <w:rsid w:val="003969A2"/>
    <w:rsid w:val="003969F1"/>
    <w:rsid w:val="00396C83"/>
    <w:rsid w:val="00396D90"/>
    <w:rsid w:val="00396F3D"/>
    <w:rsid w:val="00396F54"/>
    <w:rsid w:val="00396FAC"/>
    <w:rsid w:val="0039725E"/>
    <w:rsid w:val="0039735C"/>
    <w:rsid w:val="0039772F"/>
    <w:rsid w:val="00397826"/>
    <w:rsid w:val="003978BB"/>
    <w:rsid w:val="003979E2"/>
    <w:rsid w:val="00397DA2"/>
    <w:rsid w:val="003A0054"/>
    <w:rsid w:val="003A02C6"/>
    <w:rsid w:val="003A0389"/>
    <w:rsid w:val="003A05AB"/>
    <w:rsid w:val="003A07CB"/>
    <w:rsid w:val="003A0D4A"/>
    <w:rsid w:val="003A0E39"/>
    <w:rsid w:val="003A1106"/>
    <w:rsid w:val="003A119E"/>
    <w:rsid w:val="003A1523"/>
    <w:rsid w:val="003A158B"/>
    <w:rsid w:val="003A1CB5"/>
    <w:rsid w:val="003A1ED7"/>
    <w:rsid w:val="003A1FCA"/>
    <w:rsid w:val="003A22DE"/>
    <w:rsid w:val="003A22F6"/>
    <w:rsid w:val="003A23FA"/>
    <w:rsid w:val="003A24C0"/>
    <w:rsid w:val="003A24ED"/>
    <w:rsid w:val="003A2818"/>
    <w:rsid w:val="003A2F16"/>
    <w:rsid w:val="003A3093"/>
    <w:rsid w:val="003A3133"/>
    <w:rsid w:val="003A318B"/>
    <w:rsid w:val="003A32C2"/>
    <w:rsid w:val="003A33A5"/>
    <w:rsid w:val="003A3884"/>
    <w:rsid w:val="003A3B42"/>
    <w:rsid w:val="003A4015"/>
    <w:rsid w:val="003A4640"/>
    <w:rsid w:val="003A474B"/>
    <w:rsid w:val="003A495B"/>
    <w:rsid w:val="003A4ADC"/>
    <w:rsid w:val="003A4B7F"/>
    <w:rsid w:val="003A4C25"/>
    <w:rsid w:val="003A4CA0"/>
    <w:rsid w:val="003A4D1E"/>
    <w:rsid w:val="003A4F3B"/>
    <w:rsid w:val="003A4F55"/>
    <w:rsid w:val="003A4FE9"/>
    <w:rsid w:val="003A5241"/>
    <w:rsid w:val="003A5764"/>
    <w:rsid w:val="003A57BD"/>
    <w:rsid w:val="003A582C"/>
    <w:rsid w:val="003A5A2E"/>
    <w:rsid w:val="003A5B8F"/>
    <w:rsid w:val="003A5BB7"/>
    <w:rsid w:val="003A5F82"/>
    <w:rsid w:val="003A5FF8"/>
    <w:rsid w:val="003A60C6"/>
    <w:rsid w:val="003A616D"/>
    <w:rsid w:val="003A6352"/>
    <w:rsid w:val="003A6620"/>
    <w:rsid w:val="003A6992"/>
    <w:rsid w:val="003A6BA2"/>
    <w:rsid w:val="003A6EE4"/>
    <w:rsid w:val="003A700E"/>
    <w:rsid w:val="003A708D"/>
    <w:rsid w:val="003A73CF"/>
    <w:rsid w:val="003A7473"/>
    <w:rsid w:val="003A75A7"/>
    <w:rsid w:val="003A75F7"/>
    <w:rsid w:val="003A7758"/>
    <w:rsid w:val="003A7F91"/>
    <w:rsid w:val="003B0224"/>
    <w:rsid w:val="003B05A1"/>
    <w:rsid w:val="003B05E3"/>
    <w:rsid w:val="003B0805"/>
    <w:rsid w:val="003B08B2"/>
    <w:rsid w:val="003B0D49"/>
    <w:rsid w:val="003B1157"/>
    <w:rsid w:val="003B17CC"/>
    <w:rsid w:val="003B1869"/>
    <w:rsid w:val="003B1A6D"/>
    <w:rsid w:val="003B1C15"/>
    <w:rsid w:val="003B1C6C"/>
    <w:rsid w:val="003B1CDC"/>
    <w:rsid w:val="003B21FA"/>
    <w:rsid w:val="003B2352"/>
    <w:rsid w:val="003B2482"/>
    <w:rsid w:val="003B2670"/>
    <w:rsid w:val="003B2CAC"/>
    <w:rsid w:val="003B2E14"/>
    <w:rsid w:val="003B2EE6"/>
    <w:rsid w:val="003B2F33"/>
    <w:rsid w:val="003B30EE"/>
    <w:rsid w:val="003B34E8"/>
    <w:rsid w:val="003B38E4"/>
    <w:rsid w:val="003B3A41"/>
    <w:rsid w:val="003B3D87"/>
    <w:rsid w:val="003B3EB7"/>
    <w:rsid w:val="003B402A"/>
    <w:rsid w:val="003B4071"/>
    <w:rsid w:val="003B4120"/>
    <w:rsid w:val="003B43EA"/>
    <w:rsid w:val="003B44E4"/>
    <w:rsid w:val="003B4933"/>
    <w:rsid w:val="003B4A02"/>
    <w:rsid w:val="003B4C9F"/>
    <w:rsid w:val="003B4F96"/>
    <w:rsid w:val="003B5421"/>
    <w:rsid w:val="003B55A7"/>
    <w:rsid w:val="003B5746"/>
    <w:rsid w:val="003B5784"/>
    <w:rsid w:val="003B58F7"/>
    <w:rsid w:val="003B590D"/>
    <w:rsid w:val="003B59D1"/>
    <w:rsid w:val="003B5AE5"/>
    <w:rsid w:val="003B5BBB"/>
    <w:rsid w:val="003B5C1F"/>
    <w:rsid w:val="003B5CDB"/>
    <w:rsid w:val="003B616F"/>
    <w:rsid w:val="003B62EA"/>
    <w:rsid w:val="003B631E"/>
    <w:rsid w:val="003B6470"/>
    <w:rsid w:val="003B648B"/>
    <w:rsid w:val="003B675E"/>
    <w:rsid w:val="003B68EF"/>
    <w:rsid w:val="003B69D0"/>
    <w:rsid w:val="003B6B02"/>
    <w:rsid w:val="003B6D34"/>
    <w:rsid w:val="003B71D5"/>
    <w:rsid w:val="003B72EA"/>
    <w:rsid w:val="003B753B"/>
    <w:rsid w:val="003B75E5"/>
    <w:rsid w:val="003B76B9"/>
    <w:rsid w:val="003B76FE"/>
    <w:rsid w:val="003B7DE1"/>
    <w:rsid w:val="003B7F47"/>
    <w:rsid w:val="003C028A"/>
    <w:rsid w:val="003C046C"/>
    <w:rsid w:val="003C1094"/>
    <w:rsid w:val="003C1367"/>
    <w:rsid w:val="003C157A"/>
    <w:rsid w:val="003C1626"/>
    <w:rsid w:val="003C1869"/>
    <w:rsid w:val="003C1FC5"/>
    <w:rsid w:val="003C22EE"/>
    <w:rsid w:val="003C2440"/>
    <w:rsid w:val="003C248C"/>
    <w:rsid w:val="003C2656"/>
    <w:rsid w:val="003C28D9"/>
    <w:rsid w:val="003C29BB"/>
    <w:rsid w:val="003C29D1"/>
    <w:rsid w:val="003C2D26"/>
    <w:rsid w:val="003C30C4"/>
    <w:rsid w:val="003C3162"/>
    <w:rsid w:val="003C3203"/>
    <w:rsid w:val="003C34C0"/>
    <w:rsid w:val="003C36BE"/>
    <w:rsid w:val="003C3776"/>
    <w:rsid w:val="003C4200"/>
    <w:rsid w:val="003C4485"/>
    <w:rsid w:val="003C460D"/>
    <w:rsid w:val="003C4A62"/>
    <w:rsid w:val="003C4CBF"/>
    <w:rsid w:val="003C4EF5"/>
    <w:rsid w:val="003C5188"/>
    <w:rsid w:val="003C518F"/>
    <w:rsid w:val="003C52C8"/>
    <w:rsid w:val="003C5485"/>
    <w:rsid w:val="003C5974"/>
    <w:rsid w:val="003C59B5"/>
    <w:rsid w:val="003C5DB9"/>
    <w:rsid w:val="003C5DE5"/>
    <w:rsid w:val="003C5EE5"/>
    <w:rsid w:val="003C60C5"/>
    <w:rsid w:val="003C60F0"/>
    <w:rsid w:val="003C64A3"/>
    <w:rsid w:val="003C6796"/>
    <w:rsid w:val="003C6FF1"/>
    <w:rsid w:val="003C70AB"/>
    <w:rsid w:val="003C7322"/>
    <w:rsid w:val="003C734E"/>
    <w:rsid w:val="003C739C"/>
    <w:rsid w:val="003C75B9"/>
    <w:rsid w:val="003C76B1"/>
    <w:rsid w:val="003C771A"/>
    <w:rsid w:val="003C7C98"/>
    <w:rsid w:val="003C7FC8"/>
    <w:rsid w:val="003C7FE3"/>
    <w:rsid w:val="003D0281"/>
    <w:rsid w:val="003D058C"/>
    <w:rsid w:val="003D06C8"/>
    <w:rsid w:val="003D0A94"/>
    <w:rsid w:val="003D0AA2"/>
    <w:rsid w:val="003D0B13"/>
    <w:rsid w:val="003D0B17"/>
    <w:rsid w:val="003D0E88"/>
    <w:rsid w:val="003D0ED3"/>
    <w:rsid w:val="003D0EF7"/>
    <w:rsid w:val="003D123A"/>
    <w:rsid w:val="003D1AF4"/>
    <w:rsid w:val="003D1BBE"/>
    <w:rsid w:val="003D1C47"/>
    <w:rsid w:val="003D1CF5"/>
    <w:rsid w:val="003D2016"/>
    <w:rsid w:val="003D227D"/>
    <w:rsid w:val="003D25AA"/>
    <w:rsid w:val="003D2678"/>
    <w:rsid w:val="003D281D"/>
    <w:rsid w:val="003D28CD"/>
    <w:rsid w:val="003D2A46"/>
    <w:rsid w:val="003D3240"/>
    <w:rsid w:val="003D34F8"/>
    <w:rsid w:val="003D3851"/>
    <w:rsid w:val="003D3877"/>
    <w:rsid w:val="003D3A7A"/>
    <w:rsid w:val="003D408C"/>
    <w:rsid w:val="003D41BF"/>
    <w:rsid w:val="003D4319"/>
    <w:rsid w:val="003D4909"/>
    <w:rsid w:val="003D4B0A"/>
    <w:rsid w:val="003D5095"/>
    <w:rsid w:val="003D5112"/>
    <w:rsid w:val="003D527B"/>
    <w:rsid w:val="003D5476"/>
    <w:rsid w:val="003D5591"/>
    <w:rsid w:val="003D566F"/>
    <w:rsid w:val="003D56AB"/>
    <w:rsid w:val="003D5784"/>
    <w:rsid w:val="003D5807"/>
    <w:rsid w:val="003D5C92"/>
    <w:rsid w:val="003D5C9D"/>
    <w:rsid w:val="003D6269"/>
    <w:rsid w:val="003D649E"/>
    <w:rsid w:val="003D6675"/>
    <w:rsid w:val="003D66A7"/>
    <w:rsid w:val="003D6AC3"/>
    <w:rsid w:val="003D6B9D"/>
    <w:rsid w:val="003D6E49"/>
    <w:rsid w:val="003D701F"/>
    <w:rsid w:val="003D7092"/>
    <w:rsid w:val="003D70A5"/>
    <w:rsid w:val="003D71B4"/>
    <w:rsid w:val="003D7708"/>
    <w:rsid w:val="003D77EA"/>
    <w:rsid w:val="003D79E8"/>
    <w:rsid w:val="003D7B28"/>
    <w:rsid w:val="003D7BBA"/>
    <w:rsid w:val="003D7E50"/>
    <w:rsid w:val="003D7E60"/>
    <w:rsid w:val="003E07A7"/>
    <w:rsid w:val="003E07D1"/>
    <w:rsid w:val="003E0B6E"/>
    <w:rsid w:val="003E10CA"/>
    <w:rsid w:val="003E10E7"/>
    <w:rsid w:val="003E10FA"/>
    <w:rsid w:val="003E114D"/>
    <w:rsid w:val="003E1623"/>
    <w:rsid w:val="003E1722"/>
    <w:rsid w:val="003E180D"/>
    <w:rsid w:val="003E1C74"/>
    <w:rsid w:val="003E1F9E"/>
    <w:rsid w:val="003E237D"/>
    <w:rsid w:val="003E2793"/>
    <w:rsid w:val="003E2852"/>
    <w:rsid w:val="003E2E8A"/>
    <w:rsid w:val="003E3648"/>
    <w:rsid w:val="003E3679"/>
    <w:rsid w:val="003E3FFE"/>
    <w:rsid w:val="003E4047"/>
    <w:rsid w:val="003E415F"/>
    <w:rsid w:val="003E4217"/>
    <w:rsid w:val="003E4639"/>
    <w:rsid w:val="003E4841"/>
    <w:rsid w:val="003E4AA4"/>
    <w:rsid w:val="003E4E7A"/>
    <w:rsid w:val="003E53F8"/>
    <w:rsid w:val="003E54D3"/>
    <w:rsid w:val="003E54E3"/>
    <w:rsid w:val="003E589D"/>
    <w:rsid w:val="003E5BEE"/>
    <w:rsid w:val="003E62F2"/>
    <w:rsid w:val="003E6425"/>
    <w:rsid w:val="003E64FA"/>
    <w:rsid w:val="003E6538"/>
    <w:rsid w:val="003E6555"/>
    <w:rsid w:val="003E666A"/>
    <w:rsid w:val="003E66F0"/>
    <w:rsid w:val="003E67A7"/>
    <w:rsid w:val="003E68A2"/>
    <w:rsid w:val="003E6B85"/>
    <w:rsid w:val="003E6C0A"/>
    <w:rsid w:val="003E700E"/>
    <w:rsid w:val="003E70D2"/>
    <w:rsid w:val="003E70E7"/>
    <w:rsid w:val="003E7201"/>
    <w:rsid w:val="003E73DD"/>
    <w:rsid w:val="003E74A8"/>
    <w:rsid w:val="003E7594"/>
    <w:rsid w:val="003E7840"/>
    <w:rsid w:val="003E79BE"/>
    <w:rsid w:val="003E7A6A"/>
    <w:rsid w:val="003E7BA2"/>
    <w:rsid w:val="003E7BB7"/>
    <w:rsid w:val="003E7BDB"/>
    <w:rsid w:val="003E7EB7"/>
    <w:rsid w:val="003F0053"/>
    <w:rsid w:val="003F00C8"/>
    <w:rsid w:val="003F032A"/>
    <w:rsid w:val="003F06CC"/>
    <w:rsid w:val="003F07D1"/>
    <w:rsid w:val="003F09AE"/>
    <w:rsid w:val="003F09F7"/>
    <w:rsid w:val="003F0B26"/>
    <w:rsid w:val="003F0C7F"/>
    <w:rsid w:val="003F0D75"/>
    <w:rsid w:val="003F11D9"/>
    <w:rsid w:val="003F122C"/>
    <w:rsid w:val="003F138F"/>
    <w:rsid w:val="003F1452"/>
    <w:rsid w:val="003F167B"/>
    <w:rsid w:val="003F1766"/>
    <w:rsid w:val="003F18E5"/>
    <w:rsid w:val="003F1B94"/>
    <w:rsid w:val="003F1E5B"/>
    <w:rsid w:val="003F1F36"/>
    <w:rsid w:val="003F22C3"/>
    <w:rsid w:val="003F24CA"/>
    <w:rsid w:val="003F2531"/>
    <w:rsid w:val="003F2657"/>
    <w:rsid w:val="003F2697"/>
    <w:rsid w:val="003F272A"/>
    <w:rsid w:val="003F274C"/>
    <w:rsid w:val="003F2CC2"/>
    <w:rsid w:val="003F2CE1"/>
    <w:rsid w:val="003F34C0"/>
    <w:rsid w:val="003F3577"/>
    <w:rsid w:val="003F3840"/>
    <w:rsid w:val="003F398E"/>
    <w:rsid w:val="003F3AFE"/>
    <w:rsid w:val="003F3E2B"/>
    <w:rsid w:val="003F3F7D"/>
    <w:rsid w:val="003F3FC4"/>
    <w:rsid w:val="003F4288"/>
    <w:rsid w:val="003F42B1"/>
    <w:rsid w:val="003F472B"/>
    <w:rsid w:val="003F47E0"/>
    <w:rsid w:val="003F4846"/>
    <w:rsid w:val="003F497A"/>
    <w:rsid w:val="003F49FD"/>
    <w:rsid w:val="003F4AFB"/>
    <w:rsid w:val="003F4CF4"/>
    <w:rsid w:val="003F4D3B"/>
    <w:rsid w:val="003F4F0C"/>
    <w:rsid w:val="003F5631"/>
    <w:rsid w:val="003F5737"/>
    <w:rsid w:val="003F5816"/>
    <w:rsid w:val="003F5826"/>
    <w:rsid w:val="003F58C4"/>
    <w:rsid w:val="003F594F"/>
    <w:rsid w:val="003F59D3"/>
    <w:rsid w:val="003F5A83"/>
    <w:rsid w:val="003F5C52"/>
    <w:rsid w:val="003F5C5A"/>
    <w:rsid w:val="003F5CA4"/>
    <w:rsid w:val="003F5D3A"/>
    <w:rsid w:val="003F5D5A"/>
    <w:rsid w:val="003F6191"/>
    <w:rsid w:val="003F6355"/>
    <w:rsid w:val="003F6F0A"/>
    <w:rsid w:val="003F6F0F"/>
    <w:rsid w:val="003F6F24"/>
    <w:rsid w:val="003F72BE"/>
    <w:rsid w:val="003F739E"/>
    <w:rsid w:val="003F73D3"/>
    <w:rsid w:val="003F7416"/>
    <w:rsid w:val="0040000F"/>
    <w:rsid w:val="004002E2"/>
    <w:rsid w:val="00400507"/>
    <w:rsid w:val="00400A37"/>
    <w:rsid w:val="00400A5B"/>
    <w:rsid w:val="00400C95"/>
    <w:rsid w:val="00401018"/>
    <w:rsid w:val="00401097"/>
    <w:rsid w:val="004012A8"/>
    <w:rsid w:val="004013F1"/>
    <w:rsid w:val="004017A6"/>
    <w:rsid w:val="004017C9"/>
    <w:rsid w:val="004018A3"/>
    <w:rsid w:val="0040198B"/>
    <w:rsid w:val="0040198C"/>
    <w:rsid w:val="00401AC6"/>
    <w:rsid w:val="00401CB5"/>
    <w:rsid w:val="00401DB3"/>
    <w:rsid w:val="00401FB9"/>
    <w:rsid w:val="0040295D"/>
    <w:rsid w:val="00402A6A"/>
    <w:rsid w:val="00402AA5"/>
    <w:rsid w:val="00402EA1"/>
    <w:rsid w:val="00403232"/>
    <w:rsid w:val="00403418"/>
    <w:rsid w:val="00403713"/>
    <w:rsid w:val="0040398E"/>
    <w:rsid w:val="00403A56"/>
    <w:rsid w:val="00403D9E"/>
    <w:rsid w:val="0040474A"/>
    <w:rsid w:val="0040475B"/>
    <w:rsid w:val="00404A10"/>
    <w:rsid w:val="00404C56"/>
    <w:rsid w:val="00404F25"/>
    <w:rsid w:val="00405299"/>
    <w:rsid w:val="0040578D"/>
    <w:rsid w:val="004057FE"/>
    <w:rsid w:val="00405846"/>
    <w:rsid w:val="00406182"/>
    <w:rsid w:val="00406211"/>
    <w:rsid w:val="004065A7"/>
    <w:rsid w:val="00406728"/>
    <w:rsid w:val="00406A7F"/>
    <w:rsid w:val="00406D9B"/>
    <w:rsid w:val="00406FEB"/>
    <w:rsid w:val="00407155"/>
    <w:rsid w:val="00407166"/>
    <w:rsid w:val="00407221"/>
    <w:rsid w:val="00407500"/>
    <w:rsid w:val="004076B6"/>
    <w:rsid w:val="00407781"/>
    <w:rsid w:val="00407CDE"/>
    <w:rsid w:val="00407E25"/>
    <w:rsid w:val="00407E88"/>
    <w:rsid w:val="00410063"/>
    <w:rsid w:val="00410092"/>
    <w:rsid w:val="00410311"/>
    <w:rsid w:val="00410960"/>
    <w:rsid w:val="00410B3C"/>
    <w:rsid w:val="00410F14"/>
    <w:rsid w:val="00411530"/>
    <w:rsid w:val="0041163C"/>
    <w:rsid w:val="0041164B"/>
    <w:rsid w:val="004116E1"/>
    <w:rsid w:val="00411A34"/>
    <w:rsid w:val="00411A4A"/>
    <w:rsid w:val="00411CE5"/>
    <w:rsid w:val="004122B6"/>
    <w:rsid w:val="0041258E"/>
    <w:rsid w:val="00412775"/>
    <w:rsid w:val="004127F3"/>
    <w:rsid w:val="00412A3F"/>
    <w:rsid w:val="00412A9D"/>
    <w:rsid w:val="00412D28"/>
    <w:rsid w:val="00412DD3"/>
    <w:rsid w:val="00412EB3"/>
    <w:rsid w:val="0041306D"/>
    <w:rsid w:val="0041316C"/>
    <w:rsid w:val="004131E6"/>
    <w:rsid w:val="00413257"/>
    <w:rsid w:val="004134EB"/>
    <w:rsid w:val="00413682"/>
    <w:rsid w:val="004136D6"/>
    <w:rsid w:val="00413794"/>
    <w:rsid w:val="0041385C"/>
    <w:rsid w:val="004138FA"/>
    <w:rsid w:val="00413DDA"/>
    <w:rsid w:val="00413EB1"/>
    <w:rsid w:val="00413F9F"/>
    <w:rsid w:val="0041450C"/>
    <w:rsid w:val="0041462F"/>
    <w:rsid w:val="00414789"/>
    <w:rsid w:val="00414932"/>
    <w:rsid w:val="00414D2D"/>
    <w:rsid w:val="00414D9A"/>
    <w:rsid w:val="004150AD"/>
    <w:rsid w:val="004151BC"/>
    <w:rsid w:val="004153DA"/>
    <w:rsid w:val="004155F9"/>
    <w:rsid w:val="004155FD"/>
    <w:rsid w:val="0041586B"/>
    <w:rsid w:val="00415A4E"/>
    <w:rsid w:val="00415ACA"/>
    <w:rsid w:val="00415DDF"/>
    <w:rsid w:val="00415EAB"/>
    <w:rsid w:val="00415EEA"/>
    <w:rsid w:val="00416079"/>
    <w:rsid w:val="00416166"/>
    <w:rsid w:val="004164DC"/>
    <w:rsid w:val="004164F8"/>
    <w:rsid w:val="00416611"/>
    <w:rsid w:val="00416794"/>
    <w:rsid w:val="0041701D"/>
    <w:rsid w:val="004173C8"/>
    <w:rsid w:val="00420113"/>
    <w:rsid w:val="00420229"/>
    <w:rsid w:val="0042067E"/>
    <w:rsid w:val="0042090F"/>
    <w:rsid w:val="00420AC3"/>
    <w:rsid w:val="00420BF3"/>
    <w:rsid w:val="00420BFB"/>
    <w:rsid w:val="00420C1D"/>
    <w:rsid w:val="00420FA7"/>
    <w:rsid w:val="00420FE4"/>
    <w:rsid w:val="004211F1"/>
    <w:rsid w:val="0042120D"/>
    <w:rsid w:val="004213D7"/>
    <w:rsid w:val="004213E2"/>
    <w:rsid w:val="004214FE"/>
    <w:rsid w:val="00421803"/>
    <w:rsid w:val="004218C4"/>
    <w:rsid w:val="00421B26"/>
    <w:rsid w:val="0042235E"/>
    <w:rsid w:val="004224E0"/>
    <w:rsid w:val="004225EA"/>
    <w:rsid w:val="00422615"/>
    <w:rsid w:val="00422792"/>
    <w:rsid w:val="00422865"/>
    <w:rsid w:val="004228AE"/>
    <w:rsid w:val="00422A45"/>
    <w:rsid w:val="00422A7C"/>
    <w:rsid w:val="00422A91"/>
    <w:rsid w:val="00422B53"/>
    <w:rsid w:val="00422BC1"/>
    <w:rsid w:val="00422C0C"/>
    <w:rsid w:val="0042305B"/>
    <w:rsid w:val="0042314D"/>
    <w:rsid w:val="00423172"/>
    <w:rsid w:val="0042360B"/>
    <w:rsid w:val="004237AB"/>
    <w:rsid w:val="004239E2"/>
    <w:rsid w:val="00423B71"/>
    <w:rsid w:val="00423C2E"/>
    <w:rsid w:val="00423DDB"/>
    <w:rsid w:val="004240DB"/>
    <w:rsid w:val="00424257"/>
    <w:rsid w:val="00424333"/>
    <w:rsid w:val="004243A2"/>
    <w:rsid w:val="0042454C"/>
    <w:rsid w:val="004248B9"/>
    <w:rsid w:val="00424C22"/>
    <w:rsid w:val="00425388"/>
    <w:rsid w:val="004253ED"/>
    <w:rsid w:val="0042546D"/>
    <w:rsid w:val="00425559"/>
    <w:rsid w:val="00425601"/>
    <w:rsid w:val="004257FB"/>
    <w:rsid w:val="00425C61"/>
    <w:rsid w:val="00425E8B"/>
    <w:rsid w:val="00425F4B"/>
    <w:rsid w:val="00425F8A"/>
    <w:rsid w:val="00425FF2"/>
    <w:rsid w:val="004262ED"/>
    <w:rsid w:val="004265A4"/>
    <w:rsid w:val="0042675C"/>
    <w:rsid w:val="0042688E"/>
    <w:rsid w:val="00426AA6"/>
    <w:rsid w:val="00426C71"/>
    <w:rsid w:val="00426C91"/>
    <w:rsid w:val="00426D5D"/>
    <w:rsid w:val="00426D91"/>
    <w:rsid w:val="00426E60"/>
    <w:rsid w:val="00426F9B"/>
    <w:rsid w:val="004276C4"/>
    <w:rsid w:val="00427844"/>
    <w:rsid w:val="00427C87"/>
    <w:rsid w:val="0043019D"/>
    <w:rsid w:val="004302DB"/>
    <w:rsid w:val="004304F9"/>
    <w:rsid w:val="00430691"/>
    <w:rsid w:val="004306D9"/>
    <w:rsid w:val="0043096B"/>
    <w:rsid w:val="00430E4B"/>
    <w:rsid w:val="00431024"/>
    <w:rsid w:val="00431046"/>
    <w:rsid w:val="004311BC"/>
    <w:rsid w:val="00431237"/>
    <w:rsid w:val="00431461"/>
    <w:rsid w:val="0043190F"/>
    <w:rsid w:val="00431AB6"/>
    <w:rsid w:val="0043228A"/>
    <w:rsid w:val="00432520"/>
    <w:rsid w:val="0043271A"/>
    <w:rsid w:val="004327E1"/>
    <w:rsid w:val="00432C57"/>
    <w:rsid w:val="00432C88"/>
    <w:rsid w:val="00432E16"/>
    <w:rsid w:val="00432E61"/>
    <w:rsid w:val="00432FC4"/>
    <w:rsid w:val="004330E3"/>
    <w:rsid w:val="0043327C"/>
    <w:rsid w:val="004333F5"/>
    <w:rsid w:val="00433776"/>
    <w:rsid w:val="00433831"/>
    <w:rsid w:val="00433B09"/>
    <w:rsid w:val="00433BD7"/>
    <w:rsid w:val="00433C71"/>
    <w:rsid w:val="0043475D"/>
    <w:rsid w:val="00434A92"/>
    <w:rsid w:val="00435080"/>
    <w:rsid w:val="00435091"/>
    <w:rsid w:val="004350AD"/>
    <w:rsid w:val="004351EA"/>
    <w:rsid w:val="004353E5"/>
    <w:rsid w:val="004356C0"/>
    <w:rsid w:val="00435820"/>
    <w:rsid w:val="004358D8"/>
    <w:rsid w:val="00435CB1"/>
    <w:rsid w:val="00435FC3"/>
    <w:rsid w:val="0043605B"/>
    <w:rsid w:val="004364DD"/>
    <w:rsid w:val="0043650C"/>
    <w:rsid w:val="0043654C"/>
    <w:rsid w:val="004365EA"/>
    <w:rsid w:val="00436713"/>
    <w:rsid w:val="004367D7"/>
    <w:rsid w:val="0043682C"/>
    <w:rsid w:val="004369C0"/>
    <w:rsid w:val="00436A51"/>
    <w:rsid w:val="00436CD7"/>
    <w:rsid w:val="00436F1E"/>
    <w:rsid w:val="0043702C"/>
    <w:rsid w:val="004373D6"/>
    <w:rsid w:val="00437794"/>
    <w:rsid w:val="00437CAC"/>
    <w:rsid w:val="00437DEE"/>
    <w:rsid w:val="00437E30"/>
    <w:rsid w:val="00437E79"/>
    <w:rsid w:val="00437F70"/>
    <w:rsid w:val="004402D6"/>
    <w:rsid w:val="0044060C"/>
    <w:rsid w:val="00440795"/>
    <w:rsid w:val="0044081A"/>
    <w:rsid w:val="00440DB6"/>
    <w:rsid w:val="00441094"/>
    <w:rsid w:val="00441363"/>
    <w:rsid w:val="00441A05"/>
    <w:rsid w:val="00441A1A"/>
    <w:rsid w:val="00441B70"/>
    <w:rsid w:val="00441E75"/>
    <w:rsid w:val="0044207A"/>
    <w:rsid w:val="00442135"/>
    <w:rsid w:val="00442745"/>
    <w:rsid w:val="00442E01"/>
    <w:rsid w:val="00442EC8"/>
    <w:rsid w:val="00443014"/>
    <w:rsid w:val="00443136"/>
    <w:rsid w:val="0044334D"/>
    <w:rsid w:val="00443496"/>
    <w:rsid w:val="00443820"/>
    <w:rsid w:val="00443ACA"/>
    <w:rsid w:val="00443B45"/>
    <w:rsid w:val="00443C22"/>
    <w:rsid w:val="00443C3B"/>
    <w:rsid w:val="00443D1B"/>
    <w:rsid w:val="0044420F"/>
    <w:rsid w:val="004442DB"/>
    <w:rsid w:val="004443FF"/>
    <w:rsid w:val="0044459C"/>
    <w:rsid w:val="004447B9"/>
    <w:rsid w:val="004449E2"/>
    <w:rsid w:val="00444B65"/>
    <w:rsid w:val="00444F05"/>
    <w:rsid w:val="00445234"/>
    <w:rsid w:val="00445354"/>
    <w:rsid w:val="00445560"/>
    <w:rsid w:val="00445AF9"/>
    <w:rsid w:val="00445CAA"/>
    <w:rsid w:val="0044607F"/>
    <w:rsid w:val="00446219"/>
    <w:rsid w:val="004464B5"/>
    <w:rsid w:val="004464D2"/>
    <w:rsid w:val="004469A6"/>
    <w:rsid w:val="004469CB"/>
    <w:rsid w:val="00446CF8"/>
    <w:rsid w:val="004474F8"/>
    <w:rsid w:val="0044768C"/>
    <w:rsid w:val="00447952"/>
    <w:rsid w:val="004479D7"/>
    <w:rsid w:val="004500C3"/>
    <w:rsid w:val="00450297"/>
    <w:rsid w:val="004502ED"/>
    <w:rsid w:val="004504EC"/>
    <w:rsid w:val="004506EB"/>
    <w:rsid w:val="004507B0"/>
    <w:rsid w:val="00450804"/>
    <w:rsid w:val="00450905"/>
    <w:rsid w:val="00450B39"/>
    <w:rsid w:val="00450B5D"/>
    <w:rsid w:val="00450F1F"/>
    <w:rsid w:val="004510B1"/>
    <w:rsid w:val="004510E8"/>
    <w:rsid w:val="0045112C"/>
    <w:rsid w:val="004513E4"/>
    <w:rsid w:val="00451A86"/>
    <w:rsid w:val="00451AA8"/>
    <w:rsid w:val="00451C91"/>
    <w:rsid w:val="00452383"/>
    <w:rsid w:val="00452557"/>
    <w:rsid w:val="00452681"/>
    <w:rsid w:val="00452982"/>
    <w:rsid w:val="00452B46"/>
    <w:rsid w:val="00452BCE"/>
    <w:rsid w:val="00453017"/>
    <w:rsid w:val="00453162"/>
    <w:rsid w:val="00453402"/>
    <w:rsid w:val="0045341D"/>
    <w:rsid w:val="0045352C"/>
    <w:rsid w:val="00453669"/>
    <w:rsid w:val="00453BA0"/>
    <w:rsid w:val="00453D5E"/>
    <w:rsid w:val="0045415D"/>
    <w:rsid w:val="00454255"/>
    <w:rsid w:val="00454269"/>
    <w:rsid w:val="0045431C"/>
    <w:rsid w:val="004543F9"/>
    <w:rsid w:val="00454934"/>
    <w:rsid w:val="00454984"/>
    <w:rsid w:val="00454AD1"/>
    <w:rsid w:val="00454B3C"/>
    <w:rsid w:val="00454BEB"/>
    <w:rsid w:val="00454F48"/>
    <w:rsid w:val="0045538B"/>
    <w:rsid w:val="004554C6"/>
    <w:rsid w:val="0045569A"/>
    <w:rsid w:val="004557E8"/>
    <w:rsid w:val="00455A58"/>
    <w:rsid w:val="00455CA1"/>
    <w:rsid w:val="00455EBF"/>
    <w:rsid w:val="00455F6D"/>
    <w:rsid w:val="00455FAD"/>
    <w:rsid w:val="004560BC"/>
    <w:rsid w:val="00456393"/>
    <w:rsid w:val="004563FE"/>
    <w:rsid w:val="00456522"/>
    <w:rsid w:val="00456573"/>
    <w:rsid w:val="004565AC"/>
    <w:rsid w:val="0045678C"/>
    <w:rsid w:val="00456862"/>
    <w:rsid w:val="00456890"/>
    <w:rsid w:val="00456C25"/>
    <w:rsid w:val="00456E16"/>
    <w:rsid w:val="00457000"/>
    <w:rsid w:val="00457026"/>
    <w:rsid w:val="004573CC"/>
    <w:rsid w:val="004575BD"/>
    <w:rsid w:val="00457A4C"/>
    <w:rsid w:val="00457C7E"/>
    <w:rsid w:val="00457D35"/>
    <w:rsid w:val="00457EFD"/>
    <w:rsid w:val="00460066"/>
    <w:rsid w:val="004603F0"/>
    <w:rsid w:val="0046056A"/>
    <w:rsid w:val="0046078C"/>
    <w:rsid w:val="0046101D"/>
    <w:rsid w:val="00461148"/>
    <w:rsid w:val="0046137B"/>
    <w:rsid w:val="004614F3"/>
    <w:rsid w:val="00461562"/>
    <w:rsid w:val="00461580"/>
    <w:rsid w:val="00461960"/>
    <w:rsid w:val="004619F8"/>
    <w:rsid w:val="00461A2E"/>
    <w:rsid w:val="00461F77"/>
    <w:rsid w:val="004623DF"/>
    <w:rsid w:val="00462AF8"/>
    <w:rsid w:val="00462E20"/>
    <w:rsid w:val="00462E3A"/>
    <w:rsid w:val="00462E3F"/>
    <w:rsid w:val="00462E57"/>
    <w:rsid w:val="00462ED7"/>
    <w:rsid w:val="00462FC4"/>
    <w:rsid w:val="0046308A"/>
    <w:rsid w:val="00463259"/>
    <w:rsid w:val="0046331F"/>
    <w:rsid w:val="00463372"/>
    <w:rsid w:val="0046357F"/>
    <w:rsid w:val="00463B62"/>
    <w:rsid w:val="00463C13"/>
    <w:rsid w:val="004643A2"/>
    <w:rsid w:val="00464442"/>
    <w:rsid w:val="00464502"/>
    <w:rsid w:val="00464657"/>
    <w:rsid w:val="00464BE8"/>
    <w:rsid w:val="0046513B"/>
    <w:rsid w:val="00465151"/>
    <w:rsid w:val="004652A9"/>
    <w:rsid w:val="004656A0"/>
    <w:rsid w:val="004657EE"/>
    <w:rsid w:val="0046594F"/>
    <w:rsid w:val="00465A28"/>
    <w:rsid w:val="00465AD2"/>
    <w:rsid w:val="00465B3F"/>
    <w:rsid w:val="00465DA0"/>
    <w:rsid w:val="00465DC7"/>
    <w:rsid w:val="004664AF"/>
    <w:rsid w:val="004666B1"/>
    <w:rsid w:val="00466D4E"/>
    <w:rsid w:val="00466D84"/>
    <w:rsid w:val="00466F8C"/>
    <w:rsid w:val="0046700E"/>
    <w:rsid w:val="00467081"/>
    <w:rsid w:val="0046709D"/>
    <w:rsid w:val="0046734A"/>
    <w:rsid w:val="004674EC"/>
    <w:rsid w:val="00467726"/>
    <w:rsid w:val="00467736"/>
    <w:rsid w:val="004679FB"/>
    <w:rsid w:val="00467A1D"/>
    <w:rsid w:val="00467CC5"/>
    <w:rsid w:val="00470383"/>
    <w:rsid w:val="004706C5"/>
    <w:rsid w:val="0047093D"/>
    <w:rsid w:val="00470C01"/>
    <w:rsid w:val="00470C46"/>
    <w:rsid w:val="00470C7D"/>
    <w:rsid w:val="00470D47"/>
    <w:rsid w:val="00470D55"/>
    <w:rsid w:val="00471220"/>
    <w:rsid w:val="004712DD"/>
    <w:rsid w:val="0047130A"/>
    <w:rsid w:val="00471446"/>
    <w:rsid w:val="0047144B"/>
    <w:rsid w:val="00471487"/>
    <w:rsid w:val="00471605"/>
    <w:rsid w:val="00471761"/>
    <w:rsid w:val="00471810"/>
    <w:rsid w:val="004718D6"/>
    <w:rsid w:val="00471959"/>
    <w:rsid w:val="004719A4"/>
    <w:rsid w:val="00472037"/>
    <w:rsid w:val="00472110"/>
    <w:rsid w:val="00472302"/>
    <w:rsid w:val="00472952"/>
    <w:rsid w:val="00472B3F"/>
    <w:rsid w:val="00472BE9"/>
    <w:rsid w:val="00472F3F"/>
    <w:rsid w:val="00473102"/>
    <w:rsid w:val="00473305"/>
    <w:rsid w:val="0047337E"/>
    <w:rsid w:val="00473551"/>
    <w:rsid w:val="004735B7"/>
    <w:rsid w:val="004735D7"/>
    <w:rsid w:val="004739DF"/>
    <w:rsid w:val="00473AF2"/>
    <w:rsid w:val="00473F71"/>
    <w:rsid w:val="0047433C"/>
    <w:rsid w:val="004745A3"/>
    <w:rsid w:val="004746DC"/>
    <w:rsid w:val="00474937"/>
    <w:rsid w:val="00474BEC"/>
    <w:rsid w:val="004750A3"/>
    <w:rsid w:val="00475271"/>
    <w:rsid w:val="004752BC"/>
    <w:rsid w:val="00475331"/>
    <w:rsid w:val="0047536F"/>
    <w:rsid w:val="00475391"/>
    <w:rsid w:val="004754F9"/>
    <w:rsid w:val="00475529"/>
    <w:rsid w:val="0047552D"/>
    <w:rsid w:val="00475750"/>
    <w:rsid w:val="00475871"/>
    <w:rsid w:val="00475A2B"/>
    <w:rsid w:val="00475BD5"/>
    <w:rsid w:val="00475ED2"/>
    <w:rsid w:val="00476084"/>
    <w:rsid w:val="004760DC"/>
    <w:rsid w:val="00476313"/>
    <w:rsid w:val="0047651F"/>
    <w:rsid w:val="004765AA"/>
    <w:rsid w:val="00476729"/>
    <w:rsid w:val="00476A4E"/>
    <w:rsid w:val="00476B86"/>
    <w:rsid w:val="00476C9E"/>
    <w:rsid w:val="00476D45"/>
    <w:rsid w:val="00476FA7"/>
    <w:rsid w:val="0047702C"/>
    <w:rsid w:val="0047738F"/>
    <w:rsid w:val="0047756D"/>
    <w:rsid w:val="0047758C"/>
    <w:rsid w:val="00477B71"/>
    <w:rsid w:val="00477C06"/>
    <w:rsid w:val="00477D99"/>
    <w:rsid w:val="00477DC1"/>
    <w:rsid w:val="004800B0"/>
    <w:rsid w:val="00480198"/>
    <w:rsid w:val="004803A8"/>
    <w:rsid w:val="0048069A"/>
    <w:rsid w:val="004807CC"/>
    <w:rsid w:val="0048095C"/>
    <w:rsid w:val="00480BED"/>
    <w:rsid w:val="00480EB7"/>
    <w:rsid w:val="00480F43"/>
    <w:rsid w:val="004811C9"/>
    <w:rsid w:val="00481217"/>
    <w:rsid w:val="004813DA"/>
    <w:rsid w:val="00481D1F"/>
    <w:rsid w:val="00481F35"/>
    <w:rsid w:val="00481F5F"/>
    <w:rsid w:val="00482035"/>
    <w:rsid w:val="0048209E"/>
    <w:rsid w:val="00482278"/>
    <w:rsid w:val="004823E3"/>
    <w:rsid w:val="004823FF"/>
    <w:rsid w:val="00482947"/>
    <w:rsid w:val="004829F2"/>
    <w:rsid w:val="00482A83"/>
    <w:rsid w:val="00482C37"/>
    <w:rsid w:val="00482D08"/>
    <w:rsid w:val="00482DF2"/>
    <w:rsid w:val="0048319D"/>
    <w:rsid w:val="00483442"/>
    <w:rsid w:val="004835B2"/>
    <w:rsid w:val="00483695"/>
    <w:rsid w:val="00483737"/>
    <w:rsid w:val="00483960"/>
    <w:rsid w:val="00483EAB"/>
    <w:rsid w:val="00483F40"/>
    <w:rsid w:val="00484706"/>
    <w:rsid w:val="0048479E"/>
    <w:rsid w:val="004848FD"/>
    <w:rsid w:val="0048495E"/>
    <w:rsid w:val="004849DA"/>
    <w:rsid w:val="00484A77"/>
    <w:rsid w:val="00485188"/>
    <w:rsid w:val="004851E3"/>
    <w:rsid w:val="004852FF"/>
    <w:rsid w:val="00485568"/>
    <w:rsid w:val="004856B4"/>
    <w:rsid w:val="00485A49"/>
    <w:rsid w:val="00485A84"/>
    <w:rsid w:val="00485CFC"/>
    <w:rsid w:val="00485D18"/>
    <w:rsid w:val="00486013"/>
    <w:rsid w:val="004863AE"/>
    <w:rsid w:val="004863C3"/>
    <w:rsid w:val="004863D1"/>
    <w:rsid w:val="004865A4"/>
    <w:rsid w:val="00486827"/>
    <w:rsid w:val="00486A9D"/>
    <w:rsid w:val="00486BFA"/>
    <w:rsid w:val="00486C6A"/>
    <w:rsid w:val="00486F5A"/>
    <w:rsid w:val="004872CC"/>
    <w:rsid w:val="00487376"/>
    <w:rsid w:val="004874A9"/>
    <w:rsid w:val="00487544"/>
    <w:rsid w:val="004875E4"/>
    <w:rsid w:val="004878CB"/>
    <w:rsid w:val="00487D0A"/>
    <w:rsid w:val="00487D1A"/>
    <w:rsid w:val="00487E55"/>
    <w:rsid w:val="004900E9"/>
    <w:rsid w:val="0049017A"/>
    <w:rsid w:val="004901AF"/>
    <w:rsid w:val="004901FF"/>
    <w:rsid w:val="00490284"/>
    <w:rsid w:val="004902A9"/>
    <w:rsid w:val="00490325"/>
    <w:rsid w:val="00490507"/>
    <w:rsid w:val="0049050E"/>
    <w:rsid w:val="00490C74"/>
    <w:rsid w:val="00491393"/>
    <w:rsid w:val="004913FD"/>
    <w:rsid w:val="00491D2B"/>
    <w:rsid w:val="00491ECB"/>
    <w:rsid w:val="00491F5E"/>
    <w:rsid w:val="00491FA1"/>
    <w:rsid w:val="00492305"/>
    <w:rsid w:val="00492413"/>
    <w:rsid w:val="00492B28"/>
    <w:rsid w:val="00492B92"/>
    <w:rsid w:val="00492CC7"/>
    <w:rsid w:val="00492D51"/>
    <w:rsid w:val="00492DE3"/>
    <w:rsid w:val="00492E84"/>
    <w:rsid w:val="00492EDB"/>
    <w:rsid w:val="00493474"/>
    <w:rsid w:val="00493764"/>
    <w:rsid w:val="00493B6B"/>
    <w:rsid w:val="00493CB6"/>
    <w:rsid w:val="00493DA1"/>
    <w:rsid w:val="00493DAE"/>
    <w:rsid w:val="00493DDC"/>
    <w:rsid w:val="00493EEC"/>
    <w:rsid w:val="00493F65"/>
    <w:rsid w:val="00494511"/>
    <w:rsid w:val="0049465B"/>
    <w:rsid w:val="0049485C"/>
    <w:rsid w:val="00494E46"/>
    <w:rsid w:val="0049501B"/>
    <w:rsid w:val="0049505B"/>
    <w:rsid w:val="00495357"/>
    <w:rsid w:val="0049539D"/>
    <w:rsid w:val="004957DB"/>
    <w:rsid w:val="00495A1D"/>
    <w:rsid w:val="00495A93"/>
    <w:rsid w:val="00495C11"/>
    <w:rsid w:val="00496208"/>
    <w:rsid w:val="00496225"/>
    <w:rsid w:val="00496689"/>
    <w:rsid w:val="00496710"/>
    <w:rsid w:val="004968A3"/>
    <w:rsid w:val="00496C4F"/>
    <w:rsid w:val="00496F37"/>
    <w:rsid w:val="004971AF"/>
    <w:rsid w:val="00497202"/>
    <w:rsid w:val="004973D9"/>
    <w:rsid w:val="0049741F"/>
    <w:rsid w:val="004975C5"/>
    <w:rsid w:val="00497C02"/>
    <w:rsid w:val="004A002D"/>
    <w:rsid w:val="004A0197"/>
    <w:rsid w:val="004A048E"/>
    <w:rsid w:val="004A07C3"/>
    <w:rsid w:val="004A07E7"/>
    <w:rsid w:val="004A08BA"/>
    <w:rsid w:val="004A0F99"/>
    <w:rsid w:val="004A11FF"/>
    <w:rsid w:val="004A13ED"/>
    <w:rsid w:val="004A15A8"/>
    <w:rsid w:val="004A1BE5"/>
    <w:rsid w:val="004A1C16"/>
    <w:rsid w:val="004A2052"/>
    <w:rsid w:val="004A2429"/>
    <w:rsid w:val="004A2BE9"/>
    <w:rsid w:val="004A2FA7"/>
    <w:rsid w:val="004A34AB"/>
    <w:rsid w:val="004A364F"/>
    <w:rsid w:val="004A38CC"/>
    <w:rsid w:val="004A3A71"/>
    <w:rsid w:val="004A3A9A"/>
    <w:rsid w:val="004A3DB6"/>
    <w:rsid w:val="004A3E79"/>
    <w:rsid w:val="004A408D"/>
    <w:rsid w:val="004A4091"/>
    <w:rsid w:val="004A42BC"/>
    <w:rsid w:val="004A45A9"/>
    <w:rsid w:val="004A4676"/>
    <w:rsid w:val="004A468A"/>
    <w:rsid w:val="004A4733"/>
    <w:rsid w:val="004A478E"/>
    <w:rsid w:val="004A49E9"/>
    <w:rsid w:val="004A4A5F"/>
    <w:rsid w:val="004A4B8D"/>
    <w:rsid w:val="004A4DA9"/>
    <w:rsid w:val="004A4DBB"/>
    <w:rsid w:val="004A4E25"/>
    <w:rsid w:val="004A4E50"/>
    <w:rsid w:val="004A4F93"/>
    <w:rsid w:val="004A5648"/>
    <w:rsid w:val="004A56D7"/>
    <w:rsid w:val="004A572A"/>
    <w:rsid w:val="004A5769"/>
    <w:rsid w:val="004A5792"/>
    <w:rsid w:val="004A57A5"/>
    <w:rsid w:val="004A599D"/>
    <w:rsid w:val="004A5C30"/>
    <w:rsid w:val="004A5E21"/>
    <w:rsid w:val="004A5FEE"/>
    <w:rsid w:val="004A6174"/>
    <w:rsid w:val="004A6316"/>
    <w:rsid w:val="004A641F"/>
    <w:rsid w:val="004A65B1"/>
    <w:rsid w:val="004A681D"/>
    <w:rsid w:val="004A68DC"/>
    <w:rsid w:val="004A6A69"/>
    <w:rsid w:val="004A6AE0"/>
    <w:rsid w:val="004A6B4C"/>
    <w:rsid w:val="004A6CCE"/>
    <w:rsid w:val="004A6D08"/>
    <w:rsid w:val="004A6E77"/>
    <w:rsid w:val="004A7098"/>
    <w:rsid w:val="004A70B2"/>
    <w:rsid w:val="004A742A"/>
    <w:rsid w:val="004A7552"/>
    <w:rsid w:val="004A7BF3"/>
    <w:rsid w:val="004A7C54"/>
    <w:rsid w:val="004A7D9D"/>
    <w:rsid w:val="004B007C"/>
    <w:rsid w:val="004B0201"/>
    <w:rsid w:val="004B0297"/>
    <w:rsid w:val="004B03AB"/>
    <w:rsid w:val="004B03DB"/>
    <w:rsid w:val="004B060A"/>
    <w:rsid w:val="004B0704"/>
    <w:rsid w:val="004B0AC7"/>
    <w:rsid w:val="004B0B43"/>
    <w:rsid w:val="004B0B7E"/>
    <w:rsid w:val="004B0CBD"/>
    <w:rsid w:val="004B0CE7"/>
    <w:rsid w:val="004B1684"/>
    <w:rsid w:val="004B172C"/>
    <w:rsid w:val="004B1750"/>
    <w:rsid w:val="004B18C7"/>
    <w:rsid w:val="004B1935"/>
    <w:rsid w:val="004B1AE3"/>
    <w:rsid w:val="004B1B7D"/>
    <w:rsid w:val="004B1CB4"/>
    <w:rsid w:val="004B1E02"/>
    <w:rsid w:val="004B1E91"/>
    <w:rsid w:val="004B247C"/>
    <w:rsid w:val="004B2699"/>
    <w:rsid w:val="004B2BE5"/>
    <w:rsid w:val="004B2C4F"/>
    <w:rsid w:val="004B2E09"/>
    <w:rsid w:val="004B2E93"/>
    <w:rsid w:val="004B30D8"/>
    <w:rsid w:val="004B3234"/>
    <w:rsid w:val="004B3377"/>
    <w:rsid w:val="004B3436"/>
    <w:rsid w:val="004B3C46"/>
    <w:rsid w:val="004B3C8E"/>
    <w:rsid w:val="004B3E64"/>
    <w:rsid w:val="004B421A"/>
    <w:rsid w:val="004B43EB"/>
    <w:rsid w:val="004B4505"/>
    <w:rsid w:val="004B4811"/>
    <w:rsid w:val="004B491A"/>
    <w:rsid w:val="004B4C71"/>
    <w:rsid w:val="004B4CFA"/>
    <w:rsid w:val="004B4CFF"/>
    <w:rsid w:val="004B4DD6"/>
    <w:rsid w:val="004B4FDC"/>
    <w:rsid w:val="004B541E"/>
    <w:rsid w:val="004B55B4"/>
    <w:rsid w:val="004B57E4"/>
    <w:rsid w:val="004B58AB"/>
    <w:rsid w:val="004B59D5"/>
    <w:rsid w:val="004B5B25"/>
    <w:rsid w:val="004B5DAA"/>
    <w:rsid w:val="004B6124"/>
    <w:rsid w:val="004B615B"/>
    <w:rsid w:val="004B62FA"/>
    <w:rsid w:val="004B6310"/>
    <w:rsid w:val="004B6318"/>
    <w:rsid w:val="004B6684"/>
    <w:rsid w:val="004B66D5"/>
    <w:rsid w:val="004B67D1"/>
    <w:rsid w:val="004B6856"/>
    <w:rsid w:val="004B6B70"/>
    <w:rsid w:val="004B6C8E"/>
    <w:rsid w:val="004B6EDE"/>
    <w:rsid w:val="004B7250"/>
    <w:rsid w:val="004B729C"/>
    <w:rsid w:val="004B7A0F"/>
    <w:rsid w:val="004B7A39"/>
    <w:rsid w:val="004B7C47"/>
    <w:rsid w:val="004C03FD"/>
    <w:rsid w:val="004C0719"/>
    <w:rsid w:val="004C0764"/>
    <w:rsid w:val="004C0B1A"/>
    <w:rsid w:val="004C0B30"/>
    <w:rsid w:val="004C0D22"/>
    <w:rsid w:val="004C0DFD"/>
    <w:rsid w:val="004C107C"/>
    <w:rsid w:val="004C13EA"/>
    <w:rsid w:val="004C16B0"/>
    <w:rsid w:val="004C1806"/>
    <w:rsid w:val="004C184C"/>
    <w:rsid w:val="004C1926"/>
    <w:rsid w:val="004C1934"/>
    <w:rsid w:val="004C19CE"/>
    <w:rsid w:val="004C1AAB"/>
    <w:rsid w:val="004C1BA4"/>
    <w:rsid w:val="004C1E3C"/>
    <w:rsid w:val="004C1EAE"/>
    <w:rsid w:val="004C2210"/>
    <w:rsid w:val="004C27EC"/>
    <w:rsid w:val="004C2969"/>
    <w:rsid w:val="004C2A53"/>
    <w:rsid w:val="004C2B79"/>
    <w:rsid w:val="004C2D60"/>
    <w:rsid w:val="004C2DDE"/>
    <w:rsid w:val="004C2FBC"/>
    <w:rsid w:val="004C3BD0"/>
    <w:rsid w:val="004C3C72"/>
    <w:rsid w:val="004C3D53"/>
    <w:rsid w:val="004C4423"/>
    <w:rsid w:val="004C444A"/>
    <w:rsid w:val="004C44DF"/>
    <w:rsid w:val="004C46CB"/>
    <w:rsid w:val="004C4826"/>
    <w:rsid w:val="004C4864"/>
    <w:rsid w:val="004C4DE1"/>
    <w:rsid w:val="004C4E71"/>
    <w:rsid w:val="004C4E9A"/>
    <w:rsid w:val="004C5453"/>
    <w:rsid w:val="004C5467"/>
    <w:rsid w:val="004C57CE"/>
    <w:rsid w:val="004C5A09"/>
    <w:rsid w:val="004C5A4F"/>
    <w:rsid w:val="004C5A87"/>
    <w:rsid w:val="004C5BD5"/>
    <w:rsid w:val="004C5DEB"/>
    <w:rsid w:val="004C6087"/>
    <w:rsid w:val="004C651C"/>
    <w:rsid w:val="004C6706"/>
    <w:rsid w:val="004C69BA"/>
    <w:rsid w:val="004C6B35"/>
    <w:rsid w:val="004C6B6E"/>
    <w:rsid w:val="004C6C12"/>
    <w:rsid w:val="004C6CD4"/>
    <w:rsid w:val="004C718E"/>
    <w:rsid w:val="004C72E9"/>
    <w:rsid w:val="004C744E"/>
    <w:rsid w:val="004C752B"/>
    <w:rsid w:val="004C785F"/>
    <w:rsid w:val="004C787F"/>
    <w:rsid w:val="004C7A1E"/>
    <w:rsid w:val="004D02FE"/>
    <w:rsid w:val="004D05C4"/>
    <w:rsid w:val="004D05F4"/>
    <w:rsid w:val="004D06BF"/>
    <w:rsid w:val="004D0812"/>
    <w:rsid w:val="004D0B0F"/>
    <w:rsid w:val="004D0BDC"/>
    <w:rsid w:val="004D0D82"/>
    <w:rsid w:val="004D0EB2"/>
    <w:rsid w:val="004D13CC"/>
    <w:rsid w:val="004D1666"/>
    <w:rsid w:val="004D1A51"/>
    <w:rsid w:val="004D203C"/>
    <w:rsid w:val="004D2244"/>
    <w:rsid w:val="004D2337"/>
    <w:rsid w:val="004D2479"/>
    <w:rsid w:val="004D248B"/>
    <w:rsid w:val="004D2CBF"/>
    <w:rsid w:val="004D2D4E"/>
    <w:rsid w:val="004D2D76"/>
    <w:rsid w:val="004D2E5D"/>
    <w:rsid w:val="004D2F53"/>
    <w:rsid w:val="004D31DF"/>
    <w:rsid w:val="004D3353"/>
    <w:rsid w:val="004D3365"/>
    <w:rsid w:val="004D3585"/>
    <w:rsid w:val="004D386C"/>
    <w:rsid w:val="004D3B22"/>
    <w:rsid w:val="004D3B79"/>
    <w:rsid w:val="004D3BF0"/>
    <w:rsid w:val="004D3D89"/>
    <w:rsid w:val="004D3FF5"/>
    <w:rsid w:val="004D4098"/>
    <w:rsid w:val="004D41B2"/>
    <w:rsid w:val="004D420D"/>
    <w:rsid w:val="004D4380"/>
    <w:rsid w:val="004D43B4"/>
    <w:rsid w:val="004D47C9"/>
    <w:rsid w:val="004D4CBC"/>
    <w:rsid w:val="004D4F9E"/>
    <w:rsid w:val="004D5053"/>
    <w:rsid w:val="004D5143"/>
    <w:rsid w:val="004D521D"/>
    <w:rsid w:val="004D571B"/>
    <w:rsid w:val="004D598B"/>
    <w:rsid w:val="004D59D6"/>
    <w:rsid w:val="004D5A30"/>
    <w:rsid w:val="004D6124"/>
    <w:rsid w:val="004D687C"/>
    <w:rsid w:val="004D6B31"/>
    <w:rsid w:val="004D6B3C"/>
    <w:rsid w:val="004D6B3F"/>
    <w:rsid w:val="004D6B6B"/>
    <w:rsid w:val="004D6CEC"/>
    <w:rsid w:val="004D6F2C"/>
    <w:rsid w:val="004D71D1"/>
    <w:rsid w:val="004D783A"/>
    <w:rsid w:val="004D78C0"/>
    <w:rsid w:val="004D79EB"/>
    <w:rsid w:val="004D7A19"/>
    <w:rsid w:val="004D7E8F"/>
    <w:rsid w:val="004E049A"/>
    <w:rsid w:val="004E04AF"/>
    <w:rsid w:val="004E06ED"/>
    <w:rsid w:val="004E0773"/>
    <w:rsid w:val="004E07C0"/>
    <w:rsid w:val="004E09F4"/>
    <w:rsid w:val="004E0ACA"/>
    <w:rsid w:val="004E0E17"/>
    <w:rsid w:val="004E0F58"/>
    <w:rsid w:val="004E0F70"/>
    <w:rsid w:val="004E11C7"/>
    <w:rsid w:val="004E1333"/>
    <w:rsid w:val="004E1351"/>
    <w:rsid w:val="004E1429"/>
    <w:rsid w:val="004E14ED"/>
    <w:rsid w:val="004E1753"/>
    <w:rsid w:val="004E1855"/>
    <w:rsid w:val="004E199D"/>
    <w:rsid w:val="004E1ACE"/>
    <w:rsid w:val="004E1D83"/>
    <w:rsid w:val="004E281E"/>
    <w:rsid w:val="004E2887"/>
    <w:rsid w:val="004E28F0"/>
    <w:rsid w:val="004E2924"/>
    <w:rsid w:val="004E2FC0"/>
    <w:rsid w:val="004E30F2"/>
    <w:rsid w:val="004E331B"/>
    <w:rsid w:val="004E3605"/>
    <w:rsid w:val="004E390F"/>
    <w:rsid w:val="004E3B63"/>
    <w:rsid w:val="004E3C74"/>
    <w:rsid w:val="004E3DA9"/>
    <w:rsid w:val="004E3E6D"/>
    <w:rsid w:val="004E400D"/>
    <w:rsid w:val="004E46D2"/>
    <w:rsid w:val="004E47E8"/>
    <w:rsid w:val="004E497C"/>
    <w:rsid w:val="004E4D66"/>
    <w:rsid w:val="004E4E4E"/>
    <w:rsid w:val="004E4FE6"/>
    <w:rsid w:val="004E50A8"/>
    <w:rsid w:val="004E5116"/>
    <w:rsid w:val="004E51AC"/>
    <w:rsid w:val="004E5982"/>
    <w:rsid w:val="004E5AB4"/>
    <w:rsid w:val="004E5B64"/>
    <w:rsid w:val="004E5BDE"/>
    <w:rsid w:val="004E5DD4"/>
    <w:rsid w:val="004E60B2"/>
    <w:rsid w:val="004E623B"/>
    <w:rsid w:val="004E69D3"/>
    <w:rsid w:val="004E6BB9"/>
    <w:rsid w:val="004E6C7B"/>
    <w:rsid w:val="004E733D"/>
    <w:rsid w:val="004E7465"/>
    <w:rsid w:val="004E74F5"/>
    <w:rsid w:val="004E76F6"/>
    <w:rsid w:val="004E7AD2"/>
    <w:rsid w:val="004E7B2C"/>
    <w:rsid w:val="004E7D3D"/>
    <w:rsid w:val="004E7F67"/>
    <w:rsid w:val="004F0136"/>
    <w:rsid w:val="004F0167"/>
    <w:rsid w:val="004F07CD"/>
    <w:rsid w:val="004F083C"/>
    <w:rsid w:val="004F0CA2"/>
    <w:rsid w:val="004F0CA4"/>
    <w:rsid w:val="004F0D07"/>
    <w:rsid w:val="004F0DEE"/>
    <w:rsid w:val="004F0F72"/>
    <w:rsid w:val="004F1056"/>
    <w:rsid w:val="004F109F"/>
    <w:rsid w:val="004F10F7"/>
    <w:rsid w:val="004F11F6"/>
    <w:rsid w:val="004F129A"/>
    <w:rsid w:val="004F18FE"/>
    <w:rsid w:val="004F1BA8"/>
    <w:rsid w:val="004F1BF2"/>
    <w:rsid w:val="004F1CA5"/>
    <w:rsid w:val="004F20E5"/>
    <w:rsid w:val="004F228C"/>
    <w:rsid w:val="004F22C6"/>
    <w:rsid w:val="004F2B36"/>
    <w:rsid w:val="004F2DCE"/>
    <w:rsid w:val="004F3014"/>
    <w:rsid w:val="004F32E5"/>
    <w:rsid w:val="004F387C"/>
    <w:rsid w:val="004F3954"/>
    <w:rsid w:val="004F3988"/>
    <w:rsid w:val="004F3AA6"/>
    <w:rsid w:val="004F3AFE"/>
    <w:rsid w:val="004F3B0C"/>
    <w:rsid w:val="004F3BFC"/>
    <w:rsid w:val="004F3F02"/>
    <w:rsid w:val="004F4451"/>
    <w:rsid w:val="004F4540"/>
    <w:rsid w:val="004F459E"/>
    <w:rsid w:val="004F45DA"/>
    <w:rsid w:val="004F4762"/>
    <w:rsid w:val="004F486A"/>
    <w:rsid w:val="004F4B4E"/>
    <w:rsid w:val="004F4DF9"/>
    <w:rsid w:val="004F4E8F"/>
    <w:rsid w:val="004F512E"/>
    <w:rsid w:val="004F560C"/>
    <w:rsid w:val="004F5690"/>
    <w:rsid w:val="004F5843"/>
    <w:rsid w:val="004F5B61"/>
    <w:rsid w:val="004F5C66"/>
    <w:rsid w:val="004F5E0E"/>
    <w:rsid w:val="004F5FD1"/>
    <w:rsid w:val="004F60C7"/>
    <w:rsid w:val="004F615F"/>
    <w:rsid w:val="004F61D8"/>
    <w:rsid w:val="004F6560"/>
    <w:rsid w:val="004F65B8"/>
    <w:rsid w:val="004F66AF"/>
    <w:rsid w:val="004F6C31"/>
    <w:rsid w:val="004F7117"/>
    <w:rsid w:val="004F723A"/>
    <w:rsid w:val="004F7688"/>
    <w:rsid w:val="004F7765"/>
    <w:rsid w:val="004F786C"/>
    <w:rsid w:val="004F7B2E"/>
    <w:rsid w:val="004F7C94"/>
    <w:rsid w:val="004F7CA9"/>
    <w:rsid w:val="004F7E0E"/>
    <w:rsid w:val="0050000C"/>
    <w:rsid w:val="00500224"/>
    <w:rsid w:val="0050026F"/>
    <w:rsid w:val="0050059A"/>
    <w:rsid w:val="00500766"/>
    <w:rsid w:val="00500955"/>
    <w:rsid w:val="00500973"/>
    <w:rsid w:val="0050098C"/>
    <w:rsid w:val="00500AF1"/>
    <w:rsid w:val="00500C5A"/>
    <w:rsid w:val="00500E80"/>
    <w:rsid w:val="00501092"/>
    <w:rsid w:val="00501394"/>
    <w:rsid w:val="005014FB"/>
    <w:rsid w:val="00501524"/>
    <w:rsid w:val="0050176D"/>
    <w:rsid w:val="0050196C"/>
    <w:rsid w:val="00501A0F"/>
    <w:rsid w:val="00501C08"/>
    <w:rsid w:val="00501C42"/>
    <w:rsid w:val="00501D18"/>
    <w:rsid w:val="00501D60"/>
    <w:rsid w:val="00501F00"/>
    <w:rsid w:val="00502403"/>
    <w:rsid w:val="005026EE"/>
    <w:rsid w:val="00502782"/>
    <w:rsid w:val="005029D8"/>
    <w:rsid w:val="005029E3"/>
    <w:rsid w:val="00502C68"/>
    <w:rsid w:val="00502F42"/>
    <w:rsid w:val="00502FFE"/>
    <w:rsid w:val="00503434"/>
    <w:rsid w:val="005035E6"/>
    <w:rsid w:val="00503811"/>
    <w:rsid w:val="00503C4A"/>
    <w:rsid w:val="00503D74"/>
    <w:rsid w:val="0050434B"/>
    <w:rsid w:val="005044D5"/>
    <w:rsid w:val="0050480A"/>
    <w:rsid w:val="00504ADA"/>
    <w:rsid w:val="00504CF6"/>
    <w:rsid w:val="00504D60"/>
    <w:rsid w:val="00504D80"/>
    <w:rsid w:val="00504E1C"/>
    <w:rsid w:val="00504F76"/>
    <w:rsid w:val="00505215"/>
    <w:rsid w:val="005054C2"/>
    <w:rsid w:val="00505551"/>
    <w:rsid w:val="00505657"/>
    <w:rsid w:val="005056A9"/>
    <w:rsid w:val="005057CF"/>
    <w:rsid w:val="005057E2"/>
    <w:rsid w:val="00505813"/>
    <w:rsid w:val="00505962"/>
    <w:rsid w:val="00505A78"/>
    <w:rsid w:val="00505B95"/>
    <w:rsid w:val="00505C8D"/>
    <w:rsid w:val="00505E39"/>
    <w:rsid w:val="00506183"/>
    <w:rsid w:val="005065D1"/>
    <w:rsid w:val="0050683C"/>
    <w:rsid w:val="00506BBF"/>
    <w:rsid w:val="00506C6C"/>
    <w:rsid w:val="00506F3C"/>
    <w:rsid w:val="0050700B"/>
    <w:rsid w:val="00507056"/>
    <w:rsid w:val="005070E8"/>
    <w:rsid w:val="005071C5"/>
    <w:rsid w:val="005072CD"/>
    <w:rsid w:val="005075C8"/>
    <w:rsid w:val="005075F7"/>
    <w:rsid w:val="0050765C"/>
    <w:rsid w:val="0050767D"/>
    <w:rsid w:val="005077A0"/>
    <w:rsid w:val="0050796B"/>
    <w:rsid w:val="00507B09"/>
    <w:rsid w:val="00507D35"/>
    <w:rsid w:val="0051055F"/>
    <w:rsid w:val="00510C80"/>
    <w:rsid w:val="00510F23"/>
    <w:rsid w:val="00510F75"/>
    <w:rsid w:val="00511198"/>
    <w:rsid w:val="00511537"/>
    <w:rsid w:val="005116D7"/>
    <w:rsid w:val="00511704"/>
    <w:rsid w:val="00511957"/>
    <w:rsid w:val="00511C1A"/>
    <w:rsid w:val="00511EA5"/>
    <w:rsid w:val="00511F71"/>
    <w:rsid w:val="00511F82"/>
    <w:rsid w:val="00511F86"/>
    <w:rsid w:val="00511FA8"/>
    <w:rsid w:val="00511FCB"/>
    <w:rsid w:val="0051217A"/>
    <w:rsid w:val="0051241D"/>
    <w:rsid w:val="005124C0"/>
    <w:rsid w:val="005126C0"/>
    <w:rsid w:val="00512804"/>
    <w:rsid w:val="00512821"/>
    <w:rsid w:val="005129FE"/>
    <w:rsid w:val="00512B69"/>
    <w:rsid w:val="00512F43"/>
    <w:rsid w:val="00513461"/>
    <w:rsid w:val="00513744"/>
    <w:rsid w:val="00513A45"/>
    <w:rsid w:val="00513AFA"/>
    <w:rsid w:val="00513B26"/>
    <w:rsid w:val="00513C01"/>
    <w:rsid w:val="00513D1F"/>
    <w:rsid w:val="005144FD"/>
    <w:rsid w:val="005145B1"/>
    <w:rsid w:val="005146CF"/>
    <w:rsid w:val="00514907"/>
    <w:rsid w:val="0051493D"/>
    <w:rsid w:val="00514970"/>
    <w:rsid w:val="00514E0D"/>
    <w:rsid w:val="005150B8"/>
    <w:rsid w:val="0051521E"/>
    <w:rsid w:val="00515244"/>
    <w:rsid w:val="0051579C"/>
    <w:rsid w:val="0051581B"/>
    <w:rsid w:val="00515D5F"/>
    <w:rsid w:val="00516856"/>
    <w:rsid w:val="00516937"/>
    <w:rsid w:val="00516FF4"/>
    <w:rsid w:val="005170CA"/>
    <w:rsid w:val="00517199"/>
    <w:rsid w:val="00517292"/>
    <w:rsid w:val="00517653"/>
    <w:rsid w:val="00517CC8"/>
    <w:rsid w:val="00517EED"/>
    <w:rsid w:val="00520096"/>
    <w:rsid w:val="0052020E"/>
    <w:rsid w:val="00520566"/>
    <w:rsid w:val="00520864"/>
    <w:rsid w:val="00520A46"/>
    <w:rsid w:val="00520C32"/>
    <w:rsid w:val="00520D5E"/>
    <w:rsid w:val="0052104F"/>
    <w:rsid w:val="005210D9"/>
    <w:rsid w:val="00521180"/>
    <w:rsid w:val="0052216F"/>
    <w:rsid w:val="00522299"/>
    <w:rsid w:val="005222EA"/>
    <w:rsid w:val="00522458"/>
    <w:rsid w:val="005224DC"/>
    <w:rsid w:val="00522665"/>
    <w:rsid w:val="00522A18"/>
    <w:rsid w:val="00522E3A"/>
    <w:rsid w:val="005232EC"/>
    <w:rsid w:val="00523481"/>
    <w:rsid w:val="00523555"/>
    <w:rsid w:val="0052390A"/>
    <w:rsid w:val="005239CB"/>
    <w:rsid w:val="00523A17"/>
    <w:rsid w:val="00523F0A"/>
    <w:rsid w:val="00524105"/>
    <w:rsid w:val="00524134"/>
    <w:rsid w:val="00524299"/>
    <w:rsid w:val="005244D2"/>
    <w:rsid w:val="00524840"/>
    <w:rsid w:val="00524861"/>
    <w:rsid w:val="005249EA"/>
    <w:rsid w:val="00524B3F"/>
    <w:rsid w:val="00524E62"/>
    <w:rsid w:val="0052541B"/>
    <w:rsid w:val="00525838"/>
    <w:rsid w:val="00525887"/>
    <w:rsid w:val="00525D6D"/>
    <w:rsid w:val="00525FB6"/>
    <w:rsid w:val="0052619B"/>
    <w:rsid w:val="00526246"/>
    <w:rsid w:val="005262B9"/>
    <w:rsid w:val="00526463"/>
    <w:rsid w:val="0052662E"/>
    <w:rsid w:val="0052697E"/>
    <w:rsid w:val="00526BCE"/>
    <w:rsid w:val="00526BF2"/>
    <w:rsid w:val="00526FFB"/>
    <w:rsid w:val="005271A0"/>
    <w:rsid w:val="005274A5"/>
    <w:rsid w:val="00527623"/>
    <w:rsid w:val="0052764E"/>
    <w:rsid w:val="00527AED"/>
    <w:rsid w:val="00527B14"/>
    <w:rsid w:val="00527C26"/>
    <w:rsid w:val="00527F2F"/>
    <w:rsid w:val="0053013D"/>
    <w:rsid w:val="00530537"/>
    <w:rsid w:val="005306ED"/>
    <w:rsid w:val="0053078B"/>
    <w:rsid w:val="0053113F"/>
    <w:rsid w:val="00531210"/>
    <w:rsid w:val="005312BB"/>
    <w:rsid w:val="005314B6"/>
    <w:rsid w:val="00531500"/>
    <w:rsid w:val="0053158D"/>
    <w:rsid w:val="005315C5"/>
    <w:rsid w:val="005317B6"/>
    <w:rsid w:val="00531BB5"/>
    <w:rsid w:val="00531E0A"/>
    <w:rsid w:val="00531EEE"/>
    <w:rsid w:val="00532312"/>
    <w:rsid w:val="005327CD"/>
    <w:rsid w:val="00532891"/>
    <w:rsid w:val="00532953"/>
    <w:rsid w:val="00532DAE"/>
    <w:rsid w:val="00533134"/>
    <w:rsid w:val="005335A3"/>
    <w:rsid w:val="00533B4E"/>
    <w:rsid w:val="00533CB4"/>
    <w:rsid w:val="005340E1"/>
    <w:rsid w:val="005341D0"/>
    <w:rsid w:val="005341DA"/>
    <w:rsid w:val="005341F7"/>
    <w:rsid w:val="00534389"/>
    <w:rsid w:val="00534A51"/>
    <w:rsid w:val="00535086"/>
    <w:rsid w:val="005350D7"/>
    <w:rsid w:val="005350EF"/>
    <w:rsid w:val="005352EE"/>
    <w:rsid w:val="005354D1"/>
    <w:rsid w:val="005355BC"/>
    <w:rsid w:val="005355F0"/>
    <w:rsid w:val="00535774"/>
    <w:rsid w:val="00535AEC"/>
    <w:rsid w:val="00536157"/>
    <w:rsid w:val="00536173"/>
    <w:rsid w:val="0053692A"/>
    <w:rsid w:val="00536C24"/>
    <w:rsid w:val="00536D16"/>
    <w:rsid w:val="00537108"/>
    <w:rsid w:val="005372E1"/>
    <w:rsid w:val="00537404"/>
    <w:rsid w:val="00537439"/>
    <w:rsid w:val="00537463"/>
    <w:rsid w:val="00537545"/>
    <w:rsid w:val="0053780E"/>
    <w:rsid w:val="0053799B"/>
    <w:rsid w:val="00537B26"/>
    <w:rsid w:val="00537B76"/>
    <w:rsid w:val="00537C06"/>
    <w:rsid w:val="00537C1E"/>
    <w:rsid w:val="00537C7F"/>
    <w:rsid w:val="00537D43"/>
    <w:rsid w:val="00537DF8"/>
    <w:rsid w:val="00540081"/>
    <w:rsid w:val="0054044A"/>
    <w:rsid w:val="0054098C"/>
    <w:rsid w:val="00540A02"/>
    <w:rsid w:val="00540AA5"/>
    <w:rsid w:val="00540CB6"/>
    <w:rsid w:val="00540D46"/>
    <w:rsid w:val="00540E8E"/>
    <w:rsid w:val="00540EEE"/>
    <w:rsid w:val="005410A9"/>
    <w:rsid w:val="00541B76"/>
    <w:rsid w:val="00541C81"/>
    <w:rsid w:val="00541F11"/>
    <w:rsid w:val="0054238E"/>
    <w:rsid w:val="005424C0"/>
    <w:rsid w:val="00542A57"/>
    <w:rsid w:val="00542BBC"/>
    <w:rsid w:val="00543121"/>
    <w:rsid w:val="00543271"/>
    <w:rsid w:val="0054332C"/>
    <w:rsid w:val="005433D2"/>
    <w:rsid w:val="005433D7"/>
    <w:rsid w:val="00543820"/>
    <w:rsid w:val="00543936"/>
    <w:rsid w:val="00543ACB"/>
    <w:rsid w:val="00543C9C"/>
    <w:rsid w:val="00543C9D"/>
    <w:rsid w:val="00543E95"/>
    <w:rsid w:val="00543F16"/>
    <w:rsid w:val="00543FE8"/>
    <w:rsid w:val="005441BA"/>
    <w:rsid w:val="00544220"/>
    <w:rsid w:val="00544275"/>
    <w:rsid w:val="005443A2"/>
    <w:rsid w:val="00544895"/>
    <w:rsid w:val="00544A4C"/>
    <w:rsid w:val="00544D29"/>
    <w:rsid w:val="00544E21"/>
    <w:rsid w:val="005452F5"/>
    <w:rsid w:val="00545399"/>
    <w:rsid w:val="005456D5"/>
    <w:rsid w:val="00545909"/>
    <w:rsid w:val="005459A1"/>
    <w:rsid w:val="00545BD5"/>
    <w:rsid w:val="00545CAD"/>
    <w:rsid w:val="005461EB"/>
    <w:rsid w:val="005463A2"/>
    <w:rsid w:val="00546446"/>
    <w:rsid w:val="005464FB"/>
    <w:rsid w:val="005465C5"/>
    <w:rsid w:val="0054660E"/>
    <w:rsid w:val="0054664B"/>
    <w:rsid w:val="0054676C"/>
    <w:rsid w:val="00546AD8"/>
    <w:rsid w:val="00546C2A"/>
    <w:rsid w:val="00546D57"/>
    <w:rsid w:val="00546DB8"/>
    <w:rsid w:val="00546EE2"/>
    <w:rsid w:val="0054708A"/>
    <w:rsid w:val="005470FC"/>
    <w:rsid w:val="005472C3"/>
    <w:rsid w:val="0054767F"/>
    <w:rsid w:val="00547CD8"/>
    <w:rsid w:val="00547D8B"/>
    <w:rsid w:val="00547E48"/>
    <w:rsid w:val="00547F2A"/>
    <w:rsid w:val="0055015D"/>
    <w:rsid w:val="00550324"/>
    <w:rsid w:val="005503BA"/>
    <w:rsid w:val="00550482"/>
    <w:rsid w:val="005504A2"/>
    <w:rsid w:val="0055075C"/>
    <w:rsid w:val="00550DB4"/>
    <w:rsid w:val="005512D3"/>
    <w:rsid w:val="00551731"/>
    <w:rsid w:val="0055194F"/>
    <w:rsid w:val="005519C9"/>
    <w:rsid w:val="00551A72"/>
    <w:rsid w:val="00551AE5"/>
    <w:rsid w:val="00551AEE"/>
    <w:rsid w:val="00551E46"/>
    <w:rsid w:val="00552043"/>
    <w:rsid w:val="005523CD"/>
    <w:rsid w:val="005524F7"/>
    <w:rsid w:val="0055267C"/>
    <w:rsid w:val="00552751"/>
    <w:rsid w:val="00552C74"/>
    <w:rsid w:val="00552D8F"/>
    <w:rsid w:val="00552DAA"/>
    <w:rsid w:val="00552FD7"/>
    <w:rsid w:val="0055377E"/>
    <w:rsid w:val="00553845"/>
    <w:rsid w:val="00553993"/>
    <w:rsid w:val="00553D8F"/>
    <w:rsid w:val="00553DA7"/>
    <w:rsid w:val="00553ED7"/>
    <w:rsid w:val="00553F97"/>
    <w:rsid w:val="00554075"/>
    <w:rsid w:val="0055445A"/>
    <w:rsid w:val="00554646"/>
    <w:rsid w:val="00554888"/>
    <w:rsid w:val="0055495C"/>
    <w:rsid w:val="00554A57"/>
    <w:rsid w:val="00554A91"/>
    <w:rsid w:val="00554B7C"/>
    <w:rsid w:val="00554B80"/>
    <w:rsid w:val="00554D04"/>
    <w:rsid w:val="00554EA3"/>
    <w:rsid w:val="00554EE8"/>
    <w:rsid w:val="00554FB2"/>
    <w:rsid w:val="00555189"/>
    <w:rsid w:val="005557C5"/>
    <w:rsid w:val="0055580C"/>
    <w:rsid w:val="00555A4C"/>
    <w:rsid w:val="00555B03"/>
    <w:rsid w:val="00555C1B"/>
    <w:rsid w:val="00555C70"/>
    <w:rsid w:val="00555D2F"/>
    <w:rsid w:val="00555E57"/>
    <w:rsid w:val="00555F8D"/>
    <w:rsid w:val="005560F2"/>
    <w:rsid w:val="005561F6"/>
    <w:rsid w:val="00556562"/>
    <w:rsid w:val="005566B1"/>
    <w:rsid w:val="0055684D"/>
    <w:rsid w:val="00556959"/>
    <w:rsid w:val="00556A9E"/>
    <w:rsid w:val="00556B77"/>
    <w:rsid w:val="00556E14"/>
    <w:rsid w:val="00556ED2"/>
    <w:rsid w:val="00556F9D"/>
    <w:rsid w:val="0055702B"/>
    <w:rsid w:val="0055714D"/>
    <w:rsid w:val="005575E8"/>
    <w:rsid w:val="00557C62"/>
    <w:rsid w:val="00557D58"/>
    <w:rsid w:val="0056004D"/>
    <w:rsid w:val="00560151"/>
    <w:rsid w:val="00560170"/>
    <w:rsid w:val="0056017E"/>
    <w:rsid w:val="0056018D"/>
    <w:rsid w:val="00560385"/>
    <w:rsid w:val="00560638"/>
    <w:rsid w:val="00560801"/>
    <w:rsid w:val="00560E41"/>
    <w:rsid w:val="00561107"/>
    <w:rsid w:val="00561274"/>
    <w:rsid w:val="00561301"/>
    <w:rsid w:val="00561677"/>
    <w:rsid w:val="005616B7"/>
    <w:rsid w:val="00561890"/>
    <w:rsid w:val="005619CC"/>
    <w:rsid w:val="00561D90"/>
    <w:rsid w:val="00562047"/>
    <w:rsid w:val="00562080"/>
    <w:rsid w:val="005620E6"/>
    <w:rsid w:val="0056217A"/>
    <w:rsid w:val="00562462"/>
    <w:rsid w:val="00562720"/>
    <w:rsid w:val="0056284F"/>
    <w:rsid w:val="00562957"/>
    <w:rsid w:val="00562FB8"/>
    <w:rsid w:val="005632BA"/>
    <w:rsid w:val="0056344B"/>
    <w:rsid w:val="00563577"/>
    <w:rsid w:val="0056380C"/>
    <w:rsid w:val="00563E7B"/>
    <w:rsid w:val="00564401"/>
    <w:rsid w:val="005647D3"/>
    <w:rsid w:val="005647E4"/>
    <w:rsid w:val="005647FA"/>
    <w:rsid w:val="00564A0A"/>
    <w:rsid w:val="00564ABF"/>
    <w:rsid w:val="00564BC2"/>
    <w:rsid w:val="00564CD2"/>
    <w:rsid w:val="00564FD5"/>
    <w:rsid w:val="0056501C"/>
    <w:rsid w:val="00565182"/>
    <w:rsid w:val="00565779"/>
    <w:rsid w:val="00565817"/>
    <w:rsid w:val="00565CE5"/>
    <w:rsid w:val="00565D23"/>
    <w:rsid w:val="00565F42"/>
    <w:rsid w:val="00566197"/>
    <w:rsid w:val="0056624E"/>
    <w:rsid w:val="005662B1"/>
    <w:rsid w:val="0056639B"/>
    <w:rsid w:val="0056683E"/>
    <w:rsid w:val="0056691F"/>
    <w:rsid w:val="0056694E"/>
    <w:rsid w:val="00567007"/>
    <w:rsid w:val="0056703E"/>
    <w:rsid w:val="00567045"/>
    <w:rsid w:val="00567106"/>
    <w:rsid w:val="00567135"/>
    <w:rsid w:val="0056795D"/>
    <w:rsid w:val="005679AD"/>
    <w:rsid w:val="005679E4"/>
    <w:rsid w:val="00567A33"/>
    <w:rsid w:val="00567A98"/>
    <w:rsid w:val="00567B36"/>
    <w:rsid w:val="00567D67"/>
    <w:rsid w:val="00567DFC"/>
    <w:rsid w:val="005701B5"/>
    <w:rsid w:val="005704A7"/>
    <w:rsid w:val="005704B0"/>
    <w:rsid w:val="005704DF"/>
    <w:rsid w:val="005706F8"/>
    <w:rsid w:val="0057071E"/>
    <w:rsid w:val="00570847"/>
    <w:rsid w:val="00570A34"/>
    <w:rsid w:val="00570AD1"/>
    <w:rsid w:val="00570CE9"/>
    <w:rsid w:val="00571009"/>
    <w:rsid w:val="005710CF"/>
    <w:rsid w:val="00571171"/>
    <w:rsid w:val="00571520"/>
    <w:rsid w:val="00571543"/>
    <w:rsid w:val="00571881"/>
    <w:rsid w:val="00571915"/>
    <w:rsid w:val="00571AE4"/>
    <w:rsid w:val="00571AF0"/>
    <w:rsid w:val="00571C3F"/>
    <w:rsid w:val="00571CF9"/>
    <w:rsid w:val="00571FF5"/>
    <w:rsid w:val="0057214C"/>
    <w:rsid w:val="00572152"/>
    <w:rsid w:val="0057252F"/>
    <w:rsid w:val="0057264A"/>
    <w:rsid w:val="005726EB"/>
    <w:rsid w:val="00572AE9"/>
    <w:rsid w:val="00572BFA"/>
    <w:rsid w:val="00572CEE"/>
    <w:rsid w:val="00573089"/>
    <w:rsid w:val="00573333"/>
    <w:rsid w:val="00573354"/>
    <w:rsid w:val="005734B5"/>
    <w:rsid w:val="00573835"/>
    <w:rsid w:val="00573AA2"/>
    <w:rsid w:val="00573DC0"/>
    <w:rsid w:val="00573F9B"/>
    <w:rsid w:val="005740CD"/>
    <w:rsid w:val="00574208"/>
    <w:rsid w:val="005742D4"/>
    <w:rsid w:val="0057478C"/>
    <w:rsid w:val="0057497E"/>
    <w:rsid w:val="00574B7E"/>
    <w:rsid w:val="00574B9B"/>
    <w:rsid w:val="00574E52"/>
    <w:rsid w:val="00575004"/>
    <w:rsid w:val="0057526F"/>
    <w:rsid w:val="00575548"/>
    <w:rsid w:val="00575844"/>
    <w:rsid w:val="00575B9B"/>
    <w:rsid w:val="00575C08"/>
    <w:rsid w:val="00575DB6"/>
    <w:rsid w:val="00575F76"/>
    <w:rsid w:val="005764DA"/>
    <w:rsid w:val="0057695D"/>
    <w:rsid w:val="00576BD4"/>
    <w:rsid w:val="00576CB3"/>
    <w:rsid w:val="00576E05"/>
    <w:rsid w:val="0057700E"/>
    <w:rsid w:val="00577171"/>
    <w:rsid w:val="005773AC"/>
    <w:rsid w:val="005776D9"/>
    <w:rsid w:val="005776E5"/>
    <w:rsid w:val="00577884"/>
    <w:rsid w:val="005778AB"/>
    <w:rsid w:val="00577A0D"/>
    <w:rsid w:val="00577BA9"/>
    <w:rsid w:val="00580258"/>
    <w:rsid w:val="005802BC"/>
    <w:rsid w:val="005803E8"/>
    <w:rsid w:val="005804B9"/>
    <w:rsid w:val="005808FA"/>
    <w:rsid w:val="00580D19"/>
    <w:rsid w:val="00580D75"/>
    <w:rsid w:val="00580D89"/>
    <w:rsid w:val="0058167E"/>
    <w:rsid w:val="005822FA"/>
    <w:rsid w:val="0058231F"/>
    <w:rsid w:val="0058235B"/>
    <w:rsid w:val="00582380"/>
    <w:rsid w:val="005827CE"/>
    <w:rsid w:val="0058291F"/>
    <w:rsid w:val="00582A17"/>
    <w:rsid w:val="00582AA6"/>
    <w:rsid w:val="00582B90"/>
    <w:rsid w:val="00582BC5"/>
    <w:rsid w:val="005830F7"/>
    <w:rsid w:val="00583F4A"/>
    <w:rsid w:val="00584001"/>
    <w:rsid w:val="00584099"/>
    <w:rsid w:val="005840BD"/>
    <w:rsid w:val="00584248"/>
    <w:rsid w:val="00584444"/>
    <w:rsid w:val="005845FB"/>
    <w:rsid w:val="0058464C"/>
    <w:rsid w:val="0058468B"/>
    <w:rsid w:val="00584911"/>
    <w:rsid w:val="00584B08"/>
    <w:rsid w:val="00584D87"/>
    <w:rsid w:val="00584E46"/>
    <w:rsid w:val="005850B2"/>
    <w:rsid w:val="005853A0"/>
    <w:rsid w:val="005856EF"/>
    <w:rsid w:val="005858D5"/>
    <w:rsid w:val="005859CC"/>
    <w:rsid w:val="00585D02"/>
    <w:rsid w:val="00586089"/>
    <w:rsid w:val="005862E1"/>
    <w:rsid w:val="005865C5"/>
    <w:rsid w:val="0058668E"/>
    <w:rsid w:val="005866AE"/>
    <w:rsid w:val="00586B56"/>
    <w:rsid w:val="00586B95"/>
    <w:rsid w:val="00586BD3"/>
    <w:rsid w:val="00586C37"/>
    <w:rsid w:val="00586C83"/>
    <w:rsid w:val="00586F06"/>
    <w:rsid w:val="005870F3"/>
    <w:rsid w:val="005874E3"/>
    <w:rsid w:val="00587E03"/>
    <w:rsid w:val="00587E71"/>
    <w:rsid w:val="00587EDE"/>
    <w:rsid w:val="005903E4"/>
    <w:rsid w:val="005903F9"/>
    <w:rsid w:val="00590426"/>
    <w:rsid w:val="00590484"/>
    <w:rsid w:val="00590778"/>
    <w:rsid w:val="005908D6"/>
    <w:rsid w:val="00590B74"/>
    <w:rsid w:val="00590CD4"/>
    <w:rsid w:val="00590EF5"/>
    <w:rsid w:val="00590FB0"/>
    <w:rsid w:val="0059101E"/>
    <w:rsid w:val="00591033"/>
    <w:rsid w:val="005913FF"/>
    <w:rsid w:val="00591562"/>
    <w:rsid w:val="005916D8"/>
    <w:rsid w:val="00591E28"/>
    <w:rsid w:val="00591EA2"/>
    <w:rsid w:val="0059299D"/>
    <w:rsid w:val="00592DD2"/>
    <w:rsid w:val="00592EF6"/>
    <w:rsid w:val="00593352"/>
    <w:rsid w:val="00593555"/>
    <w:rsid w:val="005936C6"/>
    <w:rsid w:val="00593A2E"/>
    <w:rsid w:val="00593B66"/>
    <w:rsid w:val="00593C1C"/>
    <w:rsid w:val="00593CEE"/>
    <w:rsid w:val="00593EC0"/>
    <w:rsid w:val="00593F58"/>
    <w:rsid w:val="005940ED"/>
    <w:rsid w:val="00594BC9"/>
    <w:rsid w:val="00594CDA"/>
    <w:rsid w:val="00594CE9"/>
    <w:rsid w:val="00594F52"/>
    <w:rsid w:val="00594FC7"/>
    <w:rsid w:val="00595474"/>
    <w:rsid w:val="00595598"/>
    <w:rsid w:val="00595816"/>
    <w:rsid w:val="0059583B"/>
    <w:rsid w:val="00595906"/>
    <w:rsid w:val="005959B2"/>
    <w:rsid w:val="00595A72"/>
    <w:rsid w:val="00595B74"/>
    <w:rsid w:val="00595D43"/>
    <w:rsid w:val="00595DE6"/>
    <w:rsid w:val="00596062"/>
    <w:rsid w:val="00596763"/>
    <w:rsid w:val="00596813"/>
    <w:rsid w:val="0059689C"/>
    <w:rsid w:val="00596969"/>
    <w:rsid w:val="005969EE"/>
    <w:rsid w:val="00596AB3"/>
    <w:rsid w:val="00596E10"/>
    <w:rsid w:val="00596EB4"/>
    <w:rsid w:val="00597016"/>
    <w:rsid w:val="00597579"/>
    <w:rsid w:val="005978B1"/>
    <w:rsid w:val="005979D4"/>
    <w:rsid w:val="00597B14"/>
    <w:rsid w:val="00597CEB"/>
    <w:rsid w:val="005A0136"/>
    <w:rsid w:val="005A02C4"/>
    <w:rsid w:val="005A034B"/>
    <w:rsid w:val="005A04DB"/>
    <w:rsid w:val="005A06B0"/>
    <w:rsid w:val="005A0719"/>
    <w:rsid w:val="005A0855"/>
    <w:rsid w:val="005A0E36"/>
    <w:rsid w:val="005A0FAC"/>
    <w:rsid w:val="005A10D5"/>
    <w:rsid w:val="005A1259"/>
    <w:rsid w:val="005A130B"/>
    <w:rsid w:val="005A13AB"/>
    <w:rsid w:val="005A1506"/>
    <w:rsid w:val="005A16F9"/>
    <w:rsid w:val="005A1733"/>
    <w:rsid w:val="005A188E"/>
    <w:rsid w:val="005A19D7"/>
    <w:rsid w:val="005A19DC"/>
    <w:rsid w:val="005A1B77"/>
    <w:rsid w:val="005A1B9C"/>
    <w:rsid w:val="005A1D3B"/>
    <w:rsid w:val="005A2024"/>
    <w:rsid w:val="005A2074"/>
    <w:rsid w:val="005A2258"/>
    <w:rsid w:val="005A2365"/>
    <w:rsid w:val="005A24DD"/>
    <w:rsid w:val="005A25E6"/>
    <w:rsid w:val="005A2C9D"/>
    <w:rsid w:val="005A2F90"/>
    <w:rsid w:val="005A3171"/>
    <w:rsid w:val="005A3188"/>
    <w:rsid w:val="005A33FC"/>
    <w:rsid w:val="005A3575"/>
    <w:rsid w:val="005A36DF"/>
    <w:rsid w:val="005A3AC4"/>
    <w:rsid w:val="005A3B35"/>
    <w:rsid w:val="005A3C45"/>
    <w:rsid w:val="005A3FCB"/>
    <w:rsid w:val="005A4056"/>
    <w:rsid w:val="005A40AB"/>
    <w:rsid w:val="005A42E8"/>
    <w:rsid w:val="005A43C9"/>
    <w:rsid w:val="005A483F"/>
    <w:rsid w:val="005A49BF"/>
    <w:rsid w:val="005A4A6E"/>
    <w:rsid w:val="005A4F4A"/>
    <w:rsid w:val="005A4F94"/>
    <w:rsid w:val="005A4FA4"/>
    <w:rsid w:val="005A509F"/>
    <w:rsid w:val="005A5222"/>
    <w:rsid w:val="005A5846"/>
    <w:rsid w:val="005A5A85"/>
    <w:rsid w:val="005A5F8C"/>
    <w:rsid w:val="005A6280"/>
    <w:rsid w:val="005A630C"/>
    <w:rsid w:val="005A632C"/>
    <w:rsid w:val="005A645B"/>
    <w:rsid w:val="005A6540"/>
    <w:rsid w:val="005A6762"/>
    <w:rsid w:val="005A6846"/>
    <w:rsid w:val="005A68A1"/>
    <w:rsid w:val="005A6901"/>
    <w:rsid w:val="005A6A1E"/>
    <w:rsid w:val="005A6BC5"/>
    <w:rsid w:val="005A7408"/>
    <w:rsid w:val="005A7427"/>
    <w:rsid w:val="005A742C"/>
    <w:rsid w:val="005A755E"/>
    <w:rsid w:val="005A7988"/>
    <w:rsid w:val="005A79B0"/>
    <w:rsid w:val="005A7C13"/>
    <w:rsid w:val="005A7CED"/>
    <w:rsid w:val="005A7D26"/>
    <w:rsid w:val="005A7EAE"/>
    <w:rsid w:val="005A7F84"/>
    <w:rsid w:val="005B05B2"/>
    <w:rsid w:val="005B05E2"/>
    <w:rsid w:val="005B087E"/>
    <w:rsid w:val="005B0E19"/>
    <w:rsid w:val="005B0E6D"/>
    <w:rsid w:val="005B0F05"/>
    <w:rsid w:val="005B1413"/>
    <w:rsid w:val="005B1633"/>
    <w:rsid w:val="005B16A2"/>
    <w:rsid w:val="005B17A5"/>
    <w:rsid w:val="005B1A3D"/>
    <w:rsid w:val="005B1D19"/>
    <w:rsid w:val="005B1F86"/>
    <w:rsid w:val="005B1FBE"/>
    <w:rsid w:val="005B20B1"/>
    <w:rsid w:val="005B23D6"/>
    <w:rsid w:val="005B2449"/>
    <w:rsid w:val="005B24FC"/>
    <w:rsid w:val="005B284B"/>
    <w:rsid w:val="005B2BB4"/>
    <w:rsid w:val="005B2D91"/>
    <w:rsid w:val="005B2D9F"/>
    <w:rsid w:val="005B2E1B"/>
    <w:rsid w:val="005B2E32"/>
    <w:rsid w:val="005B2E84"/>
    <w:rsid w:val="005B2FCC"/>
    <w:rsid w:val="005B3092"/>
    <w:rsid w:val="005B34F5"/>
    <w:rsid w:val="005B35FE"/>
    <w:rsid w:val="005B38FC"/>
    <w:rsid w:val="005B3A03"/>
    <w:rsid w:val="005B3B96"/>
    <w:rsid w:val="005B3D22"/>
    <w:rsid w:val="005B3DF0"/>
    <w:rsid w:val="005B3F0A"/>
    <w:rsid w:val="005B401A"/>
    <w:rsid w:val="005B429A"/>
    <w:rsid w:val="005B43E3"/>
    <w:rsid w:val="005B4598"/>
    <w:rsid w:val="005B45A0"/>
    <w:rsid w:val="005B468B"/>
    <w:rsid w:val="005B4DFD"/>
    <w:rsid w:val="005B5018"/>
    <w:rsid w:val="005B5711"/>
    <w:rsid w:val="005B571C"/>
    <w:rsid w:val="005B5BE3"/>
    <w:rsid w:val="005B5D5D"/>
    <w:rsid w:val="005B5DB6"/>
    <w:rsid w:val="005B60B9"/>
    <w:rsid w:val="005B60E7"/>
    <w:rsid w:val="005B6681"/>
    <w:rsid w:val="005B67A6"/>
    <w:rsid w:val="005B67D3"/>
    <w:rsid w:val="005B696F"/>
    <w:rsid w:val="005B6A28"/>
    <w:rsid w:val="005B6A69"/>
    <w:rsid w:val="005B6B02"/>
    <w:rsid w:val="005B6C6F"/>
    <w:rsid w:val="005B6CBF"/>
    <w:rsid w:val="005B6FD4"/>
    <w:rsid w:val="005B700A"/>
    <w:rsid w:val="005B72D6"/>
    <w:rsid w:val="005B7513"/>
    <w:rsid w:val="005B78F4"/>
    <w:rsid w:val="005B7A94"/>
    <w:rsid w:val="005B7C3C"/>
    <w:rsid w:val="005B7CC3"/>
    <w:rsid w:val="005B7E5C"/>
    <w:rsid w:val="005C0774"/>
    <w:rsid w:val="005C0EE3"/>
    <w:rsid w:val="005C10C2"/>
    <w:rsid w:val="005C119A"/>
    <w:rsid w:val="005C1285"/>
    <w:rsid w:val="005C12A5"/>
    <w:rsid w:val="005C1313"/>
    <w:rsid w:val="005C180C"/>
    <w:rsid w:val="005C1C1B"/>
    <w:rsid w:val="005C1F7B"/>
    <w:rsid w:val="005C264D"/>
    <w:rsid w:val="005C277C"/>
    <w:rsid w:val="005C2A2E"/>
    <w:rsid w:val="005C2C11"/>
    <w:rsid w:val="005C2FF9"/>
    <w:rsid w:val="005C3023"/>
    <w:rsid w:val="005C30CC"/>
    <w:rsid w:val="005C34EF"/>
    <w:rsid w:val="005C3994"/>
    <w:rsid w:val="005C3A91"/>
    <w:rsid w:val="005C3B99"/>
    <w:rsid w:val="005C3C26"/>
    <w:rsid w:val="005C3D0A"/>
    <w:rsid w:val="005C4157"/>
    <w:rsid w:val="005C416C"/>
    <w:rsid w:val="005C42C2"/>
    <w:rsid w:val="005C4400"/>
    <w:rsid w:val="005C4506"/>
    <w:rsid w:val="005C49F3"/>
    <w:rsid w:val="005C4B03"/>
    <w:rsid w:val="005C4F5E"/>
    <w:rsid w:val="005C50DE"/>
    <w:rsid w:val="005C5315"/>
    <w:rsid w:val="005C5651"/>
    <w:rsid w:val="005C573E"/>
    <w:rsid w:val="005C5821"/>
    <w:rsid w:val="005C583B"/>
    <w:rsid w:val="005C5AD4"/>
    <w:rsid w:val="005C5C61"/>
    <w:rsid w:val="005C6102"/>
    <w:rsid w:val="005C6103"/>
    <w:rsid w:val="005C647A"/>
    <w:rsid w:val="005C6524"/>
    <w:rsid w:val="005C66C1"/>
    <w:rsid w:val="005C6817"/>
    <w:rsid w:val="005C686A"/>
    <w:rsid w:val="005C6C16"/>
    <w:rsid w:val="005C6D6D"/>
    <w:rsid w:val="005C6E8F"/>
    <w:rsid w:val="005C7139"/>
    <w:rsid w:val="005C746D"/>
    <w:rsid w:val="005C74C8"/>
    <w:rsid w:val="005C75CE"/>
    <w:rsid w:val="005C786C"/>
    <w:rsid w:val="005C78E4"/>
    <w:rsid w:val="005C7945"/>
    <w:rsid w:val="005C7A04"/>
    <w:rsid w:val="005C7AAB"/>
    <w:rsid w:val="005C7B25"/>
    <w:rsid w:val="005C7B6E"/>
    <w:rsid w:val="005C7C32"/>
    <w:rsid w:val="005C7CA5"/>
    <w:rsid w:val="005D0294"/>
    <w:rsid w:val="005D0648"/>
    <w:rsid w:val="005D0707"/>
    <w:rsid w:val="005D0B02"/>
    <w:rsid w:val="005D0EC4"/>
    <w:rsid w:val="005D131A"/>
    <w:rsid w:val="005D1467"/>
    <w:rsid w:val="005D1881"/>
    <w:rsid w:val="005D1A0D"/>
    <w:rsid w:val="005D1B92"/>
    <w:rsid w:val="005D1D5B"/>
    <w:rsid w:val="005D2084"/>
    <w:rsid w:val="005D23F4"/>
    <w:rsid w:val="005D250B"/>
    <w:rsid w:val="005D25FD"/>
    <w:rsid w:val="005D2832"/>
    <w:rsid w:val="005D28B9"/>
    <w:rsid w:val="005D2A12"/>
    <w:rsid w:val="005D2AA5"/>
    <w:rsid w:val="005D2B18"/>
    <w:rsid w:val="005D2D10"/>
    <w:rsid w:val="005D2E16"/>
    <w:rsid w:val="005D2E4E"/>
    <w:rsid w:val="005D2E60"/>
    <w:rsid w:val="005D2FA2"/>
    <w:rsid w:val="005D3067"/>
    <w:rsid w:val="005D3276"/>
    <w:rsid w:val="005D3441"/>
    <w:rsid w:val="005D3BA4"/>
    <w:rsid w:val="005D3EF5"/>
    <w:rsid w:val="005D4027"/>
    <w:rsid w:val="005D40FF"/>
    <w:rsid w:val="005D4D43"/>
    <w:rsid w:val="005D50A0"/>
    <w:rsid w:val="005D534A"/>
    <w:rsid w:val="005D5560"/>
    <w:rsid w:val="005D5659"/>
    <w:rsid w:val="005D56BD"/>
    <w:rsid w:val="005D5886"/>
    <w:rsid w:val="005D5F75"/>
    <w:rsid w:val="005D6051"/>
    <w:rsid w:val="005D611D"/>
    <w:rsid w:val="005D6133"/>
    <w:rsid w:val="005D625F"/>
    <w:rsid w:val="005D62E1"/>
    <w:rsid w:val="005D6353"/>
    <w:rsid w:val="005D664F"/>
    <w:rsid w:val="005D67E6"/>
    <w:rsid w:val="005D6A08"/>
    <w:rsid w:val="005D6C22"/>
    <w:rsid w:val="005D71BC"/>
    <w:rsid w:val="005D7349"/>
    <w:rsid w:val="005D7428"/>
    <w:rsid w:val="005D7512"/>
    <w:rsid w:val="005D7583"/>
    <w:rsid w:val="005D7B2A"/>
    <w:rsid w:val="005D7BB0"/>
    <w:rsid w:val="005D7C35"/>
    <w:rsid w:val="005D7CDF"/>
    <w:rsid w:val="005D7F04"/>
    <w:rsid w:val="005E008B"/>
    <w:rsid w:val="005E0314"/>
    <w:rsid w:val="005E0435"/>
    <w:rsid w:val="005E057F"/>
    <w:rsid w:val="005E07DA"/>
    <w:rsid w:val="005E08F8"/>
    <w:rsid w:val="005E09C9"/>
    <w:rsid w:val="005E0C80"/>
    <w:rsid w:val="005E0F53"/>
    <w:rsid w:val="005E12F8"/>
    <w:rsid w:val="005E16CA"/>
    <w:rsid w:val="005E173F"/>
    <w:rsid w:val="005E1762"/>
    <w:rsid w:val="005E1897"/>
    <w:rsid w:val="005E1958"/>
    <w:rsid w:val="005E1C92"/>
    <w:rsid w:val="005E1CC4"/>
    <w:rsid w:val="005E1D3C"/>
    <w:rsid w:val="005E1D43"/>
    <w:rsid w:val="005E2105"/>
    <w:rsid w:val="005E2405"/>
    <w:rsid w:val="005E244E"/>
    <w:rsid w:val="005E2D77"/>
    <w:rsid w:val="005E313B"/>
    <w:rsid w:val="005E328A"/>
    <w:rsid w:val="005E338D"/>
    <w:rsid w:val="005E339A"/>
    <w:rsid w:val="005E3EB2"/>
    <w:rsid w:val="005E4204"/>
    <w:rsid w:val="005E4284"/>
    <w:rsid w:val="005E4439"/>
    <w:rsid w:val="005E44EC"/>
    <w:rsid w:val="005E4560"/>
    <w:rsid w:val="005E460C"/>
    <w:rsid w:val="005E46E3"/>
    <w:rsid w:val="005E48C0"/>
    <w:rsid w:val="005E4D24"/>
    <w:rsid w:val="005E4FEF"/>
    <w:rsid w:val="005E545A"/>
    <w:rsid w:val="005E5559"/>
    <w:rsid w:val="005E5E74"/>
    <w:rsid w:val="005E5EB6"/>
    <w:rsid w:val="005E5F8B"/>
    <w:rsid w:val="005E61B6"/>
    <w:rsid w:val="005E643E"/>
    <w:rsid w:val="005E658F"/>
    <w:rsid w:val="005E6D5B"/>
    <w:rsid w:val="005E712B"/>
    <w:rsid w:val="005E71C1"/>
    <w:rsid w:val="005E7394"/>
    <w:rsid w:val="005E7E90"/>
    <w:rsid w:val="005F0714"/>
    <w:rsid w:val="005F085E"/>
    <w:rsid w:val="005F0A8D"/>
    <w:rsid w:val="005F0CE4"/>
    <w:rsid w:val="005F0D42"/>
    <w:rsid w:val="005F0DA6"/>
    <w:rsid w:val="005F0EFD"/>
    <w:rsid w:val="005F107A"/>
    <w:rsid w:val="005F10E1"/>
    <w:rsid w:val="005F1187"/>
    <w:rsid w:val="005F1247"/>
    <w:rsid w:val="005F1805"/>
    <w:rsid w:val="005F190F"/>
    <w:rsid w:val="005F1C05"/>
    <w:rsid w:val="005F1C14"/>
    <w:rsid w:val="005F1CF5"/>
    <w:rsid w:val="005F1DB9"/>
    <w:rsid w:val="005F2092"/>
    <w:rsid w:val="005F2509"/>
    <w:rsid w:val="005F277A"/>
    <w:rsid w:val="005F2790"/>
    <w:rsid w:val="005F29B0"/>
    <w:rsid w:val="005F2BA6"/>
    <w:rsid w:val="005F2BE0"/>
    <w:rsid w:val="005F2E43"/>
    <w:rsid w:val="005F2F55"/>
    <w:rsid w:val="005F3760"/>
    <w:rsid w:val="005F3C96"/>
    <w:rsid w:val="005F3CEA"/>
    <w:rsid w:val="005F4252"/>
    <w:rsid w:val="005F49D6"/>
    <w:rsid w:val="005F4ACD"/>
    <w:rsid w:val="005F4AE5"/>
    <w:rsid w:val="005F4CDD"/>
    <w:rsid w:val="005F4EB4"/>
    <w:rsid w:val="005F4FCD"/>
    <w:rsid w:val="005F4FE7"/>
    <w:rsid w:val="005F501B"/>
    <w:rsid w:val="005F5154"/>
    <w:rsid w:val="005F530C"/>
    <w:rsid w:val="005F54FE"/>
    <w:rsid w:val="005F55D4"/>
    <w:rsid w:val="005F5904"/>
    <w:rsid w:val="005F59AD"/>
    <w:rsid w:val="005F5C5D"/>
    <w:rsid w:val="005F5C9F"/>
    <w:rsid w:val="005F5D5A"/>
    <w:rsid w:val="005F5EE6"/>
    <w:rsid w:val="005F5F57"/>
    <w:rsid w:val="005F66CB"/>
    <w:rsid w:val="005F6810"/>
    <w:rsid w:val="005F6BA1"/>
    <w:rsid w:val="005F6CB7"/>
    <w:rsid w:val="005F6E9C"/>
    <w:rsid w:val="005F6FB3"/>
    <w:rsid w:val="005F7140"/>
    <w:rsid w:val="005F71B8"/>
    <w:rsid w:val="005F76AF"/>
    <w:rsid w:val="005F7E30"/>
    <w:rsid w:val="005F7F45"/>
    <w:rsid w:val="005F7F58"/>
    <w:rsid w:val="006000DB"/>
    <w:rsid w:val="00600285"/>
    <w:rsid w:val="006003EB"/>
    <w:rsid w:val="00600A0F"/>
    <w:rsid w:val="00600B07"/>
    <w:rsid w:val="00600D67"/>
    <w:rsid w:val="00600E0D"/>
    <w:rsid w:val="00600E9B"/>
    <w:rsid w:val="00600FF7"/>
    <w:rsid w:val="00601522"/>
    <w:rsid w:val="006016B3"/>
    <w:rsid w:val="00601E34"/>
    <w:rsid w:val="00601F37"/>
    <w:rsid w:val="00601F3B"/>
    <w:rsid w:val="0060245B"/>
    <w:rsid w:val="00602CBB"/>
    <w:rsid w:val="00602DE8"/>
    <w:rsid w:val="00602EA9"/>
    <w:rsid w:val="00602F4A"/>
    <w:rsid w:val="0060306F"/>
    <w:rsid w:val="00603A5A"/>
    <w:rsid w:val="00603B23"/>
    <w:rsid w:val="00603C27"/>
    <w:rsid w:val="00603CE4"/>
    <w:rsid w:val="00603CF2"/>
    <w:rsid w:val="006040CB"/>
    <w:rsid w:val="006040D0"/>
    <w:rsid w:val="0060423B"/>
    <w:rsid w:val="0060432F"/>
    <w:rsid w:val="006045E3"/>
    <w:rsid w:val="006047D8"/>
    <w:rsid w:val="00604ADB"/>
    <w:rsid w:val="00604E82"/>
    <w:rsid w:val="00604E92"/>
    <w:rsid w:val="00604F51"/>
    <w:rsid w:val="006058A2"/>
    <w:rsid w:val="00605A27"/>
    <w:rsid w:val="00605C67"/>
    <w:rsid w:val="00605E09"/>
    <w:rsid w:val="006063FE"/>
    <w:rsid w:val="006066F6"/>
    <w:rsid w:val="006069AB"/>
    <w:rsid w:val="006069F4"/>
    <w:rsid w:val="00607294"/>
    <w:rsid w:val="00607865"/>
    <w:rsid w:val="00607AD3"/>
    <w:rsid w:val="00607B30"/>
    <w:rsid w:val="00607B55"/>
    <w:rsid w:val="00610102"/>
    <w:rsid w:val="006101AF"/>
    <w:rsid w:val="00610236"/>
    <w:rsid w:val="006102CE"/>
    <w:rsid w:val="00610742"/>
    <w:rsid w:val="0061086B"/>
    <w:rsid w:val="006108EB"/>
    <w:rsid w:val="00610AFF"/>
    <w:rsid w:val="00610CC4"/>
    <w:rsid w:val="00610CCE"/>
    <w:rsid w:val="00610E2E"/>
    <w:rsid w:val="006113A7"/>
    <w:rsid w:val="00611480"/>
    <w:rsid w:val="00611765"/>
    <w:rsid w:val="0061193F"/>
    <w:rsid w:val="0061195C"/>
    <w:rsid w:val="00611A8C"/>
    <w:rsid w:val="00611DE7"/>
    <w:rsid w:val="006125F1"/>
    <w:rsid w:val="00612838"/>
    <w:rsid w:val="00612C3A"/>
    <w:rsid w:val="00612DB7"/>
    <w:rsid w:val="00612E53"/>
    <w:rsid w:val="00613086"/>
    <w:rsid w:val="006131F6"/>
    <w:rsid w:val="00613406"/>
    <w:rsid w:val="006136DF"/>
    <w:rsid w:val="00613B8A"/>
    <w:rsid w:val="00614194"/>
    <w:rsid w:val="00614473"/>
    <w:rsid w:val="006144C2"/>
    <w:rsid w:val="00614E0A"/>
    <w:rsid w:val="00614EE9"/>
    <w:rsid w:val="00614FBD"/>
    <w:rsid w:val="0061536C"/>
    <w:rsid w:val="00615520"/>
    <w:rsid w:val="00615631"/>
    <w:rsid w:val="006157DF"/>
    <w:rsid w:val="00615A4F"/>
    <w:rsid w:val="00615D35"/>
    <w:rsid w:val="00615F21"/>
    <w:rsid w:val="00615F93"/>
    <w:rsid w:val="0061622D"/>
    <w:rsid w:val="00616603"/>
    <w:rsid w:val="0061662C"/>
    <w:rsid w:val="006167C9"/>
    <w:rsid w:val="00616A2E"/>
    <w:rsid w:val="00616F58"/>
    <w:rsid w:val="006170C6"/>
    <w:rsid w:val="0061725B"/>
    <w:rsid w:val="00617B74"/>
    <w:rsid w:val="00617EEC"/>
    <w:rsid w:val="00617EF2"/>
    <w:rsid w:val="006200E4"/>
    <w:rsid w:val="00620108"/>
    <w:rsid w:val="0062029C"/>
    <w:rsid w:val="006204D6"/>
    <w:rsid w:val="0062067E"/>
    <w:rsid w:val="006206D5"/>
    <w:rsid w:val="00620703"/>
    <w:rsid w:val="00620750"/>
    <w:rsid w:val="006207A7"/>
    <w:rsid w:val="00620861"/>
    <w:rsid w:val="0062099B"/>
    <w:rsid w:val="00620A5E"/>
    <w:rsid w:val="00620D0D"/>
    <w:rsid w:val="00620D65"/>
    <w:rsid w:val="00620F44"/>
    <w:rsid w:val="006211E6"/>
    <w:rsid w:val="006214D2"/>
    <w:rsid w:val="0062153E"/>
    <w:rsid w:val="00621541"/>
    <w:rsid w:val="00621575"/>
    <w:rsid w:val="006215AB"/>
    <w:rsid w:val="0062188E"/>
    <w:rsid w:val="00621A6E"/>
    <w:rsid w:val="00621AFE"/>
    <w:rsid w:val="00621B12"/>
    <w:rsid w:val="00621E85"/>
    <w:rsid w:val="00621FCB"/>
    <w:rsid w:val="0062204B"/>
    <w:rsid w:val="0062218A"/>
    <w:rsid w:val="00622370"/>
    <w:rsid w:val="0062261F"/>
    <w:rsid w:val="00622955"/>
    <w:rsid w:val="0062298E"/>
    <w:rsid w:val="00622C9E"/>
    <w:rsid w:val="0062352C"/>
    <w:rsid w:val="006235DF"/>
    <w:rsid w:val="00623684"/>
    <w:rsid w:val="00623E60"/>
    <w:rsid w:val="00623F30"/>
    <w:rsid w:val="006243E4"/>
    <w:rsid w:val="00624431"/>
    <w:rsid w:val="006244A4"/>
    <w:rsid w:val="006244C5"/>
    <w:rsid w:val="00624565"/>
    <w:rsid w:val="00624A9D"/>
    <w:rsid w:val="00624BB1"/>
    <w:rsid w:val="00624CDB"/>
    <w:rsid w:val="00624E38"/>
    <w:rsid w:val="0062514F"/>
    <w:rsid w:val="006257DC"/>
    <w:rsid w:val="006259A4"/>
    <w:rsid w:val="00625AE6"/>
    <w:rsid w:val="00625BE6"/>
    <w:rsid w:val="00625C92"/>
    <w:rsid w:val="00625DA2"/>
    <w:rsid w:val="00626103"/>
    <w:rsid w:val="0062637D"/>
    <w:rsid w:val="00626587"/>
    <w:rsid w:val="006265E7"/>
    <w:rsid w:val="00626661"/>
    <w:rsid w:val="006269F9"/>
    <w:rsid w:val="00626A90"/>
    <w:rsid w:val="00626B51"/>
    <w:rsid w:val="006272DB"/>
    <w:rsid w:val="0062794C"/>
    <w:rsid w:val="00627A39"/>
    <w:rsid w:val="00627A75"/>
    <w:rsid w:val="00627AE4"/>
    <w:rsid w:val="00627C88"/>
    <w:rsid w:val="00627DB3"/>
    <w:rsid w:val="00630020"/>
    <w:rsid w:val="006304C4"/>
    <w:rsid w:val="00630D26"/>
    <w:rsid w:val="006312A5"/>
    <w:rsid w:val="00631611"/>
    <w:rsid w:val="00631655"/>
    <w:rsid w:val="00631802"/>
    <w:rsid w:val="00631B35"/>
    <w:rsid w:val="00631E0A"/>
    <w:rsid w:val="00631F06"/>
    <w:rsid w:val="00632253"/>
    <w:rsid w:val="00632288"/>
    <w:rsid w:val="00632305"/>
    <w:rsid w:val="006324AE"/>
    <w:rsid w:val="006324B2"/>
    <w:rsid w:val="00632DD5"/>
    <w:rsid w:val="0063300B"/>
    <w:rsid w:val="0063302F"/>
    <w:rsid w:val="00633279"/>
    <w:rsid w:val="006332DD"/>
    <w:rsid w:val="006334AA"/>
    <w:rsid w:val="006335C0"/>
    <w:rsid w:val="0063376C"/>
    <w:rsid w:val="00633E72"/>
    <w:rsid w:val="00633F6F"/>
    <w:rsid w:val="00634055"/>
    <w:rsid w:val="0063412D"/>
    <w:rsid w:val="006343FA"/>
    <w:rsid w:val="00634604"/>
    <w:rsid w:val="0063496D"/>
    <w:rsid w:val="00634AC1"/>
    <w:rsid w:val="00634D09"/>
    <w:rsid w:val="00634DF2"/>
    <w:rsid w:val="00635259"/>
    <w:rsid w:val="00635292"/>
    <w:rsid w:val="0063530A"/>
    <w:rsid w:val="006357BD"/>
    <w:rsid w:val="00635F33"/>
    <w:rsid w:val="00636167"/>
    <w:rsid w:val="006361FA"/>
    <w:rsid w:val="006362A0"/>
    <w:rsid w:val="00636572"/>
    <w:rsid w:val="00636778"/>
    <w:rsid w:val="00636C17"/>
    <w:rsid w:val="00636CEC"/>
    <w:rsid w:val="00636D0C"/>
    <w:rsid w:val="00636E74"/>
    <w:rsid w:val="00637232"/>
    <w:rsid w:val="006372AE"/>
    <w:rsid w:val="006372F5"/>
    <w:rsid w:val="006373CA"/>
    <w:rsid w:val="00637536"/>
    <w:rsid w:val="006376EC"/>
    <w:rsid w:val="0063778E"/>
    <w:rsid w:val="006378BA"/>
    <w:rsid w:val="00637B0D"/>
    <w:rsid w:val="00637CB4"/>
    <w:rsid w:val="00637DA2"/>
    <w:rsid w:val="00637F67"/>
    <w:rsid w:val="00640394"/>
    <w:rsid w:val="00640489"/>
    <w:rsid w:val="006406BC"/>
    <w:rsid w:val="00640AAE"/>
    <w:rsid w:val="00640E3A"/>
    <w:rsid w:val="00641231"/>
    <w:rsid w:val="0064143A"/>
    <w:rsid w:val="0064167D"/>
    <w:rsid w:val="006416BA"/>
    <w:rsid w:val="0064171D"/>
    <w:rsid w:val="00641778"/>
    <w:rsid w:val="006417A0"/>
    <w:rsid w:val="00641A29"/>
    <w:rsid w:val="00641F18"/>
    <w:rsid w:val="0064227D"/>
    <w:rsid w:val="00642677"/>
    <w:rsid w:val="006426EE"/>
    <w:rsid w:val="00642714"/>
    <w:rsid w:val="00642CC0"/>
    <w:rsid w:val="00642EAB"/>
    <w:rsid w:val="00643125"/>
    <w:rsid w:val="006437D2"/>
    <w:rsid w:val="006437DF"/>
    <w:rsid w:val="006437E9"/>
    <w:rsid w:val="006437FD"/>
    <w:rsid w:val="006439DA"/>
    <w:rsid w:val="0064438D"/>
    <w:rsid w:val="00644518"/>
    <w:rsid w:val="00644555"/>
    <w:rsid w:val="0064475B"/>
    <w:rsid w:val="0064487C"/>
    <w:rsid w:val="00644B73"/>
    <w:rsid w:val="00644D17"/>
    <w:rsid w:val="00644DE9"/>
    <w:rsid w:val="006454B8"/>
    <w:rsid w:val="006455CE"/>
    <w:rsid w:val="0064574A"/>
    <w:rsid w:val="00645CA9"/>
    <w:rsid w:val="00645D12"/>
    <w:rsid w:val="00645DDD"/>
    <w:rsid w:val="00645EEC"/>
    <w:rsid w:val="00645F63"/>
    <w:rsid w:val="00646223"/>
    <w:rsid w:val="0064641C"/>
    <w:rsid w:val="006464BF"/>
    <w:rsid w:val="006464D2"/>
    <w:rsid w:val="0064658E"/>
    <w:rsid w:val="006465C8"/>
    <w:rsid w:val="006467F1"/>
    <w:rsid w:val="00646830"/>
    <w:rsid w:val="006468B7"/>
    <w:rsid w:val="00646BEE"/>
    <w:rsid w:val="00647071"/>
    <w:rsid w:val="006500A5"/>
    <w:rsid w:val="00650458"/>
    <w:rsid w:val="006504CC"/>
    <w:rsid w:val="00650517"/>
    <w:rsid w:val="00650610"/>
    <w:rsid w:val="006506E8"/>
    <w:rsid w:val="00650741"/>
    <w:rsid w:val="00650797"/>
    <w:rsid w:val="00650BD8"/>
    <w:rsid w:val="00650D2F"/>
    <w:rsid w:val="00650D50"/>
    <w:rsid w:val="00650FB1"/>
    <w:rsid w:val="006511D1"/>
    <w:rsid w:val="006513F4"/>
    <w:rsid w:val="006516ED"/>
    <w:rsid w:val="006517A0"/>
    <w:rsid w:val="006517D3"/>
    <w:rsid w:val="00651945"/>
    <w:rsid w:val="00651F26"/>
    <w:rsid w:val="00651FDE"/>
    <w:rsid w:val="006522E1"/>
    <w:rsid w:val="00652699"/>
    <w:rsid w:val="00652712"/>
    <w:rsid w:val="00652766"/>
    <w:rsid w:val="00653137"/>
    <w:rsid w:val="00653344"/>
    <w:rsid w:val="00653B3B"/>
    <w:rsid w:val="00653D11"/>
    <w:rsid w:val="006545CB"/>
    <w:rsid w:val="00654734"/>
    <w:rsid w:val="00654BA7"/>
    <w:rsid w:val="00654C5F"/>
    <w:rsid w:val="00654C6A"/>
    <w:rsid w:val="00654CBA"/>
    <w:rsid w:val="0065516D"/>
    <w:rsid w:val="00655758"/>
    <w:rsid w:val="006557E5"/>
    <w:rsid w:val="00655841"/>
    <w:rsid w:val="00655B39"/>
    <w:rsid w:val="00656359"/>
    <w:rsid w:val="0065639B"/>
    <w:rsid w:val="006567BB"/>
    <w:rsid w:val="00656803"/>
    <w:rsid w:val="00656C17"/>
    <w:rsid w:val="00656DB6"/>
    <w:rsid w:val="00657095"/>
    <w:rsid w:val="00657947"/>
    <w:rsid w:val="006579AD"/>
    <w:rsid w:val="00657B45"/>
    <w:rsid w:val="00657C61"/>
    <w:rsid w:val="00657CC2"/>
    <w:rsid w:val="00657F17"/>
    <w:rsid w:val="00660515"/>
    <w:rsid w:val="0066051B"/>
    <w:rsid w:val="00660A74"/>
    <w:rsid w:val="00660CE2"/>
    <w:rsid w:val="00660F2A"/>
    <w:rsid w:val="0066140A"/>
    <w:rsid w:val="006614B7"/>
    <w:rsid w:val="006615F2"/>
    <w:rsid w:val="006616FA"/>
    <w:rsid w:val="00661E3E"/>
    <w:rsid w:val="00661EDF"/>
    <w:rsid w:val="006621CD"/>
    <w:rsid w:val="006622AA"/>
    <w:rsid w:val="00662347"/>
    <w:rsid w:val="00662917"/>
    <w:rsid w:val="00662B34"/>
    <w:rsid w:val="00662C95"/>
    <w:rsid w:val="006634A7"/>
    <w:rsid w:val="00663570"/>
    <w:rsid w:val="006635A4"/>
    <w:rsid w:val="006636EC"/>
    <w:rsid w:val="00663704"/>
    <w:rsid w:val="00663781"/>
    <w:rsid w:val="00663D0A"/>
    <w:rsid w:val="00663DD5"/>
    <w:rsid w:val="006640B4"/>
    <w:rsid w:val="0066411C"/>
    <w:rsid w:val="00664230"/>
    <w:rsid w:val="00664622"/>
    <w:rsid w:val="006652C4"/>
    <w:rsid w:val="00665304"/>
    <w:rsid w:val="0066530F"/>
    <w:rsid w:val="00665573"/>
    <w:rsid w:val="006656E4"/>
    <w:rsid w:val="00665902"/>
    <w:rsid w:val="00665914"/>
    <w:rsid w:val="00665BF3"/>
    <w:rsid w:val="00665C31"/>
    <w:rsid w:val="00665E0D"/>
    <w:rsid w:val="00665F9D"/>
    <w:rsid w:val="0066614A"/>
    <w:rsid w:val="0066615D"/>
    <w:rsid w:val="006661F4"/>
    <w:rsid w:val="0066648A"/>
    <w:rsid w:val="00666A21"/>
    <w:rsid w:val="00666C14"/>
    <w:rsid w:val="006670E8"/>
    <w:rsid w:val="0066716A"/>
    <w:rsid w:val="006673B7"/>
    <w:rsid w:val="0066756E"/>
    <w:rsid w:val="006679A5"/>
    <w:rsid w:val="00667CCC"/>
    <w:rsid w:val="00667F48"/>
    <w:rsid w:val="0067000E"/>
    <w:rsid w:val="006701EA"/>
    <w:rsid w:val="006702E1"/>
    <w:rsid w:val="0067036B"/>
    <w:rsid w:val="0067077D"/>
    <w:rsid w:val="00670813"/>
    <w:rsid w:val="006708F9"/>
    <w:rsid w:val="00670A0E"/>
    <w:rsid w:val="00670C59"/>
    <w:rsid w:val="00670CDD"/>
    <w:rsid w:val="00670E2B"/>
    <w:rsid w:val="00671225"/>
    <w:rsid w:val="0067123F"/>
    <w:rsid w:val="006713B0"/>
    <w:rsid w:val="00671643"/>
    <w:rsid w:val="00671AB9"/>
    <w:rsid w:val="00671BBB"/>
    <w:rsid w:val="00671D9E"/>
    <w:rsid w:val="00671DB4"/>
    <w:rsid w:val="00672063"/>
    <w:rsid w:val="006726F5"/>
    <w:rsid w:val="0067279A"/>
    <w:rsid w:val="00672A4A"/>
    <w:rsid w:val="00672BB0"/>
    <w:rsid w:val="00672E97"/>
    <w:rsid w:val="00672EA3"/>
    <w:rsid w:val="0067306E"/>
    <w:rsid w:val="0067340B"/>
    <w:rsid w:val="006734CD"/>
    <w:rsid w:val="00673501"/>
    <w:rsid w:val="00673554"/>
    <w:rsid w:val="00673636"/>
    <w:rsid w:val="0067397B"/>
    <w:rsid w:val="00673B22"/>
    <w:rsid w:val="00673D43"/>
    <w:rsid w:val="0067406B"/>
    <w:rsid w:val="00674358"/>
    <w:rsid w:val="006743B9"/>
    <w:rsid w:val="00674980"/>
    <w:rsid w:val="006749E7"/>
    <w:rsid w:val="006751FA"/>
    <w:rsid w:val="00675793"/>
    <w:rsid w:val="00675E34"/>
    <w:rsid w:val="006761ED"/>
    <w:rsid w:val="00676215"/>
    <w:rsid w:val="00676512"/>
    <w:rsid w:val="00676600"/>
    <w:rsid w:val="006766CD"/>
    <w:rsid w:val="00676A19"/>
    <w:rsid w:val="00676BAE"/>
    <w:rsid w:val="00676E18"/>
    <w:rsid w:val="00676F4A"/>
    <w:rsid w:val="006770F3"/>
    <w:rsid w:val="006772D7"/>
    <w:rsid w:val="0067754C"/>
    <w:rsid w:val="006776C8"/>
    <w:rsid w:val="0067775B"/>
    <w:rsid w:val="00677A58"/>
    <w:rsid w:val="00677B21"/>
    <w:rsid w:val="00677C67"/>
    <w:rsid w:val="0068009F"/>
    <w:rsid w:val="006804A9"/>
    <w:rsid w:val="00680550"/>
    <w:rsid w:val="00680556"/>
    <w:rsid w:val="0068056F"/>
    <w:rsid w:val="00680591"/>
    <w:rsid w:val="006805C0"/>
    <w:rsid w:val="00680700"/>
    <w:rsid w:val="00680C1F"/>
    <w:rsid w:val="00680EA2"/>
    <w:rsid w:val="00680EAF"/>
    <w:rsid w:val="00680FA4"/>
    <w:rsid w:val="00681320"/>
    <w:rsid w:val="00681428"/>
    <w:rsid w:val="006814A8"/>
    <w:rsid w:val="0068152A"/>
    <w:rsid w:val="006817DB"/>
    <w:rsid w:val="0068188C"/>
    <w:rsid w:val="006820B0"/>
    <w:rsid w:val="00682305"/>
    <w:rsid w:val="00682345"/>
    <w:rsid w:val="006824BE"/>
    <w:rsid w:val="0068250A"/>
    <w:rsid w:val="0068295C"/>
    <w:rsid w:val="00682CF5"/>
    <w:rsid w:val="00682E39"/>
    <w:rsid w:val="00683538"/>
    <w:rsid w:val="0068368D"/>
    <w:rsid w:val="006836CC"/>
    <w:rsid w:val="00683931"/>
    <w:rsid w:val="006839FA"/>
    <w:rsid w:val="00683B30"/>
    <w:rsid w:val="00683B3B"/>
    <w:rsid w:val="00683CBF"/>
    <w:rsid w:val="00683DD3"/>
    <w:rsid w:val="00683E32"/>
    <w:rsid w:val="00683F2C"/>
    <w:rsid w:val="006840C5"/>
    <w:rsid w:val="006841C8"/>
    <w:rsid w:val="00684482"/>
    <w:rsid w:val="006844C5"/>
    <w:rsid w:val="00684919"/>
    <w:rsid w:val="00684B6E"/>
    <w:rsid w:val="0068560E"/>
    <w:rsid w:val="00685627"/>
    <w:rsid w:val="00685C28"/>
    <w:rsid w:val="00685CC9"/>
    <w:rsid w:val="00685DCF"/>
    <w:rsid w:val="00685DDE"/>
    <w:rsid w:val="0068639C"/>
    <w:rsid w:val="00686ABD"/>
    <w:rsid w:val="00686DE2"/>
    <w:rsid w:val="00687016"/>
    <w:rsid w:val="00687715"/>
    <w:rsid w:val="00687910"/>
    <w:rsid w:val="00687AB9"/>
    <w:rsid w:val="00687CC5"/>
    <w:rsid w:val="00687D9A"/>
    <w:rsid w:val="0069002B"/>
    <w:rsid w:val="00690165"/>
    <w:rsid w:val="0069067C"/>
    <w:rsid w:val="00690A29"/>
    <w:rsid w:val="00691043"/>
    <w:rsid w:val="00691113"/>
    <w:rsid w:val="0069119D"/>
    <w:rsid w:val="0069147C"/>
    <w:rsid w:val="00691551"/>
    <w:rsid w:val="00691560"/>
    <w:rsid w:val="00691B59"/>
    <w:rsid w:val="00691BAC"/>
    <w:rsid w:val="00691D29"/>
    <w:rsid w:val="00691FAD"/>
    <w:rsid w:val="0069206A"/>
    <w:rsid w:val="00692166"/>
    <w:rsid w:val="006921C9"/>
    <w:rsid w:val="00692378"/>
    <w:rsid w:val="0069242E"/>
    <w:rsid w:val="00692435"/>
    <w:rsid w:val="006925DE"/>
    <w:rsid w:val="006927C6"/>
    <w:rsid w:val="00692806"/>
    <w:rsid w:val="0069287E"/>
    <w:rsid w:val="00692966"/>
    <w:rsid w:val="00692ABE"/>
    <w:rsid w:val="00692D0A"/>
    <w:rsid w:val="006933DF"/>
    <w:rsid w:val="0069348A"/>
    <w:rsid w:val="0069357E"/>
    <w:rsid w:val="006937EB"/>
    <w:rsid w:val="0069385F"/>
    <w:rsid w:val="00693AE0"/>
    <w:rsid w:val="00693B23"/>
    <w:rsid w:val="00693BD9"/>
    <w:rsid w:val="00693BFA"/>
    <w:rsid w:val="00693DF9"/>
    <w:rsid w:val="00694027"/>
    <w:rsid w:val="006942A8"/>
    <w:rsid w:val="006942AB"/>
    <w:rsid w:val="006943DF"/>
    <w:rsid w:val="00694D0B"/>
    <w:rsid w:val="00694E4A"/>
    <w:rsid w:val="00695458"/>
    <w:rsid w:val="0069546F"/>
    <w:rsid w:val="0069562D"/>
    <w:rsid w:val="006957C5"/>
    <w:rsid w:val="00695B4E"/>
    <w:rsid w:val="00695BD1"/>
    <w:rsid w:val="00695FBA"/>
    <w:rsid w:val="0069649D"/>
    <w:rsid w:val="0069688D"/>
    <w:rsid w:val="00696BB5"/>
    <w:rsid w:val="00696EE6"/>
    <w:rsid w:val="0069758A"/>
    <w:rsid w:val="006976AD"/>
    <w:rsid w:val="00697A54"/>
    <w:rsid w:val="00697C65"/>
    <w:rsid w:val="00697C77"/>
    <w:rsid w:val="00697CEA"/>
    <w:rsid w:val="00697D02"/>
    <w:rsid w:val="00697EC7"/>
    <w:rsid w:val="00697EE9"/>
    <w:rsid w:val="006A02D8"/>
    <w:rsid w:val="006A02E0"/>
    <w:rsid w:val="006A04D1"/>
    <w:rsid w:val="006A07D9"/>
    <w:rsid w:val="006A09F6"/>
    <w:rsid w:val="006A0D2F"/>
    <w:rsid w:val="006A11D3"/>
    <w:rsid w:val="006A1287"/>
    <w:rsid w:val="006A14E4"/>
    <w:rsid w:val="006A1557"/>
    <w:rsid w:val="006A18D3"/>
    <w:rsid w:val="006A196A"/>
    <w:rsid w:val="006A1B14"/>
    <w:rsid w:val="006A1DED"/>
    <w:rsid w:val="006A21EB"/>
    <w:rsid w:val="006A278E"/>
    <w:rsid w:val="006A2965"/>
    <w:rsid w:val="006A2A37"/>
    <w:rsid w:val="006A2ADD"/>
    <w:rsid w:val="006A2C08"/>
    <w:rsid w:val="006A2D67"/>
    <w:rsid w:val="006A2FF5"/>
    <w:rsid w:val="006A33F3"/>
    <w:rsid w:val="006A34F8"/>
    <w:rsid w:val="006A356A"/>
    <w:rsid w:val="006A384B"/>
    <w:rsid w:val="006A3A94"/>
    <w:rsid w:val="006A3BDE"/>
    <w:rsid w:val="006A3C02"/>
    <w:rsid w:val="006A3F6A"/>
    <w:rsid w:val="006A404E"/>
    <w:rsid w:val="006A4421"/>
    <w:rsid w:val="006A45D0"/>
    <w:rsid w:val="006A47D5"/>
    <w:rsid w:val="006A48B4"/>
    <w:rsid w:val="006A4955"/>
    <w:rsid w:val="006A4A51"/>
    <w:rsid w:val="006A52B4"/>
    <w:rsid w:val="006A540D"/>
    <w:rsid w:val="006A5424"/>
    <w:rsid w:val="006A550D"/>
    <w:rsid w:val="006A55E7"/>
    <w:rsid w:val="006A6258"/>
    <w:rsid w:val="006A627A"/>
    <w:rsid w:val="006A63E4"/>
    <w:rsid w:val="006A6566"/>
    <w:rsid w:val="006A6575"/>
    <w:rsid w:val="006A6668"/>
    <w:rsid w:val="006A6692"/>
    <w:rsid w:val="006A6915"/>
    <w:rsid w:val="006A7391"/>
    <w:rsid w:val="006A745C"/>
    <w:rsid w:val="006A78DF"/>
    <w:rsid w:val="006A78FB"/>
    <w:rsid w:val="006A7973"/>
    <w:rsid w:val="006A7B17"/>
    <w:rsid w:val="006A7B87"/>
    <w:rsid w:val="006A7BE5"/>
    <w:rsid w:val="006A7CB7"/>
    <w:rsid w:val="006A7DAC"/>
    <w:rsid w:val="006A7F01"/>
    <w:rsid w:val="006B03AA"/>
    <w:rsid w:val="006B0662"/>
    <w:rsid w:val="006B08BE"/>
    <w:rsid w:val="006B0A14"/>
    <w:rsid w:val="006B0AEE"/>
    <w:rsid w:val="006B0C43"/>
    <w:rsid w:val="006B0CED"/>
    <w:rsid w:val="006B0D59"/>
    <w:rsid w:val="006B0E00"/>
    <w:rsid w:val="006B0F5A"/>
    <w:rsid w:val="006B11EA"/>
    <w:rsid w:val="006B1336"/>
    <w:rsid w:val="006B16AB"/>
    <w:rsid w:val="006B17DB"/>
    <w:rsid w:val="006B25FE"/>
    <w:rsid w:val="006B2613"/>
    <w:rsid w:val="006B26D4"/>
    <w:rsid w:val="006B2973"/>
    <w:rsid w:val="006B2BA6"/>
    <w:rsid w:val="006B2C19"/>
    <w:rsid w:val="006B2E32"/>
    <w:rsid w:val="006B2E95"/>
    <w:rsid w:val="006B2FFF"/>
    <w:rsid w:val="006B30A6"/>
    <w:rsid w:val="006B3466"/>
    <w:rsid w:val="006B3554"/>
    <w:rsid w:val="006B3A28"/>
    <w:rsid w:val="006B3C06"/>
    <w:rsid w:val="006B3C22"/>
    <w:rsid w:val="006B3EC3"/>
    <w:rsid w:val="006B3F18"/>
    <w:rsid w:val="006B4051"/>
    <w:rsid w:val="006B42FE"/>
    <w:rsid w:val="006B475D"/>
    <w:rsid w:val="006B47FD"/>
    <w:rsid w:val="006B4B1F"/>
    <w:rsid w:val="006B4BA4"/>
    <w:rsid w:val="006B4E7D"/>
    <w:rsid w:val="006B4EB8"/>
    <w:rsid w:val="006B50AF"/>
    <w:rsid w:val="006B5146"/>
    <w:rsid w:val="006B52DD"/>
    <w:rsid w:val="006B5329"/>
    <w:rsid w:val="006B5638"/>
    <w:rsid w:val="006B5805"/>
    <w:rsid w:val="006B587F"/>
    <w:rsid w:val="006B59C4"/>
    <w:rsid w:val="006B5BF5"/>
    <w:rsid w:val="006B5C1A"/>
    <w:rsid w:val="006B5D78"/>
    <w:rsid w:val="006B6065"/>
    <w:rsid w:val="006B64E7"/>
    <w:rsid w:val="006B65E1"/>
    <w:rsid w:val="006B698F"/>
    <w:rsid w:val="006B6A7E"/>
    <w:rsid w:val="006B6D23"/>
    <w:rsid w:val="006B6E97"/>
    <w:rsid w:val="006B6F80"/>
    <w:rsid w:val="006B6FF4"/>
    <w:rsid w:val="006B7070"/>
    <w:rsid w:val="006B7495"/>
    <w:rsid w:val="006B7B01"/>
    <w:rsid w:val="006B7D02"/>
    <w:rsid w:val="006B7F46"/>
    <w:rsid w:val="006C02DD"/>
    <w:rsid w:val="006C06B2"/>
    <w:rsid w:val="006C06D3"/>
    <w:rsid w:val="006C07A5"/>
    <w:rsid w:val="006C08BF"/>
    <w:rsid w:val="006C09DD"/>
    <w:rsid w:val="006C0AF4"/>
    <w:rsid w:val="006C0C64"/>
    <w:rsid w:val="006C0F78"/>
    <w:rsid w:val="006C1252"/>
    <w:rsid w:val="006C1284"/>
    <w:rsid w:val="006C16CF"/>
    <w:rsid w:val="006C1A6E"/>
    <w:rsid w:val="006C22E2"/>
    <w:rsid w:val="006C22EF"/>
    <w:rsid w:val="006C2442"/>
    <w:rsid w:val="006C244A"/>
    <w:rsid w:val="006C2508"/>
    <w:rsid w:val="006C2C34"/>
    <w:rsid w:val="006C2F11"/>
    <w:rsid w:val="006C2F59"/>
    <w:rsid w:val="006C303C"/>
    <w:rsid w:val="006C30EE"/>
    <w:rsid w:val="006C3295"/>
    <w:rsid w:val="006C36ED"/>
    <w:rsid w:val="006C3CDF"/>
    <w:rsid w:val="006C3D29"/>
    <w:rsid w:val="006C3FDD"/>
    <w:rsid w:val="006C44D8"/>
    <w:rsid w:val="006C4516"/>
    <w:rsid w:val="006C4843"/>
    <w:rsid w:val="006C4B52"/>
    <w:rsid w:val="006C4C68"/>
    <w:rsid w:val="006C5129"/>
    <w:rsid w:val="006C519E"/>
    <w:rsid w:val="006C53F3"/>
    <w:rsid w:val="006C562C"/>
    <w:rsid w:val="006C58EA"/>
    <w:rsid w:val="006C5B32"/>
    <w:rsid w:val="006C5B36"/>
    <w:rsid w:val="006C5B65"/>
    <w:rsid w:val="006C6097"/>
    <w:rsid w:val="006C6167"/>
    <w:rsid w:val="006C62FC"/>
    <w:rsid w:val="006C679E"/>
    <w:rsid w:val="006C6B1D"/>
    <w:rsid w:val="006C6DD2"/>
    <w:rsid w:val="006C6FA8"/>
    <w:rsid w:val="006C70C8"/>
    <w:rsid w:val="006C7453"/>
    <w:rsid w:val="006C781F"/>
    <w:rsid w:val="006C7878"/>
    <w:rsid w:val="006C7C5B"/>
    <w:rsid w:val="006D0433"/>
    <w:rsid w:val="006D04D3"/>
    <w:rsid w:val="006D0BAF"/>
    <w:rsid w:val="006D0D5C"/>
    <w:rsid w:val="006D0D9B"/>
    <w:rsid w:val="006D0DE1"/>
    <w:rsid w:val="006D11BE"/>
    <w:rsid w:val="006D12CF"/>
    <w:rsid w:val="006D1359"/>
    <w:rsid w:val="006D137E"/>
    <w:rsid w:val="006D138B"/>
    <w:rsid w:val="006D169C"/>
    <w:rsid w:val="006D1A8F"/>
    <w:rsid w:val="006D2187"/>
    <w:rsid w:val="006D21BA"/>
    <w:rsid w:val="006D2277"/>
    <w:rsid w:val="006D26E7"/>
    <w:rsid w:val="006D2825"/>
    <w:rsid w:val="006D2969"/>
    <w:rsid w:val="006D29D0"/>
    <w:rsid w:val="006D2A82"/>
    <w:rsid w:val="006D2B65"/>
    <w:rsid w:val="006D2BA5"/>
    <w:rsid w:val="006D2CEC"/>
    <w:rsid w:val="006D2FD2"/>
    <w:rsid w:val="006D303F"/>
    <w:rsid w:val="006D3205"/>
    <w:rsid w:val="006D35F9"/>
    <w:rsid w:val="006D37CF"/>
    <w:rsid w:val="006D3972"/>
    <w:rsid w:val="006D3BE1"/>
    <w:rsid w:val="006D3F2B"/>
    <w:rsid w:val="006D42D8"/>
    <w:rsid w:val="006D434F"/>
    <w:rsid w:val="006D46EE"/>
    <w:rsid w:val="006D4AC8"/>
    <w:rsid w:val="006D50B2"/>
    <w:rsid w:val="006D5130"/>
    <w:rsid w:val="006D5181"/>
    <w:rsid w:val="006D567C"/>
    <w:rsid w:val="006D5780"/>
    <w:rsid w:val="006D5C6E"/>
    <w:rsid w:val="006D5E6E"/>
    <w:rsid w:val="006D5EAA"/>
    <w:rsid w:val="006D5F7D"/>
    <w:rsid w:val="006D6143"/>
    <w:rsid w:val="006D6284"/>
    <w:rsid w:val="006D67E7"/>
    <w:rsid w:val="006D69B8"/>
    <w:rsid w:val="006D6BDE"/>
    <w:rsid w:val="006D6FE2"/>
    <w:rsid w:val="006D7056"/>
    <w:rsid w:val="006D7254"/>
    <w:rsid w:val="006D7456"/>
    <w:rsid w:val="006D751D"/>
    <w:rsid w:val="006D7833"/>
    <w:rsid w:val="006D78B8"/>
    <w:rsid w:val="006D7E09"/>
    <w:rsid w:val="006D7F70"/>
    <w:rsid w:val="006E0252"/>
    <w:rsid w:val="006E06C9"/>
    <w:rsid w:val="006E0B0E"/>
    <w:rsid w:val="006E0CB2"/>
    <w:rsid w:val="006E0D49"/>
    <w:rsid w:val="006E0E12"/>
    <w:rsid w:val="006E0ED8"/>
    <w:rsid w:val="006E0F63"/>
    <w:rsid w:val="006E10E4"/>
    <w:rsid w:val="006E1586"/>
    <w:rsid w:val="006E1684"/>
    <w:rsid w:val="006E1758"/>
    <w:rsid w:val="006E19F3"/>
    <w:rsid w:val="006E1B6A"/>
    <w:rsid w:val="006E1C82"/>
    <w:rsid w:val="006E1CF1"/>
    <w:rsid w:val="006E1DDD"/>
    <w:rsid w:val="006E219C"/>
    <w:rsid w:val="006E25D6"/>
    <w:rsid w:val="006E27FC"/>
    <w:rsid w:val="006E2837"/>
    <w:rsid w:val="006E2925"/>
    <w:rsid w:val="006E2C24"/>
    <w:rsid w:val="006E2D1A"/>
    <w:rsid w:val="006E2E32"/>
    <w:rsid w:val="006E2E61"/>
    <w:rsid w:val="006E2EF8"/>
    <w:rsid w:val="006E33A2"/>
    <w:rsid w:val="006E3645"/>
    <w:rsid w:val="006E370B"/>
    <w:rsid w:val="006E3CEB"/>
    <w:rsid w:val="006E41B4"/>
    <w:rsid w:val="006E4357"/>
    <w:rsid w:val="006E4387"/>
    <w:rsid w:val="006E43FC"/>
    <w:rsid w:val="006E45BF"/>
    <w:rsid w:val="006E487D"/>
    <w:rsid w:val="006E48D4"/>
    <w:rsid w:val="006E4975"/>
    <w:rsid w:val="006E4991"/>
    <w:rsid w:val="006E4E71"/>
    <w:rsid w:val="006E50DA"/>
    <w:rsid w:val="006E5640"/>
    <w:rsid w:val="006E56C6"/>
    <w:rsid w:val="006E57A0"/>
    <w:rsid w:val="006E5C2A"/>
    <w:rsid w:val="006E5D05"/>
    <w:rsid w:val="006E62F3"/>
    <w:rsid w:val="006E63F0"/>
    <w:rsid w:val="006E6437"/>
    <w:rsid w:val="006E6645"/>
    <w:rsid w:val="006E669B"/>
    <w:rsid w:val="006E6846"/>
    <w:rsid w:val="006E69BB"/>
    <w:rsid w:val="006E6BEE"/>
    <w:rsid w:val="006E6C28"/>
    <w:rsid w:val="006E7020"/>
    <w:rsid w:val="006E78FA"/>
    <w:rsid w:val="006E7B14"/>
    <w:rsid w:val="006E7F91"/>
    <w:rsid w:val="006F00D0"/>
    <w:rsid w:val="006F0165"/>
    <w:rsid w:val="006F0790"/>
    <w:rsid w:val="006F0CE8"/>
    <w:rsid w:val="006F105A"/>
    <w:rsid w:val="006F127E"/>
    <w:rsid w:val="006F19E0"/>
    <w:rsid w:val="006F1B82"/>
    <w:rsid w:val="006F1C87"/>
    <w:rsid w:val="006F1CE4"/>
    <w:rsid w:val="006F1FA5"/>
    <w:rsid w:val="006F217B"/>
    <w:rsid w:val="006F21BB"/>
    <w:rsid w:val="006F21BC"/>
    <w:rsid w:val="006F2223"/>
    <w:rsid w:val="006F22F0"/>
    <w:rsid w:val="006F2358"/>
    <w:rsid w:val="006F237E"/>
    <w:rsid w:val="006F2543"/>
    <w:rsid w:val="006F2A5E"/>
    <w:rsid w:val="006F2A81"/>
    <w:rsid w:val="006F2C23"/>
    <w:rsid w:val="006F34EC"/>
    <w:rsid w:val="006F39F6"/>
    <w:rsid w:val="006F3A3C"/>
    <w:rsid w:val="006F3AA7"/>
    <w:rsid w:val="006F3BCC"/>
    <w:rsid w:val="006F3C22"/>
    <w:rsid w:val="006F3DB8"/>
    <w:rsid w:val="006F3F4D"/>
    <w:rsid w:val="006F3FC9"/>
    <w:rsid w:val="006F401D"/>
    <w:rsid w:val="006F4039"/>
    <w:rsid w:val="006F4722"/>
    <w:rsid w:val="006F4987"/>
    <w:rsid w:val="006F4FBB"/>
    <w:rsid w:val="006F4FFD"/>
    <w:rsid w:val="006F5015"/>
    <w:rsid w:val="006F50A6"/>
    <w:rsid w:val="006F5255"/>
    <w:rsid w:val="006F52F3"/>
    <w:rsid w:val="006F53FA"/>
    <w:rsid w:val="006F5442"/>
    <w:rsid w:val="006F559E"/>
    <w:rsid w:val="006F5AE0"/>
    <w:rsid w:val="006F6350"/>
    <w:rsid w:val="006F6396"/>
    <w:rsid w:val="006F66C5"/>
    <w:rsid w:val="006F6A34"/>
    <w:rsid w:val="006F6D1A"/>
    <w:rsid w:val="006F6EB6"/>
    <w:rsid w:val="006F6F4D"/>
    <w:rsid w:val="006F702C"/>
    <w:rsid w:val="006F7197"/>
    <w:rsid w:val="006F74EC"/>
    <w:rsid w:val="006F752C"/>
    <w:rsid w:val="006F75C0"/>
    <w:rsid w:val="006F767F"/>
    <w:rsid w:val="006F7ADB"/>
    <w:rsid w:val="006F7B3A"/>
    <w:rsid w:val="006F7BD1"/>
    <w:rsid w:val="006F7C33"/>
    <w:rsid w:val="006F7CD0"/>
    <w:rsid w:val="007000D8"/>
    <w:rsid w:val="0070017F"/>
    <w:rsid w:val="00700358"/>
    <w:rsid w:val="0070048C"/>
    <w:rsid w:val="007005DD"/>
    <w:rsid w:val="00700780"/>
    <w:rsid w:val="00700A4E"/>
    <w:rsid w:val="00700B62"/>
    <w:rsid w:val="00700F8F"/>
    <w:rsid w:val="00701098"/>
    <w:rsid w:val="007014EF"/>
    <w:rsid w:val="00701606"/>
    <w:rsid w:val="007019B2"/>
    <w:rsid w:val="00701A36"/>
    <w:rsid w:val="00701BFC"/>
    <w:rsid w:val="00701EA5"/>
    <w:rsid w:val="00701F78"/>
    <w:rsid w:val="00701FE9"/>
    <w:rsid w:val="00702216"/>
    <w:rsid w:val="007031C0"/>
    <w:rsid w:val="00703423"/>
    <w:rsid w:val="00703480"/>
    <w:rsid w:val="00703643"/>
    <w:rsid w:val="00703A0E"/>
    <w:rsid w:val="00703DC1"/>
    <w:rsid w:val="007042ED"/>
    <w:rsid w:val="007043F3"/>
    <w:rsid w:val="00704579"/>
    <w:rsid w:val="0070458D"/>
    <w:rsid w:val="007045A0"/>
    <w:rsid w:val="00704783"/>
    <w:rsid w:val="0070497B"/>
    <w:rsid w:val="00704B27"/>
    <w:rsid w:val="00704FCA"/>
    <w:rsid w:val="00705601"/>
    <w:rsid w:val="0070567E"/>
    <w:rsid w:val="007059B2"/>
    <w:rsid w:val="00705CE0"/>
    <w:rsid w:val="00705D1F"/>
    <w:rsid w:val="00705D3A"/>
    <w:rsid w:val="00705F07"/>
    <w:rsid w:val="007061DA"/>
    <w:rsid w:val="00706270"/>
    <w:rsid w:val="007063B4"/>
    <w:rsid w:val="00706A58"/>
    <w:rsid w:val="00706B12"/>
    <w:rsid w:val="00706BDF"/>
    <w:rsid w:val="0070702D"/>
    <w:rsid w:val="00707768"/>
    <w:rsid w:val="00707CAC"/>
    <w:rsid w:val="00707CB1"/>
    <w:rsid w:val="00707D2A"/>
    <w:rsid w:val="00707D68"/>
    <w:rsid w:val="00710199"/>
    <w:rsid w:val="00710434"/>
    <w:rsid w:val="0071053F"/>
    <w:rsid w:val="00710951"/>
    <w:rsid w:val="00710963"/>
    <w:rsid w:val="00710D74"/>
    <w:rsid w:val="007110E8"/>
    <w:rsid w:val="007115B1"/>
    <w:rsid w:val="00711662"/>
    <w:rsid w:val="0071177A"/>
    <w:rsid w:val="00711A0A"/>
    <w:rsid w:val="00711B0B"/>
    <w:rsid w:val="00711D21"/>
    <w:rsid w:val="007123B4"/>
    <w:rsid w:val="007125A8"/>
    <w:rsid w:val="00712944"/>
    <w:rsid w:val="0071296B"/>
    <w:rsid w:val="00712A13"/>
    <w:rsid w:val="00712AFB"/>
    <w:rsid w:val="00712B61"/>
    <w:rsid w:val="00712C6A"/>
    <w:rsid w:val="00712EA5"/>
    <w:rsid w:val="007130DE"/>
    <w:rsid w:val="00713267"/>
    <w:rsid w:val="00713530"/>
    <w:rsid w:val="00713B8D"/>
    <w:rsid w:val="00713C1F"/>
    <w:rsid w:val="00713CBF"/>
    <w:rsid w:val="00713FD1"/>
    <w:rsid w:val="0071414E"/>
    <w:rsid w:val="00714150"/>
    <w:rsid w:val="007142F1"/>
    <w:rsid w:val="00714429"/>
    <w:rsid w:val="00714615"/>
    <w:rsid w:val="007146B7"/>
    <w:rsid w:val="0071477A"/>
    <w:rsid w:val="0071487A"/>
    <w:rsid w:val="0071491A"/>
    <w:rsid w:val="00714ABC"/>
    <w:rsid w:val="00714AD9"/>
    <w:rsid w:val="00714B25"/>
    <w:rsid w:val="00714CE6"/>
    <w:rsid w:val="00714D8D"/>
    <w:rsid w:val="00714E3A"/>
    <w:rsid w:val="00714E4E"/>
    <w:rsid w:val="0071509E"/>
    <w:rsid w:val="007155B1"/>
    <w:rsid w:val="007156E9"/>
    <w:rsid w:val="0071579F"/>
    <w:rsid w:val="00715839"/>
    <w:rsid w:val="00715863"/>
    <w:rsid w:val="007158CE"/>
    <w:rsid w:val="007159E6"/>
    <w:rsid w:val="00715B33"/>
    <w:rsid w:val="00715B7E"/>
    <w:rsid w:val="00715D18"/>
    <w:rsid w:val="00715E8A"/>
    <w:rsid w:val="007160B6"/>
    <w:rsid w:val="007161A9"/>
    <w:rsid w:val="007163AF"/>
    <w:rsid w:val="00716814"/>
    <w:rsid w:val="0071682E"/>
    <w:rsid w:val="00716CE7"/>
    <w:rsid w:val="00716D3F"/>
    <w:rsid w:val="00716DE5"/>
    <w:rsid w:val="00717058"/>
    <w:rsid w:val="00717590"/>
    <w:rsid w:val="007177B1"/>
    <w:rsid w:val="007177E9"/>
    <w:rsid w:val="007178F4"/>
    <w:rsid w:val="0071799E"/>
    <w:rsid w:val="00717A40"/>
    <w:rsid w:val="00717BC0"/>
    <w:rsid w:val="00717F76"/>
    <w:rsid w:val="007202AF"/>
    <w:rsid w:val="0072030D"/>
    <w:rsid w:val="00720575"/>
    <w:rsid w:val="007205A3"/>
    <w:rsid w:val="00720B37"/>
    <w:rsid w:val="00720CD1"/>
    <w:rsid w:val="00720CFE"/>
    <w:rsid w:val="00720FE7"/>
    <w:rsid w:val="007210E6"/>
    <w:rsid w:val="00721282"/>
    <w:rsid w:val="007213B9"/>
    <w:rsid w:val="00721783"/>
    <w:rsid w:val="00721837"/>
    <w:rsid w:val="00721B88"/>
    <w:rsid w:val="00721D47"/>
    <w:rsid w:val="0072200E"/>
    <w:rsid w:val="007223ED"/>
    <w:rsid w:val="0072251A"/>
    <w:rsid w:val="0072276D"/>
    <w:rsid w:val="007227C0"/>
    <w:rsid w:val="007227ED"/>
    <w:rsid w:val="00722959"/>
    <w:rsid w:val="00722E37"/>
    <w:rsid w:val="00722EB7"/>
    <w:rsid w:val="00722FA0"/>
    <w:rsid w:val="00723893"/>
    <w:rsid w:val="00723B90"/>
    <w:rsid w:val="00723DD9"/>
    <w:rsid w:val="00723DFC"/>
    <w:rsid w:val="00723EA3"/>
    <w:rsid w:val="00723F05"/>
    <w:rsid w:val="00723F69"/>
    <w:rsid w:val="007242AF"/>
    <w:rsid w:val="0072447F"/>
    <w:rsid w:val="00724651"/>
    <w:rsid w:val="0072474D"/>
    <w:rsid w:val="00724984"/>
    <w:rsid w:val="007249F1"/>
    <w:rsid w:val="00724CD9"/>
    <w:rsid w:val="00724E46"/>
    <w:rsid w:val="00724E69"/>
    <w:rsid w:val="00724F45"/>
    <w:rsid w:val="00725358"/>
    <w:rsid w:val="00725427"/>
    <w:rsid w:val="00725BC3"/>
    <w:rsid w:val="00725E36"/>
    <w:rsid w:val="00726380"/>
    <w:rsid w:val="00726668"/>
    <w:rsid w:val="007269FC"/>
    <w:rsid w:val="00726AB4"/>
    <w:rsid w:val="00726C85"/>
    <w:rsid w:val="00726CCB"/>
    <w:rsid w:val="00726F48"/>
    <w:rsid w:val="007275B8"/>
    <w:rsid w:val="0072777B"/>
    <w:rsid w:val="00727802"/>
    <w:rsid w:val="00727BC6"/>
    <w:rsid w:val="007300F6"/>
    <w:rsid w:val="00730118"/>
    <w:rsid w:val="00730233"/>
    <w:rsid w:val="00730B1C"/>
    <w:rsid w:val="00730B52"/>
    <w:rsid w:val="00730E62"/>
    <w:rsid w:val="00730F5D"/>
    <w:rsid w:val="00730F88"/>
    <w:rsid w:val="00730FEA"/>
    <w:rsid w:val="00731045"/>
    <w:rsid w:val="00731215"/>
    <w:rsid w:val="00731373"/>
    <w:rsid w:val="007313CE"/>
    <w:rsid w:val="0073148C"/>
    <w:rsid w:val="00731B83"/>
    <w:rsid w:val="00731FC6"/>
    <w:rsid w:val="00732067"/>
    <w:rsid w:val="00732389"/>
    <w:rsid w:val="00732550"/>
    <w:rsid w:val="00732CDF"/>
    <w:rsid w:val="00732CFA"/>
    <w:rsid w:val="00732D47"/>
    <w:rsid w:val="00733017"/>
    <w:rsid w:val="00733088"/>
    <w:rsid w:val="007333B8"/>
    <w:rsid w:val="007335D9"/>
    <w:rsid w:val="00733601"/>
    <w:rsid w:val="0073380E"/>
    <w:rsid w:val="00733A08"/>
    <w:rsid w:val="00733DA2"/>
    <w:rsid w:val="00733E58"/>
    <w:rsid w:val="007342BF"/>
    <w:rsid w:val="00734720"/>
    <w:rsid w:val="0073475B"/>
    <w:rsid w:val="0073482E"/>
    <w:rsid w:val="00734A40"/>
    <w:rsid w:val="00734CA3"/>
    <w:rsid w:val="00734CC3"/>
    <w:rsid w:val="00734DCF"/>
    <w:rsid w:val="00734E2A"/>
    <w:rsid w:val="00734E5C"/>
    <w:rsid w:val="007350A0"/>
    <w:rsid w:val="007351D9"/>
    <w:rsid w:val="007352D1"/>
    <w:rsid w:val="00735A5D"/>
    <w:rsid w:val="00735AF8"/>
    <w:rsid w:val="00735C85"/>
    <w:rsid w:val="00735F43"/>
    <w:rsid w:val="007365DE"/>
    <w:rsid w:val="00736B1B"/>
    <w:rsid w:val="00736E0F"/>
    <w:rsid w:val="00736E31"/>
    <w:rsid w:val="00736F41"/>
    <w:rsid w:val="0073740B"/>
    <w:rsid w:val="0073742D"/>
    <w:rsid w:val="007375BE"/>
    <w:rsid w:val="00737C7F"/>
    <w:rsid w:val="00737D00"/>
    <w:rsid w:val="00737D43"/>
    <w:rsid w:val="00737DE4"/>
    <w:rsid w:val="00737FA8"/>
    <w:rsid w:val="0074010D"/>
    <w:rsid w:val="0074014D"/>
    <w:rsid w:val="0074024F"/>
    <w:rsid w:val="00740384"/>
    <w:rsid w:val="007403B6"/>
    <w:rsid w:val="007405CB"/>
    <w:rsid w:val="0074071D"/>
    <w:rsid w:val="007409C0"/>
    <w:rsid w:val="007409FC"/>
    <w:rsid w:val="00740BC4"/>
    <w:rsid w:val="007412C2"/>
    <w:rsid w:val="0074130B"/>
    <w:rsid w:val="0074151C"/>
    <w:rsid w:val="007415FF"/>
    <w:rsid w:val="0074174A"/>
    <w:rsid w:val="007418AB"/>
    <w:rsid w:val="0074191C"/>
    <w:rsid w:val="007421DA"/>
    <w:rsid w:val="0074228F"/>
    <w:rsid w:val="00742479"/>
    <w:rsid w:val="0074275B"/>
    <w:rsid w:val="0074284B"/>
    <w:rsid w:val="007428D4"/>
    <w:rsid w:val="00742AE6"/>
    <w:rsid w:val="00742C97"/>
    <w:rsid w:val="00742D12"/>
    <w:rsid w:val="00742D73"/>
    <w:rsid w:val="00742E09"/>
    <w:rsid w:val="00743213"/>
    <w:rsid w:val="00743666"/>
    <w:rsid w:val="0074389B"/>
    <w:rsid w:val="0074394F"/>
    <w:rsid w:val="007439AD"/>
    <w:rsid w:val="00743C44"/>
    <w:rsid w:val="00743F19"/>
    <w:rsid w:val="00743F3C"/>
    <w:rsid w:val="00743F7B"/>
    <w:rsid w:val="0074409F"/>
    <w:rsid w:val="00744183"/>
    <w:rsid w:val="00744C91"/>
    <w:rsid w:val="00744DBC"/>
    <w:rsid w:val="00744DD5"/>
    <w:rsid w:val="00744DED"/>
    <w:rsid w:val="00744E2F"/>
    <w:rsid w:val="00744F3E"/>
    <w:rsid w:val="00744F79"/>
    <w:rsid w:val="007450AE"/>
    <w:rsid w:val="00745228"/>
    <w:rsid w:val="00745257"/>
    <w:rsid w:val="00745763"/>
    <w:rsid w:val="0074580A"/>
    <w:rsid w:val="007458A1"/>
    <w:rsid w:val="00745B4E"/>
    <w:rsid w:val="0074633A"/>
    <w:rsid w:val="00746AC0"/>
    <w:rsid w:val="00746B35"/>
    <w:rsid w:val="00746C80"/>
    <w:rsid w:val="00747052"/>
    <w:rsid w:val="00747669"/>
    <w:rsid w:val="00747B27"/>
    <w:rsid w:val="00747B36"/>
    <w:rsid w:val="00747C34"/>
    <w:rsid w:val="00747D11"/>
    <w:rsid w:val="00747DD1"/>
    <w:rsid w:val="00750833"/>
    <w:rsid w:val="00750936"/>
    <w:rsid w:val="007509A3"/>
    <w:rsid w:val="00750B4A"/>
    <w:rsid w:val="00750DA7"/>
    <w:rsid w:val="007511CF"/>
    <w:rsid w:val="0075135B"/>
    <w:rsid w:val="0075172B"/>
    <w:rsid w:val="0075185C"/>
    <w:rsid w:val="007519D1"/>
    <w:rsid w:val="00751D37"/>
    <w:rsid w:val="00751EE1"/>
    <w:rsid w:val="007520CE"/>
    <w:rsid w:val="0075213A"/>
    <w:rsid w:val="007521C3"/>
    <w:rsid w:val="007521F6"/>
    <w:rsid w:val="00752378"/>
    <w:rsid w:val="0075245D"/>
    <w:rsid w:val="007524A4"/>
    <w:rsid w:val="00752674"/>
    <w:rsid w:val="00752902"/>
    <w:rsid w:val="00752B67"/>
    <w:rsid w:val="00752B73"/>
    <w:rsid w:val="00752C77"/>
    <w:rsid w:val="007530F6"/>
    <w:rsid w:val="00753176"/>
    <w:rsid w:val="00753194"/>
    <w:rsid w:val="007531A5"/>
    <w:rsid w:val="00753402"/>
    <w:rsid w:val="007534C0"/>
    <w:rsid w:val="00753785"/>
    <w:rsid w:val="0075385E"/>
    <w:rsid w:val="00753AE9"/>
    <w:rsid w:val="00753AFA"/>
    <w:rsid w:val="00753DFA"/>
    <w:rsid w:val="00753E88"/>
    <w:rsid w:val="007540D8"/>
    <w:rsid w:val="007543C5"/>
    <w:rsid w:val="00754A1F"/>
    <w:rsid w:val="00754ACE"/>
    <w:rsid w:val="00754D1B"/>
    <w:rsid w:val="00754DAD"/>
    <w:rsid w:val="00754E20"/>
    <w:rsid w:val="007556C3"/>
    <w:rsid w:val="00755738"/>
    <w:rsid w:val="0075574F"/>
    <w:rsid w:val="00755A46"/>
    <w:rsid w:val="007561B7"/>
    <w:rsid w:val="007562B6"/>
    <w:rsid w:val="007563BE"/>
    <w:rsid w:val="007565D6"/>
    <w:rsid w:val="007566CF"/>
    <w:rsid w:val="00756937"/>
    <w:rsid w:val="00756B99"/>
    <w:rsid w:val="00757212"/>
    <w:rsid w:val="007576B9"/>
    <w:rsid w:val="00757BFD"/>
    <w:rsid w:val="00757F81"/>
    <w:rsid w:val="00760400"/>
    <w:rsid w:val="0076064B"/>
    <w:rsid w:val="007607AF"/>
    <w:rsid w:val="00760ACE"/>
    <w:rsid w:val="007610F0"/>
    <w:rsid w:val="007615F4"/>
    <w:rsid w:val="007616F7"/>
    <w:rsid w:val="0076200B"/>
    <w:rsid w:val="007621E3"/>
    <w:rsid w:val="0076257C"/>
    <w:rsid w:val="00762647"/>
    <w:rsid w:val="007627B1"/>
    <w:rsid w:val="00762803"/>
    <w:rsid w:val="00762BE4"/>
    <w:rsid w:val="00762EE6"/>
    <w:rsid w:val="00762FBA"/>
    <w:rsid w:val="0076351A"/>
    <w:rsid w:val="00763619"/>
    <w:rsid w:val="00763805"/>
    <w:rsid w:val="00763B78"/>
    <w:rsid w:val="00763E34"/>
    <w:rsid w:val="007640C0"/>
    <w:rsid w:val="007641D4"/>
    <w:rsid w:val="0076435F"/>
    <w:rsid w:val="007645AC"/>
    <w:rsid w:val="00764937"/>
    <w:rsid w:val="00764D7C"/>
    <w:rsid w:val="00764E12"/>
    <w:rsid w:val="00765011"/>
    <w:rsid w:val="007650C2"/>
    <w:rsid w:val="007650EE"/>
    <w:rsid w:val="00765151"/>
    <w:rsid w:val="0076528F"/>
    <w:rsid w:val="0076553B"/>
    <w:rsid w:val="00765705"/>
    <w:rsid w:val="0076583E"/>
    <w:rsid w:val="007658C7"/>
    <w:rsid w:val="00765910"/>
    <w:rsid w:val="00765F0C"/>
    <w:rsid w:val="00765F89"/>
    <w:rsid w:val="0076616F"/>
    <w:rsid w:val="007661DC"/>
    <w:rsid w:val="007666A2"/>
    <w:rsid w:val="007666E1"/>
    <w:rsid w:val="0076676C"/>
    <w:rsid w:val="00766F5A"/>
    <w:rsid w:val="0076702D"/>
    <w:rsid w:val="007670BB"/>
    <w:rsid w:val="00767177"/>
    <w:rsid w:val="007671DD"/>
    <w:rsid w:val="00767465"/>
    <w:rsid w:val="00767573"/>
    <w:rsid w:val="0076766A"/>
    <w:rsid w:val="00767AC0"/>
    <w:rsid w:val="00767B6D"/>
    <w:rsid w:val="00767BC0"/>
    <w:rsid w:val="00767C43"/>
    <w:rsid w:val="00767C96"/>
    <w:rsid w:val="00767D45"/>
    <w:rsid w:val="007701E3"/>
    <w:rsid w:val="00770251"/>
    <w:rsid w:val="007704AE"/>
    <w:rsid w:val="007707FA"/>
    <w:rsid w:val="007709B2"/>
    <w:rsid w:val="00770A02"/>
    <w:rsid w:val="00770AC9"/>
    <w:rsid w:val="00770B25"/>
    <w:rsid w:val="00771711"/>
    <w:rsid w:val="00771869"/>
    <w:rsid w:val="00771879"/>
    <w:rsid w:val="00771B6C"/>
    <w:rsid w:val="00771DA0"/>
    <w:rsid w:val="00772071"/>
    <w:rsid w:val="00772452"/>
    <w:rsid w:val="00772641"/>
    <w:rsid w:val="0077275A"/>
    <w:rsid w:val="00772795"/>
    <w:rsid w:val="00772A9D"/>
    <w:rsid w:val="00772DF3"/>
    <w:rsid w:val="00772E77"/>
    <w:rsid w:val="0077304F"/>
    <w:rsid w:val="007732CC"/>
    <w:rsid w:val="007734E2"/>
    <w:rsid w:val="0077374A"/>
    <w:rsid w:val="00773857"/>
    <w:rsid w:val="007739CE"/>
    <w:rsid w:val="00773B8E"/>
    <w:rsid w:val="00773DB2"/>
    <w:rsid w:val="00773E64"/>
    <w:rsid w:val="00773F4E"/>
    <w:rsid w:val="00774193"/>
    <w:rsid w:val="007743AC"/>
    <w:rsid w:val="007745AC"/>
    <w:rsid w:val="007745FB"/>
    <w:rsid w:val="007748B5"/>
    <w:rsid w:val="00774999"/>
    <w:rsid w:val="00774D56"/>
    <w:rsid w:val="00775285"/>
    <w:rsid w:val="007754FC"/>
    <w:rsid w:val="00775E7F"/>
    <w:rsid w:val="007760F4"/>
    <w:rsid w:val="00776503"/>
    <w:rsid w:val="007765A1"/>
    <w:rsid w:val="0077688F"/>
    <w:rsid w:val="007769B8"/>
    <w:rsid w:val="00776CCB"/>
    <w:rsid w:val="00776FF4"/>
    <w:rsid w:val="0077702B"/>
    <w:rsid w:val="00777196"/>
    <w:rsid w:val="00777362"/>
    <w:rsid w:val="007773A9"/>
    <w:rsid w:val="00777807"/>
    <w:rsid w:val="00777850"/>
    <w:rsid w:val="0077787B"/>
    <w:rsid w:val="007778BF"/>
    <w:rsid w:val="00780041"/>
    <w:rsid w:val="007800FA"/>
    <w:rsid w:val="0078027F"/>
    <w:rsid w:val="00780371"/>
    <w:rsid w:val="00780C0F"/>
    <w:rsid w:val="00780CD6"/>
    <w:rsid w:val="00780E7F"/>
    <w:rsid w:val="00781129"/>
    <w:rsid w:val="007813A8"/>
    <w:rsid w:val="00781632"/>
    <w:rsid w:val="00781741"/>
    <w:rsid w:val="00781795"/>
    <w:rsid w:val="00781F57"/>
    <w:rsid w:val="00782163"/>
    <w:rsid w:val="00782250"/>
    <w:rsid w:val="00782317"/>
    <w:rsid w:val="00782803"/>
    <w:rsid w:val="00782819"/>
    <w:rsid w:val="007828BD"/>
    <w:rsid w:val="00782AEC"/>
    <w:rsid w:val="00782B1A"/>
    <w:rsid w:val="00782CC7"/>
    <w:rsid w:val="00782CC9"/>
    <w:rsid w:val="00782CD1"/>
    <w:rsid w:val="00782D6E"/>
    <w:rsid w:val="00782DA7"/>
    <w:rsid w:val="00783055"/>
    <w:rsid w:val="007832A1"/>
    <w:rsid w:val="00783310"/>
    <w:rsid w:val="00783424"/>
    <w:rsid w:val="00783BAB"/>
    <w:rsid w:val="00783D36"/>
    <w:rsid w:val="007846F5"/>
    <w:rsid w:val="00784753"/>
    <w:rsid w:val="00784AA1"/>
    <w:rsid w:val="00784EAE"/>
    <w:rsid w:val="007857EB"/>
    <w:rsid w:val="00785A90"/>
    <w:rsid w:val="00785C94"/>
    <w:rsid w:val="00785E66"/>
    <w:rsid w:val="00785E6B"/>
    <w:rsid w:val="00785F75"/>
    <w:rsid w:val="00785FD7"/>
    <w:rsid w:val="00786205"/>
    <w:rsid w:val="007862E7"/>
    <w:rsid w:val="0078665D"/>
    <w:rsid w:val="00786C87"/>
    <w:rsid w:val="00786E21"/>
    <w:rsid w:val="00786EC1"/>
    <w:rsid w:val="00786F76"/>
    <w:rsid w:val="0078751C"/>
    <w:rsid w:val="0078771B"/>
    <w:rsid w:val="007877EB"/>
    <w:rsid w:val="007877FF"/>
    <w:rsid w:val="007879EE"/>
    <w:rsid w:val="00787D56"/>
    <w:rsid w:val="00787F4F"/>
    <w:rsid w:val="00790008"/>
    <w:rsid w:val="0079003B"/>
    <w:rsid w:val="00790185"/>
    <w:rsid w:val="0079055A"/>
    <w:rsid w:val="007907A6"/>
    <w:rsid w:val="007907C7"/>
    <w:rsid w:val="007909B6"/>
    <w:rsid w:val="007909C4"/>
    <w:rsid w:val="00790B91"/>
    <w:rsid w:val="00790D5A"/>
    <w:rsid w:val="00790F93"/>
    <w:rsid w:val="00791163"/>
    <w:rsid w:val="00791643"/>
    <w:rsid w:val="0079172A"/>
    <w:rsid w:val="00791D7C"/>
    <w:rsid w:val="007921B7"/>
    <w:rsid w:val="007922EC"/>
    <w:rsid w:val="0079249E"/>
    <w:rsid w:val="00792D89"/>
    <w:rsid w:val="00792DEE"/>
    <w:rsid w:val="00792E32"/>
    <w:rsid w:val="00793034"/>
    <w:rsid w:val="007930A3"/>
    <w:rsid w:val="00793328"/>
    <w:rsid w:val="007933BA"/>
    <w:rsid w:val="007936E8"/>
    <w:rsid w:val="00793BC2"/>
    <w:rsid w:val="00793BC5"/>
    <w:rsid w:val="00793FDA"/>
    <w:rsid w:val="00794107"/>
    <w:rsid w:val="00794209"/>
    <w:rsid w:val="00794275"/>
    <w:rsid w:val="007945B7"/>
    <w:rsid w:val="00794709"/>
    <w:rsid w:val="007947C7"/>
    <w:rsid w:val="0079489F"/>
    <w:rsid w:val="00794B2D"/>
    <w:rsid w:val="00794D32"/>
    <w:rsid w:val="00794D96"/>
    <w:rsid w:val="00795113"/>
    <w:rsid w:val="007954C9"/>
    <w:rsid w:val="00795509"/>
    <w:rsid w:val="00795657"/>
    <w:rsid w:val="007957A1"/>
    <w:rsid w:val="007958A0"/>
    <w:rsid w:val="00795D21"/>
    <w:rsid w:val="007960A5"/>
    <w:rsid w:val="007961D4"/>
    <w:rsid w:val="00796309"/>
    <w:rsid w:val="00796319"/>
    <w:rsid w:val="0079647F"/>
    <w:rsid w:val="0079675D"/>
    <w:rsid w:val="007967FE"/>
    <w:rsid w:val="0079691E"/>
    <w:rsid w:val="00796AEE"/>
    <w:rsid w:val="00796AF6"/>
    <w:rsid w:val="00796C77"/>
    <w:rsid w:val="007971D8"/>
    <w:rsid w:val="007971F4"/>
    <w:rsid w:val="00797243"/>
    <w:rsid w:val="00797391"/>
    <w:rsid w:val="007976DF"/>
    <w:rsid w:val="0079774A"/>
    <w:rsid w:val="00797A18"/>
    <w:rsid w:val="00797B90"/>
    <w:rsid w:val="00797D60"/>
    <w:rsid w:val="007A0003"/>
    <w:rsid w:val="007A003E"/>
    <w:rsid w:val="007A0158"/>
    <w:rsid w:val="007A027F"/>
    <w:rsid w:val="007A03DC"/>
    <w:rsid w:val="007A04C5"/>
    <w:rsid w:val="007A0573"/>
    <w:rsid w:val="007A061D"/>
    <w:rsid w:val="007A06AA"/>
    <w:rsid w:val="007A07C7"/>
    <w:rsid w:val="007A0B82"/>
    <w:rsid w:val="007A0E88"/>
    <w:rsid w:val="007A0F63"/>
    <w:rsid w:val="007A0FBE"/>
    <w:rsid w:val="007A0FDA"/>
    <w:rsid w:val="007A1255"/>
    <w:rsid w:val="007A12C7"/>
    <w:rsid w:val="007A180A"/>
    <w:rsid w:val="007A1CB0"/>
    <w:rsid w:val="007A1D0B"/>
    <w:rsid w:val="007A1D5B"/>
    <w:rsid w:val="007A21C7"/>
    <w:rsid w:val="007A22DA"/>
    <w:rsid w:val="007A23DE"/>
    <w:rsid w:val="007A2A84"/>
    <w:rsid w:val="007A31BA"/>
    <w:rsid w:val="007A32B6"/>
    <w:rsid w:val="007A32EA"/>
    <w:rsid w:val="007A3360"/>
    <w:rsid w:val="007A35D6"/>
    <w:rsid w:val="007A3797"/>
    <w:rsid w:val="007A395F"/>
    <w:rsid w:val="007A3B65"/>
    <w:rsid w:val="007A3BD2"/>
    <w:rsid w:val="007A4354"/>
    <w:rsid w:val="007A48A3"/>
    <w:rsid w:val="007A4A6D"/>
    <w:rsid w:val="007A4B8E"/>
    <w:rsid w:val="007A4FB5"/>
    <w:rsid w:val="007A5573"/>
    <w:rsid w:val="007A5861"/>
    <w:rsid w:val="007A587E"/>
    <w:rsid w:val="007A58D8"/>
    <w:rsid w:val="007A59A0"/>
    <w:rsid w:val="007A5BEB"/>
    <w:rsid w:val="007A5D10"/>
    <w:rsid w:val="007A5FAA"/>
    <w:rsid w:val="007A60BB"/>
    <w:rsid w:val="007A6544"/>
    <w:rsid w:val="007A6717"/>
    <w:rsid w:val="007A6815"/>
    <w:rsid w:val="007A6DA8"/>
    <w:rsid w:val="007A707E"/>
    <w:rsid w:val="007A714E"/>
    <w:rsid w:val="007A7155"/>
    <w:rsid w:val="007A71BE"/>
    <w:rsid w:val="007A748F"/>
    <w:rsid w:val="007A762F"/>
    <w:rsid w:val="007A7B4A"/>
    <w:rsid w:val="007A7C5D"/>
    <w:rsid w:val="007A7D6C"/>
    <w:rsid w:val="007A7E46"/>
    <w:rsid w:val="007A7E88"/>
    <w:rsid w:val="007B03A1"/>
    <w:rsid w:val="007B0791"/>
    <w:rsid w:val="007B086C"/>
    <w:rsid w:val="007B08A8"/>
    <w:rsid w:val="007B097D"/>
    <w:rsid w:val="007B0AEF"/>
    <w:rsid w:val="007B0BE2"/>
    <w:rsid w:val="007B0FE8"/>
    <w:rsid w:val="007B0FF6"/>
    <w:rsid w:val="007B13E5"/>
    <w:rsid w:val="007B14E1"/>
    <w:rsid w:val="007B1620"/>
    <w:rsid w:val="007B1B24"/>
    <w:rsid w:val="007B1EB1"/>
    <w:rsid w:val="007B1F35"/>
    <w:rsid w:val="007B2045"/>
    <w:rsid w:val="007B2094"/>
    <w:rsid w:val="007B24CA"/>
    <w:rsid w:val="007B2605"/>
    <w:rsid w:val="007B281F"/>
    <w:rsid w:val="007B2DE6"/>
    <w:rsid w:val="007B2DF3"/>
    <w:rsid w:val="007B3118"/>
    <w:rsid w:val="007B356C"/>
    <w:rsid w:val="007B3699"/>
    <w:rsid w:val="007B37F2"/>
    <w:rsid w:val="007B39AE"/>
    <w:rsid w:val="007B3CD2"/>
    <w:rsid w:val="007B3F16"/>
    <w:rsid w:val="007B3F43"/>
    <w:rsid w:val="007B42CF"/>
    <w:rsid w:val="007B43E1"/>
    <w:rsid w:val="007B44AE"/>
    <w:rsid w:val="007B46FC"/>
    <w:rsid w:val="007B476A"/>
    <w:rsid w:val="007B4B5F"/>
    <w:rsid w:val="007B4DA8"/>
    <w:rsid w:val="007B4EBD"/>
    <w:rsid w:val="007B4EF7"/>
    <w:rsid w:val="007B5581"/>
    <w:rsid w:val="007B58FA"/>
    <w:rsid w:val="007B596A"/>
    <w:rsid w:val="007B5999"/>
    <w:rsid w:val="007B59B1"/>
    <w:rsid w:val="007B62C8"/>
    <w:rsid w:val="007B62D1"/>
    <w:rsid w:val="007B670B"/>
    <w:rsid w:val="007B6746"/>
    <w:rsid w:val="007B68DE"/>
    <w:rsid w:val="007B6D41"/>
    <w:rsid w:val="007B6E03"/>
    <w:rsid w:val="007B6F7A"/>
    <w:rsid w:val="007B7091"/>
    <w:rsid w:val="007B70AD"/>
    <w:rsid w:val="007B70C1"/>
    <w:rsid w:val="007B713A"/>
    <w:rsid w:val="007B7439"/>
    <w:rsid w:val="007B789C"/>
    <w:rsid w:val="007B7957"/>
    <w:rsid w:val="007B7995"/>
    <w:rsid w:val="007B7A3C"/>
    <w:rsid w:val="007B7A6F"/>
    <w:rsid w:val="007B7B34"/>
    <w:rsid w:val="007B7FA8"/>
    <w:rsid w:val="007B7FDD"/>
    <w:rsid w:val="007C003B"/>
    <w:rsid w:val="007C00FC"/>
    <w:rsid w:val="007C02D8"/>
    <w:rsid w:val="007C04B4"/>
    <w:rsid w:val="007C0989"/>
    <w:rsid w:val="007C0B02"/>
    <w:rsid w:val="007C0E8B"/>
    <w:rsid w:val="007C1066"/>
    <w:rsid w:val="007C1244"/>
    <w:rsid w:val="007C14F3"/>
    <w:rsid w:val="007C1879"/>
    <w:rsid w:val="007C19A0"/>
    <w:rsid w:val="007C1DBC"/>
    <w:rsid w:val="007C2388"/>
    <w:rsid w:val="007C23B8"/>
    <w:rsid w:val="007C27AB"/>
    <w:rsid w:val="007C2A1B"/>
    <w:rsid w:val="007C2ADC"/>
    <w:rsid w:val="007C2C3A"/>
    <w:rsid w:val="007C2C9A"/>
    <w:rsid w:val="007C2D94"/>
    <w:rsid w:val="007C2F8A"/>
    <w:rsid w:val="007C30E7"/>
    <w:rsid w:val="007C3206"/>
    <w:rsid w:val="007C34BD"/>
    <w:rsid w:val="007C39F4"/>
    <w:rsid w:val="007C3AF2"/>
    <w:rsid w:val="007C3B0C"/>
    <w:rsid w:val="007C3D60"/>
    <w:rsid w:val="007C3D7E"/>
    <w:rsid w:val="007C4041"/>
    <w:rsid w:val="007C424C"/>
    <w:rsid w:val="007C476F"/>
    <w:rsid w:val="007C47E6"/>
    <w:rsid w:val="007C4893"/>
    <w:rsid w:val="007C4929"/>
    <w:rsid w:val="007C4CE7"/>
    <w:rsid w:val="007C4D93"/>
    <w:rsid w:val="007C4E84"/>
    <w:rsid w:val="007C4F79"/>
    <w:rsid w:val="007C5775"/>
    <w:rsid w:val="007C57FB"/>
    <w:rsid w:val="007C5886"/>
    <w:rsid w:val="007C5A05"/>
    <w:rsid w:val="007C5E52"/>
    <w:rsid w:val="007C63E9"/>
    <w:rsid w:val="007C6418"/>
    <w:rsid w:val="007C642B"/>
    <w:rsid w:val="007C64DC"/>
    <w:rsid w:val="007C6564"/>
    <w:rsid w:val="007C6988"/>
    <w:rsid w:val="007C6AB6"/>
    <w:rsid w:val="007C6D0F"/>
    <w:rsid w:val="007C6D6E"/>
    <w:rsid w:val="007C6F8E"/>
    <w:rsid w:val="007C7074"/>
    <w:rsid w:val="007C72AF"/>
    <w:rsid w:val="007C72E3"/>
    <w:rsid w:val="007C780D"/>
    <w:rsid w:val="007C7BCB"/>
    <w:rsid w:val="007C7D3B"/>
    <w:rsid w:val="007C7E64"/>
    <w:rsid w:val="007C7EE4"/>
    <w:rsid w:val="007D009E"/>
    <w:rsid w:val="007D00CD"/>
    <w:rsid w:val="007D03BF"/>
    <w:rsid w:val="007D040B"/>
    <w:rsid w:val="007D0653"/>
    <w:rsid w:val="007D0745"/>
    <w:rsid w:val="007D087D"/>
    <w:rsid w:val="007D0C93"/>
    <w:rsid w:val="007D127B"/>
    <w:rsid w:val="007D1907"/>
    <w:rsid w:val="007D190B"/>
    <w:rsid w:val="007D19DF"/>
    <w:rsid w:val="007D1BCF"/>
    <w:rsid w:val="007D1CF4"/>
    <w:rsid w:val="007D1E97"/>
    <w:rsid w:val="007D1F6D"/>
    <w:rsid w:val="007D2315"/>
    <w:rsid w:val="007D2492"/>
    <w:rsid w:val="007D24CF"/>
    <w:rsid w:val="007D2793"/>
    <w:rsid w:val="007D292E"/>
    <w:rsid w:val="007D2CF9"/>
    <w:rsid w:val="007D2EE5"/>
    <w:rsid w:val="007D31EA"/>
    <w:rsid w:val="007D3841"/>
    <w:rsid w:val="007D3A52"/>
    <w:rsid w:val="007D4025"/>
    <w:rsid w:val="007D4090"/>
    <w:rsid w:val="007D4150"/>
    <w:rsid w:val="007D4161"/>
    <w:rsid w:val="007D439A"/>
    <w:rsid w:val="007D480C"/>
    <w:rsid w:val="007D4861"/>
    <w:rsid w:val="007D4D30"/>
    <w:rsid w:val="007D4E4F"/>
    <w:rsid w:val="007D51A8"/>
    <w:rsid w:val="007D56EF"/>
    <w:rsid w:val="007D5759"/>
    <w:rsid w:val="007D5AE1"/>
    <w:rsid w:val="007D5D08"/>
    <w:rsid w:val="007D6141"/>
    <w:rsid w:val="007D639A"/>
    <w:rsid w:val="007D6534"/>
    <w:rsid w:val="007D657B"/>
    <w:rsid w:val="007D65CE"/>
    <w:rsid w:val="007D6708"/>
    <w:rsid w:val="007D6BE8"/>
    <w:rsid w:val="007D6E5C"/>
    <w:rsid w:val="007D6F82"/>
    <w:rsid w:val="007D7180"/>
    <w:rsid w:val="007D7310"/>
    <w:rsid w:val="007D7450"/>
    <w:rsid w:val="007D75CF"/>
    <w:rsid w:val="007D7CD6"/>
    <w:rsid w:val="007D7EED"/>
    <w:rsid w:val="007E03E9"/>
    <w:rsid w:val="007E0440"/>
    <w:rsid w:val="007E056F"/>
    <w:rsid w:val="007E0701"/>
    <w:rsid w:val="007E0871"/>
    <w:rsid w:val="007E0881"/>
    <w:rsid w:val="007E09B6"/>
    <w:rsid w:val="007E0A08"/>
    <w:rsid w:val="007E0ADF"/>
    <w:rsid w:val="007E0B61"/>
    <w:rsid w:val="007E0BFF"/>
    <w:rsid w:val="007E0C4A"/>
    <w:rsid w:val="007E0C9B"/>
    <w:rsid w:val="007E0CC4"/>
    <w:rsid w:val="007E0D5B"/>
    <w:rsid w:val="007E0D99"/>
    <w:rsid w:val="007E0F7D"/>
    <w:rsid w:val="007E10F0"/>
    <w:rsid w:val="007E157B"/>
    <w:rsid w:val="007E159C"/>
    <w:rsid w:val="007E17AA"/>
    <w:rsid w:val="007E196D"/>
    <w:rsid w:val="007E1BC3"/>
    <w:rsid w:val="007E1C23"/>
    <w:rsid w:val="007E1F89"/>
    <w:rsid w:val="007E2023"/>
    <w:rsid w:val="007E2745"/>
    <w:rsid w:val="007E282D"/>
    <w:rsid w:val="007E2AC4"/>
    <w:rsid w:val="007E2B6F"/>
    <w:rsid w:val="007E2C14"/>
    <w:rsid w:val="007E3328"/>
    <w:rsid w:val="007E33B3"/>
    <w:rsid w:val="007E3725"/>
    <w:rsid w:val="007E3942"/>
    <w:rsid w:val="007E3A1F"/>
    <w:rsid w:val="007E4162"/>
    <w:rsid w:val="007E41FB"/>
    <w:rsid w:val="007E4419"/>
    <w:rsid w:val="007E45C8"/>
    <w:rsid w:val="007E48FA"/>
    <w:rsid w:val="007E4968"/>
    <w:rsid w:val="007E4C06"/>
    <w:rsid w:val="007E4C23"/>
    <w:rsid w:val="007E4CAB"/>
    <w:rsid w:val="007E4FE5"/>
    <w:rsid w:val="007E51AD"/>
    <w:rsid w:val="007E52E5"/>
    <w:rsid w:val="007E54C3"/>
    <w:rsid w:val="007E55D5"/>
    <w:rsid w:val="007E57AB"/>
    <w:rsid w:val="007E59F8"/>
    <w:rsid w:val="007E5CA2"/>
    <w:rsid w:val="007E5D96"/>
    <w:rsid w:val="007E5DAF"/>
    <w:rsid w:val="007E5E24"/>
    <w:rsid w:val="007E6C37"/>
    <w:rsid w:val="007E6DC5"/>
    <w:rsid w:val="007E6E4E"/>
    <w:rsid w:val="007E7010"/>
    <w:rsid w:val="007E72D9"/>
    <w:rsid w:val="007E735C"/>
    <w:rsid w:val="007E7F95"/>
    <w:rsid w:val="007F02D3"/>
    <w:rsid w:val="007F037C"/>
    <w:rsid w:val="007F07C4"/>
    <w:rsid w:val="007F0949"/>
    <w:rsid w:val="007F098C"/>
    <w:rsid w:val="007F0B43"/>
    <w:rsid w:val="007F0CF9"/>
    <w:rsid w:val="007F0D24"/>
    <w:rsid w:val="007F0FCE"/>
    <w:rsid w:val="007F1075"/>
    <w:rsid w:val="007F1094"/>
    <w:rsid w:val="007F111E"/>
    <w:rsid w:val="007F1189"/>
    <w:rsid w:val="007F14AF"/>
    <w:rsid w:val="007F1539"/>
    <w:rsid w:val="007F1AFA"/>
    <w:rsid w:val="007F215E"/>
    <w:rsid w:val="007F28B8"/>
    <w:rsid w:val="007F29B6"/>
    <w:rsid w:val="007F2B3A"/>
    <w:rsid w:val="007F2E0A"/>
    <w:rsid w:val="007F2F51"/>
    <w:rsid w:val="007F308D"/>
    <w:rsid w:val="007F327A"/>
    <w:rsid w:val="007F336D"/>
    <w:rsid w:val="007F3779"/>
    <w:rsid w:val="007F3EF2"/>
    <w:rsid w:val="007F400F"/>
    <w:rsid w:val="007F4405"/>
    <w:rsid w:val="007F4965"/>
    <w:rsid w:val="007F4D7B"/>
    <w:rsid w:val="007F4EEF"/>
    <w:rsid w:val="007F50A1"/>
    <w:rsid w:val="007F541F"/>
    <w:rsid w:val="007F5440"/>
    <w:rsid w:val="007F5799"/>
    <w:rsid w:val="007F57BC"/>
    <w:rsid w:val="007F5E58"/>
    <w:rsid w:val="007F5F60"/>
    <w:rsid w:val="007F62C1"/>
    <w:rsid w:val="007F6A87"/>
    <w:rsid w:val="007F6A8B"/>
    <w:rsid w:val="007F6CD1"/>
    <w:rsid w:val="007F6E8A"/>
    <w:rsid w:val="007F72AB"/>
    <w:rsid w:val="007F73E5"/>
    <w:rsid w:val="007F746D"/>
    <w:rsid w:val="007F74BB"/>
    <w:rsid w:val="007F7547"/>
    <w:rsid w:val="007F764E"/>
    <w:rsid w:val="007F7AE9"/>
    <w:rsid w:val="0080045C"/>
    <w:rsid w:val="0080048C"/>
    <w:rsid w:val="008007F2"/>
    <w:rsid w:val="00800ED5"/>
    <w:rsid w:val="00801513"/>
    <w:rsid w:val="0080156B"/>
    <w:rsid w:val="00801583"/>
    <w:rsid w:val="00801E9A"/>
    <w:rsid w:val="0080200D"/>
    <w:rsid w:val="0080247F"/>
    <w:rsid w:val="00802511"/>
    <w:rsid w:val="008025CD"/>
    <w:rsid w:val="008027E9"/>
    <w:rsid w:val="008028F6"/>
    <w:rsid w:val="00802906"/>
    <w:rsid w:val="0080297C"/>
    <w:rsid w:val="00802C59"/>
    <w:rsid w:val="00802CC1"/>
    <w:rsid w:val="00802D5A"/>
    <w:rsid w:val="00803362"/>
    <w:rsid w:val="00803390"/>
    <w:rsid w:val="008034A8"/>
    <w:rsid w:val="0080356A"/>
    <w:rsid w:val="00803587"/>
    <w:rsid w:val="008035B2"/>
    <w:rsid w:val="008036DC"/>
    <w:rsid w:val="008036F8"/>
    <w:rsid w:val="008037B6"/>
    <w:rsid w:val="008037B7"/>
    <w:rsid w:val="008038E6"/>
    <w:rsid w:val="008039C4"/>
    <w:rsid w:val="00803CCF"/>
    <w:rsid w:val="00803D7B"/>
    <w:rsid w:val="00803E1A"/>
    <w:rsid w:val="00803E1B"/>
    <w:rsid w:val="008040A7"/>
    <w:rsid w:val="008044EB"/>
    <w:rsid w:val="0080451F"/>
    <w:rsid w:val="00804AD8"/>
    <w:rsid w:val="00804B0C"/>
    <w:rsid w:val="00804C3F"/>
    <w:rsid w:val="00804ED7"/>
    <w:rsid w:val="00805077"/>
    <w:rsid w:val="0080543B"/>
    <w:rsid w:val="008054CA"/>
    <w:rsid w:val="00805C99"/>
    <w:rsid w:val="00805D17"/>
    <w:rsid w:val="00805D1A"/>
    <w:rsid w:val="00805E2B"/>
    <w:rsid w:val="00805F53"/>
    <w:rsid w:val="0080614C"/>
    <w:rsid w:val="00806172"/>
    <w:rsid w:val="0080618E"/>
    <w:rsid w:val="008066BD"/>
    <w:rsid w:val="0080696A"/>
    <w:rsid w:val="008069F0"/>
    <w:rsid w:val="00806A0B"/>
    <w:rsid w:val="00806A33"/>
    <w:rsid w:val="00806A6A"/>
    <w:rsid w:val="00806CC7"/>
    <w:rsid w:val="00806CCE"/>
    <w:rsid w:val="00806D96"/>
    <w:rsid w:val="00806F4B"/>
    <w:rsid w:val="00807094"/>
    <w:rsid w:val="0080724F"/>
    <w:rsid w:val="008074EB"/>
    <w:rsid w:val="00807912"/>
    <w:rsid w:val="00807944"/>
    <w:rsid w:val="0080799A"/>
    <w:rsid w:val="00807A35"/>
    <w:rsid w:val="00810240"/>
    <w:rsid w:val="008103FB"/>
    <w:rsid w:val="00810557"/>
    <w:rsid w:val="00810AE2"/>
    <w:rsid w:val="00810AF9"/>
    <w:rsid w:val="00810B67"/>
    <w:rsid w:val="00810C49"/>
    <w:rsid w:val="008110EE"/>
    <w:rsid w:val="008116F4"/>
    <w:rsid w:val="0081174F"/>
    <w:rsid w:val="008118E8"/>
    <w:rsid w:val="00811ACD"/>
    <w:rsid w:val="00811C3F"/>
    <w:rsid w:val="00811CAE"/>
    <w:rsid w:val="00811D35"/>
    <w:rsid w:val="00811EFC"/>
    <w:rsid w:val="008124E5"/>
    <w:rsid w:val="008125C2"/>
    <w:rsid w:val="008126C7"/>
    <w:rsid w:val="0081290B"/>
    <w:rsid w:val="00812E62"/>
    <w:rsid w:val="00813794"/>
    <w:rsid w:val="00813BA3"/>
    <w:rsid w:val="00813DB3"/>
    <w:rsid w:val="00813E92"/>
    <w:rsid w:val="00813F9B"/>
    <w:rsid w:val="00814353"/>
    <w:rsid w:val="00814409"/>
    <w:rsid w:val="0081440D"/>
    <w:rsid w:val="008149A1"/>
    <w:rsid w:val="00814A62"/>
    <w:rsid w:val="00814CE2"/>
    <w:rsid w:val="00814D99"/>
    <w:rsid w:val="00814F21"/>
    <w:rsid w:val="00815198"/>
    <w:rsid w:val="00815381"/>
    <w:rsid w:val="0081551D"/>
    <w:rsid w:val="008155F8"/>
    <w:rsid w:val="00815745"/>
    <w:rsid w:val="008157D6"/>
    <w:rsid w:val="0081587C"/>
    <w:rsid w:val="008159FA"/>
    <w:rsid w:val="00815D0B"/>
    <w:rsid w:val="00815D80"/>
    <w:rsid w:val="008160E9"/>
    <w:rsid w:val="008164A5"/>
    <w:rsid w:val="00816891"/>
    <w:rsid w:val="00816A14"/>
    <w:rsid w:val="00816AC4"/>
    <w:rsid w:val="00816CEB"/>
    <w:rsid w:val="00816FAE"/>
    <w:rsid w:val="00817066"/>
    <w:rsid w:val="00817122"/>
    <w:rsid w:val="0081714B"/>
    <w:rsid w:val="0081722A"/>
    <w:rsid w:val="0081747A"/>
    <w:rsid w:val="008178F1"/>
    <w:rsid w:val="00817A85"/>
    <w:rsid w:val="00817C34"/>
    <w:rsid w:val="00817E17"/>
    <w:rsid w:val="00817ED1"/>
    <w:rsid w:val="008203D2"/>
    <w:rsid w:val="00820CEE"/>
    <w:rsid w:val="00820D83"/>
    <w:rsid w:val="00820EF0"/>
    <w:rsid w:val="00820F8F"/>
    <w:rsid w:val="00820FE3"/>
    <w:rsid w:val="008211A5"/>
    <w:rsid w:val="00821845"/>
    <w:rsid w:val="00821AA5"/>
    <w:rsid w:val="00821C8A"/>
    <w:rsid w:val="00821D8D"/>
    <w:rsid w:val="008220EC"/>
    <w:rsid w:val="0082212E"/>
    <w:rsid w:val="00822242"/>
    <w:rsid w:val="00822429"/>
    <w:rsid w:val="0082252D"/>
    <w:rsid w:val="00822602"/>
    <w:rsid w:val="008226F0"/>
    <w:rsid w:val="0082297A"/>
    <w:rsid w:val="00822AE9"/>
    <w:rsid w:val="00822BDA"/>
    <w:rsid w:val="00823435"/>
    <w:rsid w:val="008236CA"/>
    <w:rsid w:val="0082371B"/>
    <w:rsid w:val="0082386F"/>
    <w:rsid w:val="00823B26"/>
    <w:rsid w:val="00823CFE"/>
    <w:rsid w:val="00823D21"/>
    <w:rsid w:val="00823DAC"/>
    <w:rsid w:val="00823EA2"/>
    <w:rsid w:val="008241AD"/>
    <w:rsid w:val="008247DB"/>
    <w:rsid w:val="00824B25"/>
    <w:rsid w:val="00824D8D"/>
    <w:rsid w:val="00824E3C"/>
    <w:rsid w:val="00824F72"/>
    <w:rsid w:val="00824FF4"/>
    <w:rsid w:val="0082500E"/>
    <w:rsid w:val="00825414"/>
    <w:rsid w:val="00825656"/>
    <w:rsid w:val="00825709"/>
    <w:rsid w:val="00825A4E"/>
    <w:rsid w:val="00825FEA"/>
    <w:rsid w:val="0082631E"/>
    <w:rsid w:val="00826468"/>
    <w:rsid w:val="00826681"/>
    <w:rsid w:val="0082676C"/>
    <w:rsid w:val="008268C8"/>
    <w:rsid w:val="00826ACF"/>
    <w:rsid w:val="00826E72"/>
    <w:rsid w:val="00827130"/>
    <w:rsid w:val="008273E7"/>
    <w:rsid w:val="00827401"/>
    <w:rsid w:val="008275B3"/>
    <w:rsid w:val="0082766B"/>
    <w:rsid w:val="008276A0"/>
    <w:rsid w:val="008276CD"/>
    <w:rsid w:val="00827B79"/>
    <w:rsid w:val="00827D19"/>
    <w:rsid w:val="00827D25"/>
    <w:rsid w:val="00827F2C"/>
    <w:rsid w:val="008301AA"/>
    <w:rsid w:val="0083031C"/>
    <w:rsid w:val="008304E5"/>
    <w:rsid w:val="00830552"/>
    <w:rsid w:val="00830752"/>
    <w:rsid w:val="008308C8"/>
    <w:rsid w:val="0083091F"/>
    <w:rsid w:val="00830A5F"/>
    <w:rsid w:val="00830F08"/>
    <w:rsid w:val="00831126"/>
    <w:rsid w:val="0083137F"/>
    <w:rsid w:val="008314E5"/>
    <w:rsid w:val="00831706"/>
    <w:rsid w:val="0083188D"/>
    <w:rsid w:val="00831B6A"/>
    <w:rsid w:val="00831F1E"/>
    <w:rsid w:val="0083235D"/>
    <w:rsid w:val="0083249B"/>
    <w:rsid w:val="008324DD"/>
    <w:rsid w:val="0083255E"/>
    <w:rsid w:val="0083277F"/>
    <w:rsid w:val="008328DE"/>
    <w:rsid w:val="00832D7E"/>
    <w:rsid w:val="00832E3D"/>
    <w:rsid w:val="00832F47"/>
    <w:rsid w:val="00832F4A"/>
    <w:rsid w:val="0083303E"/>
    <w:rsid w:val="008330C2"/>
    <w:rsid w:val="008331B4"/>
    <w:rsid w:val="008331CA"/>
    <w:rsid w:val="00833545"/>
    <w:rsid w:val="0083358C"/>
    <w:rsid w:val="00833900"/>
    <w:rsid w:val="00833AA8"/>
    <w:rsid w:val="00834059"/>
    <w:rsid w:val="00834822"/>
    <w:rsid w:val="0083498D"/>
    <w:rsid w:val="00834E8F"/>
    <w:rsid w:val="0083504B"/>
    <w:rsid w:val="008353AB"/>
    <w:rsid w:val="0083554C"/>
    <w:rsid w:val="008355FF"/>
    <w:rsid w:val="00835BF9"/>
    <w:rsid w:val="00835DE0"/>
    <w:rsid w:val="00836216"/>
    <w:rsid w:val="0083623C"/>
    <w:rsid w:val="00836A5C"/>
    <w:rsid w:val="00837221"/>
    <w:rsid w:val="0083731C"/>
    <w:rsid w:val="0083757F"/>
    <w:rsid w:val="00837749"/>
    <w:rsid w:val="00837900"/>
    <w:rsid w:val="00837A94"/>
    <w:rsid w:val="00837AF9"/>
    <w:rsid w:val="00840533"/>
    <w:rsid w:val="00840788"/>
    <w:rsid w:val="008408DB"/>
    <w:rsid w:val="00840AF9"/>
    <w:rsid w:val="00840C15"/>
    <w:rsid w:val="00840CA6"/>
    <w:rsid w:val="00840E13"/>
    <w:rsid w:val="00840E65"/>
    <w:rsid w:val="00840E74"/>
    <w:rsid w:val="008410D6"/>
    <w:rsid w:val="00841802"/>
    <w:rsid w:val="00841D03"/>
    <w:rsid w:val="00841DA6"/>
    <w:rsid w:val="00841E17"/>
    <w:rsid w:val="00841F55"/>
    <w:rsid w:val="00841FE6"/>
    <w:rsid w:val="0084211B"/>
    <w:rsid w:val="008426C5"/>
    <w:rsid w:val="008429AC"/>
    <w:rsid w:val="008429B9"/>
    <w:rsid w:val="00842B34"/>
    <w:rsid w:val="0084305B"/>
    <w:rsid w:val="00843147"/>
    <w:rsid w:val="008432FD"/>
    <w:rsid w:val="0084366E"/>
    <w:rsid w:val="00843773"/>
    <w:rsid w:val="00843A72"/>
    <w:rsid w:val="00843C18"/>
    <w:rsid w:val="00843DC6"/>
    <w:rsid w:val="00843E54"/>
    <w:rsid w:val="00844009"/>
    <w:rsid w:val="008440A7"/>
    <w:rsid w:val="008440AB"/>
    <w:rsid w:val="0084411E"/>
    <w:rsid w:val="00844311"/>
    <w:rsid w:val="008445BD"/>
    <w:rsid w:val="008446AD"/>
    <w:rsid w:val="00844DE6"/>
    <w:rsid w:val="00844EAF"/>
    <w:rsid w:val="00844F32"/>
    <w:rsid w:val="00844FB9"/>
    <w:rsid w:val="00844FEC"/>
    <w:rsid w:val="008451E9"/>
    <w:rsid w:val="00845447"/>
    <w:rsid w:val="00845597"/>
    <w:rsid w:val="008455D3"/>
    <w:rsid w:val="0084560F"/>
    <w:rsid w:val="008457A0"/>
    <w:rsid w:val="008457F2"/>
    <w:rsid w:val="00845923"/>
    <w:rsid w:val="00845A35"/>
    <w:rsid w:val="00845C15"/>
    <w:rsid w:val="0084615F"/>
    <w:rsid w:val="008461F9"/>
    <w:rsid w:val="008463AF"/>
    <w:rsid w:val="008465E0"/>
    <w:rsid w:val="00846DA0"/>
    <w:rsid w:val="008470AA"/>
    <w:rsid w:val="008475DA"/>
    <w:rsid w:val="008478B7"/>
    <w:rsid w:val="00847907"/>
    <w:rsid w:val="008479F2"/>
    <w:rsid w:val="00847A3A"/>
    <w:rsid w:val="00850024"/>
    <w:rsid w:val="00850099"/>
    <w:rsid w:val="0085058D"/>
    <w:rsid w:val="0085063E"/>
    <w:rsid w:val="008506CD"/>
    <w:rsid w:val="00850BA9"/>
    <w:rsid w:val="00851037"/>
    <w:rsid w:val="00851057"/>
    <w:rsid w:val="00851246"/>
    <w:rsid w:val="00851342"/>
    <w:rsid w:val="00851554"/>
    <w:rsid w:val="00851B7D"/>
    <w:rsid w:val="00852342"/>
    <w:rsid w:val="00852375"/>
    <w:rsid w:val="0085241D"/>
    <w:rsid w:val="00852624"/>
    <w:rsid w:val="0085294E"/>
    <w:rsid w:val="00852A84"/>
    <w:rsid w:val="00852D87"/>
    <w:rsid w:val="0085314C"/>
    <w:rsid w:val="0085322E"/>
    <w:rsid w:val="008534F4"/>
    <w:rsid w:val="00853689"/>
    <w:rsid w:val="0085379C"/>
    <w:rsid w:val="008537FE"/>
    <w:rsid w:val="00853856"/>
    <w:rsid w:val="00853EB9"/>
    <w:rsid w:val="00853EC1"/>
    <w:rsid w:val="0085400A"/>
    <w:rsid w:val="00854149"/>
    <w:rsid w:val="00854229"/>
    <w:rsid w:val="00854493"/>
    <w:rsid w:val="00854C0F"/>
    <w:rsid w:val="00854ECF"/>
    <w:rsid w:val="0085510C"/>
    <w:rsid w:val="00855293"/>
    <w:rsid w:val="00855335"/>
    <w:rsid w:val="008553D3"/>
    <w:rsid w:val="008554D6"/>
    <w:rsid w:val="008554F1"/>
    <w:rsid w:val="008556A1"/>
    <w:rsid w:val="008556D1"/>
    <w:rsid w:val="00855713"/>
    <w:rsid w:val="00855AEC"/>
    <w:rsid w:val="00855BC7"/>
    <w:rsid w:val="00855D7B"/>
    <w:rsid w:val="00856398"/>
    <w:rsid w:val="008564AB"/>
    <w:rsid w:val="0085652C"/>
    <w:rsid w:val="00856582"/>
    <w:rsid w:val="008565FD"/>
    <w:rsid w:val="00856771"/>
    <w:rsid w:val="008567DC"/>
    <w:rsid w:val="0085683D"/>
    <w:rsid w:val="00856990"/>
    <w:rsid w:val="00856992"/>
    <w:rsid w:val="00856B6C"/>
    <w:rsid w:val="00856CC8"/>
    <w:rsid w:val="00856D5B"/>
    <w:rsid w:val="00856ED3"/>
    <w:rsid w:val="008572BE"/>
    <w:rsid w:val="0085743A"/>
    <w:rsid w:val="008574AF"/>
    <w:rsid w:val="008574B0"/>
    <w:rsid w:val="0085765D"/>
    <w:rsid w:val="00857950"/>
    <w:rsid w:val="008579EB"/>
    <w:rsid w:val="00857D38"/>
    <w:rsid w:val="00857DAC"/>
    <w:rsid w:val="00860086"/>
    <w:rsid w:val="0086052D"/>
    <w:rsid w:val="008605AA"/>
    <w:rsid w:val="0086075A"/>
    <w:rsid w:val="00860877"/>
    <w:rsid w:val="008608B3"/>
    <w:rsid w:val="00860A91"/>
    <w:rsid w:val="00860C22"/>
    <w:rsid w:val="00860CD2"/>
    <w:rsid w:val="00860F57"/>
    <w:rsid w:val="0086129C"/>
    <w:rsid w:val="008614D0"/>
    <w:rsid w:val="008615F1"/>
    <w:rsid w:val="00861603"/>
    <w:rsid w:val="00861B08"/>
    <w:rsid w:val="00861C4D"/>
    <w:rsid w:val="0086262B"/>
    <w:rsid w:val="008627A4"/>
    <w:rsid w:val="008628B2"/>
    <w:rsid w:val="00862C42"/>
    <w:rsid w:val="00862ED0"/>
    <w:rsid w:val="00863360"/>
    <w:rsid w:val="008635C4"/>
    <w:rsid w:val="008639D4"/>
    <w:rsid w:val="00863AC5"/>
    <w:rsid w:val="00863C35"/>
    <w:rsid w:val="00863EBF"/>
    <w:rsid w:val="00864162"/>
    <w:rsid w:val="00864237"/>
    <w:rsid w:val="008644AC"/>
    <w:rsid w:val="0086458B"/>
    <w:rsid w:val="008647D0"/>
    <w:rsid w:val="00864D41"/>
    <w:rsid w:val="00864DFB"/>
    <w:rsid w:val="00864F4F"/>
    <w:rsid w:val="00864FFA"/>
    <w:rsid w:val="0086512A"/>
    <w:rsid w:val="00865198"/>
    <w:rsid w:val="00865416"/>
    <w:rsid w:val="0086544B"/>
    <w:rsid w:val="008655AF"/>
    <w:rsid w:val="00865A29"/>
    <w:rsid w:val="00865B2B"/>
    <w:rsid w:val="00866047"/>
    <w:rsid w:val="008660F1"/>
    <w:rsid w:val="0086618F"/>
    <w:rsid w:val="008662E0"/>
    <w:rsid w:val="008666E3"/>
    <w:rsid w:val="00866737"/>
    <w:rsid w:val="00866782"/>
    <w:rsid w:val="00866A81"/>
    <w:rsid w:val="00867140"/>
    <w:rsid w:val="008671C1"/>
    <w:rsid w:val="008671D3"/>
    <w:rsid w:val="00867353"/>
    <w:rsid w:val="0086735A"/>
    <w:rsid w:val="00867703"/>
    <w:rsid w:val="00867743"/>
    <w:rsid w:val="00867ACB"/>
    <w:rsid w:val="00867C81"/>
    <w:rsid w:val="00867DAE"/>
    <w:rsid w:val="00867DEF"/>
    <w:rsid w:val="00867E19"/>
    <w:rsid w:val="00867F93"/>
    <w:rsid w:val="00867FA7"/>
    <w:rsid w:val="00870017"/>
    <w:rsid w:val="0087006F"/>
    <w:rsid w:val="0087039C"/>
    <w:rsid w:val="00870566"/>
    <w:rsid w:val="008705B6"/>
    <w:rsid w:val="008706AA"/>
    <w:rsid w:val="00870970"/>
    <w:rsid w:val="00870B81"/>
    <w:rsid w:val="00870C12"/>
    <w:rsid w:val="00870D67"/>
    <w:rsid w:val="00870EA8"/>
    <w:rsid w:val="008710F3"/>
    <w:rsid w:val="008713DF"/>
    <w:rsid w:val="00871626"/>
    <w:rsid w:val="00871EAA"/>
    <w:rsid w:val="008721F9"/>
    <w:rsid w:val="00872248"/>
    <w:rsid w:val="00872466"/>
    <w:rsid w:val="00872732"/>
    <w:rsid w:val="00872912"/>
    <w:rsid w:val="00872A69"/>
    <w:rsid w:val="00872AA9"/>
    <w:rsid w:val="00873367"/>
    <w:rsid w:val="00873897"/>
    <w:rsid w:val="008738FE"/>
    <w:rsid w:val="00873926"/>
    <w:rsid w:val="00873CBE"/>
    <w:rsid w:val="00873EC3"/>
    <w:rsid w:val="00873FAA"/>
    <w:rsid w:val="00873FC9"/>
    <w:rsid w:val="008741BD"/>
    <w:rsid w:val="00874221"/>
    <w:rsid w:val="00874376"/>
    <w:rsid w:val="008744FB"/>
    <w:rsid w:val="008746F6"/>
    <w:rsid w:val="00874D51"/>
    <w:rsid w:val="00875295"/>
    <w:rsid w:val="00875364"/>
    <w:rsid w:val="008754E1"/>
    <w:rsid w:val="00875600"/>
    <w:rsid w:val="00875651"/>
    <w:rsid w:val="00875688"/>
    <w:rsid w:val="008756E9"/>
    <w:rsid w:val="008758D8"/>
    <w:rsid w:val="008758DC"/>
    <w:rsid w:val="008758E9"/>
    <w:rsid w:val="00875926"/>
    <w:rsid w:val="00875A4C"/>
    <w:rsid w:val="00875B10"/>
    <w:rsid w:val="00875CA7"/>
    <w:rsid w:val="00875E72"/>
    <w:rsid w:val="008761BA"/>
    <w:rsid w:val="00876797"/>
    <w:rsid w:val="008768D0"/>
    <w:rsid w:val="008768E3"/>
    <w:rsid w:val="00876B3C"/>
    <w:rsid w:val="00876E83"/>
    <w:rsid w:val="00876E97"/>
    <w:rsid w:val="00876EA9"/>
    <w:rsid w:val="00876F6F"/>
    <w:rsid w:val="0087729A"/>
    <w:rsid w:val="00877409"/>
    <w:rsid w:val="0087747C"/>
    <w:rsid w:val="008775B0"/>
    <w:rsid w:val="00877B85"/>
    <w:rsid w:val="00877F71"/>
    <w:rsid w:val="008800EC"/>
    <w:rsid w:val="00880374"/>
    <w:rsid w:val="0088043C"/>
    <w:rsid w:val="0088060A"/>
    <w:rsid w:val="0088061B"/>
    <w:rsid w:val="00880C69"/>
    <w:rsid w:val="00880D33"/>
    <w:rsid w:val="00880F20"/>
    <w:rsid w:val="00881008"/>
    <w:rsid w:val="008815E8"/>
    <w:rsid w:val="0088181D"/>
    <w:rsid w:val="00881956"/>
    <w:rsid w:val="00881AB1"/>
    <w:rsid w:val="00881E16"/>
    <w:rsid w:val="00882228"/>
    <w:rsid w:val="008825F4"/>
    <w:rsid w:val="008826E7"/>
    <w:rsid w:val="008827DD"/>
    <w:rsid w:val="00882BAA"/>
    <w:rsid w:val="00882E5F"/>
    <w:rsid w:val="00882E79"/>
    <w:rsid w:val="00883960"/>
    <w:rsid w:val="00883CA6"/>
    <w:rsid w:val="0088409D"/>
    <w:rsid w:val="00884845"/>
    <w:rsid w:val="00884889"/>
    <w:rsid w:val="00884998"/>
    <w:rsid w:val="008849C1"/>
    <w:rsid w:val="00884A5D"/>
    <w:rsid w:val="00884B08"/>
    <w:rsid w:val="00884D4E"/>
    <w:rsid w:val="00884F5E"/>
    <w:rsid w:val="008850E2"/>
    <w:rsid w:val="008851A6"/>
    <w:rsid w:val="00885298"/>
    <w:rsid w:val="00885A18"/>
    <w:rsid w:val="00885D1A"/>
    <w:rsid w:val="00885EF1"/>
    <w:rsid w:val="00885F72"/>
    <w:rsid w:val="00886101"/>
    <w:rsid w:val="0088615C"/>
    <w:rsid w:val="008862BA"/>
    <w:rsid w:val="008865AA"/>
    <w:rsid w:val="008865AF"/>
    <w:rsid w:val="008865B9"/>
    <w:rsid w:val="00886B42"/>
    <w:rsid w:val="00886B4C"/>
    <w:rsid w:val="00886F8B"/>
    <w:rsid w:val="00886FDF"/>
    <w:rsid w:val="00887098"/>
    <w:rsid w:val="00887359"/>
    <w:rsid w:val="008874A4"/>
    <w:rsid w:val="00887613"/>
    <w:rsid w:val="00887848"/>
    <w:rsid w:val="008878F7"/>
    <w:rsid w:val="00887937"/>
    <w:rsid w:val="00887C9B"/>
    <w:rsid w:val="00887F4D"/>
    <w:rsid w:val="00887F8B"/>
    <w:rsid w:val="0089016D"/>
    <w:rsid w:val="00890172"/>
    <w:rsid w:val="008901C6"/>
    <w:rsid w:val="008905F5"/>
    <w:rsid w:val="008906C9"/>
    <w:rsid w:val="00890751"/>
    <w:rsid w:val="00890D4C"/>
    <w:rsid w:val="00891128"/>
    <w:rsid w:val="0089118F"/>
    <w:rsid w:val="0089152C"/>
    <w:rsid w:val="008917F9"/>
    <w:rsid w:val="0089180E"/>
    <w:rsid w:val="00891844"/>
    <w:rsid w:val="0089199E"/>
    <w:rsid w:val="00891BDC"/>
    <w:rsid w:val="00891CE8"/>
    <w:rsid w:val="00891E93"/>
    <w:rsid w:val="00892247"/>
    <w:rsid w:val="008923E2"/>
    <w:rsid w:val="0089247F"/>
    <w:rsid w:val="0089260C"/>
    <w:rsid w:val="008926BF"/>
    <w:rsid w:val="008928B3"/>
    <w:rsid w:val="00892E10"/>
    <w:rsid w:val="00893A87"/>
    <w:rsid w:val="00893BAD"/>
    <w:rsid w:val="00893F89"/>
    <w:rsid w:val="008941B3"/>
    <w:rsid w:val="00894397"/>
    <w:rsid w:val="00894524"/>
    <w:rsid w:val="00894849"/>
    <w:rsid w:val="008948E1"/>
    <w:rsid w:val="00894A44"/>
    <w:rsid w:val="00894D62"/>
    <w:rsid w:val="00895089"/>
    <w:rsid w:val="00895306"/>
    <w:rsid w:val="0089534C"/>
    <w:rsid w:val="00895637"/>
    <w:rsid w:val="00895768"/>
    <w:rsid w:val="00895882"/>
    <w:rsid w:val="00895889"/>
    <w:rsid w:val="00895D1D"/>
    <w:rsid w:val="00895F3F"/>
    <w:rsid w:val="00896899"/>
    <w:rsid w:val="00896A0B"/>
    <w:rsid w:val="00896AC9"/>
    <w:rsid w:val="00896AE7"/>
    <w:rsid w:val="00896BB8"/>
    <w:rsid w:val="00896CCC"/>
    <w:rsid w:val="00896D70"/>
    <w:rsid w:val="00896EB1"/>
    <w:rsid w:val="008971DF"/>
    <w:rsid w:val="00897457"/>
    <w:rsid w:val="00897539"/>
    <w:rsid w:val="0089784F"/>
    <w:rsid w:val="00897942"/>
    <w:rsid w:val="00897C0F"/>
    <w:rsid w:val="00897C6F"/>
    <w:rsid w:val="00897CED"/>
    <w:rsid w:val="00897DD9"/>
    <w:rsid w:val="00897EB9"/>
    <w:rsid w:val="008A0767"/>
    <w:rsid w:val="008A07F7"/>
    <w:rsid w:val="008A0D8C"/>
    <w:rsid w:val="008A0FF7"/>
    <w:rsid w:val="008A1206"/>
    <w:rsid w:val="008A126A"/>
    <w:rsid w:val="008A1765"/>
    <w:rsid w:val="008A1813"/>
    <w:rsid w:val="008A18E5"/>
    <w:rsid w:val="008A1974"/>
    <w:rsid w:val="008A1B2C"/>
    <w:rsid w:val="008A1BB8"/>
    <w:rsid w:val="008A1C05"/>
    <w:rsid w:val="008A1D28"/>
    <w:rsid w:val="008A1DEA"/>
    <w:rsid w:val="008A25A6"/>
    <w:rsid w:val="008A271A"/>
    <w:rsid w:val="008A3244"/>
    <w:rsid w:val="008A3262"/>
    <w:rsid w:val="008A34D9"/>
    <w:rsid w:val="008A393F"/>
    <w:rsid w:val="008A3971"/>
    <w:rsid w:val="008A39E6"/>
    <w:rsid w:val="008A3B8E"/>
    <w:rsid w:val="008A4565"/>
    <w:rsid w:val="008A4614"/>
    <w:rsid w:val="008A469A"/>
    <w:rsid w:val="008A46D0"/>
    <w:rsid w:val="008A4B38"/>
    <w:rsid w:val="008A4C44"/>
    <w:rsid w:val="008A4CF3"/>
    <w:rsid w:val="008A4CFD"/>
    <w:rsid w:val="008A4F2D"/>
    <w:rsid w:val="008A5A92"/>
    <w:rsid w:val="008A5D3B"/>
    <w:rsid w:val="008A5DC4"/>
    <w:rsid w:val="008A5F27"/>
    <w:rsid w:val="008A5F6F"/>
    <w:rsid w:val="008A5F9C"/>
    <w:rsid w:val="008A6017"/>
    <w:rsid w:val="008A6028"/>
    <w:rsid w:val="008A60EA"/>
    <w:rsid w:val="008A6155"/>
    <w:rsid w:val="008A648F"/>
    <w:rsid w:val="008A660C"/>
    <w:rsid w:val="008A6B30"/>
    <w:rsid w:val="008A6FD6"/>
    <w:rsid w:val="008A71C5"/>
    <w:rsid w:val="008A71C8"/>
    <w:rsid w:val="008A752F"/>
    <w:rsid w:val="008A765F"/>
    <w:rsid w:val="008A7745"/>
    <w:rsid w:val="008A7B11"/>
    <w:rsid w:val="008A7D16"/>
    <w:rsid w:val="008A7E62"/>
    <w:rsid w:val="008B0253"/>
    <w:rsid w:val="008B02FF"/>
    <w:rsid w:val="008B0347"/>
    <w:rsid w:val="008B0353"/>
    <w:rsid w:val="008B03F3"/>
    <w:rsid w:val="008B0CA0"/>
    <w:rsid w:val="008B11BB"/>
    <w:rsid w:val="008B11CE"/>
    <w:rsid w:val="008B1266"/>
    <w:rsid w:val="008B1566"/>
    <w:rsid w:val="008B18EA"/>
    <w:rsid w:val="008B1AD7"/>
    <w:rsid w:val="008B1DBF"/>
    <w:rsid w:val="008B1DC4"/>
    <w:rsid w:val="008B1FBE"/>
    <w:rsid w:val="008B23EF"/>
    <w:rsid w:val="008B2913"/>
    <w:rsid w:val="008B3144"/>
    <w:rsid w:val="008B321B"/>
    <w:rsid w:val="008B334D"/>
    <w:rsid w:val="008B344B"/>
    <w:rsid w:val="008B34F4"/>
    <w:rsid w:val="008B38EB"/>
    <w:rsid w:val="008B39BB"/>
    <w:rsid w:val="008B3B98"/>
    <w:rsid w:val="008B3C81"/>
    <w:rsid w:val="008B3FED"/>
    <w:rsid w:val="008B40D4"/>
    <w:rsid w:val="008B4172"/>
    <w:rsid w:val="008B424E"/>
    <w:rsid w:val="008B4464"/>
    <w:rsid w:val="008B4729"/>
    <w:rsid w:val="008B4951"/>
    <w:rsid w:val="008B4F30"/>
    <w:rsid w:val="008B4F84"/>
    <w:rsid w:val="008B5033"/>
    <w:rsid w:val="008B5914"/>
    <w:rsid w:val="008B5930"/>
    <w:rsid w:val="008B5931"/>
    <w:rsid w:val="008B599D"/>
    <w:rsid w:val="008B5A0E"/>
    <w:rsid w:val="008B5D5B"/>
    <w:rsid w:val="008B5DCE"/>
    <w:rsid w:val="008B60B8"/>
    <w:rsid w:val="008B62AB"/>
    <w:rsid w:val="008B647F"/>
    <w:rsid w:val="008B6489"/>
    <w:rsid w:val="008B652C"/>
    <w:rsid w:val="008B6721"/>
    <w:rsid w:val="008B6C34"/>
    <w:rsid w:val="008B6FA8"/>
    <w:rsid w:val="008B6FAB"/>
    <w:rsid w:val="008B7027"/>
    <w:rsid w:val="008B707F"/>
    <w:rsid w:val="008B72BB"/>
    <w:rsid w:val="008B77EC"/>
    <w:rsid w:val="008B7847"/>
    <w:rsid w:val="008B7A16"/>
    <w:rsid w:val="008B7B48"/>
    <w:rsid w:val="008B7C8A"/>
    <w:rsid w:val="008B7D33"/>
    <w:rsid w:val="008C0191"/>
    <w:rsid w:val="008C0265"/>
    <w:rsid w:val="008C04E6"/>
    <w:rsid w:val="008C0626"/>
    <w:rsid w:val="008C11D1"/>
    <w:rsid w:val="008C131A"/>
    <w:rsid w:val="008C13D9"/>
    <w:rsid w:val="008C152F"/>
    <w:rsid w:val="008C1D17"/>
    <w:rsid w:val="008C1EBC"/>
    <w:rsid w:val="008C1ECF"/>
    <w:rsid w:val="008C2E03"/>
    <w:rsid w:val="008C3171"/>
    <w:rsid w:val="008C31B8"/>
    <w:rsid w:val="008C3309"/>
    <w:rsid w:val="008C332F"/>
    <w:rsid w:val="008C33C9"/>
    <w:rsid w:val="008C34B6"/>
    <w:rsid w:val="008C3748"/>
    <w:rsid w:val="008C3814"/>
    <w:rsid w:val="008C38BE"/>
    <w:rsid w:val="008C39B5"/>
    <w:rsid w:val="008C3A41"/>
    <w:rsid w:val="008C3AB3"/>
    <w:rsid w:val="008C3ADE"/>
    <w:rsid w:val="008C3C08"/>
    <w:rsid w:val="008C3D6A"/>
    <w:rsid w:val="008C4219"/>
    <w:rsid w:val="008C42D2"/>
    <w:rsid w:val="008C445A"/>
    <w:rsid w:val="008C44EB"/>
    <w:rsid w:val="008C48B5"/>
    <w:rsid w:val="008C48CC"/>
    <w:rsid w:val="008C4A64"/>
    <w:rsid w:val="008C4A6B"/>
    <w:rsid w:val="008C4B65"/>
    <w:rsid w:val="008C4CA3"/>
    <w:rsid w:val="008C5213"/>
    <w:rsid w:val="008C5360"/>
    <w:rsid w:val="008C5738"/>
    <w:rsid w:val="008C5F9E"/>
    <w:rsid w:val="008C631F"/>
    <w:rsid w:val="008C6375"/>
    <w:rsid w:val="008C64F4"/>
    <w:rsid w:val="008C6621"/>
    <w:rsid w:val="008C67E7"/>
    <w:rsid w:val="008C683B"/>
    <w:rsid w:val="008C6889"/>
    <w:rsid w:val="008C6902"/>
    <w:rsid w:val="008C698C"/>
    <w:rsid w:val="008C6A30"/>
    <w:rsid w:val="008C6C13"/>
    <w:rsid w:val="008C6D59"/>
    <w:rsid w:val="008C714E"/>
    <w:rsid w:val="008C732E"/>
    <w:rsid w:val="008C7524"/>
    <w:rsid w:val="008C7682"/>
    <w:rsid w:val="008C78EF"/>
    <w:rsid w:val="008C798C"/>
    <w:rsid w:val="008C7C75"/>
    <w:rsid w:val="008D020D"/>
    <w:rsid w:val="008D04F0"/>
    <w:rsid w:val="008D0690"/>
    <w:rsid w:val="008D0770"/>
    <w:rsid w:val="008D097B"/>
    <w:rsid w:val="008D0A89"/>
    <w:rsid w:val="008D0AB7"/>
    <w:rsid w:val="008D0D68"/>
    <w:rsid w:val="008D0EE3"/>
    <w:rsid w:val="008D1178"/>
    <w:rsid w:val="008D12AC"/>
    <w:rsid w:val="008D13AE"/>
    <w:rsid w:val="008D13CF"/>
    <w:rsid w:val="008D14AC"/>
    <w:rsid w:val="008D1584"/>
    <w:rsid w:val="008D167B"/>
    <w:rsid w:val="008D16AC"/>
    <w:rsid w:val="008D174A"/>
    <w:rsid w:val="008D1AB8"/>
    <w:rsid w:val="008D1D37"/>
    <w:rsid w:val="008D202B"/>
    <w:rsid w:val="008D22D2"/>
    <w:rsid w:val="008D25B3"/>
    <w:rsid w:val="008D26CA"/>
    <w:rsid w:val="008D277C"/>
    <w:rsid w:val="008D281A"/>
    <w:rsid w:val="008D2828"/>
    <w:rsid w:val="008D28D4"/>
    <w:rsid w:val="008D2B40"/>
    <w:rsid w:val="008D2C39"/>
    <w:rsid w:val="008D326F"/>
    <w:rsid w:val="008D3374"/>
    <w:rsid w:val="008D37F2"/>
    <w:rsid w:val="008D3EB3"/>
    <w:rsid w:val="008D3FA6"/>
    <w:rsid w:val="008D425F"/>
    <w:rsid w:val="008D4284"/>
    <w:rsid w:val="008D431A"/>
    <w:rsid w:val="008D45FC"/>
    <w:rsid w:val="008D491E"/>
    <w:rsid w:val="008D4B99"/>
    <w:rsid w:val="008D4E9E"/>
    <w:rsid w:val="008D507E"/>
    <w:rsid w:val="008D521C"/>
    <w:rsid w:val="008D53E6"/>
    <w:rsid w:val="008D5B31"/>
    <w:rsid w:val="008D5B44"/>
    <w:rsid w:val="008D5C20"/>
    <w:rsid w:val="008D5D48"/>
    <w:rsid w:val="008D60B9"/>
    <w:rsid w:val="008D61BF"/>
    <w:rsid w:val="008D6251"/>
    <w:rsid w:val="008D627A"/>
    <w:rsid w:val="008D64E9"/>
    <w:rsid w:val="008D65FF"/>
    <w:rsid w:val="008D66BE"/>
    <w:rsid w:val="008D677A"/>
    <w:rsid w:val="008D682A"/>
    <w:rsid w:val="008D6937"/>
    <w:rsid w:val="008D6EB1"/>
    <w:rsid w:val="008D7055"/>
    <w:rsid w:val="008D70BA"/>
    <w:rsid w:val="008D740F"/>
    <w:rsid w:val="008D7599"/>
    <w:rsid w:val="008D7644"/>
    <w:rsid w:val="008D7653"/>
    <w:rsid w:val="008D76BA"/>
    <w:rsid w:val="008D77C2"/>
    <w:rsid w:val="008D7B71"/>
    <w:rsid w:val="008D7BE9"/>
    <w:rsid w:val="008D7E4B"/>
    <w:rsid w:val="008D7F43"/>
    <w:rsid w:val="008E0018"/>
    <w:rsid w:val="008E0219"/>
    <w:rsid w:val="008E070A"/>
    <w:rsid w:val="008E0859"/>
    <w:rsid w:val="008E08C2"/>
    <w:rsid w:val="008E0B3C"/>
    <w:rsid w:val="008E0D13"/>
    <w:rsid w:val="008E0EE4"/>
    <w:rsid w:val="008E0F68"/>
    <w:rsid w:val="008E11EA"/>
    <w:rsid w:val="008E123D"/>
    <w:rsid w:val="008E194F"/>
    <w:rsid w:val="008E195F"/>
    <w:rsid w:val="008E1A4D"/>
    <w:rsid w:val="008E1D39"/>
    <w:rsid w:val="008E1E94"/>
    <w:rsid w:val="008E22B5"/>
    <w:rsid w:val="008E2657"/>
    <w:rsid w:val="008E2673"/>
    <w:rsid w:val="008E2774"/>
    <w:rsid w:val="008E2A18"/>
    <w:rsid w:val="008E2E23"/>
    <w:rsid w:val="008E2EFF"/>
    <w:rsid w:val="008E2F1E"/>
    <w:rsid w:val="008E2FA6"/>
    <w:rsid w:val="008E324E"/>
    <w:rsid w:val="008E3873"/>
    <w:rsid w:val="008E391F"/>
    <w:rsid w:val="008E3A24"/>
    <w:rsid w:val="008E3B72"/>
    <w:rsid w:val="008E3EE6"/>
    <w:rsid w:val="008E42E7"/>
    <w:rsid w:val="008E447F"/>
    <w:rsid w:val="008E4CB2"/>
    <w:rsid w:val="008E4CBE"/>
    <w:rsid w:val="008E4CDB"/>
    <w:rsid w:val="008E4D23"/>
    <w:rsid w:val="008E4EF4"/>
    <w:rsid w:val="008E5290"/>
    <w:rsid w:val="008E5541"/>
    <w:rsid w:val="008E55DD"/>
    <w:rsid w:val="008E56E0"/>
    <w:rsid w:val="008E5937"/>
    <w:rsid w:val="008E5BA1"/>
    <w:rsid w:val="008E5E6F"/>
    <w:rsid w:val="008E607D"/>
    <w:rsid w:val="008E60D0"/>
    <w:rsid w:val="008E6159"/>
    <w:rsid w:val="008E67A0"/>
    <w:rsid w:val="008E69AE"/>
    <w:rsid w:val="008E6F1D"/>
    <w:rsid w:val="008E72C6"/>
    <w:rsid w:val="008E760A"/>
    <w:rsid w:val="008E78EA"/>
    <w:rsid w:val="008E7916"/>
    <w:rsid w:val="008E7979"/>
    <w:rsid w:val="008E7A4B"/>
    <w:rsid w:val="008E7ABD"/>
    <w:rsid w:val="008E7AE2"/>
    <w:rsid w:val="008E7E1A"/>
    <w:rsid w:val="008E7FD8"/>
    <w:rsid w:val="008F0273"/>
    <w:rsid w:val="008F0396"/>
    <w:rsid w:val="008F047E"/>
    <w:rsid w:val="008F04DE"/>
    <w:rsid w:val="008F054D"/>
    <w:rsid w:val="008F074C"/>
    <w:rsid w:val="008F0963"/>
    <w:rsid w:val="008F0B17"/>
    <w:rsid w:val="008F1448"/>
    <w:rsid w:val="008F171A"/>
    <w:rsid w:val="008F1BA9"/>
    <w:rsid w:val="008F1D78"/>
    <w:rsid w:val="008F1FDE"/>
    <w:rsid w:val="008F21F4"/>
    <w:rsid w:val="008F2291"/>
    <w:rsid w:val="008F22E0"/>
    <w:rsid w:val="008F25F9"/>
    <w:rsid w:val="008F2757"/>
    <w:rsid w:val="008F2785"/>
    <w:rsid w:val="008F2B3E"/>
    <w:rsid w:val="008F2CFD"/>
    <w:rsid w:val="008F2D8C"/>
    <w:rsid w:val="008F2E64"/>
    <w:rsid w:val="008F2E92"/>
    <w:rsid w:val="008F308D"/>
    <w:rsid w:val="008F315F"/>
    <w:rsid w:val="008F33BA"/>
    <w:rsid w:val="008F3500"/>
    <w:rsid w:val="008F36DB"/>
    <w:rsid w:val="008F37EE"/>
    <w:rsid w:val="008F3806"/>
    <w:rsid w:val="008F3908"/>
    <w:rsid w:val="008F4314"/>
    <w:rsid w:val="008F447C"/>
    <w:rsid w:val="008F45CD"/>
    <w:rsid w:val="008F4651"/>
    <w:rsid w:val="008F4829"/>
    <w:rsid w:val="008F4960"/>
    <w:rsid w:val="008F4DAB"/>
    <w:rsid w:val="008F4DDA"/>
    <w:rsid w:val="008F4E2C"/>
    <w:rsid w:val="008F4F11"/>
    <w:rsid w:val="008F5068"/>
    <w:rsid w:val="008F519A"/>
    <w:rsid w:val="008F5478"/>
    <w:rsid w:val="008F5518"/>
    <w:rsid w:val="008F56E5"/>
    <w:rsid w:val="008F5A52"/>
    <w:rsid w:val="008F5E99"/>
    <w:rsid w:val="008F6141"/>
    <w:rsid w:val="008F6560"/>
    <w:rsid w:val="008F659A"/>
    <w:rsid w:val="008F65E5"/>
    <w:rsid w:val="008F670F"/>
    <w:rsid w:val="008F6887"/>
    <w:rsid w:val="008F71F7"/>
    <w:rsid w:val="008F7665"/>
    <w:rsid w:val="008F76F8"/>
    <w:rsid w:val="008F7876"/>
    <w:rsid w:val="008F7A6A"/>
    <w:rsid w:val="008F7AE8"/>
    <w:rsid w:val="008F7C69"/>
    <w:rsid w:val="008F7FB4"/>
    <w:rsid w:val="009006C5"/>
    <w:rsid w:val="0090081D"/>
    <w:rsid w:val="009008A4"/>
    <w:rsid w:val="00900949"/>
    <w:rsid w:val="00900956"/>
    <w:rsid w:val="00900A39"/>
    <w:rsid w:val="00900FA9"/>
    <w:rsid w:val="00900FC4"/>
    <w:rsid w:val="009010BF"/>
    <w:rsid w:val="00901190"/>
    <w:rsid w:val="009012DA"/>
    <w:rsid w:val="00901329"/>
    <w:rsid w:val="009016F1"/>
    <w:rsid w:val="00901C05"/>
    <w:rsid w:val="00901C24"/>
    <w:rsid w:val="00901CBD"/>
    <w:rsid w:val="00901E3A"/>
    <w:rsid w:val="0090206B"/>
    <w:rsid w:val="009021D2"/>
    <w:rsid w:val="00902397"/>
    <w:rsid w:val="009023DD"/>
    <w:rsid w:val="00902C2B"/>
    <w:rsid w:val="00902ED3"/>
    <w:rsid w:val="00902FFC"/>
    <w:rsid w:val="00903229"/>
    <w:rsid w:val="00903378"/>
    <w:rsid w:val="009036B7"/>
    <w:rsid w:val="00903867"/>
    <w:rsid w:val="0090395B"/>
    <w:rsid w:val="00903CDF"/>
    <w:rsid w:val="00903F38"/>
    <w:rsid w:val="00903F7D"/>
    <w:rsid w:val="00904286"/>
    <w:rsid w:val="00904310"/>
    <w:rsid w:val="00904531"/>
    <w:rsid w:val="0090453B"/>
    <w:rsid w:val="00904C36"/>
    <w:rsid w:val="00904E06"/>
    <w:rsid w:val="00904E0E"/>
    <w:rsid w:val="00905102"/>
    <w:rsid w:val="0090533D"/>
    <w:rsid w:val="00905417"/>
    <w:rsid w:val="00905450"/>
    <w:rsid w:val="00905507"/>
    <w:rsid w:val="00905591"/>
    <w:rsid w:val="00905613"/>
    <w:rsid w:val="00905E9A"/>
    <w:rsid w:val="0090610B"/>
    <w:rsid w:val="009064D3"/>
    <w:rsid w:val="009070F1"/>
    <w:rsid w:val="009073FB"/>
    <w:rsid w:val="009074E7"/>
    <w:rsid w:val="009077EB"/>
    <w:rsid w:val="00907AB1"/>
    <w:rsid w:val="00907B7D"/>
    <w:rsid w:val="00910003"/>
    <w:rsid w:val="009103BA"/>
    <w:rsid w:val="009105FB"/>
    <w:rsid w:val="00910625"/>
    <w:rsid w:val="009106AC"/>
    <w:rsid w:val="009108FA"/>
    <w:rsid w:val="00910A25"/>
    <w:rsid w:val="00910AB2"/>
    <w:rsid w:val="00910ACD"/>
    <w:rsid w:val="00910FEC"/>
    <w:rsid w:val="00911021"/>
    <w:rsid w:val="0091115F"/>
    <w:rsid w:val="009111F8"/>
    <w:rsid w:val="0091146D"/>
    <w:rsid w:val="00911619"/>
    <w:rsid w:val="00911733"/>
    <w:rsid w:val="0091192D"/>
    <w:rsid w:val="00911A02"/>
    <w:rsid w:val="00911B35"/>
    <w:rsid w:val="00911EEE"/>
    <w:rsid w:val="00911FC0"/>
    <w:rsid w:val="00912243"/>
    <w:rsid w:val="009127FC"/>
    <w:rsid w:val="009128A3"/>
    <w:rsid w:val="00912BC9"/>
    <w:rsid w:val="00912D3A"/>
    <w:rsid w:val="00912D41"/>
    <w:rsid w:val="00912F03"/>
    <w:rsid w:val="009131ED"/>
    <w:rsid w:val="0091324F"/>
    <w:rsid w:val="00913302"/>
    <w:rsid w:val="00913413"/>
    <w:rsid w:val="00913465"/>
    <w:rsid w:val="00913567"/>
    <w:rsid w:val="009135E4"/>
    <w:rsid w:val="00913908"/>
    <w:rsid w:val="0091394A"/>
    <w:rsid w:val="00913A20"/>
    <w:rsid w:val="00913B91"/>
    <w:rsid w:val="00913BF5"/>
    <w:rsid w:val="00913C18"/>
    <w:rsid w:val="00913C8C"/>
    <w:rsid w:val="00913D9F"/>
    <w:rsid w:val="00914065"/>
    <w:rsid w:val="00914302"/>
    <w:rsid w:val="009145EC"/>
    <w:rsid w:val="009148C9"/>
    <w:rsid w:val="00914D43"/>
    <w:rsid w:val="00914ED0"/>
    <w:rsid w:val="009150F6"/>
    <w:rsid w:val="009151C4"/>
    <w:rsid w:val="009152A1"/>
    <w:rsid w:val="00915485"/>
    <w:rsid w:val="00915494"/>
    <w:rsid w:val="009156DF"/>
    <w:rsid w:val="0091597B"/>
    <w:rsid w:val="00915994"/>
    <w:rsid w:val="00915C13"/>
    <w:rsid w:val="00915CAC"/>
    <w:rsid w:val="00915CF3"/>
    <w:rsid w:val="00916222"/>
    <w:rsid w:val="00916875"/>
    <w:rsid w:val="009169CD"/>
    <w:rsid w:val="00917238"/>
    <w:rsid w:val="009174EB"/>
    <w:rsid w:val="009174ED"/>
    <w:rsid w:val="009176B8"/>
    <w:rsid w:val="009177B4"/>
    <w:rsid w:val="00917A09"/>
    <w:rsid w:val="00917A15"/>
    <w:rsid w:val="00917C00"/>
    <w:rsid w:val="00917D71"/>
    <w:rsid w:val="00917EC5"/>
    <w:rsid w:val="00917F72"/>
    <w:rsid w:val="009201F6"/>
    <w:rsid w:val="009206D9"/>
    <w:rsid w:val="0092072A"/>
    <w:rsid w:val="009209B1"/>
    <w:rsid w:val="00920B71"/>
    <w:rsid w:val="00921196"/>
    <w:rsid w:val="009211FD"/>
    <w:rsid w:val="009212B0"/>
    <w:rsid w:val="0092154A"/>
    <w:rsid w:val="00921616"/>
    <w:rsid w:val="00921F11"/>
    <w:rsid w:val="00922318"/>
    <w:rsid w:val="009223C7"/>
    <w:rsid w:val="00922436"/>
    <w:rsid w:val="00922444"/>
    <w:rsid w:val="00922721"/>
    <w:rsid w:val="00922A60"/>
    <w:rsid w:val="00922ABE"/>
    <w:rsid w:val="00922DF5"/>
    <w:rsid w:val="00923094"/>
    <w:rsid w:val="009230D0"/>
    <w:rsid w:val="0092339F"/>
    <w:rsid w:val="0092377F"/>
    <w:rsid w:val="00923F4A"/>
    <w:rsid w:val="0092435A"/>
    <w:rsid w:val="00924431"/>
    <w:rsid w:val="00924644"/>
    <w:rsid w:val="009246E8"/>
    <w:rsid w:val="00924768"/>
    <w:rsid w:val="0092478E"/>
    <w:rsid w:val="00924A13"/>
    <w:rsid w:val="00924A4A"/>
    <w:rsid w:val="00924AD5"/>
    <w:rsid w:val="00924CD9"/>
    <w:rsid w:val="00924CFD"/>
    <w:rsid w:val="00924E3C"/>
    <w:rsid w:val="009253C4"/>
    <w:rsid w:val="009253E4"/>
    <w:rsid w:val="009255A1"/>
    <w:rsid w:val="00925812"/>
    <w:rsid w:val="00925E39"/>
    <w:rsid w:val="00925E75"/>
    <w:rsid w:val="0092637D"/>
    <w:rsid w:val="009263D2"/>
    <w:rsid w:val="00926615"/>
    <w:rsid w:val="009268E7"/>
    <w:rsid w:val="00926A81"/>
    <w:rsid w:val="00926AB9"/>
    <w:rsid w:val="00926B9C"/>
    <w:rsid w:val="00926D75"/>
    <w:rsid w:val="00926D84"/>
    <w:rsid w:val="00926E39"/>
    <w:rsid w:val="00927371"/>
    <w:rsid w:val="009274C0"/>
    <w:rsid w:val="009274E7"/>
    <w:rsid w:val="009277DD"/>
    <w:rsid w:val="00927CBF"/>
    <w:rsid w:val="00927EA3"/>
    <w:rsid w:val="00930058"/>
    <w:rsid w:val="00930103"/>
    <w:rsid w:val="00930419"/>
    <w:rsid w:val="009307A3"/>
    <w:rsid w:val="00930850"/>
    <w:rsid w:val="00930930"/>
    <w:rsid w:val="00930C29"/>
    <w:rsid w:val="00930EE8"/>
    <w:rsid w:val="0093152B"/>
    <w:rsid w:val="0093182C"/>
    <w:rsid w:val="00931951"/>
    <w:rsid w:val="00931C01"/>
    <w:rsid w:val="00931CED"/>
    <w:rsid w:val="00932107"/>
    <w:rsid w:val="009324E7"/>
    <w:rsid w:val="009326E9"/>
    <w:rsid w:val="00932754"/>
    <w:rsid w:val="00932943"/>
    <w:rsid w:val="009329A9"/>
    <w:rsid w:val="00932B94"/>
    <w:rsid w:val="00932E57"/>
    <w:rsid w:val="009332CD"/>
    <w:rsid w:val="00933361"/>
    <w:rsid w:val="00933468"/>
    <w:rsid w:val="009334B6"/>
    <w:rsid w:val="009335FB"/>
    <w:rsid w:val="00933731"/>
    <w:rsid w:val="00933CA1"/>
    <w:rsid w:val="00933E5B"/>
    <w:rsid w:val="00934218"/>
    <w:rsid w:val="009343A4"/>
    <w:rsid w:val="009347C5"/>
    <w:rsid w:val="00934A61"/>
    <w:rsid w:val="00934ADA"/>
    <w:rsid w:val="00934BB6"/>
    <w:rsid w:val="00934C76"/>
    <w:rsid w:val="00934DAC"/>
    <w:rsid w:val="0093513E"/>
    <w:rsid w:val="009351D7"/>
    <w:rsid w:val="00935361"/>
    <w:rsid w:val="00935454"/>
    <w:rsid w:val="009354EA"/>
    <w:rsid w:val="00935B05"/>
    <w:rsid w:val="00935C36"/>
    <w:rsid w:val="00935E27"/>
    <w:rsid w:val="00935E35"/>
    <w:rsid w:val="0093627F"/>
    <w:rsid w:val="00936511"/>
    <w:rsid w:val="00936653"/>
    <w:rsid w:val="00936866"/>
    <w:rsid w:val="0093688B"/>
    <w:rsid w:val="0093689C"/>
    <w:rsid w:val="00936B0D"/>
    <w:rsid w:val="00936B81"/>
    <w:rsid w:val="00936BBD"/>
    <w:rsid w:val="00936E0E"/>
    <w:rsid w:val="00937042"/>
    <w:rsid w:val="00937194"/>
    <w:rsid w:val="00937533"/>
    <w:rsid w:val="009376BC"/>
    <w:rsid w:val="00937814"/>
    <w:rsid w:val="00937834"/>
    <w:rsid w:val="00937861"/>
    <w:rsid w:val="009379EB"/>
    <w:rsid w:val="00937A82"/>
    <w:rsid w:val="00937BEF"/>
    <w:rsid w:val="00937E2F"/>
    <w:rsid w:val="00940181"/>
    <w:rsid w:val="00940528"/>
    <w:rsid w:val="00940608"/>
    <w:rsid w:val="00940E5E"/>
    <w:rsid w:val="00941103"/>
    <w:rsid w:val="0094123F"/>
    <w:rsid w:val="00941372"/>
    <w:rsid w:val="00941900"/>
    <w:rsid w:val="009419AA"/>
    <w:rsid w:val="00941AE1"/>
    <w:rsid w:val="00941BAB"/>
    <w:rsid w:val="00941C01"/>
    <w:rsid w:val="00941C1C"/>
    <w:rsid w:val="00941ECD"/>
    <w:rsid w:val="009420D2"/>
    <w:rsid w:val="00942163"/>
    <w:rsid w:val="0094226A"/>
    <w:rsid w:val="00942368"/>
    <w:rsid w:val="00942846"/>
    <w:rsid w:val="00942960"/>
    <w:rsid w:val="00942DB6"/>
    <w:rsid w:val="00942E03"/>
    <w:rsid w:val="00942E13"/>
    <w:rsid w:val="00942FFA"/>
    <w:rsid w:val="0094320F"/>
    <w:rsid w:val="00943821"/>
    <w:rsid w:val="00943C55"/>
    <w:rsid w:val="00944223"/>
    <w:rsid w:val="00944256"/>
    <w:rsid w:val="009442AC"/>
    <w:rsid w:val="0094458E"/>
    <w:rsid w:val="0094466B"/>
    <w:rsid w:val="00944706"/>
    <w:rsid w:val="00944AE8"/>
    <w:rsid w:val="00944BCE"/>
    <w:rsid w:val="00944BD4"/>
    <w:rsid w:val="00945042"/>
    <w:rsid w:val="00945196"/>
    <w:rsid w:val="00945767"/>
    <w:rsid w:val="00945AC7"/>
    <w:rsid w:val="00945B9F"/>
    <w:rsid w:val="00945F7D"/>
    <w:rsid w:val="0094601F"/>
    <w:rsid w:val="0094621D"/>
    <w:rsid w:val="009466E4"/>
    <w:rsid w:val="009467EF"/>
    <w:rsid w:val="00946981"/>
    <w:rsid w:val="00946A01"/>
    <w:rsid w:val="00946ED8"/>
    <w:rsid w:val="009470DE"/>
    <w:rsid w:val="009471B0"/>
    <w:rsid w:val="0094739A"/>
    <w:rsid w:val="009473A5"/>
    <w:rsid w:val="00947400"/>
    <w:rsid w:val="009477A8"/>
    <w:rsid w:val="009479DC"/>
    <w:rsid w:val="00947AF1"/>
    <w:rsid w:val="00947B50"/>
    <w:rsid w:val="00947B8D"/>
    <w:rsid w:val="00947E2D"/>
    <w:rsid w:val="009501F8"/>
    <w:rsid w:val="009502E8"/>
    <w:rsid w:val="00950353"/>
    <w:rsid w:val="0095060F"/>
    <w:rsid w:val="00950959"/>
    <w:rsid w:val="0095097F"/>
    <w:rsid w:val="00950B26"/>
    <w:rsid w:val="00950C08"/>
    <w:rsid w:val="00950F2E"/>
    <w:rsid w:val="00950F59"/>
    <w:rsid w:val="00951171"/>
    <w:rsid w:val="0095127E"/>
    <w:rsid w:val="00951526"/>
    <w:rsid w:val="009515A7"/>
    <w:rsid w:val="00951627"/>
    <w:rsid w:val="0095182F"/>
    <w:rsid w:val="00951914"/>
    <w:rsid w:val="0095197D"/>
    <w:rsid w:val="00951B33"/>
    <w:rsid w:val="00951B38"/>
    <w:rsid w:val="0095205D"/>
    <w:rsid w:val="0095215F"/>
    <w:rsid w:val="00952276"/>
    <w:rsid w:val="00952465"/>
    <w:rsid w:val="0095259F"/>
    <w:rsid w:val="009525DE"/>
    <w:rsid w:val="009525E9"/>
    <w:rsid w:val="00952A08"/>
    <w:rsid w:val="00952F8B"/>
    <w:rsid w:val="00953286"/>
    <w:rsid w:val="0095339A"/>
    <w:rsid w:val="00953679"/>
    <w:rsid w:val="009536F6"/>
    <w:rsid w:val="0095389A"/>
    <w:rsid w:val="00953A4A"/>
    <w:rsid w:val="00953DF0"/>
    <w:rsid w:val="00954389"/>
    <w:rsid w:val="009543C3"/>
    <w:rsid w:val="009545EC"/>
    <w:rsid w:val="0095460D"/>
    <w:rsid w:val="00954A4F"/>
    <w:rsid w:val="00954E03"/>
    <w:rsid w:val="009552F2"/>
    <w:rsid w:val="009557C0"/>
    <w:rsid w:val="0095592F"/>
    <w:rsid w:val="00955B38"/>
    <w:rsid w:val="0095608B"/>
    <w:rsid w:val="00956608"/>
    <w:rsid w:val="009567E8"/>
    <w:rsid w:val="00956A52"/>
    <w:rsid w:val="00956A53"/>
    <w:rsid w:val="00956A9B"/>
    <w:rsid w:val="00956AEA"/>
    <w:rsid w:val="00956D36"/>
    <w:rsid w:val="00956F43"/>
    <w:rsid w:val="009573E0"/>
    <w:rsid w:val="00957547"/>
    <w:rsid w:val="009575EE"/>
    <w:rsid w:val="009579A9"/>
    <w:rsid w:val="00957E08"/>
    <w:rsid w:val="00957EA1"/>
    <w:rsid w:val="0096044E"/>
    <w:rsid w:val="009604A0"/>
    <w:rsid w:val="0096051C"/>
    <w:rsid w:val="0096051F"/>
    <w:rsid w:val="00960850"/>
    <w:rsid w:val="00960E22"/>
    <w:rsid w:val="00960F57"/>
    <w:rsid w:val="00961162"/>
    <w:rsid w:val="0096124A"/>
    <w:rsid w:val="009612BB"/>
    <w:rsid w:val="0096151B"/>
    <w:rsid w:val="009615D4"/>
    <w:rsid w:val="00961653"/>
    <w:rsid w:val="009616DB"/>
    <w:rsid w:val="00961779"/>
    <w:rsid w:val="0096178D"/>
    <w:rsid w:val="00961A02"/>
    <w:rsid w:val="009620BF"/>
    <w:rsid w:val="00962374"/>
    <w:rsid w:val="009626F0"/>
    <w:rsid w:val="0096283D"/>
    <w:rsid w:val="009628AA"/>
    <w:rsid w:val="009629C9"/>
    <w:rsid w:val="00962AAD"/>
    <w:rsid w:val="00962C1C"/>
    <w:rsid w:val="00962D45"/>
    <w:rsid w:val="00962DAD"/>
    <w:rsid w:val="00962EE4"/>
    <w:rsid w:val="0096333E"/>
    <w:rsid w:val="00963562"/>
    <w:rsid w:val="009635E3"/>
    <w:rsid w:val="00963953"/>
    <w:rsid w:val="00963B2B"/>
    <w:rsid w:val="00963C24"/>
    <w:rsid w:val="00963D00"/>
    <w:rsid w:val="00963F22"/>
    <w:rsid w:val="00963F75"/>
    <w:rsid w:val="009640C0"/>
    <w:rsid w:val="00964234"/>
    <w:rsid w:val="00964483"/>
    <w:rsid w:val="0096458D"/>
    <w:rsid w:val="009647B6"/>
    <w:rsid w:val="0096496C"/>
    <w:rsid w:val="00964D60"/>
    <w:rsid w:val="00964DD2"/>
    <w:rsid w:val="00965390"/>
    <w:rsid w:val="009658D2"/>
    <w:rsid w:val="00965A83"/>
    <w:rsid w:val="00965BB3"/>
    <w:rsid w:val="00965EC7"/>
    <w:rsid w:val="00965EEE"/>
    <w:rsid w:val="00965F67"/>
    <w:rsid w:val="00965F8F"/>
    <w:rsid w:val="00966360"/>
    <w:rsid w:val="009666F3"/>
    <w:rsid w:val="009669E9"/>
    <w:rsid w:val="00966C06"/>
    <w:rsid w:val="00966CA9"/>
    <w:rsid w:val="00966E20"/>
    <w:rsid w:val="00966FA1"/>
    <w:rsid w:val="009671A7"/>
    <w:rsid w:val="009671DB"/>
    <w:rsid w:val="0096752B"/>
    <w:rsid w:val="0096754E"/>
    <w:rsid w:val="009675A4"/>
    <w:rsid w:val="009676D8"/>
    <w:rsid w:val="009678FA"/>
    <w:rsid w:val="00967A49"/>
    <w:rsid w:val="00970044"/>
    <w:rsid w:val="009702E0"/>
    <w:rsid w:val="0097049C"/>
    <w:rsid w:val="0097057C"/>
    <w:rsid w:val="0097072F"/>
    <w:rsid w:val="00970A27"/>
    <w:rsid w:val="00970F4D"/>
    <w:rsid w:val="0097107D"/>
    <w:rsid w:val="00971123"/>
    <w:rsid w:val="0097125A"/>
    <w:rsid w:val="009714B6"/>
    <w:rsid w:val="009714D1"/>
    <w:rsid w:val="0097160B"/>
    <w:rsid w:val="00971664"/>
    <w:rsid w:val="009717F6"/>
    <w:rsid w:val="00971876"/>
    <w:rsid w:val="00971BA9"/>
    <w:rsid w:val="00971C23"/>
    <w:rsid w:val="00971C95"/>
    <w:rsid w:val="00971EFB"/>
    <w:rsid w:val="00971FC5"/>
    <w:rsid w:val="00972695"/>
    <w:rsid w:val="009727A8"/>
    <w:rsid w:val="00972913"/>
    <w:rsid w:val="00972926"/>
    <w:rsid w:val="009729B3"/>
    <w:rsid w:val="00972DCD"/>
    <w:rsid w:val="00972DFD"/>
    <w:rsid w:val="0097324D"/>
    <w:rsid w:val="009734CE"/>
    <w:rsid w:val="009736B8"/>
    <w:rsid w:val="0097370A"/>
    <w:rsid w:val="0097371E"/>
    <w:rsid w:val="00973730"/>
    <w:rsid w:val="00973840"/>
    <w:rsid w:val="0097386E"/>
    <w:rsid w:val="009738DB"/>
    <w:rsid w:val="009739F2"/>
    <w:rsid w:val="00973AA4"/>
    <w:rsid w:val="00973BA9"/>
    <w:rsid w:val="00973D0F"/>
    <w:rsid w:val="00973F5F"/>
    <w:rsid w:val="00974708"/>
    <w:rsid w:val="00974BAB"/>
    <w:rsid w:val="00974C65"/>
    <w:rsid w:val="00974DC3"/>
    <w:rsid w:val="00975099"/>
    <w:rsid w:val="009751F3"/>
    <w:rsid w:val="00975387"/>
    <w:rsid w:val="009759C6"/>
    <w:rsid w:val="00975A6D"/>
    <w:rsid w:val="00975C34"/>
    <w:rsid w:val="00976500"/>
    <w:rsid w:val="0097652F"/>
    <w:rsid w:val="009765BC"/>
    <w:rsid w:val="00976797"/>
    <w:rsid w:val="0097695D"/>
    <w:rsid w:val="00976994"/>
    <w:rsid w:val="00976A53"/>
    <w:rsid w:val="00976BC0"/>
    <w:rsid w:val="00976D9C"/>
    <w:rsid w:val="00976DB0"/>
    <w:rsid w:val="00976F1D"/>
    <w:rsid w:val="0097701A"/>
    <w:rsid w:val="00977127"/>
    <w:rsid w:val="0097773F"/>
    <w:rsid w:val="00977744"/>
    <w:rsid w:val="0097777E"/>
    <w:rsid w:val="0097791D"/>
    <w:rsid w:val="00977C67"/>
    <w:rsid w:val="00977ECF"/>
    <w:rsid w:val="0098014A"/>
    <w:rsid w:val="00980168"/>
    <w:rsid w:val="00980189"/>
    <w:rsid w:val="0098059D"/>
    <w:rsid w:val="009806F5"/>
    <w:rsid w:val="0098075B"/>
    <w:rsid w:val="00980A79"/>
    <w:rsid w:val="00980B92"/>
    <w:rsid w:val="00980E50"/>
    <w:rsid w:val="0098120F"/>
    <w:rsid w:val="0098132B"/>
    <w:rsid w:val="00981871"/>
    <w:rsid w:val="00981879"/>
    <w:rsid w:val="00981D4E"/>
    <w:rsid w:val="00981F2C"/>
    <w:rsid w:val="00981FAB"/>
    <w:rsid w:val="00982012"/>
    <w:rsid w:val="00982187"/>
    <w:rsid w:val="00982196"/>
    <w:rsid w:val="009821FA"/>
    <w:rsid w:val="009822C7"/>
    <w:rsid w:val="0098238B"/>
    <w:rsid w:val="0098291C"/>
    <w:rsid w:val="00982D45"/>
    <w:rsid w:val="00982D76"/>
    <w:rsid w:val="00982F67"/>
    <w:rsid w:val="009839A0"/>
    <w:rsid w:val="00983B7A"/>
    <w:rsid w:val="00983D34"/>
    <w:rsid w:val="00984161"/>
    <w:rsid w:val="009842F3"/>
    <w:rsid w:val="00984419"/>
    <w:rsid w:val="0098450A"/>
    <w:rsid w:val="009845F6"/>
    <w:rsid w:val="0098461D"/>
    <w:rsid w:val="00984921"/>
    <w:rsid w:val="00984EA3"/>
    <w:rsid w:val="009852EE"/>
    <w:rsid w:val="00985428"/>
    <w:rsid w:val="00985DD9"/>
    <w:rsid w:val="00985E60"/>
    <w:rsid w:val="00985EB1"/>
    <w:rsid w:val="00986224"/>
    <w:rsid w:val="00986436"/>
    <w:rsid w:val="0098648F"/>
    <w:rsid w:val="009866E6"/>
    <w:rsid w:val="009868F8"/>
    <w:rsid w:val="0098697E"/>
    <w:rsid w:val="00986B21"/>
    <w:rsid w:val="00986B71"/>
    <w:rsid w:val="00986E93"/>
    <w:rsid w:val="00986FBA"/>
    <w:rsid w:val="00987194"/>
    <w:rsid w:val="009871C2"/>
    <w:rsid w:val="0098738C"/>
    <w:rsid w:val="00987965"/>
    <w:rsid w:val="009879B8"/>
    <w:rsid w:val="00987BB8"/>
    <w:rsid w:val="00987C00"/>
    <w:rsid w:val="00987C6C"/>
    <w:rsid w:val="00987FFC"/>
    <w:rsid w:val="0099002C"/>
    <w:rsid w:val="00990283"/>
    <w:rsid w:val="00990497"/>
    <w:rsid w:val="0099066E"/>
    <w:rsid w:val="00990767"/>
    <w:rsid w:val="00990819"/>
    <w:rsid w:val="0099091B"/>
    <w:rsid w:val="00990A16"/>
    <w:rsid w:val="00990B8E"/>
    <w:rsid w:val="00990DA6"/>
    <w:rsid w:val="00990E63"/>
    <w:rsid w:val="0099111E"/>
    <w:rsid w:val="00991404"/>
    <w:rsid w:val="00991907"/>
    <w:rsid w:val="009919EA"/>
    <w:rsid w:val="00991D63"/>
    <w:rsid w:val="00992184"/>
    <w:rsid w:val="00992498"/>
    <w:rsid w:val="00992635"/>
    <w:rsid w:val="00992789"/>
    <w:rsid w:val="00992851"/>
    <w:rsid w:val="009928E3"/>
    <w:rsid w:val="00992B15"/>
    <w:rsid w:val="00992B5F"/>
    <w:rsid w:val="00992F4F"/>
    <w:rsid w:val="0099320F"/>
    <w:rsid w:val="00993219"/>
    <w:rsid w:val="00993C47"/>
    <w:rsid w:val="009941B2"/>
    <w:rsid w:val="00994557"/>
    <w:rsid w:val="00994867"/>
    <w:rsid w:val="00994914"/>
    <w:rsid w:val="0099522F"/>
    <w:rsid w:val="009953F7"/>
    <w:rsid w:val="009954FE"/>
    <w:rsid w:val="009955FF"/>
    <w:rsid w:val="009959EC"/>
    <w:rsid w:val="00995BC4"/>
    <w:rsid w:val="00995D48"/>
    <w:rsid w:val="00995DD0"/>
    <w:rsid w:val="0099620E"/>
    <w:rsid w:val="00996222"/>
    <w:rsid w:val="00996546"/>
    <w:rsid w:val="009966C5"/>
    <w:rsid w:val="00996902"/>
    <w:rsid w:val="00996D71"/>
    <w:rsid w:val="00996E81"/>
    <w:rsid w:val="00996ECE"/>
    <w:rsid w:val="00997134"/>
    <w:rsid w:val="00997533"/>
    <w:rsid w:val="00997567"/>
    <w:rsid w:val="009976D6"/>
    <w:rsid w:val="009977BA"/>
    <w:rsid w:val="009977EA"/>
    <w:rsid w:val="00997A2B"/>
    <w:rsid w:val="00997D29"/>
    <w:rsid w:val="00997D8D"/>
    <w:rsid w:val="009A0044"/>
    <w:rsid w:val="009A0351"/>
    <w:rsid w:val="009A0964"/>
    <w:rsid w:val="009A0B04"/>
    <w:rsid w:val="009A0B4C"/>
    <w:rsid w:val="009A0E78"/>
    <w:rsid w:val="009A0E7C"/>
    <w:rsid w:val="009A1484"/>
    <w:rsid w:val="009A1662"/>
    <w:rsid w:val="009A192D"/>
    <w:rsid w:val="009A1974"/>
    <w:rsid w:val="009A1ADB"/>
    <w:rsid w:val="009A1BBE"/>
    <w:rsid w:val="009A1C4D"/>
    <w:rsid w:val="009A1D5D"/>
    <w:rsid w:val="009A1DD5"/>
    <w:rsid w:val="009A1DE4"/>
    <w:rsid w:val="009A1E3A"/>
    <w:rsid w:val="009A1F68"/>
    <w:rsid w:val="009A20C9"/>
    <w:rsid w:val="009A24B1"/>
    <w:rsid w:val="009A25FE"/>
    <w:rsid w:val="009A27AB"/>
    <w:rsid w:val="009A2A57"/>
    <w:rsid w:val="009A2D6A"/>
    <w:rsid w:val="009A2E38"/>
    <w:rsid w:val="009A367E"/>
    <w:rsid w:val="009A398B"/>
    <w:rsid w:val="009A3AAC"/>
    <w:rsid w:val="009A3CC5"/>
    <w:rsid w:val="009A3D30"/>
    <w:rsid w:val="009A3D66"/>
    <w:rsid w:val="009A4034"/>
    <w:rsid w:val="009A4039"/>
    <w:rsid w:val="009A4168"/>
    <w:rsid w:val="009A427A"/>
    <w:rsid w:val="009A42C4"/>
    <w:rsid w:val="009A42D7"/>
    <w:rsid w:val="009A44B6"/>
    <w:rsid w:val="009A4B73"/>
    <w:rsid w:val="009A5374"/>
    <w:rsid w:val="009A54EE"/>
    <w:rsid w:val="009A587F"/>
    <w:rsid w:val="009A590B"/>
    <w:rsid w:val="009A5988"/>
    <w:rsid w:val="009A5A50"/>
    <w:rsid w:val="009A5CC5"/>
    <w:rsid w:val="009A5E8E"/>
    <w:rsid w:val="009A6052"/>
    <w:rsid w:val="009A60C7"/>
    <w:rsid w:val="009A6127"/>
    <w:rsid w:val="009A61B6"/>
    <w:rsid w:val="009A6822"/>
    <w:rsid w:val="009A6CF3"/>
    <w:rsid w:val="009A6E14"/>
    <w:rsid w:val="009A6F61"/>
    <w:rsid w:val="009A72B5"/>
    <w:rsid w:val="009A755E"/>
    <w:rsid w:val="009A7774"/>
    <w:rsid w:val="009A7984"/>
    <w:rsid w:val="009A7AAC"/>
    <w:rsid w:val="009A7E14"/>
    <w:rsid w:val="009B0063"/>
    <w:rsid w:val="009B04AC"/>
    <w:rsid w:val="009B0717"/>
    <w:rsid w:val="009B090E"/>
    <w:rsid w:val="009B0983"/>
    <w:rsid w:val="009B0B1F"/>
    <w:rsid w:val="009B0CB6"/>
    <w:rsid w:val="009B0FA6"/>
    <w:rsid w:val="009B1498"/>
    <w:rsid w:val="009B1519"/>
    <w:rsid w:val="009B1571"/>
    <w:rsid w:val="009B16E4"/>
    <w:rsid w:val="009B17E0"/>
    <w:rsid w:val="009B1869"/>
    <w:rsid w:val="009B1CB8"/>
    <w:rsid w:val="009B1D2C"/>
    <w:rsid w:val="009B1E20"/>
    <w:rsid w:val="009B1ECD"/>
    <w:rsid w:val="009B2091"/>
    <w:rsid w:val="009B20B6"/>
    <w:rsid w:val="009B20E7"/>
    <w:rsid w:val="009B21C1"/>
    <w:rsid w:val="009B2460"/>
    <w:rsid w:val="009B2545"/>
    <w:rsid w:val="009B291E"/>
    <w:rsid w:val="009B29DF"/>
    <w:rsid w:val="009B2A8E"/>
    <w:rsid w:val="009B2B16"/>
    <w:rsid w:val="009B2CC4"/>
    <w:rsid w:val="009B2DA1"/>
    <w:rsid w:val="009B2F9D"/>
    <w:rsid w:val="009B3011"/>
    <w:rsid w:val="009B343D"/>
    <w:rsid w:val="009B34B7"/>
    <w:rsid w:val="009B37AC"/>
    <w:rsid w:val="009B3901"/>
    <w:rsid w:val="009B3921"/>
    <w:rsid w:val="009B3B8C"/>
    <w:rsid w:val="009B3D9A"/>
    <w:rsid w:val="009B3EA9"/>
    <w:rsid w:val="009B3EBB"/>
    <w:rsid w:val="009B3FC6"/>
    <w:rsid w:val="009B44BE"/>
    <w:rsid w:val="009B455F"/>
    <w:rsid w:val="009B46EF"/>
    <w:rsid w:val="009B495B"/>
    <w:rsid w:val="009B4A15"/>
    <w:rsid w:val="009B4A50"/>
    <w:rsid w:val="009B4DB4"/>
    <w:rsid w:val="009B4E1D"/>
    <w:rsid w:val="009B4E85"/>
    <w:rsid w:val="009B52E7"/>
    <w:rsid w:val="009B53FA"/>
    <w:rsid w:val="009B55FE"/>
    <w:rsid w:val="009B5625"/>
    <w:rsid w:val="009B5892"/>
    <w:rsid w:val="009B5AB0"/>
    <w:rsid w:val="009B5C87"/>
    <w:rsid w:val="009B5DB3"/>
    <w:rsid w:val="009B5DC1"/>
    <w:rsid w:val="009B5EE8"/>
    <w:rsid w:val="009B6170"/>
    <w:rsid w:val="009B62A3"/>
    <w:rsid w:val="009B65F1"/>
    <w:rsid w:val="009B6792"/>
    <w:rsid w:val="009B6A23"/>
    <w:rsid w:val="009B6AB5"/>
    <w:rsid w:val="009B6C37"/>
    <w:rsid w:val="009B70A8"/>
    <w:rsid w:val="009B71C3"/>
    <w:rsid w:val="009B74C8"/>
    <w:rsid w:val="009B7527"/>
    <w:rsid w:val="009B7528"/>
    <w:rsid w:val="009B77BF"/>
    <w:rsid w:val="009B77DC"/>
    <w:rsid w:val="009B796A"/>
    <w:rsid w:val="009B7973"/>
    <w:rsid w:val="009B7D1E"/>
    <w:rsid w:val="009B7DF1"/>
    <w:rsid w:val="009C004F"/>
    <w:rsid w:val="009C0098"/>
    <w:rsid w:val="009C0317"/>
    <w:rsid w:val="009C040C"/>
    <w:rsid w:val="009C0626"/>
    <w:rsid w:val="009C0669"/>
    <w:rsid w:val="009C0776"/>
    <w:rsid w:val="009C0C60"/>
    <w:rsid w:val="009C0D0E"/>
    <w:rsid w:val="009C0F94"/>
    <w:rsid w:val="009C19C9"/>
    <w:rsid w:val="009C1AC0"/>
    <w:rsid w:val="009C1ACF"/>
    <w:rsid w:val="009C1CA1"/>
    <w:rsid w:val="009C214E"/>
    <w:rsid w:val="009C22C1"/>
    <w:rsid w:val="009C2322"/>
    <w:rsid w:val="009C23C3"/>
    <w:rsid w:val="009C2407"/>
    <w:rsid w:val="009C2557"/>
    <w:rsid w:val="009C2884"/>
    <w:rsid w:val="009C28AD"/>
    <w:rsid w:val="009C28BA"/>
    <w:rsid w:val="009C2925"/>
    <w:rsid w:val="009C294A"/>
    <w:rsid w:val="009C2C55"/>
    <w:rsid w:val="009C3091"/>
    <w:rsid w:val="009C373D"/>
    <w:rsid w:val="009C376F"/>
    <w:rsid w:val="009C3959"/>
    <w:rsid w:val="009C3E40"/>
    <w:rsid w:val="009C3E9D"/>
    <w:rsid w:val="009C41D7"/>
    <w:rsid w:val="009C41E0"/>
    <w:rsid w:val="009C4320"/>
    <w:rsid w:val="009C4753"/>
    <w:rsid w:val="009C4879"/>
    <w:rsid w:val="009C48A1"/>
    <w:rsid w:val="009C4DF5"/>
    <w:rsid w:val="009C4DF6"/>
    <w:rsid w:val="009C4E3C"/>
    <w:rsid w:val="009C50E3"/>
    <w:rsid w:val="009C51F7"/>
    <w:rsid w:val="009C53D5"/>
    <w:rsid w:val="009C5465"/>
    <w:rsid w:val="009C570F"/>
    <w:rsid w:val="009C587C"/>
    <w:rsid w:val="009C5A20"/>
    <w:rsid w:val="009C60C4"/>
    <w:rsid w:val="009C6257"/>
    <w:rsid w:val="009C64F1"/>
    <w:rsid w:val="009C6518"/>
    <w:rsid w:val="009C69B4"/>
    <w:rsid w:val="009C6ADC"/>
    <w:rsid w:val="009C6DE3"/>
    <w:rsid w:val="009C7025"/>
    <w:rsid w:val="009C740A"/>
    <w:rsid w:val="009C75C3"/>
    <w:rsid w:val="009C7ECC"/>
    <w:rsid w:val="009D0105"/>
    <w:rsid w:val="009D0176"/>
    <w:rsid w:val="009D0445"/>
    <w:rsid w:val="009D0659"/>
    <w:rsid w:val="009D082F"/>
    <w:rsid w:val="009D0DB7"/>
    <w:rsid w:val="009D0ECB"/>
    <w:rsid w:val="009D12AE"/>
    <w:rsid w:val="009D12B1"/>
    <w:rsid w:val="009D13CC"/>
    <w:rsid w:val="009D1870"/>
    <w:rsid w:val="009D1905"/>
    <w:rsid w:val="009D1D98"/>
    <w:rsid w:val="009D2359"/>
    <w:rsid w:val="009D257C"/>
    <w:rsid w:val="009D2653"/>
    <w:rsid w:val="009D265E"/>
    <w:rsid w:val="009D2717"/>
    <w:rsid w:val="009D2A10"/>
    <w:rsid w:val="009D2A92"/>
    <w:rsid w:val="009D2BBD"/>
    <w:rsid w:val="009D2D07"/>
    <w:rsid w:val="009D2F24"/>
    <w:rsid w:val="009D2F59"/>
    <w:rsid w:val="009D335F"/>
    <w:rsid w:val="009D338B"/>
    <w:rsid w:val="009D36A2"/>
    <w:rsid w:val="009D3740"/>
    <w:rsid w:val="009D3796"/>
    <w:rsid w:val="009D3A4B"/>
    <w:rsid w:val="009D3ABF"/>
    <w:rsid w:val="009D3ADC"/>
    <w:rsid w:val="009D3D51"/>
    <w:rsid w:val="009D3EF3"/>
    <w:rsid w:val="009D417C"/>
    <w:rsid w:val="009D4885"/>
    <w:rsid w:val="009D4DFA"/>
    <w:rsid w:val="009D4E44"/>
    <w:rsid w:val="009D53F7"/>
    <w:rsid w:val="009D5B55"/>
    <w:rsid w:val="009D5DCD"/>
    <w:rsid w:val="009D5ECB"/>
    <w:rsid w:val="009D5EEC"/>
    <w:rsid w:val="009D5F91"/>
    <w:rsid w:val="009D6250"/>
    <w:rsid w:val="009D63D1"/>
    <w:rsid w:val="009D64CE"/>
    <w:rsid w:val="009D68DE"/>
    <w:rsid w:val="009D6AB9"/>
    <w:rsid w:val="009D6BA4"/>
    <w:rsid w:val="009D7020"/>
    <w:rsid w:val="009D7037"/>
    <w:rsid w:val="009D7372"/>
    <w:rsid w:val="009D7378"/>
    <w:rsid w:val="009D7414"/>
    <w:rsid w:val="009D7709"/>
    <w:rsid w:val="009D7DDE"/>
    <w:rsid w:val="009E0097"/>
    <w:rsid w:val="009E06ED"/>
    <w:rsid w:val="009E0D21"/>
    <w:rsid w:val="009E0FF1"/>
    <w:rsid w:val="009E1150"/>
    <w:rsid w:val="009E127E"/>
    <w:rsid w:val="009E13A0"/>
    <w:rsid w:val="009E1521"/>
    <w:rsid w:val="009E1528"/>
    <w:rsid w:val="009E1547"/>
    <w:rsid w:val="009E1904"/>
    <w:rsid w:val="009E19D6"/>
    <w:rsid w:val="009E1C96"/>
    <w:rsid w:val="009E1D8F"/>
    <w:rsid w:val="009E1DC4"/>
    <w:rsid w:val="009E1DF6"/>
    <w:rsid w:val="009E2114"/>
    <w:rsid w:val="009E22D2"/>
    <w:rsid w:val="009E24DB"/>
    <w:rsid w:val="009E26EA"/>
    <w:rsid w:val="009E2756"/>
    <w:rsid w:val="009E28C3"/>
    <w:rsid w:val="009E297D"/>
    <w:rsid w:val="009E2C6F"/>
    <w:rsid w:val="009E2CD6"/>
    <w:rsid w:val="009E2E45"/>
    <w:rsid w:val="009E320E"/>
    <w:rsid w:val="009E3642"/>
    <w:rsid w:val="009E3855"/>
    <w:rsid w:val="009E4033"/>
    <w:rsid w:val="009E404B"/>
    <w:rsid w:val="009E4520"/>
    <w:rsid w:val="009E4D9E"/>
    <w:rsid w:val="009E4DEE"/>
    <w:rsid w:val="009E564B"/>
    <w:rsid w:val="009E59CB"/>
    <w:rsid w:val="009E5A68"/>
    <w:rsid w:val="009E5EAA"/>
    <w:rsid w:val="009E6433"/>
    <w:rsid w:val="009E6948"/>
    <w:rsid w:val="009E6C5A"/>
    <w:rsid w:val="009E6D4C"/>
    <w:rsid w:val="009E6D5B"/>
    <w:rsid w:val="009E7019"/>
    <w:rsid w:val="009E7039"/>
    <w:rsid w:val="009E72F4"/>
    <w:rsid w:val="009E74BD"/>
    <w:rsid w:val="009E764A"/>
    <w:rsid w:val="009E7650"/>
    <w:rsid w:val="009E7A86"/>
    <w:rsid w:val="009E7ABD"/>
    <w:rsid w:val="009E7CB9"/>
    <w:rsid w:val="009E7F63"/>
    <w:rsid w:val="009E7F97"/>
    <w:rsid w:val="009F01F9"/>
    <w:rsid w:val="009F0520"/>
    <w:rsid w:val="009F06E9"/>
    <w:rsid w:val="009F0769"/>
    <w:rsid w:val="009F07CD"/>
    <w:rsid w:val="009F0F2B"/>
    <w:rsid w:val="009F11B7"/>
    <w:rsid w:val="009F11F4"/>
    <w:rsid w:val="009F1203"/>
    <w:rsid w:val="009F1874"/>
    <w:rsid w:val="009F1C67"/>
    <w:rsid w:val="009F1DD1"/>
    <w:rsid w:val="009F20C2"/>
    <w:rsid w:val="009F24E4"/>
    <w:rsid w:val="009F26D8"/>
    <w:rsid w:val="009F2878"/>
    <w:rsid w:val="009F2AB0"/>
    <w:rsid w:val="009F2CD4"/>
    <w:rsid w:val="009F343E"/>
    <w:rsid w:val="009F3480"/>
    <w:rsid w:val="009F366F"/>
    <w:rsid w:val="009F3814"/>
    <w:rsid w:val="009F3910"/>
    <w:rsid w:val="009F3ED1"/>
    <w:rsid w:val="009F3FED"/>
    <w:rsid w:val="009F4078"/>
    <w:rsid w:val="009F410A"/>
    <w:rsid w:val="009F44F5"/>
    <w:rsid w:val="009F454B"/>
    <w:rsid w:val="009F4712"/>
    <w:rsid w:val="009F4AB2"/>
    <w:rsid w:val="009F4CD0"/>
    <w:rsid w:val="009F4DD8"/>
    <w:rsid w:val="009F5058"/>
    <w:rsid w:val="009F554C"/>
    <w:rsid w:val="009F5685"/>
    <w:rsid w:val="009F5AA2"/>
    <w:rsid w:val="009F5B28"/>
    <w:rsid w:val="009F5BB0"/>
    <w:rsid w:val="009F5CF4"/>
    <w:rsid w:val="009F5ED9"/>
    <w:rsid w:val="009F5FAF"/>
    <w:rsid w:val="009F608A"/>
    <w:rsid w:val="009F6335"/>
    <w:rsid w:val="009F6373"/>
    <w:rsid w:val="009F647F"/>
    <w:rsid w:val="009F6777"/>
    <w:rsid w:val="009F6824"/>
    <w:rsid w:val="009F695C"/>
    <w:rsid w:val="009F6963"/>
    <w:rsid w:val="009F6AA2"/>
    <w:rsid w:val="009F6BAD"/>
    <w:rsid w:val="009F6EAA"/>
    <w:rsid w:val="009F6EAE"/>
    <w:rsid w:val="009F70A9"/>
    <w:rsid w:val="009F71BD"/>
    <w:rsid w:val="009F73AB"/>
    <w:rsid w:val="009F74DC"/>
    <w:rsid w:val="009F74FB"/>
    <w:rsid w:val="009F753E"/>
    <w:rsid w:val="009F75B8"/>
    <w:rsid w:val="009F782D"/>
    <w:rsid w:val="009F7855"/>
    <w:rsid w:val="009F78DB"/>
    <w:rsid w:val="009F78FD"/>
    <w:rsid w:val="009F794F"/>
    <w:rsid w:val="009F7A1C"/>
    <w:rsid w:val="00A00015"/>
    <w:rsid w:val="00A00468"/>
    <w:rsid w:val="00A004B2"/>
    <w:rsid w:val="00A00540"/>
    <w:rsid w:val="00A00BC4"/>
    <w:rsid w:val="00A00C72"/>
    <w:rsid w:val="00A00C9D"/>
    <w:rsid w:val="00A00CC3"/>
    <w:rsid w:val="00A00E48"/>
    <w:rsid w:val="00A00F3D"/>
    <w:rsid w:val="00A00F44"/>
    <w:rsid w:val="00A00F60"/>
    <w:rsid w:val="00A011F1"/>
    <w:rsid w:val="00A01C51"/>
    <w:rsid w:val="00A01F19"/>
    <w:rsid w:val="00A02872"/>
    <w:rsid w:val="00A02C21"/>
    <w:rsid w:val="00A02C8A"/>
    <w:rsid w:val="00A02F3B"/>
    <w:rsid w:val="00A03273"/>
    <w:rsid w:val="00A0341A"/>
    <w:rsid w:val="00A034FE"/>
    <w:rsid w:val="00A03807"/>
    <w:rsid w:val="00A03855"/>
    <w:rsid w:val="00A03A12"/>
    <w:rsid w:val="00A03EA4"/>
    <w:rsid w:val="00A03EC0"/>
    <w:rsid w:val="00A040FF"/>
    <w:rsid w:val="00A0413D"/>
    <w:rsid w:val="00A043EF"/>
    <w:rsid w:val="00A0441D"/>
    <w:rsid w:val="00A045AC"/>
    <w:rsid w:val="00A0475E"/>
    <w:rsid w:val="00A04A7E"/>
    <w:rsid w:val="00A04B43"/>
    <w:rsid w:val="00A04D8A"/>
    <w:rsid w:val="00A051A9"/>
    <w:rsid w:val="00A051F0"/>
    <w:rsid w:val="00A052C2"/>
    <w:rsid w:val="00A05494"/>
    <w:rsid w:val="00A054C6"/>
    <w:rsid w:val="00A054D5"/>
    <w:rsid w:val="00A0596D"/>
    <w:rsid w:val="00A05D65"/>
    <w:rsid w:val="00A05E07"/>
    <w:rsid w:val="00A05E6E"/>
    <w:rsid w:val="00A05EE3"/>
    <w:rsid w:val="00A0646A"/>
    <w:rsid w:val="00A0659F"/>
    <w:rsid w:val="00A067C3"/>
    <w:rsid w:val="00A06AA7"/>
    <w:rsid w:val="00A06C91"/>
    <w:rsid w:val="00A06D63"/>
    <w:rsid w:val="00A06FDA"/>
    <w:rsid w:val="00A06FE9"/>
    <w:rsid w:val="00A072A3"/>
    <w:rsid w:val="00A073A1"/>
    <w:rsid w:val="00A0757C"/>
    <w:rsid w:val="00A07771"/>
    <w:rsid w:val="00A07A55"/>
    <w:rsid w:val="00A07BB7"/>
    <w:rsid w:val="00A07C30"/>
    <w:rsid w:val="00A07C35"/>
    <w:rsid w:val="00A07C5A"/>
    <w:rsid w:val="00A07DC4"/>
    <w:rsid w:val="00A1021B"/>
    <w:rsid w:val="00A10305"/>
    <w:rsid w:val="00A10594"/>
    <w:rsid w:val="00A10794"/>
    <w:rsid w:val="00A108CA"/>
    <w:rsid w:val="00A10A6D"/>
    <w:rsid w:val="00A10B85"/>
    <w:rsid w:val="00A10C37"/>
    <w:rsid w:val="00A10CB4"/>
    <w:rsid w:val="00A10CFA"/>
    <w:rsid w:val="00A1109C"/>
    <w:rsid w:val="00A11156"/>
    <w:rsid w:val="00A111DD"/>
    <w:rsid w:val="00A1121C"/>
    <w:rsid w:val="00A11390"/>
    <w:rsid w:val="00A113AE"/>
    <w:rsid w:val="00A11943"/>
    <w:rsid w:val="00A11A86"/>
    <w:rsid w:val="00A11BCC"/>
    <w:rsid w:val="00A120AD"/>
    <w:rsid w:val="00A1217E"/>
    <w:rsid w:val="00A1234E"/>
    <w:rsid w:val="00A123A8"/>
    <w:rsid w:val="00A12402"/>
    <w:rsid w:val="00A124D8"/>
    <w:rsid w:val="00A125C5"/>
    <w:rsid w:val="00A12607"/>
    <w:rsid w:val="00A127AE"/>
    <w:rsid w:val="00A12839"/>
    <w:rsid w:val="00A12ABD"/>
    <w:rsid w:val="00A13028"/>
    <w:rsid w:val="00A133ED"/>
    <w:rsid w:val="00A134D9"/>
    <w:rsid w:val="00A13596"/>
    <w:rsid w:val="00A137B0"/>
    <w:rsid w:val="00A138B7"/>
    <w:rsid w:val="00A13A23"/>
    <w:rsid w:val="00A13CEB"/>
    <w:rsid w:val="00A13DC1"/>
    <w:rsid w:val="00A13DF2"/>
    <w:rsid w:val="00A14016"/>
    <w:rsid w:val="00A14159"/>
    <w:rsid w:val="00A143BA"/>
    <w:rsid w:val="00A144F3"/>
    <w:rsid w:val="00A14906"/>
    <w:rsid w:val="00A14A48"/>
    <w:rsid w:val="00A1509F"/>
    <w:rsid w:val="00A15185"/>
    <w:rsid w:val="00A153D1"/>
    <w:rsid w:val="00A15949"/>
    <w:rsid w:val="00A15BBD"/>
    <w:rsid w:val="00A15DC5"/>
    <w:rsid w:val="00A15DDB"/>
    <w:rsid w:val="00A15E1A"/>
    <w:rsid w:val="00A1602A"/>
    <w:rsid w:val="00A165EA"/>
    <w:rsid w:val="00A1666B"/>
    <w:rsid w:val="00A16720"/>
    <w:rsid w:val="00A1685C"/>
    <w:rsid w:val="00A168F2"/>
    <w:rsid w:val="00A169BF"/>
    <w:rsid w:val="00A16AD4"/>
    <w:rsid w:val="00A16D52"/>
    <w:rsid w:val="00A16EC7"/>
    <w:rsid w:val="00A1716D"/>
    <w:rsid w:val="00A1737A"/>
    <w:rsid w:val="00A17519"/>
    <w:rsid w:val="00A17615"/>
    <w:rsid w:val="00A17913"/>
    <w:rsid w:val="00A17A3B"/>
    <w:rsid w:val="00A17AAC"/>
    <w:rsid w:val="00A17D6C"/>
    <w:rsid w:val="00A17EE8"/>
    <w:rsid w:val="00A201CA"/>
    <w:rsid w:val="00A2091C"/>
    <w:rsid w:val="00A20928"/>
    <w:rsid w:val="00A20D01"/>
    <w:rsid w:val="00A2142E"/>
    <w:rsid w:val="00A214D1"/>
    <w:rsid w:val="00A21723"/>
    <w:rsid w:val="00A2172E"/>
    <w:rsid w:val="00A21903"/>
    <w:rsid w:val="00A21AEB"/>
    <w:rsid w:val="00A21D7B"/>
    <w:rsid w:val="00A21ED0"/>
    <w:rsid w:val="00A21FE8"/>
    <w:rsid w:val="00A2255A"/>
    <w:rsid w:val="00A225D2"/>
    <w:rsid w:val="00A2299B"/>
    <w:rsid w:val="00A229D1"/>
    <w:rsid w:val="00A22A91"/>
    <w:rsid w:val="00A22BFA"/>
    <w:rsid w:val="00A22C77"/>
    <w:rsid w:val="00A22E7E"/>
    <w:rsid w:val="00A22FD1"/>
    <w:rsid w:val="00A231D7"/>
    <w:rsid w:val="00A231E0"/>
    <w:rsid w:val="00A234D4"/>
    <w:rsid w:val="00A23C35"/>
    <w:rsid w:val="00A23E91"/>
    <w:rsid w:val="00A23FA7"/>
    <w:rsid w:val="00A23FF0"/>
    <w:rsid w:val="00A24131"/>
    <w:rsid w:val="00A24321"/>
    <w:rsid w:val="00A2451C"/>
    <w:rsid w:val="00A245F5"/>
    <w:rsid w:val="00A24680"/>
    <w:rsid w:val="00A247CD"/>
    <w:rsid w:val="00A24F71"/>
    <w:rsid w:val="00A25373"/>
    <w:rsid w:val="00A254E8"/>
    <w:rsid w:val="00A254F4"/>
    <w:rsid w:val="00A255FB"/>
    <w:rsid w:val="00A25749"/>
    <w:rsid w:val="00A25AAE"/>
    <w:rsid w:val="00A25ABB"/>
    <w:rsid w:val="00A25B42"/>
    <w:rsid w:val="00A25B64"/>
    <w:rsid w:val="00A26C7C"/>
    <w:rsid w:val="00A27229"/>
    <w:rsid w:val="00A272B4"/>
    <w:rsid w:val="00A27363"/>
    <w:rsid w:val="00A274CB"/>
    <w:rsid w:val="00A27518"/>
    <w:rsid w:val="00A27BCD"/>
    <w:rsid w:val="00A27CB5"/>
    <w:rsid w:val="00A27D19"/>
    <w:rsid w:val="00A27DCB"/>
    <w:rsid w:val="00A27F5D"/>
    <w:rsid w:val="00A27FF4"/>
    <w:rsid w:val="00A30302"/>
    <w:rsid w:val="00A30F18"/>
    <w:rsid w:val="00A31218"/>
    <w:rsid w:val="00A312A7"/>
    <w:rsid w:val="00A31537"/>
    <w:rsid w:val="00A31585"/>
    <w:rsid w:val="00A31621"/>
    <w:rsid w:val="00A316B6"/>
    <w:rsid w:val="00A316BA"/>
    <w:rsid w:val="00A31707"/>
    <w:rsid w:val="00A317F1"/>
    <w:rsid w:val="00A31806"/>
    <w:rsid w:val="00A31B0B"/>
    <w:rsid w:val="00A31B3A"/>
    <w:rsid w:val="00A31CBD"/>
    <w:rsid w:val="00A3231D"/>
    <w:rsid w:val="00A325D7"/>
    <w:rsid w:val="00A32658"/>
    <w:rsid w:val="00A3285B"/>
    <w:rsid w:val="00A329D6"/>
    <w:rsid w:val="00A32D93"/>
    <w:rsid w:val="00A32F2A"/>
    <w:rsid w:val="00A32F4D"/>
    <w:rsid w:val="00A33180"/>
    <w:rsid w:val="00A3345E"/>
    <w:rsid w:val="00A33736"/>
    <w:rsid w:val="00A33938"/>
    <w:rsid w:val="00A339D0"/>
    <w:rsid w:val="00A33ACC"/>
    <w:rsid w:val="00A33E8A"/>
    <w:rsid w:val="00A34015"/>
    <w:rsid w:val="00A342F2"/>
    <w:rsid w:val="00A3463E"/>
    <w:rsid w:val="00A34CFE"/>
    <w:rsid w:val="00A34DE6"/>
    <w:rsid w:val="00A34E44"/>
    <w:rsid w:val="00A3527F"/>
    <w:rsid w:val="00A35384"/>
    <w:rsid w:val="00A355E1"/>
    <w:rsid w:val="00A35874"/>
    <w:rsid w:val="00A35AA8"/>
    <w:rsid w:val="00A35C40"/>
    <w:rsid w:val="00A3637C"/>
    <w:rsid w:val="00A3638A"/>
    <w:rsid w:val="00A364FC"/>
    <w:rsid w:val="00A36C12"/>
    <w:rsid w:val="00A36F18"/>
    <w:rsid w:val="00A36FCF"/>
    <w:rsid w:val="00A37697"/>
    <w:rsid w:val="00A37853"/>
    <w:rsid w:val="00A37BD3"/>
    <w:rsid w:val="00A37BF3"/>
    <w:rsid w:val="00A37C48"/>
    <w:rsid w:val="00A400CC"/>
    <w:rsid w:val="00A404DD"/>
    <w:rsid w:val="00A40515"/>
    <w:rsid w:val="00A405C4"/>
    <w:rsid w:val="00A40629"/>
    <w:rsid w:val="00A40B68"/>
    <w:rsid w:val="00A40D0F"/>
    <w:rsid w:val="00A40DF9"/>
    <w:rsid w:val="00A413D5"/>
    <w:rsid w:val="00A41488"/>
    <w:rsid w:val="00A4156A"/>
    <w:rsid w:val="00A418DE"/>
    <w:rsid w:val="00A41BA7"/>
    <w:rsid w:val="00A41D9F"/>
    <w:rsid w:val="00A41DF6"/>
    <w:rsid w:val="00A41ED2"/>
    <w:rsid w:val="00A41EE2"/>
    <w:rsid w:val="00A41EF6"/>
    <w:rsid w:val="00A41F9B"/>
    <w:rsid w:val="00A423A8"/>
    <w:rsid w:val="00A423DB"/>
    <w:rsid w:val="00A425C9"/>
    <w:rsid w:val="00A426B5"/>
    <w:rsid w:val="00A42754"/>
    <w:rsid w:val="00A42783"/>
    <w:rsid w:val="00A42B40"/>
    <w:rsid w:val="00A42D5D"/>
    <w:rsid w:val="00A42D60"/>
    <w:rsid w:val="00A42F77"/>
    <w:rsid w:val="00A43156"/>
    <w:rsid w:val="00A4321E"/>
    <w:rsid w:val="00A432F1"/>
    <w:rsid w:val="00A4338B"/>
    <w:rsid w:val="00A43431"/>
    <w:rsid w:val="00A435EF"/>
    <w:rsid w:val="00A439D2"/>
    <w:rsid w:val="00A43E3A"/>
    <w:rsid w:val="00A43E9A"/>
    <w:rsid w:val="00A43F07"/>
    <w:rsid w:val="00A4431C"/>
    <w:rsid w:val="00A4447F"/>
    <w:rsid w:val="00A4490F"/>
    <w:rsid w:val="00A44C11"/>
    <w:rsid w:val="00A450AF"/>
    <w:rsid w:val="00A451DA"/>
    <w:rsid w:val="00A45344"/>
    <w:rsid w:val="00A45481"/>
    <w:rsid w:val="00A454EA"/>
    <w:rsid w:val="00A45568"/>
    <w:rsid w:val="00A455DF"/>
    <w:rsid w:val="00A45CBF"/>
    <w:rsid w:val="00A45D00"/>
    <w:rsid w:val="00A45D5B"/>
    <w:rsid w:val="00A45E57"/>
    <w:rsid w:val="00A46183"/>
    <w:rsid w:val="00A46280"/>
    <w:rsid w:val="00A4666F"/>
    <w:rsid w:val="00A46C81"/>
    <w:rsid w:val="00A46E35"/>
    <w:rsid w:val="00A46EEA"/>
    <w:rsid w:val="00A47128"/>
    <w:rsid w:val="00A4714A"/>
    <w:rsid w:val="00A4731E"/>
    <w:rsid w:val="00A47767"/>
    <w:rsid w:val="00A47A0B"/>
    <w:rsid w:val="00A47A74"/>
    <w:rsid w:val="00A47BA5"/>
    <w:rsid w:val="00A47C83"/>
    <w:rsid w:val="00A47DFA"/>
    <w:rsid w:val="00A47E65"/>
    <w:rsid w:val="00A50044"/>
    <w:rsid w:val="00A50440"/>
    <w:rsid w:val="00A5046B"/>
    <w:rsid w:val="00A50855"/>
    <w:rsid w:val="00A50BA6"/>
    <w:rsid w:val="00A50DA6"/>
    <w:rsid w:val="00A50F50"/>
    <w:rsid w:val="00A5128B"/>
    <w:rsid w:val="00A51448"/>
    <w:rsid w:val="00A517D2"/>
    <w:rsid w:val="00A518FB"/>
    <w:rsid w:val="00A51DBC"/>
    <w:rsid w:val="00A520B2"/>
    <w:rsid w:val="00A521BB"/>
    <w:rsid w:val="00A5233B"/>
    <w:rsid w:val="00A523CE"/>
    <w:rsid w:val="00A525F1"/>
    <w:rsid w:val="00A52876"/>
    <w:rsid w:val="00A52D7F"/>
    <w:rsid w:val="00A52E4B"/>
    <w:rsid w:val="00A52F57"/>
    <w:rsid w:val="00A52F8E"/>
    <w:rsid w:val="00A52FC6"/>
    <w:rsid w:val="00A52FED"/>
    <w:rsid w:val="00A533DC"/>
    <w:rsid w:val="00A53699"/>
    <w:rsid w:val="00A53843"/>
    <w:rsid w:val="00A53A0E"/>
    <w:rsid w:val="00A53BB6"/>
    <w:rsid w:val="00A53C70"/>
    <w:rsid w:val="00A541CE"/>
    <w:rsid w:val="00A5466B"/>
    <w:rsid w:val="00A547B1"/>
    <w:rsid w:val="00A54899"/>
    <w:rsid w:val="00A5494F"/>
    <w:rsid w:val="00A549BF"/>
    <w:rsid w:val="00A54A9E"/>
    <w:rsid w:val="00A54B0C"/>
    <w:rsid w:val="00A54C2F"/>
    <w:rsid w:val="00A551B2"/>
    <w:rsid w:val="00A5543D"/>
    <w:rsid w:val="00A55480"/>
    <w:rsid w:val="00A5578F"/>
    <w:rsid w:val="00A559B7"/>
    <w:rsid w:val="00A559EE"/>
    <w:rsid w:val="00A55C19"/>
    <w:rsid w:val="00A55F71"/>
    <w:rsid w:val="00A5617B"/>
    <w:rsid w:val="00A564C3"/>
    <w:rsid w:val="00A564DC"/>
    <w:rsid w:val="00A56528"/>
    <w:rsid w:val="00A567AC"/>
    <w:rsid w:val="00A56940"/>
    <w:rsid w:val="00A56A66"/>
    <w:rsid w:val="00A570E7"/>
    <w:rsid w:val="00A57325"/>
    <w:rsid w:val="00A57431"/>
    <w:rsid w:val="00A57459"/>
    <w:rsid w:val="00A575DC"/>
    <w:rsid w:val="00A57CE8"/>
    <w:rsid w:val="00A602E0"/>
    <w:rsid w:val="00A60526"/>
    <w:rsid w:val="00A60BC4"/>
    <w:rsid w:val="00A60D93"/>
    <w:rsid w:val="00A60ED3"/>
    <w:rsid w:val="00A60EED"/>
    <w:rsid w:val="00A60EFD"/>
    <w:rsid w:val="00A61053"/>
    <w:rsid w:val="00A6113F"/>
    <w:rsid w:val="00A612DC"/>
    <w:rsid w:val="00A61337"/>
    <w:rsid w:val="00A6145C"/>
    <w:rsid w:val="00A61506"/>
    <w:rsid w:val="00A61618"/>
    <w:rsid w:val="00A6162D"/>
    <w:rsid w:val="00A61781"/>
    <w:rsid w:val="00A61A17"/>
    <w:rsid w:val="00A61DB3"/>
    <w:rsid w:val="00A61E17"/>
    <w:rsid w:val="00A61E20"/>
    <w:rsid w:val="00A61EC8"/>
    <w:rsid w:val="00A61F07"/>
    <w:rsid w:val="00A62049"/>
    <w:rsid w:val="00A62B9D"/>
    <w:rsid w:val="00A62BFB"/>
    <w:rsid w:val="00A62CBC"/>
    <w:rsid w:val="00A62DBF"/>
    <w:rsid w:val="00A62F2C"/>
    <w:rsid w:val="00A62F53"/>
    <w:rsid w:val="00A63367"/>
    <w:rsid w:val="00A633A2"/>
    <w:rsid w:val="00A634B1"/>
    <w:rsid w:val="00A63858"/>
    <w:rsid w:val="00A63972"/>
    <w:rsid w:val="00A63A15"/>
    <w:rsid w:val="00A63B7C"/>
    <w:rsid w:val="00A63C55"/>
    <w:rsid w:val="00A63CB2"/>
    <w:rsid w:val="00A63D22"/>
    <w:rsid w:val="00A63F78"/>
    <w:rsid w:val="00A643F8"/>
    <w:rsid w:val="00A64477"/>
    <w:rsid w:val="00A6473C"/>
    <w:rsid w:val="00A64762"/>
    <w:rsid w:val="00A64B73"/>
    <w:rsid w:val="00A64CED"/>
    <w:rsid w:val="00A65480"/>
    <w:rsid w:val="00A6567B"/>
    <w:rsid w:val="00A6579D"/>
    <w:rsid w:val="00A65970"/>
    <w:rsid w:val="00A65A68"/>
    <w:rsid w:val="00A65EE7"/>
    <w:rsid w:val="00A663F5"/>
    <w:rsid w:val="00A66400"/>
    <w:rsid w:val="00A6674D"/>
    <w:rsid w:val="00A672EA"/>
    <w:rsid w:val="00A6766A"/>
    <w:rsid w:val="00A6780E"/>
    <w:rsid w:val="00A67889"/>
    <w:rsid w:val="00A700B8"/>
    <w:rsid w:val="00A70133"/>
    <w:rsid w:val="00A703B2"/>
    <w:rsid w:val="00A7064A"/>
    <w:rsid w:val="00A7077F"/>
    <w:rsid w:val="00A707B1"/>
    <w:rsid w:val="00A70997"/>
    <w:rsid w:val="00A70B4E"/>
    <w:rsid w:val="00A710E2"/>
    <w:rsid w:val="00A7113C"/>
    <w:rsid w:val="00A71657"/>
    <w:rsid w:val="00A717B8"/>
    <w:rsid w:val="00A7183B"/>
    <w:rsid w:val="00A7190C"/>
    <w:rsid w:val="00A71947"/>
    <w:rsid w:val="00A71A33"/>
    <w:rsid w:val="00A71DCA"/>
    <w:rsid w:val="00A71F83"/>
    <w:rsid w:val="00A726B5"/>
    <w:rsid w:val="00A728C3"/>
    <w:rsid w:val="00A72B02"/>
    <w:rsid w:val="00A72E01"/>
    <w:rsid w:val="00A72E91"/>
    <w:rsid w:val="00A72F94"/>
    <w:rsid w:val="00A7310C"/>
    <w:rsid w:val="00A7312D"/>
    <w:rsid w:val="00A733F2"/>
    <w:rsid w:val="00A736F3"/>
    <w:rsid w:val="00A73A9C"/>
    <w:rsid w:val="00A73B0E"/>
    <w:rsid w:val="00A73CE2"/>
    <w:rsid w:val="00A73EEC"/>
    <w:rsid w:val="00A74119"/>
    <w:rsid w:val="00A749F7"/>
    <w:rsid w:val="00A74B54"/>
    <w:rsid w:val="00A74BC1"/>
    <w:rsid w:val="00A74CDF"/>
    <w:rsid w:val="00A74EDC"/>
    <w:rsid w:val="00A750F3"/>
    <w:rsid w:val="00A7511A"/>
    <w:rsid w:val="00A760AC"/>
    <w:rsid w:val="00A7625C"/>
    <w:rsid w:val="00A7695C"/>
    <w:rsid w:val="00A76AD9"/>
    <w:rsid w:val="00A76F61"/>
    <w:rsid w:val="00A76FDC"/>
    <w:rsid w:val="00A770A6"/>
    <w:rsid w:val="00A770E5"/>
    <w:rsid w:val="00A77135"/>
    <w:rsid w:val="00A77258"/>
    <w:rsid w:val="00A77381"/>
    <w:rsid w:val="00A773EA"/>
    <w:rsid w:val="00A77449"/>
    <w:rsid w:val="00A775F1"/>
    <w:rsid w:val="00A777BF"/>
    <w:rsid w:val="00A77993"/>
    <w:rsid w:val="00A779D9"/>
    <w:rsid w:val="00A77B5E"/>
    <w:rsid w:val="00A77ECC"/>
    <w:rsid w:val="00A80047"/>
    <w:rsid w:val="00A80156"/>
    <w:rsid w:val="00A8016F"/>
    <w:rsid w:val="00A8029C"/>
    <w:rsid w:val="00A8064A"/>
    <w:rsid w:val="00A809A8"/>
    <w:rsid w:val="00A80B18"/>
    <w:rsid w:val="00A80F20"/>
    <w:rsid w:val="00A80F76"/>
    <w:rsid w:val="00A8103B"/>
    <w:rsid w:val="00A813B1"/>
    <w:rsid w:val="00A81451"/>
    <w:rsid w:val="00A81516"/>
    <w:rsid w:val="00A816E7"/>
    <w:rsid w:val="00A81717"/>
    <w:rsid w:val="00A81952"/>
    <w:rsid w:val="00A819A7"/>
    <w:rsid w:val="00A81C44"/>
    <w:rsid w:val="00A81D9F"/>
    <w:rsid w:val="00A81F18"/>
    <w:rsid w:val="00A821BC"/>
    <w:rsid w:val="00A824B6"/>
    <w:rsid w:val="00A82CDC"/>
    <w:rsid w:val="00A8310F"/>
    <w:rsid w:val="00A83347"/>
    <w:rsid w:val="00A83770"/>
    <w:rsid w:val="00A837D5"/>
    <w:rsid w:val="00A83987"/>
    <w:rsid w:val="00A83D3F"/>
    <w:rsid w:val="00A841B0"/>
    <w:rsid w:val="00A84514"/>
    <w:rsid w:val="00A852A3"/>
    <w:rsid w:val="00A8540D"/>
    <w:rsid w:val="00A8581E"/>
    <w:rsid w:val="00A85878"/>
    <w:rsid w:val="00A85B3E"/>
    <w:rsid w:val="00A85BB3"/>
    <w:rsid w:val="00A85C74"/>
    <w:rsid w:val="00A85CF7"/>
    <w:rsid w:val="00A85D8C"/>
    <w:rsid w:val="00A865CE"/>
    <w:rsid w:val="00A868A6"/>
    <w:rsid w:val="00A86EF0"/>
    <w:rsid w:val="00A87033"/>
    <w:rsid w:val="00A870E3"/>
    <w:rsid w:val="00A8743B"/>
    <w:rsid w:val="00A8752A"/>
    <w:rsid w:val="00A87986"/>
    <w:rsid w:val="00A879BD"/>
    <w:rsid w:val="00A87A8C"/>
    <w:rsid w:val="00A87FD3"/>
    <w:rsid w:val="00A90135"/>
    <w:rsid w:val="00A90790"/>
    <w:rsid w:val="00A90DFE"/>
    <w:rsid w:val="00A90F42"/>
    <w:rsid w:val="00A911AB"/>
    <w:rsid w:val="00A91445"/>
    <w:rsid w:val="00A9148E"/>
    <w:rsid w:val="00A91514"/>
    <w:rsid w:val="00A915E8"/>
    <w:rsid w:val="00A9184F"/>
    <w:rsid w:val="00A91869"/>
    <w:rsid w:val="00A91AD2"/>
    <w:rsid w:val="00A91CF2"/>
    <w:rsid w:val="00A91F4E"/>
    <w:rsid w:val="00A92983"/>
    <w:rsid w:val="00A92E50"/>
    <w:rsid w:val="00A92EC3"/>
    <w:rsid w:val="00A92ECC"/>
    <w:rsid w:val="00A92F06"/>
    <w:rsid w:val="00A93006"/>
    <w:rsid w:val="00A930BA"/>
    <w:rsid w:val="00A933AA"/>
    <w:rsid w:val="00A9340E"/>
    <w:rsid w:val="00A93609"/>
    <w:rsid w:val="00A93B51"/>
    <w:rsid w:val="00A93CA9"/>
    <w:rsid w:val="00A93D12"/>
    <w:rsid w:val="00A93F55"/>
    <w:rsid w:val="00A946FA"/>
    <w:rsid w:val="00A94D98"/>
    <w:rsid w:val="00A94DEF"/>
    <w:rsid w:val="00A9502F"/>
    <w:rsid w:val="00A950A8"/>
    <w:rsid w:val="00A9547C"/>
    <w:rsid w:val="00A956C0"/>
    <w:rsid w:val="00A95706"/>
    <w:rsid w:val="00A95792"/>
    <w:rsid w:val="00A95823"/>
    <w:rsid w:val="00A95CA1"/>
    <w:rsid w:val="00A95EE6"/>
    <w:rsid w:val="00A961F0"/>
    <w:rsid w:val="00A966F8"/>
    <w:rsid w:val="00A96877"/>
    <w:rsid w:val="00A96949"/>
    <w:rsid w:val="00A969BF"/>
    <w:rsid w:val="00A96D5E"/>
    <w:rsid w:val="00A96F7A"/>
    <w:rsid w:val="00A970AC"/>
    <w:rsid w:val="00A97226"/>
    <w:rsid w:val="00A972EB"/>
    <w:rsid w:val="00A97452"/>
    <w:rsid w:val="00A9764B"/>
    <w:rsid w:val="00A97684"/>
    <w:rsid w:val="00A977C9"/>
    <w:rsid w:val="00A97847"/>
    <w:rsid w:val="00A97852"/>
    <w:rsid w:val="00A97AED"/>
    <w:rsid w:val="00A97B01"/>
    <w:rsid w:val="00A97B1A"/>
    <w:rsid w:val="00A97C37"/>
    <w:rsid w:val="00A97EA9"/>
    <w:rsid w:val="00AA02ED"/>
    <w:rsid w:val="00AA0310"/>
    <w:rsid w:val="00AA04E1"/>
    <w:rsid w:val="00AA07E8"/>
    <w:rsid w:val="00AA0A53"/>
    <w:rsid w:val="00AA0F49"/>
    <w:rsid w:val="00AA110F"/>
    <w:rsid w:val="00AA1168"/>
    <w:rsid w:val="00AA150F"/>
    <w:rsid w:val="00AA15B6"/>
    <w:rsid w:val="00AA183F"/>
    <w:rsid w:val="00AA1C78"/>
    <w:rsid w:val="00AA1F42"/>
    <w:rsid w:val="00AA21A1"/>
    <w:rsid w:val="00AA224F"/>
    <w:rsid w:val="00AA2369"/>
    <w:rsid w:val="00AA24DB"/>
    <w:rsid w:val="00AA24F2"/>
    <w:rsid w:val="00AA250F"/>
    <w:rsid w:val="00AA2646"/>
    <w:rsid w:val="00AA2D83"/>
    <w:rsid w:val="00AA2E19"/>
    <w:rsid w:val="00AA2E30"/>
    <w:rsid w:val="00AA2E84"/>
    <w:rsid w:val="00AA3344"/>
    <w:rsid w:val="00AA3453"/>
    <w:rsid w:val="00AA3591"/>
    <w:rsid w:val="00AA3A6D"/>
    <w:rsid w:val="00AA3CC1"/>
    <w:rsid w:val="00AA45C7"/>
    <w:rsid w:val="00AA45ED"/>
    <w:rsid w:val="00AA4654"/>
    <w:rsid w:val="00AA4861"/>
    <w:rsid w:val="00AA4878"/>
    <w:rsid w:val="00AA4D23"/>
    <w:rsid w:val="00AA4DEC"/>
    <w:rsid w:val="00AA4DF8"/>
    <w:rsid w:val="00AA4E92"/>
    <w:rsid w:val="00AA4FFC"/>
    <w:rsid w:val="00AA5082"/>
    <w:rsid w:val="00AA51CD"/>
    <w:rsid w:val="00AA51FA"/>
    <w:rsid w:val="00AA5272"/>
    <w:rsid w:val="00AA57C2"/>
    <w:rsid w:val="00AA581E"/>
    <w:rsid w:val="00AA5F31"/>
    <w:rsid w:val="00AA60F4"/>
    <w:rsid w:val="00AA6488"/>
    <w:rsid w:val="00AA679E"/>
    <w:rsid w:val="00AA6957"/>
    <w:rsid w:val="00AA6982"/>
    <w:rsid w:val="00AA6CAB"/>
    <w:rsid w:val="00AA6EE1"/>
    <w:rsid w:val="00AA6F57"/>
    <w:rsid w:val="00AA7033"/>
    <w:rsid w:val="00AA710E"/>
    <w:rsid w:val="00AA7220"/>
    <w:rsid w:val="00AA722B"/>
    <w:rsid w:val="00AA742E"/>
    <w:rsid w:val="00AA76CB"/>
    <w:rsid w:val="00AA77A3"/>
    <w:rsid w:val="00AA781A"/>
    <w:rsid w:val="00AA7A14"/>
    <w:rsid w:val="00AA7C50"/>
    <w:rsid w:val="00AA7E20"/>
    <w:rsid w:val="00AB017D"/>
    <w:rsid w:val="00AB0978"/>
    <w:rsid w:val="00AB123A"/>
    <w:rsid w:val="00AB14AB"/>
    <w:rsid w:val="00AB151E"/>
    <w:rsid w:val="00AB1B9E"/>
    <w:rsid w:val="00AB1C1F"/>
    <w:rsid w:val="00AB1D64"/>
    <w:rsid w:val="00AB1F7B"/>
    <w:rsid w:val="00AB2137"/>
    <w:rsid w:val="00AB23AC"/>
    <w:rsid w:val="00AB25C5"/>
    <w:rsid w:val="00AB25E7"/>
    <w:rsid w:val="00AB2622"/>
    <w:rsid w:val="00AB28C5"/>
    <w:rsid w:val="00AB2BED"/>
    <w:rsid w:val="00AB2C0F"/>
    <w:rsid w:val="00AB2C58"/>
    <w:rsid w:val="00AB2D20"/>
    <w:rsid w:val="00AB2D96"/>
    <w:rsid w:val="00AB2FAD"/>
    <w:rsid w:val="00AB3302"/>
    <w:rsid w:val="00AB3498"/>
    <w:rsid w:val="00AB3695"/>
    <w:rsid w:val="00AB36C4"/>
    <w:rsid w:val="00AB38F8"/>
    <w:rsid w:val="00AB3B03"/>
    <w:rsid w:val="00AB40E7"/>
    <w:rsid w:val="00AB4717"/>
    <w:rsid w:val="00AB4856"/>
    <w:rsid w:val="00AB4949"/>
    <w:rsid w:val="00AB4995"/>
    <w:rsid w:val="00AB49FA"/>
    <w:rsid w:val="00AB4AA5"/>
    <w:rsid w:val="00AB4AC4"/>
    <w:rsid w:val="00AB4B70"/>
    <w:rsid w:val="00AB4C38"/>
    <w:rsid w:val="00AB5431"/>
    <w:rsid w:val="00AB5454"/>
    <w:rsid w:val="00AB5A0F"/>
    <w:rsid w:val="00AB5D0E"/>
    <w:rsid w:val="00AB5FEA"/>
    <w:rsid w:val="00AB5FFF"/>
    <w:rsid w:val="00AB62BA"/>
    <w:rsid w:val="00AB64D7"/>
    <w:rsid w:val="00AB657D"/>
    <w:rsid w:val="00AB70B9"/>
    <w:rsid w:val="00AB70E1"/>
    <w:rsid w:val="00AB7189"/>
    <w:rsid w:val="00AB71E6"/>
    <w:rsid w:val="00AB7242"/>
    <w:rsid w:val="00AB7784"/>
    <w:rsid w:val="00AB7DB9"/>
    <w:rsid w:val="00AB7E3A"/>
    <w:rsid w:val="00AC00D1"/>
    <w:rsid w:val="00AC0219"/>
    <w:rsid w:val="00AC0301"/>
    <w:rsid w:val="00AC0486"/>
    <w:rsid w:val="00AC063D"/>
    <w:rsid w:val="00AC0A58"/>
    <w:rsid w:val="00AC0C7E"/>
    <w:rsid w:val="00AC0CE4"/>
    <w:rsid w:val="00AC0E3A"/>
    <w:rsid w:val="00AC10E9"/>
    <w:rsid w:val="00AC1264"/>
    <w:rsid w:val="00AC128B"/>
    <w:rsid w:val="00AC13C3"/>
    <w:rsid w:val="00AC1405"/>
    <w:rsid w:val="00AC1406"/>
    <w:rsid w:val="00AC1516"/>
    <w:rsid w:val="00AC15DD"/>
    <w:rsid w:val="00AC17B7"/>
    <w:rsid w:val="00AC18BA"/>
    <w:rsid w:val="00AC1992"/>
    <w:rsid w:val="00AC1BBE"/>
    <w:rsid w:val="00AC1D68"/>
    <w:rsid w:val="00AC2151"/>
    <w:rsid w:val="00AC21A1"/>
    <w:rsid w:val="00AC24B4"/>
    <w:rsid w:val="00AC2735"/>
    <w:rsid w:val="00AC29A5"/>
    <w:rsid w:val="00AC2BBF"/>
    <w:rsid w:val="00AC2CBE"/>
    <w:rsid w:val="00AC32B2"/>
    <w:rsid w:val="00AC3439"/>
    <w:rsid w:val="00AC36E6"/>
    <w:rsid w:val="00AC37CA"/>
    <w:rsid w:val="00AC4097"/>
    <w:rsid w:val="00AC40D4"/>
    <w:rsid w:val="00AC4299"/>
    <w:rsid w:val="00AC4D6B"/>
    <w:rsid w:val="00AC4FD7"/>
    <w:rsid w:val="00AC5026"/>
    <w:rsid w:val="00AC5125"/>
    <w:rsid w:val="00AC547B"/>
    <w:rsid w:val="00AC5C77"/>
    <w:rsid w:val="00AC5FEE"/>
    <w:rsid w:val="00AC6452"/>
    <w:rsid w:val="00AC64E0"/>
    <w:rsid w:val="00AC6776"/>
    <w:rsid w:val="00AC67A1"/>
    <w:rsid w:val="00AC6969"/>
    <w:rsid w:val="00AC697F"/>
    <w:rsid w:val="00AC6C58"/>
    <w:rsid w:val="00AC7068"/>
    <w:rsid w:val="00AC70F4"/>
    <w:rsid w:val="00AC7112"/>
    <w:rsid w:val="00AC7195"/>
    <w:rsid w:val="00AC7272"/>
    <w:rsid w:val="00AC730E"/>
    <w:rsid w:val="00AC7566"/>
    <w:rsid w:val="00AC7679"/>
    <w:rsid w:val="00AC7734"/>
    <w:rsid w:val="00AC796C"/>
    <w:rsid w:val="00AD07DB"/>
    <w:rsid w:val="00AD0831"/>
    <w:rsid w:val="00AD08EC"/>
    <w:rsid w:val="00AD0920"/>
    <w:rsid w:val="00AD0B42"/>
    <w:rsid w:val="00AD0B6D"/>
    <w:rsid w:val="00AD0BF9"/>
    <w:rsid w:val="00AD0CD9"/>
    <w:rsid w:val="00AD0D71"/>
    <w:rsid w:val="00AD0DD0"/>
    <w:rsid w:val="00AD0EDB"/>
    <w:rsid w:val="00AD0FA6"/>
    <w:rsid w:val="00AD0FD0"/>
    <w:rsid w:val="00AD0FE7"/>
    <w:rsid w:val="00AD1001"/>
    <w:rsid w:val="00AD1027"/>
    <w:rsid w:val="00AD1092"/>
    <w:rsid w:val="00AD1163"/>
    <w:rsid w:val="00AD1205"/>
    <w:rsid w:val="00AD125A"/>
    <w:rsid w:val="00AD12D8"/>
    <w:rsid w:val="00AD1419"/>
    <w:rsid w:val="00AD19DD"/>
    <w:rsid w:val="00AD1E07"/>
    <w:rsid w:val="00AD1EDE"/>
    <w:rsid w:val="00AD1FAC"/>
    <w:rsid w:val="00AD2013"/>
    <w:rsid w:val="00AD2B47"/>
    <w:rsid w:val="00AD2BD3"/>
    <w:rsid w:val="00AD2C46"/>
    <w:rsid w:val="00AD2CC2"/>
    <w:rsid w:val="00AD2D43"/>
    <w:rsid w:val="00AD2DD7"/>
    <w:rsid w:val="00AD2F32"/>
    <w:rsid w:val="00AD3115"/>
    <w:rsid w:val="00AD3451"/>
    <w:rsid w:val="00AD3B54"/>
    <w:rsid w:val="00AD3BBC"/>
    <w:rsid w:val="00AD3BD5"/>
    <w:rsid w:val="00AD3D21"/>
    <w:rsid w:val="00AD3FD1"/>
    <w:rsid w:val="00AD41D7"/>
    <w:rsid w:val="00AD44F6"/>
    <w:rsid w:val="00AD4676"/>
    <w:rsid w:val="00AD4AE0"/>
    <w:rsid w:val="00AD4C2E"/>
    <w:rsid w:val="00AD4DAC"/>
    <w:rsid w:val="00AD5145"/>
    <w:rsid w:val="00AD51A2"/>
    <w:rsid w:val="00AD54DD"/>
    <w:rsid w:val="00AD5966"/>
    <w:rsid w:val="00AD6065"/>
    <w:rsid w:val="00AD639D"/>
    <w:rsid w:val="00AD65B3"/>
    <w:rsid w:val="00AD66E0"/>
    <w:rsid w:val="00AD69FC"/>
    <w:rsid w:val="00AD6E48"/>
    <w:rsid w:val="00AD6FD0"/>
    <w:rsid w:val="00AD723B"/>
    <w:rsid w:val="00AD734F"/>
    <w:rsid w:val="00AD75D7"/>
    <w:rsid w:val="00AD7637"/>
    <w:rsid w:val="00AD7645"/>
    <w:rsid w:val="00AD7A9C"/>
    <w:rsid w:val="00AD7BA0"/>
    <w:rsid w:val="00AD7D08"/>
    <w:rsid w:val="00AD7D8B"/>
    <w:rsid w:val="00AD7E64"/>
    <w:rsid w:val="00AE005F"/>
    <w:rsid w:val="00AE01C7"/>
    <w:rsid w:val="00AE022A"/>
    <w:rsid w:val="00AE0410"/>
    <w:rsid w:val="00AE04D2"/>
    <w:rsid w:val="00AE07C9"/>
    <w:rsid w:val="00AE0A0B"/>
    <w:rsid w:val="00AE0E5B"/>
    <w:rsid w:val="00AE1287"/>
    <w:rsid w:val="00AE1409"/>
    <w:rsid w:val="00AE1558"/>
    <w:rsid w:val="00AE17B6"/>
    <w:rsid w:val="00AE188B"/>
    <w:rsid w:val="00AE1A6A"/>
    <w:rsid w:val="00AE1B67"/>
    <w:rsid w:val="00AE1B75"/>
    <w:rsid w:val="00AE1E7B"/>
    <w:rsid w:val="00AE1F59"/>
    <w:rsid w:val="00AE20A0"/>
    <w:rsid w:val="00AE2170"/>
    <w:rsid w:val="00AE224B"/>
    <w:rsid w:val="00AE232D"/>
    <w:rsid w:val="00AE2377"/>
    <w:rsid w:val="00AE24DB"/>
    <w:rsid w:val="00AE2958"/>
    <w:rsid w:val="00AE2A3B"/>
    <w:rsid w:val="00AE2B16"/>
    <w:rsid w:val="00AE2BA6"/>
    <w:rsid w:val="00AE2C17"/>
    <w:rsid w:val="00AE2C31"/>
    <w:rsid w:val="00AE3473"/>
    <w:rsid w:val="00AE3553"/>
    <w:rsid w:val="00AE3565"/>
    <w:rsid w:val="00AE381F"/>
    <w:rsid w:val="00AE3896"/>
    <w:rsid w:val="00AE38F6"/>
    <w:rsid w:val="00AE3BEE"/>
    <w:rsid w:val="00AE3C3F"/>
    <w:rsid w:val="00AE3FA4"/>
    <w:rsid w:val="00AE41A2"/>
    <w:rsid w:val="00AE439D"/>
    <w:rsid w:val="00AE4589"/>
    <w:rsid w:val="00AE4AB6"/>
    <w:rsid w:val="00AE4B83"/>
    <w:rsid w:val="00AE4C08"/>
    <w:rsid w:val="00AE4DB3"/>
    <w:rsid w:val="00AE4EB0"/>
    <w:rsid w:val="00AE5137"/>
    <w:rsid w:val="00AE5154"/>
    <w:rsid w:val="00AE5459"/>
    <w:rsid w:val="00AE59F3"/>
    <w:rsid w:val="00AE5A67"/>
    <w:rsid w:val="00AE5ABB"/>
    <w:rsid w:val="00AE6092"/>
    <w:rsid w:val="00AE60A3"/>
    <w:rsid w:val="00AE63B6"/>
    <w:rsid w:val="00AE6633"/>
    <w:rsid w:val="00AE6761"/>
    <w:rsid w:val="00AE67E1"/>
    <w:rsid w:val="00AE69CF"/>
    <w:rsid w:val="00AE6A25"/>
    <w:rsid w:val="00AE6C74"/>
    <w:rsid w:val="00AE6D93"/>
    <w:rsid w:val="00AE6DD3"/>
    <w:rsid w:val="00AE6EAE"/>
    <w:rsid w:val="00AE77E8"/>
    <w:rsid w:val="00AE780F"/>
    <w:rsid w:val="00AE7E7E"/>
    <w:rsid w:val="00AE7E8D"/>
    <w:rsid w:val="00AE7EE1"/>
    <w:rsid w:val="00AF01A5"/>
    <w:rsid w:val="00AF05CB"/>
    <w:rsid w:val="00AF086F"/>
    <w:rsid w:val="00AF0B6B"/>
    <w:rsid w:val="00AF0F35"/>
    <w:rsid w:val="00AF1128"/>
    <w:rsid w:val="00AF122E"/>
    <w:rsid w:val="00AF134A"/>
    <w:rsid w:val="00AF13D1"/>
    <w:rsid w:val="00AF16FF"/>
    <w:rsid w:val="00AF1860"/>
    <w:rsid w:val="00AF191B"/>
    <w:rsid w:val="00AF19FB"/>
    <w:rsid w:val="00AF2122"/>
    <w:rsid w:val="00AF2312"/>
    <w:rsid w:val="00AF24A3"/>
    <w:rsid w:val="00AF2616"/>
    <w:rsid w:val="00AF27B9"/>
    <w:rsid w:val="00AF2C2A"/>
    <w:rsid w:val="00AF2E0C"/>
    <w:rsid w:val="00AF2EB5"/>
    <w:rsid w:val="00AF2EE4"/>
    <w:rsid w:val="00AF2F78"/>
    <w:rsid w:val="00AF2FA8"/>
    <w:rsid w:val="00AF303E"/>
    <w:rsid w:val="00AF3178"/>
    <w:rsid w:val="00AF3275"/>
    <w:rsid w:val="00AF3304"/>
    <w:rsid w:val="00AF3412"/>
    <w:rsid w:val="00AF377B"/>
    <w:rsid w:val="00AF3B46"/>
    <w:rsid w:val="00AF3DDD"/>
    <w:rsid w:val="00AF4279"/>
    <w:rsid w:val="00AF454B"/>
    <w:rsid w:val="00AF460E"/>
    <w:rsid w:val="00AF4928"/>
    <w:rsid w:val="00AF523E"/>
    <w:rsid w:val="00AF56B2"/>
    <w:rsid w:val="00AF571A"/>
    <w:rsid w:val="00AF589B"/>
    <w:rsid w:val="00AF58A1"/>
    <w:rsid w:val="00AF58CD"/>
    <w:rsid w:val="00AF5DAD"/>
    <w:rsid w:val="00AF5E21"/>
    <w:rsid w:val="00AF6153"/>
    <w:rsid w:val="00AF64A2"/>
    <w:rsid w:val="00AF6616"/>
    <w:rsid w:val="00AF6671"/>
    <w:rsid w:val="00AF6B17"/>
    <w:rsid w:val="00AF6C0D"/>
    <w:rsid w:val="00AF6E4C"/>
    <w:rsid w:val="00AF73EA"/>
    <w:rsid w:val="00AF74CB"/>
    <w:rsid w:val="00AF7513"/>
    <w:rsid w:val="00AF776D"/>
    <w:rsid w:val="00AF7B4A"/>
    <w:rsid w:val="00B001F6"/>
    <w:rsid w:val="00B00248"/>
    <w:rsid w:val="00B005BE"/>
    <w:rsid w:val="00B00646"/>
    <w:rsid w:val="00B007A6"/>
    <w:rsid w:val="00B008E9"/>
    <w:rsid w:val="00B0093A"/>
    <w:rsid w:val="00B009E7"/>
    <w:rsid w:val="00B00BEC"/>
    <w:rsid w:val="00B01114"/>
    <w:rsid w:val="00B0169E"/>
    <w:rsid w:val="00B017F0"/>
    <w:rsid w:val="00B019EE"/>
    <w:rsid w:val="00B01CBC"/>
    <w:rsid w:val="00B01EDB"/>
    <w:rsid w:val="00B01EFE"/>
    <w:rsid w:val="00B01F32"/>
    <w:rsid w:val="00B02247"/>
    <w:rsid w:val="00B0225D"/>
    <w:rsid w:val="00B024FE"/>
    <w:rsid w:val="00B02604"/>
    <w:rsid w:val="00B02908"/>
    <w:rsid w:val="00B02B99"/>
    <w:rsid w:val="00B02D79"/>
    <w:rsid w:val="00B02DCE"/>
    <w:rsid w:val="00B02F8F"/>
    <w:rsid w:val="00B0315E"/>
    <w:rsid w:val="00B03577"/>
    <w:rsid w:val="00B037DB"/>
    <w:rsid w:val="00B03A04"/>
    <w:rsid w:val="00B03B62"/>
    <w:rsid w:val="00B03BF2"/>
    <w:rsid w:val="00B03D04"/>
    <w:rsid w:val="00B03FA2"/>
    <w:rsid w:val="00B0447E"/>
    <w:rsid w:val="00B0452E"/>
    <w:rsid w:val="00B04579"/>
    <w:rsid w:val="00B045BD"/>
    <w:rsid w:val="00B046BC"/>
    <w:rsid w:val="00B048AD"/>
    <w:rsid w:val="00B04AD1"/>
    <w:rsid w:val="00B04E6E"/>
    <w:rsid w:val="00B04F81"/>
    <w:rsid w:val="00B04FAC"/>
    <w:rsid w:val="00B050D5"/>
    <w:rsid w:val="00B05559"/>
    <w:rsid w:val="00B0576B"/>
    <w:rsid w:val="00B05787"/>
    <w:rsid w:val="00B05B2F"/>
    <w:rsid w:val="00B05B53"/>
    <w:rsid w:val="00B05D20"/>
    <w:rsid w:val="00B05DAD"/>
    <w:rsid w:val="00B05E0C"/>
    <w:rsid w:val="00B061F7"/>
    <w:rsid w:val="00B06281"/>
    <w:rsid w:val="00B0652D"/>
    <w:rsid w:val="00B065E8"/>
    <w:rsid w:val="00B06631"/>
    <w:rsid w:val="00B0689C"/>
    <w:rsid w:val="00B06A12"/>
    <w:rsid w:val="00B06BBC"/>
    <w:rsid w:val="00B06DFA"/>
    <w:rsid w:val="00B07253"/>
    <w:rsid w:val="00B074FE"/>
    <w:rsid w:val="00B07502"/>
    <w:rsid w:val="00B0771D"/>
    <w:rsid w:val="00B103CA"/>
    <w:rsid w:val="00B10412"/>
    <w:rsid w:val="00B10692"/>
    <w:rsid w:val="00B10ACE"/>
    <w:rsid w:val="00B10B19"/>
    <w:rsid w:val="00B10BE6"/>
    <w:rsid w:val="00B10C52"/>
    <w:rsid w:val="00B10D29"/>
    <w:rsid w:val="00B10F45"/>
    <w:rsid w:val="00B11029"/>
    <w:rsid w:val="00B1117B"/>
    <w:rsid w:val="00B111A6"/>
    <w:rsid w:val="00B1190C"/>
    <w:rsid w:val="00B11E89"/>
    <w:rsid w:val="00B11FAB"/>
    <w:rsid w:val="00B1212C"/>
    <w:rsid w:val="00B1213C"/>
    <w:rsid w:val="00B12476"/>
    <w:rsid w:val="00B12C10"/>
    <w:rsid w:val="00B12D30"/>
    <w:rsid w:val="00B131F7"/>
    <w:rsid w:val="00B1379B"/>
    <w:rsid w:val="00B13969"/>
    <w:rsid w:val="00B13C67"/>
    <w:rsid w:val="00B13EEB"/>
    <w:rsid w:val="00B14007"/>
    <w:rsid w:val="00B1438C"/>
    <w:rsid w:val="00B143A2"/>
    <w:rsid w:val="00B14A6D"/>
    <w:rsid w:val="00B14AB7"/>
    <w:rsid w:val="00B14CC5"/>
    <w:rsid w:val="00B14FAB"/>
    <w:rsid w:val="00B1560D"/>
    <w:rsid w:val="00B15AFE"/>
    <w:rsid w:val="00B15CAF"/>
    <w:rsid w:val="00B15EAC"/>
    <w:rsid w:val="00B15FD3"/>
    <w:rsid w:val="00B16120"/>
    <w:rsid w:val="00B1629D"/>
    <w:rsid w:val="00B165A1"/>
    <w:rsid w:val="00B165F4"/>
    <w:rsid w:val="00B1668A"/>
    <w:rsid w:val="00B16697"/>
    <w:rsid w:val="00B168E4"/>
    <w:rsid w:val="00B16952"/>
    <w:rsid w:val="00B169B1"/>
    <w:rsid w:val="00B170B2"/>
    <w:rsid w:val="00B170DC"/>
    <w:rsid w:val="00B17141"/>
    <w:rsid w:val="00B171B1"/>
    <w:rsid w:val="00B17204"/>
    <w:rsid w:val="00B173F2"/>
    <w:rsid w:val="00B1787F"/>
    <w:rsid w:val="00B17897"/>
    <w:rsid w:val="00B17AA7"/>
    <w:rsid w:val="00B17B4D"/>
    <w:rsid w:val="00B17D64"/>
    <w:rsid w:val="00B17E8A"/>
    <w:rsid w:val="00B201A5"/>
    <w:rsid w:val="00B209F6"/>
    <w:rsid w:val="00B20A04"/>
    <w:rsid w:val="00B21401"/>
    <w:rsid w:val="00B216B3"/>
    <w:rsid w:val="00B2184B"/>
    <w:rsid w:val="00B218BF"/>
    <w:rsid w:val="00B21AF7"/>
    <w:rsid w:val="00B21B48"/>
    <w:rsid w:val="00B21B9B"/>
    <w:rsid w:val="00B21BAA"/>
    <w:rsid w:val="00B21D45"/>
    <w:rsid w:val="00B22056"/>
    <w:rsid w:val="00B22091"/>
    <w:rsid w:val="00B22162"/>
    <w:rsid w:val="00B222CF"/>
    <w:rsid w:val="00B225C6"/>
    <w:rsid w:val="00B2285B"/>
    <w:rsid w:val="00B22A23"/>
    <w:rsid w:val="00B22A3A"/>
    <w:rsid w:val="00B22AFD"/>
    <w:rsid w:val="00B22C53"/>
    <w:rsid w:val="00B22CB4"/>
    <w:rsid w:val="00B22EE0"/>
    <w:rsid w:val="00B22FA1"/>
    <w:rsid w:val="00B2300A"/>
    <w:rsid w:val="00B23237"/>
    <w:rsid w:val="00B232D0"/>
    <w:rsid w:val="00B236CC"/>
    <w:rsid w:val="00B23A3E"/>
    <w:rsid w:val="00B23C74"/>
    <w:rsid w:val="00B23CF3"/>
    <w:rsid w:val="00B23DC4"/>
    <w:rsid w:val="00B24732"/>
    <w:rsid w:val="00B248A8"/>
    <w:rsid w:val="00B24A2B"/>
    <w:rsid w:val="00B24FB4"/>
    <w:rsid w:val="00B251A4"/>
    <w:rsid w:val="00B25211"/>
    <w:rsid w:val="00B25292"/>
    <w:rsid w:val="00B2547E"/>
    <w:rsid w:val="00B25765"/>
    <w:rsid w:val="00B257DB"/>
    <w:rsid w:val="00B2596C"/>
    <w:rsid w:val="00B25B8B"/>
    <w:rsid w:val="00B25C15"/>
    <w:rsid w:val="00B25CC3"/>
    <w:rsid w:val="00B25D8D"/>
    <w:rsid w:val="00B26533"/>
    <w:rsid w:val="00B27175"/>
    <w:rsid w:val="00B272DF"/>
    <w:rsid w:val="00B2756A"/>
    <w:rsid w:val="00B275F3"/>
    <w:rsid w:val="00B2761A"/>
    <w:rsid w:val="00B3035A"/>
    <w:rsid w:val="00B30889"/>
    <w:rsid w:val="00B309D4"/>
    <w:rsid w:val="00B30AE5"/>
    <w:rsid w:val="00B30C50"/>
    <w:rsid w:val="00B31027"/>
    <w:rsid w:val="00B313F7"/>
    <w:rsid w:val="00B31433"/>
    <w:rsid w:val="00B31575"/>
    <w:rsid w:val="00B315D3"/>
    <w:rsid w:val="00B31C03"/>
    <w:rsid w:val="00B31FFC"/>
    <w:rsid w:val="00B32039"/>
    <w:rsid w:val="00B3222F"/>
    <w:rsid w:val="00B32B65"/>
    <w:rsid w:val="00B32D18"/>
    <w:rsid w:val="00B32E59"/>
    <w:rsid w:val="00B32F42"/>
    <w:rsid w:val="00B3328F"/>
    <w:rsid w:val="00B33467"/>
    <w:rsid w:val="00B337DF"/>
    <w:rsid w:val="00B3381F"/>
    <w:rsid w:val="00B33B1C"/>
    <w:rsid w:val="00B33C16"/>
    <w:rsid w:val="00B33DB3"/>
    <w:rsid w:val="00B33DD1"/>
    <w:rsid w:val="00B33E7D"/>
    <w:rsid w:val="00B33E7E"/>
    <w:rsid w:val="00B342B1"/>
    <w:rsid w:val="00B346A6"/>
    <w:rsid w:val="00B34722"/>
    <w:rsid w:val="00B347EB"/>
    <w:rsid w:val="00B34957"/>
    <w:rsid w:val="00B34F2B"/>
    <w:rsid w:val="00B34FBA"/>
    <w:rsid w:val="00B351A0"/>
    <w:rsid w:val="00B351AD"/>
    <w:rsid w:val="00B35244"/>
    <w:rsid w:val="00B35492"/>
    <w:rsid w:val="00B3560C"/>
    <w:rsid w:val="00B35664"/>
    <w:rsid w:val="00B35A64"/>
    <w:rsid w:val="00B35D8A"/>
    <w:rsid w:val="00B3608C"/>
    <w:rsid w:val="00B361E7"/>
    <w:rsid w:val="00B36449"/>
    <w:rsid w:val="00B3654D"/>
    <w:rsid w:val="00B36722"/>
    <w:rsid w:val="00B37046"/>
    <w:rsid w:val="00B37063"/>
    <w:rsid w:val="00B37219"/>
    <w:rsid w:val="00B37421"/>
    <w:rsid w:val="00B374B2"/>
    <w:rsid w:val="00B400B6"/>
    <w:rsid w:val="00B40148"/>
    <w:rsid w:val="00B40486"/>
    <w:rsid w:val="00B407E2"/>
    <w:rsid w:val="00B40A7F"/>
    <w:rsid w:val="00B40B2D"/>
    <w:rsid w:val="00B40BAF"/>
    <w:rsid w:val="00B40BE0"/>
    <w:rsid w:val="00B40BFD"/>
    <w:rsid w:val="00B40D47"/>
    <w:rsid w:val="00B40E90"/>
    <w:rsid w:val="00B40EF6"/>
    <w:rsid w:val="00B40FA1"/>
    <w:rsid w:val="00B41652"/>
    <w:rsid w:val="00B4173F"/>
    <w:rsid w:val="00B418DA"/>
    <w:rsid w:val="00B4199A"/>
    <w:rsid w:val="00B41B61"/>
    <w:rsid w:val="00B4243F"/>
    <w:rsid w:val="00B424CC"/>
    <w:rsid w:val="00B42567"/>
    <w:rsid w:val="00B4266D"/>
    <w:rsid w:val="00B4282F"/>
    <w:rsid w:val="00B42D63"/>
    <w:rsid w:val="00B42E61"/>
    <w:rsid w:val="00B42FA1"/>
    <w:rsid w:val="00B4303F"/>
    <w:rsid w:val="00B43401"/>
    <w:rsid w:val="00B43527"/>
    <w:rsid w:val="00B43D69"/>
    <w:rsid w:val="00B43D8F"/>
    <w:rsid w:val="00B43E45"/>
    <w:rsid w:val="00B4460B"/>
    <w:rsid w:val="00B44A72"/>
    <w:rsid w:val="00B44B39"/>
    <w:rsid w:val="00B44CCF"/>
    <w:rsid w:val="00B44EFC"/>
    <w:rsid w:val="00B4511A"/>
    <w:rsid w:val="00B45244"/>
    <w:rsid w:val="00B4581B"/>
    <w:rsid w:val="00B45956"/>
    <w:rsid w:val="00B4595A"/>
    <w:rsid w:val="00B45EC8"/>
    <w:rsid w:val="00B45FF5"/>
    <w:rsid w:val="00B469FC"/>
    <w:rsid w:val="00B46DA0"/>
    <w:rsid w:val="00B46F2A"/>
    <w:rsid w:val="00B4703F"/>
    <w:rsid w:val="00B47181"/>
    <w:rsid w:val="00B472E0"/>
    <w:rsid w:val="00B47421"/>
    <w:rsid w:val="00B4750A"/>
    <w:rsid w:val="00B475EE"/>
    <w:rsid w:val="00B47765"/>
    <w:rsid w:val="00B47BA2"/>
    <w:rsid w:val="00B47BA7"/>
    <w:rsid w:val="00B47CB9"/>
    <w:rsid w:val="00B47D95"/>
    <w:rsid w:val="00B47EE1"/>
    <w:rsid w:val="00B50224"/>
    <w:rsid w:val="00B507E3"/>
    <w:rsid w:val="00B50A20"/>
    <w:rsid w:val="00B50C90"/>
    <w:rsid w:val="00B50EB2"/>
    <w:rsid w:val="00B51002"/>
    <w:rsid w:val="00B51075"/>
    <w:rsid w:val="00B512E9"/>
    <w:rsid w:val="00B51393"/>
    <w:rsid w:val="00B51585"/>
    <w:rsid w:val="00B51872"/>
    <w:rsid w:val="00B5187C"/>
    <w:rsid w:val="00B51A96"/>
    <w:rsid w:val="00B51BE0"/>
    <w:rsid w:val="00B51CFE"/>
    <w:rsid w:val="00B51F20"/>
    <w:rsid w:val="00B51F6F"/>
    <w:rsid w:val="00B524CC"/>
    <w:rsid w:val="00B5285A"/>
    <w:rsid w:val="00B52868"/>
    <w:rsid w:val="00B52AB9"/>
    <w:rsid w:val="00B52C22"/>
    <w:rsid w:val="00B52EA5"/>
    <w:rsid w:val="00B531B8"/>
    <w:rsid w:val="00B53422"/>
    <w:rsid w:val="00B537ED"/>
    <w:rsid w:val="00B53A4B"/>
    <w:rsid w:val="00B53F21"/>
    <w:rsid w:val="00B5404E"/>
    <w:rsid w:val="00B54054"/>
    <w:rsid w:val="00B5421D"/>
    <w:rsid w:val="00B54230"/>
    <w:rsid w:val="00B54317"/>
    <w:rsid w:val="00B5458E"/>
    <w:rsid w:val="00B54A8A"/>
    <w:rsid w:val="00B54CCB"/>
    <w:rsid w:val="00B54D9F"/>
    <w:rsid w:val="00B54F15"/>
    <w:rsid w:val="00B54FDB"/>
    <w:rsid w:val="00B55025"/>
    <w:rsid w:val="00B55284"/>
    <w:rsid w:val="00B554AB"/>
    <w:rsid w:val="00B554DD"/>
    <w:rsid w:val="00B55800"/>
    <w:rsid w:val="00B55ADB"/>
    <w:rsid w:val="00B55B34"/>
    <w:rsid w:val="00B55C0A"/>
    <w:rsid w:val="00B55D3B"/>
    <w:rsid w:val="00B55EEF"/>
    <w:rsid w:val="00B55F39"/>
    <w:rsid w:val="00B56234"/>
    <w:rsid w:val="00B56502"/>
    <w:rsid w:val="00B56936"/>
    <w:rsid w:val="00B56A6E"/>
    <w:rsid w:val="00B56AD2"/>
    <w:rsid w:val="00B56BAD"/>
    <w:rsid w:val="00B56BAE"/>
    <w:rsid w:val="00B56BEA"/>
    <w:rsid w:val="00B56C11"/>
    <w:rsid w:val="00B56EBE"/>
    <w:rsid w:val="00B57684"/>
    <w:rsid w:val="00B57A18"/>
    <w:rsid w:val="00B603D6"/>
    <w:rsid w:val="00B60556"/>
    <w:rsid w:val="00B60595"/>
    <w:rsid w:val="00B605FD"/>
    <w:rsid w:val="00B60612"/>
    <w:rsid w:val="00B60BF6"/>
    <w:rsid w:val="00B60C3D"/>
    <w:rsid w:val="00B60CC1"/>
    <w:rsid w:val="00B60F16"/>
    <w:rsid w:val="00B613B3"/>
    <w:rsid w:val="00B6160D"/>
    <w:rsid w:val="00B617A5"/>
    <w:rsid w:val="00B6184D"/>
    <w:rsid w:val="00B618E4"/>
    <w:rsid w:val="00B61B32"/>
    <w:rsid w:val="00B61F7B"/>
    <w:rsid w:val="00B620E7"/>
    <w:rsid w:val="00B62383"/>
    <w:rsid w:val="00B625A0"/>
    <w:rsid w:val="00B627B2"/>
    <w:rsid w:val="00B62948"/>
    <w:rsid w:val="00B63220"/>
    <w:rsid w:val="00B632FB"/>
    <w:rsid w:val="00B6359D"/>
    <w:rsid w:val="00B637CE"/>
    <w:rsid w:val="00B63E3A"/>
    <w:rsid w:val="00B6409D"/>
    <w:rsid w:val="00B640BA"/>
    <w:rsid w:val="00B642EE"/>
    <w:rsid w:val="00B6439D"/>
    <w:rsid w:val="00B645C5"/>
    <w:rsid w:val="00B64AA1"/>
    <w:rsid w:val="00B64B42"/>
    <w:rsid w:val="00B64B51"/>
    <w:rsid w:val="00B64BD7"/>
    <w:rsid w:val="00B64CC4"/>
    <w:rsid w:val="00B64D5B"/>
    <w:rsid w:val="00B64D80"/>
    <w:rsid w:val="00B65538"/>
    <w:rsid w:val="00B655F0"/>
    <w:rsid w:val="00B656E0"/>
    <w:rsid w:val="00B657B9"/>
    <w:rsid w:val="00B657C3"/>
    <w:rsid w:val="00B6580F"/>
    <w:rsid w:val="00B660CF"/>
    <w:rsid w:val="00B662E3"/>
    <w:rsid w:val="00B66A21"/>
    <w:rsid w:val="00B66E74"/>
    <w:rsid w:val="00B6701F"/>
    <w:rsid w:val="00B67090"/>
    <w:rsid w:val="00B67128"/>
    <w:rsid w:val="00B67161"/>
    <w:rsid w:val="00B67321"/>
    <w:rsid w:val="00B673FC"/>
    <w:rsid w:val="00B6751D"/>
    <w:rsid w:val="00B67819"/>
    <w:rsid w:val="00B679F3"/>
    <w:rsid w:val="00B67DF0"/>
    <w:rsid w:val="00B7003D"/>
    <w:rsid w:val="00B70093"/>
    <w:rsid w:val="00B701A0"/>
    <w:rsid w:val="00B703C9"/>
    <w:rsid w:val="00B704CA"/>
    <w:rsid w:val="00B70594"/>
    <w:rsid w:val="00B70C19"/>
    <w:rsid w:val="00B70FD7"/>
    <w:rsid w:val="00B7143A"/>
    <w:rsid w:val="00B7143C"/>
    <w:rsid w:val="00B715E2"/>
    <w:rsid w:val="00B718C9"/>
    <w:rsid w:val="00B71912"/>
    <w:rsid w:val="00B719DA"/>
    <w:rsid w:val="00B71ADB"/>
    <w:rsid w:val="00B71D0A"/>
    <w:rsid w:val="00B722F4"/>
    <w:rsid w:val="00B72320"/>
    <w:rsid w:val="00B7243B"/>
    <w:rsid w:val="00B7261A"/>
    <w:rsid w:val="00B726CF"/>
    <w:rsid w:val="00B7273E"/>
    <w:rsid w:val="00B72936"/>
    <w:rsid w:val="00B72CB7"/>
    <w:rsid w:val="00B72EBA"/>
    <w:rsid w:val="00B73457"/>
    <w:rsid w:val="00B73896"/>
    <w:rsid w:val="00B73B65"/>
    <w:rsid w:val="00B741F4"/>
    <w:rsid w:val="00B746BB"/>
    <w:rsid w:val="00B74BDD"/>
    <w:rsid w:val="00B74C74"/>
    <w:rsid w:val="00B74E5B"/>
    <w:rsid w:val="00B74F89"/>
    <w:rsid w:val="00B75368"/>
    <w:rsid w:val="00B75635"/>
    <w:rsid w:val="00B75770"/>
    <w:rsid w:val="00B75846"/>
    <w:rsid w:val="00B75A62"/>
    <w:rsid w:val="00B75BA1"/>
    <w:rsid w:val="00B75D59"/>
    <w:rsid w:val="00B75F2F"/>
    <w:rsid w:val="00B7604A"/>
    <w:rsid w:val="00B76491"/>
    <w:rsid w:val="00B764D2"/>
    <w:rsid w:val="00B768C0"/>
    <w:rsid w:val="00B768EC"/>
    <w:rsid w:val="00B76919"/>
    <w:rsid w:val="00B76A94"/>
    <w:rsid w:val="00B76D07"/>
    <w:rsid w:val="00B76D83"/>
    <w:rsid w:val="00B76F1B"/>
    <w:rsid w:val="00B77003"/>
    <w:rsid w:val="00B7728C"/>
    <w:rsid w:val="00B775EA"/>
    <w:rsid w:val="00B777D2"/>
    <w:rsid w:val="00B7785E"/>
    <w:rsid w:val="00B778B5"/>
    <w:rsid w:val="00B77AEB"/>
    <w:rsid w:val="00B80202"/>
    <w:rsid w:val="00B8032C"/>
    <w:rsid w:val="00B80459"/>
    <w:rsid w:val="00B8052B"/>
    <w:rsid w:val="00B80564"/>
    <w:rsid w:val="00B80A10"/>
    <w:rsid w:val="00B80ACA"/>
    <w:rsid w:val="00B80AEC"/>
    <w:rsid w:val="00B80BF7"/>
    <w:rsid w:val="00B80DDE"/>
    <w:rsid w:val="00B80F07"/>
    <w:rsid w:val="00B80FD2"/>
    <w:rsid w:val="00B81252"/>
    <w:rsid w:val="00B8138B"/>
    <w:rsid w:val="00B81599"/>
    <w:rsid w:val="00B8186B"/>
    <w:rsid w:val="00B81D37"/>
    <w:rsid w:val="00B8208F"/>
    <w:rsid w:val="00B821BA"/>
    <w:rsid w:val="00B823D5"/>
    <w:rsid w:val="00B82A99"/>
    <w:rsid w:val="00B82CED"/>
    <w:rsid w:val="00B82FAB"/>
    <w:rsid w:val="00B82FB8"/>
    <w:rsid w:val="00B830BB"/>
    <w:rsid w:val="00B83128"/>
    <w:rsid w:val="00B83240"/>
    <w:rsid w:val="00B834AB"/>
    <w:rsid w:val="00B83859"/>
    <w:rsid w:val="00B84686"/>
    <w:rsid w:val="00B848F2"/>
    <w:rsid w:val="00B84DA5"/>
    <w:rsid w:val="00B84E6E"/>
    <w:rsid w:val="00B850BF"/>
    <w:rsid w:val="00B851C9"/>
    <w:rsid w:val="00B8547D"/>
    <w:rsid w:val="00B85925"/>
    <w:rsid w:val="00B85A34"/>
    <w:rsid w:val="00B85B39"/>
    <w:rsid w:val="00B85B99"/>
    <w:rsid w:val="00B85DE4"/>
    <w:rsid w:val="00B86008"/>
    <w:rsid w:val="00B863B3"/>
    <w:rsid w:val="00B86957"/>
    <w:rsid w:val="00B86990"/>
    <w:rsid w:val="00B86AFC"/>
    <w:rsid w:val="00B86B1C"/>
    <w:rsid w:val="00B86EB8"/>
    <w:rsid w:val="00B86F09"/>
    <w:rsid w:val="00B86F23"/>
    <w:rsid w:val="00B86F95"/>
    <w:rsid w:val="00B870FB"/>
    <w:rsid w:val="00B875AE"/>
    <w:rsid w:val="00B87670"/>
    <w:rsid w:val="00B87A34"/>
    <w:rsid w:val="00B87B88"/>
    <w:rsid w:val="00B87FE6"/>
    <w:rsid w:val="00B900CD"/>
    <w:rsid w:val="00B9011A"/>
    <w:rsid w:val="00B904A3"/>
    <w:rsid w:val="00B906E2"/>
    <w:rsid w:val="00B90E2C"/>
    <w:rsid w:val="00B90E97"/>
    <w:rsid w:val="00B9102E"/>
    <w:rsid w:val="00B911C3"/>
    <w:rsid w:val="00B912A2"/>
    <w:rsid w:val="00B91532"/>
    <w:rsid w:val="00B916C6"/>
    <w:rsid w:val="00B91BB7"/>
    <w:rsid w:val="00B91E6F"/>
    <w:rsid w:val="00B9284B"/>
    <w:rsid w:val="00B9291F"/>
    <w:rsid w:val="00B92B17"/>
    <w:rsid w:val="00B92B37"/>
    <w:rsid w:val="00B92F1E"/>
    <w:rsid w:val="00B9356D"/>
    <w:rsid w:val="00B9358F"/>
    <w:rsid w:val="00B9379F"/>
    <w:rsid w:val="00B93CDF"/>
    <w:rsid w:val="00B93DA8"/>
    <w:rsid w:val="00B93DE3"/>
    <w:rsid w:val="00B93E0D"/>
    <w:rsid w:val="00B9404D"/>
    <w:rsid w:val="00B945B1"/>
    <w:rsid w:val="00B94618"/>
    <w:rsid w:val="00B946FC"/>
    <w:rsid w:val="00B94B9F"/>
    <w:rsid w:val="00B94BF9"/>
    <w:rsid w:val="00B94D22"/>
    <w:rsid w:val="00B953B2"/>
    <w:rsid w:val="00B95475"/>
    <w:rsid w:val="00B954C5"/>
    <w:rsid w:val="00B960F6"/>
    <w:rsid w:val="00B9618B"/>
    <w:rsid w:val="00B96230"/>
    <w:rsid w:val="00B96343"/>
    <w:rsid w:val="00B96443"/>
    <w:rsid w:val="00B966AA"/>
    <w:rsid w:val="00B96AF8"/>
    <w:rsid w:val="00B96E9C"/>
    <w:rsid w:val="00B97121"/>
    <w:rsid w:val="00B97663"/>
    <w:rsid w:val="00B97697"/>
    <w:rsid w:val="00B97D73"/>
    <w:rsid w:val="00BA002E"/>
    <w:rsid w:val="00BA01A4"/>
    <w:rsid w:val="00BA0224"/>
    <w:rsid w:val="00BA02D3"/>
    <w:rsid w:val="00BA0635"/>
    <w:rsid w:val="00BA0E83"/>
    <w:rsid w:val="00BA0F5B"/>
    <w:rsid w:val="00BA1211"/>
    <w:rsid w:val="00BA14A7"/>
    <w:rsid w:val="00BA1535"/>
    <w:rsid w:val="00BA1797"/>
    <w:rsid w:val="00BA17EC"/>
    <w:rsid w:val="00BA19D5"/>
    <w:rsid w:val="00BA1A82"/>
    <w:rsid w:val="00BA1B06"/>
    <w:rsid w:val="00BA1E5F"/>
    <w:rsid w:val="00BA1F0E"/>
    <w:rsid w:val="00BA1FFE"/>
    <w:rsid w:val="00BA20DD"/>
    <w:rsid w:val="00BA2467"/>
    <w:rsid w:val="00BA246D"/>
    <w:rsid w:val="00BA2502"/>
    <w:rsid w:val="00BA2879"/>
    <w:rsid w:val="00BA2A17"/>
    <w:rsid w:val="00BA307C"/>
    <w:rsid w:val="00BA35A2"/>
    <w:rsid w:val="00BA3926"/>
    <w:rsid w:val="00BA3A3A"/>
    <w:rsid w:val="00BA3AD6"/>
    <w:rsid w:val="00BA4134"/>
    <w:rsid w:val="00BA41A2"/>
    <w:rsid w:val="00BA41E7"/>
    <w:rsid w:val="00BA4449"/>
    <w:rsid w:val="00BA481C"/>
    <w:rsid w:val="00BA49BD"/>
    <w:rsid w:val="00BA5077"/>
    <w:rsid w:val="00BA59F6"/>
    <w:rsid w:val="00BA6031"/>
    <w:rsid w:val="00BA62EE"/>
    <w:rsid w:val="00BA6516"/>
    <w:rsid w:val="00BA658E"/>
    <w:rsid w:val="00BA6889"/>
    <w:rsid w:val="00BA693D"/>
    <w:rsid w:val="00BA6975"/>
    <w:rsid w:val="00BA69E3"/>
    <w:rsid w:val="00BA6B63"/>
    <w:rsid w:val="00BA6BB8"/>
    <w:rsid w:val="00BA72A9"/>
    <w:rsid w:val="00BA748C"/>
    <w:rsid w:val="00BA74E6"/>
    <w:rsid w:val="00BA773D"/>
    <w:rsid w:val="00BA77E3"/>
    <w:rsid w:val="00BA790D"/>
    <w:rsid w:val="00BA7C8F"/>
    <w:rsid w:val="00BA7FAB"/>
    <w:rsid w:val="00BB007C"/>
    <w:rsid w:val="00BB0394"/>
    <w:rsid w:val="00BB03F7"/>
    <w:rsid w:val="00BB0796"/>
    <w:rsid w:val="00BB08A9"/>
    <w:rsid w:val="00BB08E5"/>
    <w:rsid w:val="00BB09ED"/>
    <w:rsid w:val="00BB1184"/>
    <w:rsid w:val="00BB17F7"/>
    <w:rsid w:val="00BB186F"/>
    <w:rsid w:val="00BB19EA"/>
    <w:rsid w:val="00BB19EF"/>
    <w:rsid w:val="00BB1DBB"/>
    <w:rsid w:val="00BB1EF4"/>
    <w:rsid w:val="00BB22B5"/>
    <w:rsid w:val="00BB24DC"/>
    <w:rsid w:val="00BB2506"/>
    <w:rsid w:val="00BB257D"/>
    <w:rsid w:val="00BB2A6B"/>
    <w:rsid w:val="00BB2AAC"/>
    <w:rsid w:val="00BB2B74"/>
    <w:rsid w:val="00BB2FD6"/>
    <w:rsid w:val="00BB3341"/>
    <w:rsid w:val="00BB3386"/>
    <w:rsid w:val="00BB3511"/>
    <w:rsid w:val="00BB35C3"/>
    <w:rsid w:val="00BB35FE"/>
    <w:rsid w:val="00BB39C5"/>
    <w:rsid w:val="00BB3CCE"/>
    <w:rsid w:val="00BB3CF1"/>
    <w:rsid w:val="00BB3D51"/>
    <w:rsid w:val="00BB3DF9"/>
    <w:rsid w:val="00BB421F"/>
    <w:rsid w:val="00BB4615"/>
    <w:rsid w:val="00BB47B5"/>
    <w:rsid w:val="00BB4ACF"/>
    <w:rsid w:val="00BB4E45"/>
    <w:rsid w:val="00BB516E"/>
    <w:rsid w:val="00BB55AA"/>
    <w:rsid w:val="00BB560A"/>
    <w:rsid w:val="00BB5857"/>
    <w:rsid w:val="00BB593D"/>
    <w:rsid w:val="00BB59D1"/>
    <w:rsid w:val="00BB5B53"/>
    <w:rsid w:val="00BB5CEB"/>
    <w:rsid w:val="00BB60F2"/>
    <w:rsid w:val="00BB6183"/>
    <w:rsid w:val="00BB6189"/>
    <w:rsid w:val="00BB6AFC"/>
    <w:rsid w:val="00BB6B69"/>
    <w:rsid w:val="00BB731D"/>
    <w:rsid w:val="00BB75F1"/>
    <w:rsid w:val="00BB77A3"/>
    <w:rsid w:val="00BB7971"/>
    <w:rsid w:val="00BB7985"/>
    <w:rsid w:val="00BB7C55"/>
    <w:rsid w:val="00BB7D9A"/>
    <w:rsid w:val="00BB7E35"/>
    <w:rsid w:val="00BB7F77"/>
    <w:rsid w:val="00BC0401"/>
    <w:rsid w:val="00BC0813"/>
    <w:rsid w:val="00BC0E2E"/>
    <w:rsid w:val="00BC101F"/>
    <w:rsid w:val="00BC11D1"/>
    <w:rsid w:val="00BC1507"/>
    <w:rsid w:val="00BC151B"/>
    <w:rsid w:val="00BC192A"/>
    <w:rsid w:val="00BC19A9"/>
    <w:rsid w:val="00BC1C49"/>
    <w:rsid w:val="00BC2210"/>
    <w:rsid w:val="00BC236A"/>
    <w:rsid w:val="00BC23DC"/>
    <w:rsid w:val="00BC23EA"/>
    <w:rsid w:val="00BC2556"/>
    <w:rsid w:val="00BC2881"/>
    <w:rsid w:val="00BC2CA4"/>
    <w:rsid w:val="00BC2D41"/>
    <w:rsid w:val="00BC2D76"/>
    <w:rsid w:val="00BC2D8D"/>
    <w:rsid w:val="00BC2DD7"/>
    <w:rsid w:val="00BC2E15"/>
    <w:rsid w:val="00BC2EDB"/>
    <w:rsid w:val="00BC3041"/>
    <w:rsid w:val="00BC3663"/>
    <w:rsid w:val="00BC376D"/>
    <w:rsid w:val="00BC3AEC"/>
    <w:rsid w:val="00BC3FEC"/>
    <w:rsid w:val="00BC414D"/>
    <w:rsid w:val="00BC447D"/>
    <w:rsid w:val="00BC453F"/>
    <w:rsid w:val="00BC4703"/>
    <w:rsid w:val="00BC4C2F"/>
    <w:rsid w:val="00BC4CC9"/>
    <w:rsid w:val="00BC4F74"/>
    <w:rsid w:val="00BC52FD"/>
    <w:rsid w:val="00BC53A3"/>
    <w:rsid w:val="00BC586C"/>
    <w:rsid w:val="00BC5919"/>
    <w:rsid w:val="00BC5BB7"/>
    <w:rsid w:val="00BC66AE"/>
    <w:rsid w:val="00BC6A75"/>
    <w:rsid w:val="00BC6D45"/>
    <w:rsid w:val="00BC747D"/>
    <w:rsid w:val="00BC7579"/>
    <w:rsid w:val="00BC7591"/>
    <w:rsid w:val="00BC7C30"/>
    <w:rsid w:val="00BD0011"/>
    <w:rsid w:val="00BD01D7"/>
    <w:rsid w:val="00BD0312"/>
    <w:rsid w:val="00BD0315"/>
    <w:rsid w:val="00BD0800"/>
    <w:rsid w:val="00BD08E7"/>
    <w:rsid w:val="00BD096D"/>
    <w:rsid w:val="00BD0A62"/>
    <w:rsid w:val="00BD0AAE"/>
    <w:rsid w:val="00BD0B48"/>
    <w:rsid w:val="00BD0B5D"/>
    <w:rsid w:val="00BD0BBA"/>
    <w:rsid w:val="00BD0C09"/>
    <w:rsid w:val="00BD0D73"/>
    <w:rsid w:val="00BD16A7"/>
    <w:rsid w:val="00BD1B9F"/>
    <w:rsid w:val="00BD1BAC"/>
    <w:rsid w:val="00BD1E56"/>
    <w:rsid w:val="00BD1EA8"/>
    <w:rsid w:val="00BD227F"/>
    <w:rsid w:val="00BD2356"/>
    <w:rsid w:val="00BD25FB"/>
    <w:rsid w:val="00BD2A8F"/>
    <w:rsid w:val="00BD2F0D"/>
    <w:rsid w:val="00BD38EA"/>
    <w:rsid w:val="00BD3A35"/>
    <w:rsid w:val="00BD3AA9"/>
    <w:rsid w:val="00BD3B8C"/>
    <w:rsid w:val="00BD4330"/>
    <w:rsid w:val="00BD44B5"/>
    <w:rsid w:val="00BD44B6"/>
    <w:rsid w:val="00BD45FA"/>
    <w:rsid w:val="00BD4874"/>
    <w:rsid w:val="00BD4898"/>
    <w:rsid w:val="00BD48DB"/>
    <w:rsid w:val="00BD4CDF"/>
    <w:rsid w:val="00BD4E55"/>
    <w:rsid w:val="00BD5912"/>
    <w:rsid w:val="00BD5935"/>
    <w:rsid w:val="00BD59C3"/>
    <w:rsid w:val="00BD5FC0"/>
    <w:rsid w:val="00BD6064"/>
    <w:rsid w:val="00BD61F1"/>
    <w:rsid w:val="00BD6318"/>
    <w:rsid w:val="00BD637A"/>
    <w:rsid w:val="00BD64BF"/>
    <w:rsid w:val="00BD64F1"/>
    <w:rsid w:val="00BD6C60"/>
    <w:rsid w:val="00BD6EB8"/>
    <w:rsid w:val="00BD70F8"/>
    <w:rsid w:val="00BD7727"/>
    <w:rsid w:val="00BD780D"/>
    <w:rsid w:val="00BD7AC4"/>
    <w:rsid w:val="00BD7BD0"/>
    <w:rsid w:val="00BD7DC1"/>
    <w:rsid w:val="00BE00CA"/>
    <w:rsid w:val="00BE06DC"/>
    <w:rsid w:val="00BE06FE"/>
    <w:rsid w:val="00BE078D"/>
    <w:rsid w:val="00BE079F"/>
    <w:rsid w:val="00BE09C3"/>
    <w:rsid w:val="00BE0A00"/>
    <w:rsid w:val="00BE0A97"/>
    <w:rsid w:val="00BE0DCC"/>
    <w:rsid w:val="00BE0EA3"/>
    <w:rsid w:val="00BE0FBF"/>
    <w:rsid w:val="00BE0FEC"/>
    <w:rsid w:val="00BE1029"/>
    <w:rsid w:val="00BE110F"/>
    <w:rsid w:val="00BE1238"/>
    <w:rsid w:val="00BE12E4"/>
    <w:rsid w:val="00BE1363"/>
    <w:rsid w:val="00BE1575"/>
    <w:rsid w:val="00BE1583"/>
    <w:rsid w:val="00BE15C1"/>
    <w:rsid w:val="00BE1644"/>
    <w:rsid w:val="00BE164D"/>
    <w:rsid w:val="00BE1A59"/>
    <w:rsid w:val="00BE1B70"/>
    <w:rsid w:val="00BE1DE5"/>
    <w:rsid w:val="00BE1EA0"/>
    <w:rsid w:val="00BE1FC4"/>
    <w:rsid w:val="00BE1FD1"/>
    <w:rsid w:val="00BE20AA"/>
    <w:rsid w:val="00BE20FA"/>
    <w:rsid w:val="00BE22D4"/>
    <w:rsid w:val="00BE2407"/>
    <w:rsid w:val="00BE2492"/>
    <w:rsid w:val="00BE2624"/>
    <w:rsid w:val="00BE2844"/>
    <w:rsid w:val="00BE28EE"/>
    <w:rsid w:val="00BE34CB"/>
    <w:rsid w:val="00BE34D3"/>
    <w:rsid w:val="00BE35A7"/>
    <w:rsid w:val="00BE36C3"/>
    <w:rsid w:val="00BE37CA"/>
    <w:rsid w:val="00BE3BDC"/>
    <w:rsid w:val="00BE3F20"/>
    <w:rsid w:val="00BE4037"/>
    <w:rsid w:val="00BE42C7"/>
    <w:rsid w:val="00BE4525"/>
    <w:rsid w:val="00BE4717"/>
    <w:rsid w:val="00BE4720"/>
    <w:rsid w:val="00BE47C2"/>
    <w:rsid w:val="00BE484C"/>
    <w:rsid w:val="00BE4A0E"/>
    <w:rsid w:val="00BE4C18"/>
    <w:rsid w:val="00BE4F93"/>
    <w:rsid w:val="00BE5143"/>
    <w:rsid w:val="00BE53A1"/>
    <w:rsid w:val="00BE54EE"/>
    <w:rsid w:val="00BE588E"/>
    <w:rsid w:val="00BE5932"/>
    <w:rsid w:val="00BE5A64"/>
    <w:rsid w:val="00BE5B4E"/>
    <w:rsid w:val="00BE5B50"/>
    <w:rsid w:val="00BE5F31"/>
    <w:rsid w:val="00BE6133"/>
    <w:rsid w:val="00BE635A"/>
    <w:rsid w:val="00BE657E"/>
    <w:rsid w:val="00BE67FF"/>
    <w:rsid w:val="00BE6B4E"/>
    <w:rsid w:val="00BE6D8A"/>
    <w:rsid w:val="00BE6FEF"/>
    <w:rsid w:val="00BE75D1"/>
    <w:rsid w:val="00BE77D0"/>
    <w:rsid w:val="00BE7A48"/>
    <w:rsid w:val="00BE7B9C"/>
    <w:rsid w:val="00BE7E92"/>
    <w:rsid w:val="00BE7F18"/>
    <w:rsid w:val="00BF00CF"/>
    <w:rsid w:val="00BF01A1"/>
    <w:rsid w:val="00BF08FC"/>
    <w:rsid w:val="00BF0AD5"/>
    <w:rsid w:val="00BF0CC0"/>
    <w:rsid w:val="00BF1006"/>
    <w:rsid w:val="00BF11D9"/>
    <w:rsid w:val="00BF1229"/>
    <w:rsid w:val="00BF1631"/>
    <w:rsid w:val="00BF1B65"/>
    <w:rsid w:val="00BF1CAF"/>
    <w:rsid w:val="00BF1D71"/>
    <w:rsid w:val="00BF1E9E"/>
    <w:rsid w:val="00BF211B"/>
    <w:rsid w:val="00BF21EE"/>
    <w:rsid w:val="00BF23A3"/>
    <w:rsid w:val="00BF256C"/>
    <w:rsid w:val="00BF2810"/>
    <w:rsid w:val="00BF2854"/>
    <w:rsid w:val="00BF2902"/>
    <w:rsid w:val="00BF2AC3"/>
    <w:rsid w:val="00BF2BDD"/>
    <w:rsid w:val="00BF2BEC"/>
    <w:rsid w:val="00BF2DD7"/>
    <w:rsid w:val="00BF367C"/>
    <w:rsid w:val="00BF37BE"/>
    <w:rsid w:val="00BF3D52"/>
    <w:rsid w:val="00BF3E6A"/>
    <w:rsid w:val="00BF3EBB"/>
    <w:rsid w:val="00BF404A"/>
    <w:rsid w:val="00BF4143"/>
    <w:rsid w:val="00BF415C"/>
    <w:rsid w:val="00BF4244"/>
    <w:rsid w:val="00BF4292"/>
    <w:rsid w:val="00BF469F"/>
    <w:rsid w:val="00BF4706"/>
    <w:rsid w:val="00BF483E"/>
    <w:rsid w:val="00BF48A5"/>
    <w:rsid w:val="00BF4999"/>
    <w:rsid w:val="00BF4B11"/>
    <w:rsid w:val="00BF4B3E"/>
    <w:rsid w:val="00BF4B6C"/>
    <w:rsid w:val="00BF513F"/>
    <w:rsid w:val="00BF51D7"/>
    <w:rsid w:val="00BF5207"/>
    <w:rsid w:val="00BF5489"/>
    <w:rsid w:val="00BF551D"/>
    <w:rsid w:val="00BF5AAA"/>
    <w:rsid w:val="00BF5F81"/>
    <w:rsid w:val="00BF6579"/>
    <w:rsid w:val="00BF67FF"/>
    <w:rsid w:val="00BF699B"/>
    <w:rsid w:val="00BF6C00"/>
    <w:rsid w:val="00BF6C5E"/>
    <w:rsid w:val="00BF6F3E"/>
    <w:rsid w:val="00BF7273"/>
    <w:rsid w:val="00BF74AF"/>
    <w:rsid w:val="00BF7870"/>
    <w:rsid w:val="00BF7C6D"/>
    <w:rsid w:val="00BF7DF6"/>
    <w:rsid w:val="00BF7F56"/>
    <w:rsid w:val="00C001F5"/>
    <w:rsid w:val="00C0021E"/>
    <w:rsid w:val="00C003A5"/>
    <w:rsid w:val="00C003EC"/>
    <w:rsid w:val="00C003EE"/>
    <w:rsid w:val="00C00769"/>
    <w:rsid w:val="00C00830"/>
    <w:rsid w:val="00C008D6"/>
    <w:rsid w:val="00C00985"/>
    <w:rsid w:val="00C009D9"/>
    <w:rsid w:val="00C00A5A"/>
    <w:rsid w:val="00C00BCA"/>
    <w:rsid w:val="00C00C56"/>
    <w:rsid w:val="00C00F03"/>
    <w:rsid w:val="00C00FA0"/>
    <w:rsid w:val="00C0122E"/>
    <w:rsid w:val="00C013B9"/>
    <w:rsid w:val="00C013E1"/>
    <w:rsid w:val="00C0157D"/>
    <w:rsid w:val="00C01639"/>
    <w:rsid w:val="00C016F5"/>
    <w:rsid w:val="00C018E2"/>
    <w:rsid w:val="00C019B4"/>
    <w:rsid w:val="00C01A31"/>
    <w:rsid w:val="00C01D41"/>
    <w:rsid w:val="00C0259A"/>
    <w:rsid w:val="00C02688"/>
    <w:rsid w:val="00C02E9F"/>
    <w:rsid w:val="00C0300A"/>
    <w:rsid w:val="00C030D2"/>
    <w:rsid w:val="00C03168"/>
    <w:rsid w:val="00C033A8"/>
    <w:rsid w:val="00C035EC"/>
    <w:rsid w:val="00C038BC"/>
    <w:rsid w:val="00C0394E"/>
    <w:rsid w:val="00C039C2"/>
    <w:rsid w:val="00C039ED"/>
    <w:rsid w:val="00C04222"/>
    <w:rsid w:val="00C04328"/>
    <w:rsid w:val="00C043F1"/>
    <w:rsid w:val="00C04444"/>
    <w:rsid w:val="00C046CF"/>
    <w:rsid w:val="00C04795"/>
    <w:rsid w:val="00C04BC6"/>
    <w:rsid w:val="00C04E20"/>
    <w:rsid w:val="00C05044"/>
    <w:rsid w:val="00C05208"/>
    <w:rsid w:val="00C0525C"/>
    <w:rsid w:val="00C056DE"/>
    <w:rsid w:val="00C05DDC"/>
    <w:rsid w:val="00C05DE1"/>
    <w:rsid w:val="00C05DF7"/>
    <w:rsid w:val="00C05E37"/>
    <w:rsid w:val="00C0615F"/>
    <w:rsid w:val="00C064DC"/>
    <w:rsid w:val="00C068C7"/>
    <w:rsid w:val="00C06BAD"/>
    <w:rsid w:val="00C06C2B"/>
    <w:rsid w:val="00C06C7D"/>
    <w:rsid w:val="00C06CDF"/>
    <w:rsid w:val="00C0706D"/>
    <w:rsid w:val="00C070EC"/>
    <w:rsid w:val="00C075E5"/>
    <w:rsid w:val="00C0770C"/>
    <w:rsid w:val="00C07914"/>
    <w:rsid w:val="00C07994"/>
    <w:rsid w:val="00C07A64"/>
    <w:rsid w:val="00C07D09"/>
    <w:rsid w:val="00C1050E"/>
    <w:rsid w:val="00C1064C"/>
    <w:rsid w:val="00C1087A"/>
    <w:rsid w:val="00C10A34"/>
    <w:rsid w:val="00C10EC8"/>
    <w:rsid w:val="00C10FF9"/>
    <w:rsid w:val="00C110FA"/>
    <w:rsid w:val="00C11103"/>
    <w:rsid w:val="00C1128E"/>
    <w:rsid w:val="00C1147F"/>
    <w:rsid w:val="00C11741"/>
    <w:rsid w:val="00C11781"/>
    <w:rsid w:val="00C11D0E"/>
    <w:rsid w:val="00C11D0F"/>
    <w:rsid w:val="00C12179"/>
    <w:rsid w:val="00C12593"/>
    <w:rsid w:val="00C1262B"/>
    <w:rsid w:val="00C12733"/>
    <w:rsid w:val="00C12A7D"/>
    <w:rsid w:val="00C12B38"/>
    <w:rsid w:val="00C12BBB"/>
    <w:rsid w:val="00C12D84"/>
    <w:rsid w:val="00C12E9E"/>
    <w:rsid w:val="00C13438"/>
    <w:rsid w:val="00C13769"/>
    <w:rsid w:val="00C13984"/>
    <w:rsid w:val="00C139A6"/>
    <w:rsid w:val="00C13B98"/>
    <w:rsid w:val="00C13BF2"/>
    <w:rsid w:val="00C13C71"/>
    <w:rsid w:val="00C13F20"/>
    <w:rsid w:val="00C1400B"/>
    <w:rsid w:val="00C141CE"/>
    <w:rsid w:val="00C142CD"/>
    <w:rsid w:val="00C14648"/>
    <w:rsid w:val="00C149AA"/>
    <w:rsid w:val="00C14AA5"/>
    <w:rsid w:val="00C14AF6"/>
    <w:rsid w:val="00C14C7C"/>
    <w:rsid w:val="00C14CC3"/>
    <w:rsid w:val="00C14FC0"/>
    <w:rsid w:val="00C1507E"/>
    <w:rsid w:val="00C15089"/>
    <w:rsid w:val="00C15102"/>
    <w:rsid w:val="00C15147"/>
    <w:rsid w:val="00C15450"/>
    <w:rsid w:val="00C1550C"/>
    <w:rsid w:val="00C15692"/>
    <w:rsid w:val="00C15A2C"/>
    <w:rsid w:val="00C15DC8"/>
    <w:rsid w:val="00C16438"/>
    <w:rsid w:val="00C1660C"/>
    <w:rsid w:val="00C16B38"/>
    <w:rsid w:val="00C17650"/>
    <w:rsid w:val="00C17D8A"/>
    <w:rsid w:val="00C17E6D"/>
    <w:rsid w:val="00C17E8F"/>
    <w:rsid w:val="00C20021"/>
    <w:rsid w:val="00C20083"/>
    <w:rsid w:val="00C201DB"/>
    <w:rsid w:val="00C2027B"/>
    <w:rsid w:val="00C20537"/>
    <w:rsid w:val="00C206A7"/>
    <w:rsid w:val="00C2087B"/>
    <w:rsid w:val="00C209D5"/>
    <w:rsid w:val="00C20A25"/>
    <w:rsid w:val="00C20CB1"/>
    <w:rsid w:val="00C215B6"/>
    <w:rsid w:val="00C21691"/>
    <w:rsid w:val="00C217E9"/>
    <w:rsid w:val="00C21BEF"/>
    <w:rsid w:val="00C21CDF"/>
    <w:rsid w:val="00C2208D"/>
    <w:rsid w:val="00C221F7"/>
    <w:rsid w:val="00C22269"/>
    <w:rsid w:val="00C2229E"/>
    <w:rsid w:val="00C222DF"/>
    <w:rsid w:val="00C224AD"/>
    <w:rsid w:val="00C2251C"/>
    <w:rsid w:val="00C225C0"/>
    <w:rsid w:val="00C225C1"/>
    <w:rsid w:val="00C228F9"/>
    <w:rsid w:val="00C22968"/>
    <w:rsid w:val="00C22B74"/>
    <w:rsid w:val="00C23135"/>
    <w:rsid w:val="00C2324C"/>
    <w:rsid w:val="00C23474"/>
    <w:rsid w:val="00C235F8"/>
    <w:rsid w:val="00C239C6"/>
    <w:rsid w:val="00C23A2C"/>
    <w:rsid w:val="00C23D58"/>
    <w:rsid w:val="00C23F0C"/>
    <w:rsid w:val="00C2401A"/>
    <w:rsid w:val="00C24330"/>
    <w:rsid w:val="00C24371"/>
    <w:rsid w:val="00C2437A"/>
    <w:rsid w:val="00C24521"/>
    <w:rsid w:val="00C24586"/>
    <w:rsid w:val="00C2472B"/>
    <w:rsid w:val="00C2480F"/>
    <w:rsid w:val="00C25072"/>
    <w:rsid w:val="00C250D5"/>
    <w:rsid w:val="00C2542B"/>
    <w:rsid w:val="00C25490"/>
    <w:rsid w:val="00C25505"/>
    <w:rsid w:val="00C2566D"/>
    <w:rsid w:val="00C2583A"/>
    <w:rsid w:val="00C25940"/>
    <w:rsid w:val="00C25975"/>
    <w:rsid w:val="00C259A8"/>
    <w:rsid w:val="00C25C81"/>
    <w:rsid w:val="00C25DB8"/>
    <w:rsid w:val="00C25DE1"/>
    <w:rsid w:val="00C26103"/>
    <w:rsid w:val="00C2612A"/>
    <w:rsid w:val="00C26183"/>
    <w:rsid w:val="00C262C1"/>
    <w:rsid w:val="00C26410"/>
    <w:rsid w:val="00C264F7"/>
    <w:rsid w:val="00C26755"/>
    <w:rsid w:val="00C26A9E"/>
    <w:rsid w:val="00C26B2B"/>
    <w:rsid w:val="00C26DE1"/>
    <w:rsid w:val="00C26E76"/>
    <w:rsid w:val="00C270A0"/>
    <w:rsid w:val="00C272E2"/>
    <w:rsid w:val="00C275EE"/>
    <w:rsid w:val="00C27746"/>
    <w:rsid w:val="00C27A91"/>
    <w:rsid w:val="00C27A92"/>
    <w:rsid w:val="00C27D6F"/>
    <w:rsid w:val="00C27F45"/>
    <w:rsid w:val="00C27FDC"/>
    <w:rsid w:val="00C302D1"/>
    <w:rsid w:val="00C30472"/>
    <w:rsid w:val="00C304D7"/>
    <w:rsid w:val="00C305D7"/>
    <w:rsid w:val="00C30936"/>
    <w:rsid w:val="00C309DD"/>
    <w:rsid w:val="00C3104B"/>
    <w:rsid w:val="00C3111E"/>
    <w:rsid w:val="00C31345"/>
    <w:rsid w:val="00C31435"/>
    <w:rsid w:val="00C3164F"/>
    <w:rsid w:val="00C317BF"/>
    <w:rsid w:val="00C31B5D"/>
    <w:rsid w:val="00C31C09"/>
    <w:rsid w:val="00C31E10"/>
    <w:rsid w:val="00C31EC0"/>
    <w:rsid w:val="00C321B0"/>
    <w:rsid w:val="00C32422"/>
    <w:rsid w:val="00C3250F"/>
    <w:rsid w:val="00C32716"/>
    <w:rsid w:val="00C329B6"/>
    <w:rsid w:val="00C32B6E"/>
    <w:rsid w:val="00C3308B"/>
    <w:rsid w:val="00C3315B"/>
    <w:rsid w:val="00C33251"/>
    <w:rsid w:val="00C333EA"/>
    <w:rsid w:val="00C3349B"/>
    <w:rsid w:val="00C334F2"/>
    <w:rsid w:val="00C3361B"/>
    <w:rsid w:val="00C3367F"/>
    <w:rsid w:val="00C338E8"/>
    <w:rsid w:val="00C33A59"/>
    <w:rsid w:val="00C33FAB"/>
    <w:rsid w:val="00C340A1"/>
    <w:rsid w:val="00C344AA"/>
    <w:rsid w:val="00C34536"/>
    <w:rsid w:val="00C345DD"/>
    <w:rsid w:val="00C346D7"/>
    <w:rsid w:val="00C34894"/>
    <w:rsid w:val="00C34966"/>
    <w:rsid w:val="00C34B84"/>
    <w:rsid w:val="00C34BF4"/>
    <w:rsid w:val="00C34C73"/>
    <w:rsid w:val="00C34DFA"/>
    <w:rsid w:val="00C34E6D"/>
    <w:rsid w:val="00C35213"/>
    <w:rsid w:val="00C35437"/>
    <w:rsid w:val="00C35583"/>
    <w:rsid w:val="00C35666"/>
    <w:rsid w:val="00C35689"/>
    <w:rsid w:val="00C35A48"/>
    <w:rsid w:val="00C35F29"/>
    <w:rsid w:val="00C36160"/>
    <w:rsid w:val="00C36397"/>
    <w:rsid w:val="00C364EA"/>
    <w:rsid w:val="00C36D9A"/>
    <w:rsid w:val="00C36E4D"/>
    <w:rsid w:val="00C37BDF"/>
    <w:rsid w:val="00C37C18"/>
    <w:rsid w:val="00C37C6D"/>
    <w:rsid w:val="00C4036E"/>
    <w:rsid w:val="00C40548"/>
    <w:rsid w:val="00C40590"/>
    <w:rsid w:val="00C406ED"/>
    <w:rsid w:val="00C40720"/>
    <w:rsid w:val="00C40CE3"/>
    <w:rsid w:val="00C40D6D"/>
    <w:rsid w:val="00C40EDE"/>
    <w:rsid w:val="00C40F30"/>
    <w:rsid w:val="00C41ADA"/>
    <w:rsid w:val="00C41F08"/>
    <w:rsid w:val="00C41F3B"/>
    <w:rsid w:val="00C4204E"/>
    <w:rsid w:val="00C42115"/>
    <w:rsid w:val="00C42120"/>
    <w:rsid w:val="00C4222C"/>
    <w:rsid w:val="00C4236F"/>
    <w:rsid w:val="00C42AAC"/>
    <w:rsid w:val="00C42CE4"/>
    <w:rsid w:val="00C4333C"/>
    <w:rsid w:val="00C438D2"/>
    <w:rsid w:val="00C439A0"/>
    <w:rsid w:val="00C43B4F"/>
    <w:rsid w:val="00C44128"/>
    <w:rsid w:val="00C44207"/>
    <w:rsid w:val="00C44259"/>
    <w:rsid w:val="00C4489E"/>
    <w:rsid w:val="00C44A16"/>
    <w:rsid w:val="00C44AC3"/>
    <w:rsid w:val="00C44C04"/>
    <w:rsid w:val="00C44E86"/>
    <w:rsid w:val="00C4555C"/>
    <w:rsid w:val="00C4573D"/>
    <w:rsid w:val="00C4592E"/>
    <w:rsid w:val="00C45DEA"/>
    <w:rsid w:val="00C46127"/>
    <w:rsid w:val="00C46134"/>
    <w:rsid w:val="00C467D4"/>
    <w:rsid w:val="00C469C7"/>
    <w:rsid w:val="00C46ADC"/>
    <w:rsid w:val="00C46D2E"/>
    <w:rsid w:val="00C46E9B"/>
    <w:rsid w:val="00C46EC3"/>
    <w:rsid w:val="00C47190"/>
    <w:rsid w:val="00C4730B"/>
    <w:rsid w:val="00C4739C"/>
    <w:rsid w:val="00C478A8"/>
    <w:rsid w:val="00C500D8"/>
    <w:rsid w:val="00C500ED"/>
    <w:rsid w:val="00C50205"/>
    <w:rsid w:val="00C503B6"/>
    <w:rsid w:val="00C504C1"/>
    <w:rsid w:val="00C50A12"/>
    <w:rsid w:val="00C50AEA"/>
    <w:rsid w:val="00C50E1A"/>
    <w:rsid w:val="00C50F31"/>
    <w:rsid w:val="00C51353"/>
    <w:rsid w:val="00C51518"/>
    <w:rsid w:val="00C5167C"/>
    <w:rsid w:val="00C51862"/>
    <w:rsid w:val="00C51976"/>
    <w:rsid w:val="00C5215F"/>
    <w:rsid w:val="00C5229C"/>
    <w:rsid w:val="00C52334"/>
    <w:rsid w:val="00C523E6"/>
    <w:rsid w:val="00C5263F"/>
    <w:rsid w:val="00C526A4"/>
    <w:rsid w:val="00C52728"/>
    <w:rsid w:val="00C52B92"/>
    <w:rsid w:val="00C52DC4"/>
    <w:rsid w:val="00C52DCB"/>
    <w:rsid w:val="00C52F00"/>
    <w:rsid w:val="00C53298"/>
    <w:rsid w:val="00C534B1"/>
    <w:rsid w:val="00C53666"/>
    <w:rsid w:val="00C5366B"/>
    <w:rsid w:val="00C5383E"/>
    <w:rsid w:val="00C53BA4"/>
    <w:rsid w:val="00C53C4D"/>
    <w:rsid w:val="00C53DF1"/>
    <w:rsid w:val="00C53E81"/>
    <w:rsid w:val="00C53E8A"/>
    <w:rsid w:val="00C53EC5"/>
    <w:rsid w:val="00C54386"/>
    <w:rsid w:val="00C54556"/>
    <w:rsid w:val="00C54880"/>
    <w:rsid w:val="00C5488D"/>
    <w:rsid w:val="00C54C21"/>
    <w:rsid w:val="00C54D8C"/>
    <w:rsid w:val="00C550F9"/>
    <w:rsid w:val="00C55259"/>
    <w:rsid w:val="00C553C0"/>
    <w:rsid w:val="00C55901"/>
    <w:rsid w:val="00C55A5B"/>
    <w:rsid w:val="00C55B42"/>
    <w:rsid w:val="00C55E84"/>
    <w:rsid w:val="00C56296"/>
    <w:rsid w:val="00C5642C"/>
    <w:rsid w:val="00C5656C"/>
    <w:rsid w:val="00C565A7"/>
    <w:rsid w:val="00C568DC"/>
    <w:rsid w:val="00C5693B"/>
    <w:rsid w:val="00C56CF6"/>
    <w:rsid w:val="00C56E28"/>
    <w:rsid w:val="00C56F55"/>
    <w:rsid w:val="00C57021"/>
    <w:rsid w:val="00C571AD"/>
    <w:rsid w:val="00C57375"/>
    <w:rsid w:val="00C57533"/>
    <w:rsid w:val="00C57658"/>
    <w:rsid w:val="00C576F6"/>
    <w:rsid w:val="00C57C27"/>
    <w:rsid w:val="00C57E85"/>
    <w:rsid w:val="00C600CC"/>
    <w:rsid w:val="00C60234"/>
    <w:rsid w:val="00C60363"/>
    <w:rsid w:val="00C6060D"/>
    <w:rsid w:val="00C607B9"/>
    <w:rsid w:val="00C60C25"/>
    <w:rsid w:val="00C610D7"/>
    <w:rsid w:val="00C61153"/>
    <w:rsid w:val="00C612DC"/>
    <w:rsid w:val="00C614A9"/>
    <w:rsid w:val="00C61594"/>
    <w:rsid w:val="00C619CD"/>
    <w:rsid w:val="00C61A17"/>
    <w:rsid w:val="00C61AD8"/>
    <w:rsid w:val="00C61CBF"/>
    <w:rsid w:val="00C61DF4"/>
    <w:rsid w:val="00C622E1"/>
    <w:rsid w:val="00C623DF"/>
    <w:rsid w:val="00C623EB"/>
    <w:rsid w:val="00C627ED"/>
    <w:rsid w:val="00C62ACF"/>
    <w:rsid w:val="00C62C37"/>
    <w:rsid w:val="00C62C6D"/>
    <w:rsid w:val="00C62C89"/>
    <w:rsid w:val="00C62D85"/>
    <w:rsid w:val="00C62E5C"/>
    <w:rsid w:val="00C62EB8"/>
    <w:rsid w:val="00C62ECB"/>
    <w:rsid w:val="00C630C1"/>
    <w:rsid w:val="00C6324B"/>
    <w:rsid w:val="00C63360"/>
    <w:rsid w:val="00C63403"/>
    <w:rsid w:val="00C634D6"/>
    <w:rsid w:val="00C63506"/>
    <w:rsid w:val="00C636F1"/>
    <w:rsid w:val="00C638DC"/>
    <w:rsid w:val="00C6391D"/>
    <w:rsid w:val="00C63E2F"/>
    <w:rsid w:val="00C63EAA"/>
    <w:rsid w:val="00C63F5E"/>
    <w:rsid w:val="00C63FCA"/>
    <w:rsid w:val="00C6405F"/>
    <w:rsid w:val="00C6418A"/>
    <w:rsid w:val="00C641B2"/>
    <w:rsid w:val="00C64901"/>
    <w:rsid w:val="00C64A64"/>
    <w:rsid w:val="00C64A8A"/>
    <w:rsid w:val="00C64AAF"/>
    <w:rsid w:val="00C64AC0"/>
    <w:rsid w:val="00C64C0E"/>
    <w:rsid w:val="00C64D16"/>
    <w:rsid w:val="00C64F9A"/>
    <w:rsid w:val="00C64FCB"/>
    <w:rsid w:val="00C65107"/>
    <w:rsid w:val="00C65447"/>
    <w:rsid w:val="00C654AE"/>
    <w:rsid w:val="00C6550A"/>
    <w:rsid w:val="00C655BB"/>
    <w:rsid w:val="00C6563D"/>
    <w:rsid w:val="00C65640"/>
    <w:rsid w:val="00C6569C"/>
    <w:rsid w:val="00C65A36"/>
    <w:rsid w:val="00C65CB7"/>
    <w:rsid w:val="00C65E28"/>
    <w:rsid w:val="00C65E74"/>
    <w:rsid w:val="00C65FCE"/>
    <w:rsid w:val="00C6603C"/>
    <w:rsid w:val="00C6605F"/>
    <w:rsid w:val="00C666E4"/>
    <w:rsid w:val="00C66BB0"/>
    <w:rsid w:val="00C66D01"/>
    <w:rsid w:val="00C66D30"/>
    <w:rsid w:val="00C66D3A"/>
    <w:rsid w:val="00C6715A"/>
    <w:rsid w:val="00C67206"/>
    <w:rsid w:val="00C67392"/>
    <w:rsid w:val="00C6780A"/>
    <w:rsid w:val="00C67A9D"/>
    <w:rsid w:val="00C67BFF"/>
    <w:rsid w:val="00C67E91"/>
    <w:rsid w:val="00C700E9"/>
    <w:rsid w:val="00C7025F"/>
    <w:rsid w:val="00C70478"/>
    <w:rsid w:val="00C7050A"/>
    <w:rsid w:val="00C70512"/>
    <w:rsid w:val="00C70BCF"/>
    <w:rsid w:val="00C70D6F"/>
    <w:rsid w:val="00C71131"/>
    <w:rsid w:val="00C712E0"/>
    <w:rsid w:val="00C712E5"/>
    <w:rsid w:val="00C71764"/>
    <w:rsid w:val="00C7199C"/>
    <w:rsid w:val="00C7234C"/>
    <w:rsid w:val="00C723AF"/>
    <w:rsid w:val="00C7253D"/>
    <w:rsid w:val="00C72961"/>
    <w:rsid w:val="00C72C25"/>
    <w:rsid w:val="00C72F4F"/>
    <w:rsid w:val="00C73413"/>
    <w:rsid w:val="00C73595"/>
    <w:rsid w:val="00C7369C"/>
    <w:rsid w:val="00C73C5C"/>
    <w:rsid w:val="00C73CFC"/>
    <w:rsid w:val="00C73EB6"/>
    <w:rsid w:val="00C73EC8"/>
    <w:rsid w:val="00C74126"/>
    <w:rsid w:val="00C741C6"/>
    <w:rsid w:val="00C74215"/>
    <w:rsid w:val="00C74568"/>
    <w:rsid w:val="00C746AD"/>
    <w:rsid w:val="00C748EB"/>
    <w:rsid w:val="00C7492D"/>
    <w:rsid w:val="00C7496E"/>
    <w:rsid w:val="00C74A33"/>
    <w:rsid w:val="00C750EC"/>
    <w:rsid w:val="00C75860"/>
    <w:rsid w:val="00C7587B"/>
    <w:rsid w:val="00C75A68"/>
    <w:rsid w:val="00C76211"/>
    <w:rsid w:val="00C76553"/>
    <w:rsid w:val="00C76581"/>
    <w:rsid w:val="00C773BE"/>
    <w:rsid w:val="00C77573"/>
    <w:rsid w:val="00C7795D"/>
    <w:rsid w:val="00C77C58"/>
    <w:rsid w:val="00C77E20"/>
    <w:rsid w:val="00C77F8C"/>
    <w:rsid w:val="00C80085"/>
    <w:rsid w:val="00C8010F"/>
    <w:rsid w:val="00C80112"/>
    <w:rsid w:val="00C8011A"/>
    <w:rsid w:val="00C8016C"/>
    <w:rsid w:val="00C80714"/>
    <w:rsid w:val="00C80822"/>
    <w:rsid w:val="00C80E67"/>
    <w:rsid w:val="00C811CC"/>
    <w:rsid w:val="00C8139E"/>
    <w:rsid w:val="00C814C3"/>
    <w:rsid w:val="00C81522"/>
    <w:rsid w:val="00C81647"/>
    <w:rsid w:val="00C81990"/>
    <w:rsid w:val="00C81AB1"/>
    <w:rsid w:val="00C81BD7"/>
    <w:rsid w:val="00C81C3B"/>
    <w:rsid w:val="00C82199"/>
    <w:rsid w:val="00C8222C"/>
    <w:rsid w:val="00C822B4"/>
    <w:rsid w:val="00C82368"/>
    <w:rsid w:val="00C82479"/>
    <w:rsid w:val="00C82503"/>
    <w:rsid w:val="00C82609"/>
    <w:rsid w:val="00C82A7F"/>
    <w:rsid w:val="00C82B25"/>
    <w:rsid w:val="00C82B4A"/>
    <w:rsid w:val="00C82C56"/>
    <w:rsid w:val="00C83780"/>
    <w:rsid w:val="00C837A2"/>
    <w:rsid w:val="00C83C59"/>
    <w:rsid w:val="00C840BE"/>
    <w:rsid w:val="00C84162"/>
    <w:rsid w:val="00C8461E"/>
    <w:rsid w:val="00C8473D"/>
    <w:rsid w:val="00C8483C"/>
    <w:rsid w:val="00C84BD3"/>
    <w:rsid w:val="00C84E22"/>
    <w:rsid w:val="00C8521A"/>
    <w:rsid w:val="00C85399"/>
    <w:rsid w:val="00C854AF"/>
    <w:rsid w:val="00C855C1"/>
    <w:rsid w:val="00C858BD"/>
    <w:rsid w:val="00C85AD2"/>
    <w:rsid w:val="00C85C33"/>
    <w:rsid w:val="00C85FCC"/>
    <w:rsid w:val="00C863D0"/>
    <w:rsid w:val="00C866D5"/>
    <w:rsid w:val="00C86931"/>
    <w:rsid w:val="00C869A8"/>
    <w:rsid w:val="00C86D9E"/>
    <w:rsid w:val="00C86E85"/>
    <w:rsid w:val="00C87127"/>
    <w:rsid w:val="00C87373"/>
    <w:rsid w:val="00C875DF"/>
    <w:rsid w:val="00C876FD"/>
    <w:rsid w:val="00C87827"/>
    <w:rsid w:val="00C87B29"/>
    <w:rsid w:val="00C87EC6"/>
    <w:rsid w:val="00C90099"/>
    <w:rsid w:val="00C9026B"/>
    <w:rsid w:val="00C902CF"/>
    <w:rsid w:val="00C903F4"/>
    <w:rsid w:val="00C905D1"/>
    <w:rsid w:val="00C9062C"/>
    <w:rsid w:val="00C9063E"/>
    <w:rsid w:val="00C9069B"/>
    <w:rsid w:val="00C90932"/>
    <w:rsid w:val="00C90A9F"/>
    <w:rsid w:val="00C90E49"/>
    <w:rsid w:val="00C90E9C"/>
    <w:rsid w:val="00C90EE6"/>
    <w:rsid w:val="00C910BB"/>
    <w:rsid w:val="00C9111E"/>
    <w:rsid w:val="00C91224"/>
    <w:rsid w:val="00C9127E"/>
    <w:rsid w:val="00C91425"/>
    <w:rsid w:val="00C91515"/>
    <w:rsid w:val="00C915AA"/>
    <w:rsid w:val="00C91731"/>
    <w:rsid w:val="00C918D0"/>
    <w:rsid w:val="00C92089"/>
    <w:rsid w:val="00C92264"/>
    <w:rsid w:val="00C92470"/>
    <w:rsid w:val="00C92499"/>
    <w:rsid w:val="00C924FC"/>
    <w:rsid w:val="00C92727"/>
    <w:rsid w:val="00C9275B"/>
    <w:rsid w:val="00C92785"/>
    <w:rsid w:val="00C92898"/>
    <w:rsid w:val="00C92908"/>
    <w:rsid w:val="00C92D90"/>
    <w:rsid w:val="00C92F13"/>
    <w:rsid w:val="00C93042"/>
    <w:rsid w:val="00C93191"/>
    <w:rsid w:val="00C93199"/>
    <w:rsid w:val="00C9331F"/>
    <w:rsid w:val="00C93C5B"/>
    <w:rsid w:val="00C93DC2"/>
    <w:rsid w:val="00C93F08"/>
    <w:rsid w:val="00C93F67"/>
    <w:rsid w:val="00C9427A"/>
    <w:rsid w:val="00C943D7"/>
    <w:rsid w:val="00C9442F"/>
    <w:rsid w:val="00C94887"/>
    <w:rsid w:val="00C94A60"/>
    <w:rsid w:val="00C94CC9"/>
    <w:rsid w:val="00C94F1B"/>
    <w:rsid w:val="00C94FA8"/>
    <w:rsid w:val="00C953DD"/>
    <w:rsid w:val="00C95BE2"/>
    <w:rsid w:val="00C95C3A"/>
    <w:rsid w:val="00C95C9E"/>
    <w:rsid w:val="00C95D23"/>
    <w:rsid w:val="00C95D6B"/>
    <w:rsid w:val="00C95FF7"/>
    <w:rsid w:val="00C960AA"/>
    <w:rsid w:val="00C9657F"/>
    <w:rsid w:val="00C96677"/>
    <w:rsid w:val="00C96721"/>
    <w:rsid w:val="00C9691E"/>
    <w:rsid w:val="00C96B5D"/>
    <w:rsid w:val="00C96CA7"/>
    <w:rsid w:val="00C96DC4"/>
    <w:rsid w:val="00C96E23"/>
    <w:rsid w:val="00C976DF"/>
    <w:rsid w:val="00C978FA"/>
    <w:rsid w:val="00C97953"/>
    <w:rsid w:val="00C97B22"/>
    <w:rsid w:val="00C97C27"/>
    <w:rsid w:val="00CA0059"/>
    <w:rsid w:val="00CA020E"/>
    <w:rsid w:val="00CA0570"/>
    <w:rsid w:val="00CA077E"/>
    <w:rsid w:val="00CA07AC"/>
    <w:rsid w:val="00CA07FF"/>
    <w:rsid w:val="00CA0A9A"/>
    <w:rsid w:val="00CA0B99"/>
    <w:rsid w:val="00CA0E4A"/>
    <w:rsid w:val="00CA0E82"/>
    <w:rsid w:val="00CA1056"/>
    <w:rsid w:val="00CA1078"/>
    <w:rsid w:val="00CA1310"/>
    <w:rsid w:val="00CA17C2"/>
    <w:rsid w:val="00CA1831"/>
    <w:rsid w:val="00CA1970"/>
    <w:rsid w:val="00CA19A1"/>
    <w:rsid w:val="00CA1ACB"/>
    <w:rsid w:val="00CA1B66"/>
    <w:rsid w:val="00CA1F70"/>
    <w:rsid w:val="00CA2251"/>
    <w:rsid w:val="00CA2572"/>
    <w:rsid w:val="00CA2613"/>
    <w:rsid w:val="00CA2A37"/>
    <w:rsid w:val="00CA2CC5"/>
    <w:rsid w:val="00CA2FBE"/>
    <w:rsid w:val="00CA31D3"/>
    <w:rsid w:val="00CA33F8"/>
    <w:rsid w:val="00CA360A"/>
    <w:rsid w:val="00CA3905"/>
    <w:rsid w:val="00CA39CF"/>
    <w:rsid w:val="00CA3B59"/>
    <w:rsid w:val="00CA3FA4"/>
    <w:rsid w:val="00CA425A"/>
    <w:rsid w:val="00CA42B5"/>
    <w:rsid w:val="00CA4340"/>
    <w:rsid w:val="00CA4656"/>
    <w:rsid w:val="00CA4866"/>
    <w:rsid w:val="00CA48A4"/>
    <w:rsid w:val="00CA4AE0"/>
    <w:rsid w:val="00CA4B71"/>
    <w:rsid w:val="00CA4B7F"/>
    <w:rsid w:val="00CA4BB2"/>
    <w:rsid w:val="00CA4BC4"/>
    <w:rsid w:val="00CA5080"/>
    <w:rsid w:val="00CA53FF"/>
    <w:rsid w:val="00CA5449"/>
    <w:rsid w:val="00CA57DD"/>
    <w:rsid w:val="00CA5A17"/>
    <w:rsid w:val="00CA5C0D"/>
    <w:rsid w:val="00CA60ED"/>
    <w:rsid w:val="00CA61A4"/>
    <w:rsid w:val="00CA623F"/>
    <w:rsid w:val="00CA6501"/>
    <w:rsid w:val="00CA6579"/>
    <w:rsid w:val="00CA6592"/>
    <w:rsid w:val="00CA66A9"/>
    <w:rsid w:val="00CA6784"/>
    <w:rsid w:val="00CA7320"/>
    <w:rsid w:val="00CA7643"/>
    <w:rsid w:val="00CA794A"/>
    <w:rsid w:val="00CA7B62"/>
    <w:rsid w:val="00CA7C1E"/>
    <w:rsid w:val="00CA7F28"/>
    <w:rsid w:val="00CA7FDC"/>
    <w:rsid w:val="00CB02AB"/>
    <w:rsid w:val="00CB035B"/>
    <w:rsid w:val="00CB04D5"/>
    <w:rsid w:val="00CB09C9"/>
    <w:rsid w:val="00CB1151"/>
    <w:rsid w:val="00CB12A7"/>
    <w:rsid w:val="00CB1425"/>
    <w:rsid w:val="00CB1465"/>
    <w:rsid w:val="00CB17AB"/>
    <w:rsid w:val="00CB1806"/>
    <w:rsid w:val="00CB1938"/>
    <w:rsid w:val="00CB1CAC"/>
    <w:rsid w:val="00CB1D18"/>
    <w:rsid w:val="00CB1F7E"/>
    <w:rsid w:val="00CB2109"/>
    <w:rsid w:val="00CB21A8"/>
    <w:rsid w:val="00CB24E4"/>
    <w:rsid w:val="00CB294B"/>
    <w:rsid w:val="00CB2A25"/>
    <w:rsid w:val="00CB2A92"/>
    <w:rsid w:val="00CB2C3F"/>
    <w:rsid w:val="00CB2FB7"/>
    <w:rsid w:val="00CB3206"/>
    <w:rsid w:val="00CB3250"/>
    <w:rsid w:val="00CB32A3"/>
    <w:rsid w:val="00CB3337"/>
    <w:rsid w:val="00CB36E4"/>
    <w:rsid w:val="00CB38B0"/>
    <w:rsid w:val="00CB398B"/>
    <w:rsid w:val="00CB3A86"/>
    <w:rsid w:val="00CB3C93"/>
    <w:rsid w:val="00CB3CC2"/>
    <w:rsid w:val="00CB3D40"/>
    <w:rsid w:val="00CB3E5D"/>
    <w:rsid w:val="00CB46B3"/>
    <w:rsid w:val="00CB490E"/>
    <w:rsid w:val="00CB4D52"/>
    <w:rsid w:val="00CB5017"/>
    <w:rsid w:val="00CB5234"/>
    <w:rsid w:val="00CB5294"/>
    <w:rsid w:val="00CB54AE"/>
    <w:rsid w:val="00CB551B"/>
    <w:rsid w:val="00CB55A7"/>
    <w:rsid w:val="00CB5635"/>
    <w:rsid w:val="00CB5737"/>
    <w:rsid w:val="00CB585E"/>
    <w:rsid w:val="00CB58F0"/>
    <w:rsid w:val="00CB598F"/>
    <w:rsid w:val="00CB59AF"/>
    <w:rsid w:val="00CB6002"/>
    <w:rsid w:val="00CB6136"/>
    <w:rsid w:val="00CB66CB"/>
    <w:rsid w:val="00CB67CB"/>
    <w:rsid w:val="00CB6AE0"/>
    <w:rsid w:val="00CB6D19"/>
    <w:rsid w:val="00CB6DA1"/>
    <w:rsid w:val="00CB6F3A"/>
    <w:rsid w:val="00CB7080"/>
    <w:rsid w:val="00CB76B7"/>
    <w:rsid w:val="00CB79EA"/>
    <w:rsid w:val="00CB7EFE"/>
    <w:rsid w:val="00CB7F8A"/>
    <w:rsid w:val="00CC011F"/>
    <w:rsid w:val="00CC01D8"/>
    <w:rsid w:val="00CC0435"/>
    <w:rsid w:val="00CC04A3"/>
    <w:rsid w:val="00CC07F0"/>
    <w:rsid w:val="00CC07F7"/>
    <w:rsid w:val="00CC0D41"/>
    <w:rsid w:val="00CC0F58"/>
    <w:rsid w:val="00CC122D"/>
    <w:rsid w:val="00CC136B"/>
    <w:rsid w:val="00CC14B6"/>
    <w:rsid w:val="00CC153B"/>
    <w:rsid w:val="00CC1762"/>
    <w:rsid w:val="00CC1841"/>
    <w:rsid w:val="00CC1C0C"/>
    <w:rsid w:val="00CC2761"/>
    <w:rsid w:val="00CC27FE"/>
    <w:rsid w:val="00CC2A91"/>
    <w:rsid w:val="00CC2BC4"/>
    <w:rsid w:val="00CC2C0C"/>
    <w:rsid w:val="00CC2C46"/>
    <w:rsid w:val="00CC2C9C"/>
    <w:rsid w:val="00CC2FAA"/>
    <w:rsid w:val="00CC3388"/>
    <w:rsid w:val="00CC339F"/>
    <w:rsid w:val="00CC3446"/>
    <w:rsid w:val="00CC3992"/>
    <w:rsid w:val="00CC43BD"/>
    <w:rsid w:val="00CC454E"/>
    <w:rsid w:val="00CC4BF0"/>
    <w:rsid w:val="00CC4C5B"/>
    <w:rsid w:val="00CC4D2C"/>
    <w:rsid w:val="00CC4E43"/>
    <w:rsid w:val="00CC5049"/>
    <w:rsid w:val="00CC5596"/>
    <w:rsid w:val="00CC577E"/>
    <w:rsid w:val="00CC5A0D"/>
    <w:rsid w:val="00CC5D8B"/>
    <w:rsid w:val="00CC5EC8"/>
    <w:rsid w:val="00CC6093"/>
    <w:rsid w:val="00CC6123"/>
    <w:rsid w:val="00CC625F"/>
    <w:rsid w:val="00CC6AF7"/>
    <w:rsid w:val="00CC6E8D"/>
    <w:rsid w:val="00CC6F00"/>
    <w:rsid w:val="00CC6F36"/>
    <w:rsid w:val="00CC701A"/>
    <w:rsid w:val="00CC70C3"/>
    <w:rsid w:val="00CC77F4"/>
    <w:rsid w:val="00CC7A10"/>
    <w:rsid w:val="00CC7ACF"/>
    <w:rsid w:val="00CC7B39"/>
    <w:rsid w:val="00CC7B79"/>
    <w:rsid w:val="00CC7C76"/>
    <w:rsid w:val="00CC7CED"/>
    <w:rsid w:val="00CD035E"/>
    <w:rsid w:val="00CD06B6"/>
    <w:rsid w:val="00CD095E"/>
    <w:rsid w:val="00CD0ECB"/>
    <w:rsid w:val="00CD11D7"/>
    <w:rsid w:val="00CD19A2"/>
    <w:rsid w:val="00CD19E5"/>
    <w:rsid w:val="00CD1A13"/>
    <w:rsid w:val="00CD1A6E"/>
    <w:rsid w:val="00CD1A8B"/>
    <w:rsid w:val="00CD1AE1"/>
    <w:rsid w:val="00CD1CC9"/>
    <w:rsid w:val="00CD1D55"/>
    <w:rsid w:val="00CD2031"/>
    <w:rsid w:val="00CD2208"/>
    <w:rsid w:val="00CD24DD"/>
    <w:rsid w:val="00CD24FF"/>
    <w:rsid w:val="00CD2623"/>
    <w:rsid w:val="00CD267E"/>
    <w:rsid w:val="00CD2B5D"/>
    <w:rsid w:val="00CD2DD3"/>
    <w:rsid w:val="00CD2FE4"/>
    <w:rsid w:val="00CD30B5"/>
    <w:rsid w:val="00CD3154"/>
    <w:rsid w:val="00CD34D7"/>
    <w:rsid w:val="00CD36A2"/>
    <w:rsid w:val="00CD38BB"/>
    <w:rsid w:val="00CD3DA8"/>
    <w:rsid w:val="00CD4099"/>
    <w:rsid w:val="00CD4153"/>
    <w:rsid w:val="00CD428E"/>
    <w:rsid w:val="00CD460B"/>
    <w:rsid w:val="00CD4ACC"/>
    <w:rsid w:val="00CD4AE3"/>
    <w:rsid w:val="00CD4DC7"/>
    <w:rsid w:val="00CD5107"/>
    <w:rsid w:val="00CD51CF"/>
    <w:rsid w:val="00CD520A"/>
    <w:rsid w:val="00CD5297"/>
    <w:rsid w:val="00CD59A5"/>
    <w:rsid w:val="00CD5A10"/>
    <w:rsid w:val="00CD6213"/>
    <w:rsid w:val="00CD6261"/>
    <w:rsid w:val="00CD638F"/>
    <w:rsid w:val="00CD66EA"/>
    <w:rsid w:val="00CD69E1"/>
    <w:rsid w:val="00CD6ADC"/>
    <w:rsid w:val="00CD6B5B"/>
    <w:rsid w:val="00CD6CFD"/>
    <w:rsid w:val="00CD703A"/>
    <w:rsid w:val="00CD709F"/>
    <w:rsid w:val="00CD70AC"/>
    <w:rsid w:val="00CD7230"/>
    <w:rsid w:val="00CD7482"/>
    <w:rsid w:val="00CD7C97"/>
    <w:rsid w:val="00CD7EC7"/>
    <w:rsid w:val="00CD7F96"/>
    <w:rsid w:val="00CE0142"/>
    <w:rsid w:val="00CE0257"/>
    <w:rsid w:val="00CE0447"/>
    <w:rsid w:val="00CE05CD"/>
    <w:rsid w:val="00CE0E84"/>
    <w:rsid w:val="00CE1289"/>
    <w:rsid w:val="00CE12FC"/>
    <w:rsid w:val="00CE153E"/>
    <w:rsid w:val="00CE17F3"/>
    <w:rsid w:val="00CE18E4"/>
    <w:rsid w:val="00CE1F51"/>
    <w:rsid w:val="00CE2085"/>
    <w:rsid w:val="00CE20AB"/>
    <w:rsid w:val="00CE20B3"/>
    <w:rsid w:val="00CE270E"/>
    <w:rsid w:val="00CE2A06"/>
    <w:rsid w:val="00CE2B3A"/>
    <w:rsid w:val="00CE2DAA"/>
    <w:rsid w:val="00CE2DD0"/>
    <w:rsid w:val="00CE2F62"/>
    <w:rsid w:val="00CE3618"/>
    <w:rsid w:val="00CE37DB"/>
    <w:rsid w:val="00CE3A2E"/>
    <w:rsid w:val="00CE3DFD"/>
    <w:rsid w:val="00CE3FFF"/>
    <w:rsid w:val="00CE4308"/>
    <w:rsid w:val="00CE463A"/>
    <w:rsid w:val="00CE471F"/>
    <w:rsid w:val="00CE4951"/>
    <w:rsid w:val="00CE4A5D"/>
    <w:rsid w:val="00CE5238"/>
    <w:rsid w:val="00CE5424"/>
    <w:rsid w:val="00CE5469"/>
    <w:rsid w:val="00CE55A1"/>
    <w:rsid w:val="00CE568E"/>
    <w:rsid w:val="00CE5690"/>
    <w:rsid w:val="00CE5D66"/>
    <w:rsid w:val="00CE6253"/>
    <w:rsid w:val="00CE631B"/>
    <w:rsid w:val="00CE6524"/>
    <w:rsid w:val="00CE661F"/>
    <w:rsid w:val="00CE66D0"/>
    <w:rsid w:val="00CE6C8F"/>
    <w:rsid w:val="00CE6DC5"/>
    <w:rsid w:val="00CE704D"/>
    <w:rsid w:val="00CE72DD"/>
    <w:rsid w:val="00CE72F2"/>
    <w:rsid w:val="00CE740E"/>
    <w:rsid w:val="00CE7420"/>
    <w:rsid w:val="00CE74E1"/>
    <w:rsid w:val="00CE7514"/>
    <w:rsid w:val="00CE7718"/>
    <w:rsid w:val="00CE77C6"/>
    <w:rsid w:val="00CE77D7"/>
    <w:rsid w:val="00CE7956"/>
    <w:rsid w:val="00CE7A6C"/>
    <w:rsid w:val="00CE7C22"/>
    <w:rsid w:val="00CE7C44"/>
    <w:rsid w:val="00CE7C73"/>
    <w:rsid w:val="00CE7C95"/>
    <w:rsid w:val="00CE7E34"/>
    <w:rsid w:val="00CE7E6E"/>
    <w:rsid w:val="00CE7FE4"/>
    <w:rsid w:val="00CF0032"/>
    <w:rsid w:val="00CF00E6"/>
    <w:rsid w:val="00CF042E"/>
    <w:rsid w:val="00CF04D9"/>
    <w:rsid w:val="00CF06A7"/>
    <w:rsid w:val="00CF0FA6"/>
    <w:rsid w:val="00CF1134"/>
    <w:rsid w:val="00CF11D5"/>
    <w:rsid w:val="00CF18B0"/>
    <w:rsid w:val="00CF1944"/>
    <w:rsid w:val="00CF1AEE"/>
    <w:rsid w:val="00CF1D8D"/>
    <w:rsid w:val="00CF1E00"/>
    <w:rsid w:val="00CF1EDD"/>
    <w:rsid w:val="00CF20B7"/>
    <w:rsid w:val="00CF218C"/>
    <w:rsid w:val="00CF21E1"/>
    <w:rsid w:val="00CF22EA"/>
    <w:rsid w:val="00CF2325"/>
    <w:rsid w:val="00CF239B"/>
    <w:rsid w:val="00CF24D5"/>
    <w:rsid w:val="00CF2515"/>
    <w:rsid w:val="00CF25CB"/>
    <w:rsid w:val="00CF2604"/>
    <w:rsid w:val="00CF2673"/>
    <w:rsid w:val="00CF284B"/>
    <w:rsid w:val="00CF2955"/>
    <w:rsid w:val="00CF2A84"/>
    <w:rsid w:val="00CF2B61"/>
    <w:rsid w:val="00CF2F3C"/>
    <w:rsid w:val="00CF3054"/>
    <w:rsid w:val="00CF3095"/>
    <w:rsid w:val="00CF33F4"/>
    <w:rsid w:val="00CF353B"/>
    <w:rsid w:val="00CF35B1"/>
    <w:rsid w:val="00CF39BE"/>
    <w:rsid w:val="00CF3C5D"/>
    <w:rsid w:val="00CF3DCA"/>
    <w:rsid w:val="00CF3F90"/>
    <w:rsid w:val="00CF4571"/>
    <w:rsid w:val="00CF45E1"/>
    <w:rsid w:val="00CF4887"/>
    <w:rsid w:val="00CF4935"/>
    <w:rsid w:val="00CF4B75"/>
    <w:rsid w:val="00CF4CC7"/>
    <w:rsid w:val="00CF4DFC"/>
    <w:rsid w:val="00CF5125"/>
    <w:rsid w:val="00CF54C3"/>
    <w:rsid w:val="00CF57F0"/>
    <w:rsid w:val="00CF5B3E"/>
    <w:rsid w:val="00CF5F7D"/>
    <w:rsid w:val="00CF5FB6"/>
    <w:rsid w:val="00CF6150"/>
    <w:rsid w:val="00CF6235"/>
    <w:rsid w:val="00CF6687"/>
    <w:rsid w:val="00CF6BE1"/>
    <w:rsid w:val="00CF6D43"/>
    <w:rsid w:val="00CF6DB9"/>
    <w:rsid w:val="00CF6FD2"/>
    <w:rsid w:val="00CF71EE"/>
    <w:rsid w:val="00CF74FC"/>
    <w:rsid w:val="00CF7501"/>
    <w:rsid w:val="00CF77B5"/>
    <w:rsid w:val="00CF7A8A"/>
    <w:rsid w:val="00CF7BFD"/>
    <w:rsid w:val="00D002B6"/>
    <w:rsid w:val="00D00419"/>
    <w:rsid w:val="00D0052F"/>
    <w:rsid w:val="00D005CE"/>
    <w:rsid w:val="00D008E4"/>
    <w:rsid w:val="00D00B8F"/>
    <w:rsid w:val="00D00CF0"/>
    <w:rsid w:val="00D016AF"/>
    <w:rsid w:val="00D019EB"/>
    <w:rsid w:val="00D01D62"/>
    <w:rsid w:val="00D01F62"/>
    <w:rsid w:val="00D0203B"/>
    <w:rsid w:val="00D02156"/>
    <w:rsid w:val="00D0255C"/>
    <w:rsid w:val="00D02706"/>
    <w:rsid w:val="00D0292B"/>
    <w:rsid w:val="00D02B10"/>
    <w:rsid w:val="00D02C4E"/>
    <w:rsid w:val="00D02C71"/>
    <w:rsid w:val="00D02D39"/>
    <w:rsid w:val="00D033FD"/>
    <w:rsid w:val="00D03548"/>
    <w:rsid w:val="00D035F1"/>
    <w:rsid w:val="00D037AF"/>
    <w:rsid w:val="00D038DE"/>
    <w:rsid w:val="00D04196"/>
    <w:rsid w:val="00D04220"/>
    <w:rsid w:val="00D042E4"/>
    <w:rsid w:val="00D042F0"/>
    <w:rsid w:val="00D0481C"/>
    <w:rsid w:val="00D04A01"/>
    <w:rsid w:val="00D04B76"/>
    <w:rsid w:val="00D04BF2"/>
    <w:rsid w:val="00D04DDE"/>
    <w:rsid w:val="00D04F39"/>
    <w:rsid w:val="00D04F45"/>
    <w:rsid w:val="00D04FA1"/>
    <w:rsid w:val="00D04FD3"/>
    <w:rsid w:val="00D0533C"/>
    <w:rsid w:val="00D0534E"/>
    <w:rsid w:val="00D05715"/>
    <w:rsid w:val="00D05D6C"/>
    <w:rsid w:val="00D05ED3"/>
    <w:rsid w:val="00D05F21"/>
    <w:rsid w:val="00D06386"/>
    <w:rsid w:val="00D06AE0"/>
    <w:rsid w:val="00D06C3D"/>
    <w:rsid w:val="00D06D62"/>
    <w:rsid w:val="00D06D90"/>
    <w:rsid w:val="00D06EAF"/>
    <w:rsid w:val="00D072E4"/>
    <w:rsid w:val="00D072F3"/>
    <w:rsid w:val="00D077B7"/>
    <w:rsid w:val="00D078F4"/>
    <w:rsid w:val="00D0798F"/>
    <w:rsid w:val="00D079FC"/>
    <w:rsid w:val="00D07A1A"/>
    <w:rsid w:val="00D07C06"/>
    <w:rsid w:val="00D07CAE"/>
    <w:rsid w:val="00D10091"/>
    <w:rsid w:val="00D10144"/>
    <w:rsid w:val="00D10329"/>
    <w:rsid w:val="00D10E72"/>
    <w:rsid w:val="00D10E8E"/>
    <w:rsid w:val="00D10EB5"/>
    <w:rsid w:val="00D115B8"/>
    <w:rsid w:val="00D11686"/>
    <w:rsid w:val="00D1188A"/>
    <w:rsid w:val="00D119D4"/>
    <w:rsid w:val="00D11B20"/>
    <w:rsid w:val="00D1226C"/>
    <w:rsid w:val="00D123AE"/>
    <w:rsid w:val="00D1250A"/>
    <w:rsid w:val="00D126B2"/>
    <w:rsid w:val="00D127A9"/>
    <w:rsid w:val="00D127F7"/>
    <w:rsid w:val="00D1327D"/>
    <w:rsid w:val="00D138B8"/>
    <w:rsid w:val="00D138E6"/>
    <w:rsid w:val="00D13DA6"/>
    <w:rsid w:val="00D13F57"/>
    <w:rsid w:val="00D13FBB"/>
    <w:rsid w:val="00D14008"/>
    <w:rsid w:val="00D14094"/>
    <w:rsid w:val="00D14524"/>
    <w:rsid w:val="00D14708"/>
    <w:rsid w:val="00D14BAD"/>
    <w:rsid w:val="00D14D12"/>
    <w:rsid w:val="00D14E88"/>
    <w:rsid w:val="00D14EFB"/>
    <w:rsid w:val="00D14F88"/>
    <w:rsid w:val="00D150BA"/>
    <w:rsid w:val="00D152E4"/>
    <w:rsid w:val="00D1532D"/>
    <w:rsid w:val="00D15620"/>
    <w:rsid w:val="00D156F8"/>
    <w:rsid w:val="00D15DB3"/>
    <w:rsid w:val="00D161A6"/>
    <w:rsid w:val="00D16399"/>
    <w:rsid w:val="00D164BF"/>
    <w:rsid w:val="00D1658F"/>
    <w:rsid w:val="00D165F3"/>
    <w:rsid w:val="00D1660A"/>
    <w:rsid w:val="00D16939"/>
    <w:rsid w:val="00D16ABD"/>
    <w:rsid w:val="00D16ABE"/>
    <w:rsid w:val="00D16C0C"/>
    <w:rsid w:val="00D16F0D"/>
    <w:rsid w:val="00D16F1F"/>
    <w:rsid w:val="00D172CD"/>
    <w:rsid w:val="00D17407"/>
    <w:rsid w:val="00D1741F"/>
    <w:rsid w:val="00D17600"/>
    <w:rsid w:val="00D17C18"/>
    <w:rsid w:val="00D17C4A"/>
    <w:rsid w:val="00D17E8A"/>
    <w:rsid w:val="00D2029F"/>
    <w:rsid w:val="00D202D9"/>
    <w:rsid w:val="00D204DB"/>
    <w:rsid w:val="00D2068D"/>
    <w:rsid w:val="00D20775"/>
    <w:rsid w:val="00D208FF"/>
    <w:rsid w:val="00D2091C"/>
    <w:rsid w:val="00D20E37"/>
    <w:rsid w:val="00D210C5"/>
    <w:rsid w:val="00D21573"/>
    <w:rsid w:val="00D21D15"/>
    <w:rsid w:val="00D21FF7"/>
    <w:rsid w:val="00D2206F"/>
    <w:rsid w:val="00D224B7"/>
    <w:rsid w:val="00D226E1"/>
    <w:rsid w:val="00D22973"/>
    <w:rsid w:val="00D22A2F"/>
    <w:rsid w:val="00D22B3A"/>
    <w:rsid w:val="00D22B81"/>
    <w:rsid w:val="00D22CB9"/>
    <w:rsid w:val="00D22F32"/>
    <w:rsid w:val="00D23509"/>
    <w:rsid w:val="00D239A6"/>
    <w:rsid w:val="00D23DBF"/>
    <w:rsid w:val="00D23F2C"/>
    <w:rsid w:val="00D23F79"/>
    <w:rsid w:val="00D24024"/>
    <w:rsid w:val="00D2459C"/>
    <w:rsid w:val="00D24687"/>
    <w:rsid w:val="00D248DE"/>
    <w:rsid w:val="00D24953"/>
    <w:rsid w:val="00D24A40"/>
    <w:rsid w:val="00D24B24"/>
    <w:rsid w:val="00D24EAE"/>
    <w:rsid w:val="00D257B7"/>
    <w:rsid w:val="00D25AAD"/>
    <w:rsid w:val="00D25B13"/>
    <w:rsid w:val="00D25C51"/>
    <w:rsid w:val="00D25CA5"/>
    <w:rsid w:val="00D260E2"/>
    <w:rsid w:val="00D2612E"/>
    <w:rsid w:val="00D262DF"/>
    <w:rsid w:val="00D264A5"/>
    <w:rsid w:val="00D26651"/>
    <w:rsid w:val="00D2669A"/>
    <w:rsid w:val="00D26754"/>
    <w:rsid w:val="00D267C8"/>
    <w:rsid w:val="00D268E8"/>
    <w:rsid w:val="00D26A2B"/>
    <w:rsid w:val="00D26D16"/>
    <w:rsid w:val="00D27011"/>
    <w:rsid w:val="00D27452"/>
    <w:rsid w:val="00D274BC"/>
    <w:rsid w:val="00D275E9"/>
    <w:rsid w:val="00D278F7"/>
    <w:rsid w:val="00D279EA"/>
    <w:rsid w:val="00D27A88"/>
    <w:rsid w:val="00D27AEE"/>
    <w:rsid w:val="00D27D20"/>
    <w:rsid w:val="00D27E4C"/>
    <w:rsid w:val="00D3002F"/>
    <w:rsid w:val="00D302D4"/>
    <w:rsid w:val="00D305D5"/>
    <w:rsid w:val="00D30665"/>
    <w:rsid w:val="00D306F7"/>
    <w:rsid w:val="00D30DCF"/>
    <w:rsid w:val="00D30F63"/>
    <w:rsid w:val="00D31711"/>
    <w:rsid w:val="00D31D46"/>
    <w:rsid w:val="00D32538"/>
    <w:rsid w:val="00D3260A"/>
    <w:rsid w:val="00D32755"/>
    <w:rsid w:val="00D328E9"/>
    <w:rsid w:val="00D32911"/>
    <w:rsid w:val="00D32945"/>
    <w:rsid w:val="00D32ABA"/>
    <w:rsid w:val="00D32B34"/>
    <w:rsid w:val="00D32D37"/>
    <w:rsid w:val="00D32ECE"/>
    <w:rsid w:val="00D32F25"/>
    <w:rsid w:val="00D3346B"/>
    <w:rsid w:val="00D335C5"/>
    <w:rsid w:val="00D33C40"/>
    <w:rsid w:val="00D3410C"/>
    <w:rsid w:val="00D3415C"/>
    <w:rsid w:val="00D344D3"/>
    <w:rsid w:val="00D3454C"/>
    <w:rsid w:val="00D34609"/>
    <w:rsid w:val="00D34688"/>
    <w:rsid w:val="00D34784"/>
    <w:rsid w:val="00D348AA"/>
    <w:rsid w:val="00D34DB5"/>
    <w:rsid w:val="00D34F9D"/>
    <w:rsid w:val="00D351D0"/>
    <w:rsid w:val="00D35208"/>
    <w:rsid w:val="00D353E5"/>
    <w:rsid w:val="00D35685"/>
    <w:rsid w:val="00D35DC3"/>
    <w:rsid w:val="00D35DD9"/>
    <w:rsid w:val="00D360DA"/>
    <w:rsid w:val="00D362CC"/>
    <w:rsid w:val="00D362D7"/>
    <w:rsid w:val="00D36453"/>
    <w:rsid w:val="00D3648A"/>
    <w:rsid w:val="00D368F2"/>
    <w:rsid w:val="00D36949"/>
    <w:rsid w:val="00D36CF1"/>
    <w:rsid w:val="00D36FF4"/>
    <w:rsid w:val="00D37086"/>
    <w:rsid w:val="00D370BF"/>
    <w:rsid w:val="00D37856"/>
    <w:rsid w:val="00D378B7"/>
    <w:rsid w:val="00D37A2C"/>
    <w:rsid w:val="00D4004B"/>
    <w:rsid w:val="00D403A5"/>
    <w:rsid w:val="00D4043A"/>
    <w:rsid w:val="00D406D6"/>
    <w:rsid w:val="00D409F3"/>
    <w:rsid w:val="00D40CEC"/>
    <w:rsid w:val="00D40D00"/>
    <w:rsid w:val="00D40D32"/>
    <w:rsid w:val="00D40DF2"/>
    <w:rsid w:val="00D40EB2"/>
    <w:rsid w:val="00D40F6F"/>
    <w:rsid w:val="00D41560"/>
    <w:rsid w:val="00D416FA"/>
    <w:rsid w:val="00D41B6A"/>
    <w:rsid w:val="00D4229A"/>
    <w:rsid w:val="00D424C4"/>
    <w:rsid w:val="00D42501"/>
    <w:rsid w:val="00D42660"/>
    <w:rsid w:val="00D4279B"/>
    <w:rsid w:val="00D4283F"/>
    <w:rsid w:val="00D428B6"/>
    <w:rsid w:val="00D42973"/>
    <w:rsid w:val="00D42AF3"/>
    <w:rsid w:val="00D42E5E"/>
    <w:rsid w:val="00D4301E"/>
    <w:rsid w:val="00D430EC"/>
    <w:rsid w:val="00D4316D"/>
    <w:rsid w:val="00D43220"/>
    <w:rsid w:val="00D4355A"/>
    <w:rsid w:val="00D43A20"/>
    <w:rsid w:val="00D43ABE"/>
    <w:rsid w:val="00D43CD6"/>
    <w:rsid w:val="00D43FA8"/>
    <w:rsid w:val="00D441C5"/>
    <w:rsid w:val="00D44323"/>
    <w:rsid w:val="00D4456F"/>
    <w:rsid w:val="00D445E5"/>
    <w:rsid w:val="00D44B49"/>
    <w:rsid w:val="00D44CAB"/>
    <w:rsid w:val="00D44E5E"/>
    <w:rsid w:val="00D45142"/>
    <w:rsid w:val="00D45190"/>
    <w:rsid w:val="00D45234"/>
    <w:rsid w:val="00D454A6"/>
    <w:rsid w:val="00D4561A"/>
    <w:rsid w:val="00D4593D"/>
    <w:rsid w:val="00D45CAB"/>
    <w:rsid w:val="00D45EDF"/>
    <w:rsid w:val="00D45EE2"/>
    <w:rsid w:val="00D45F3B"/>
    <w:rsid w:val="00D460EA"/>
    <w:rsid w:val="00D46179"/>
    <w:rsid w:val="00D4657C"/>
    <w:rsid w:val="00D46747"/>
    <w:rsid w:val="00D46B14"/>
    <w:rsid w:val="00D46D2F"/>
    <w:rsid w:val="00D47473"/>
    <w:rsid w:val="00D47880"/>
    <w:rsid w:val="00D478F8"/>
    <w:rsid w:val="00D47C18"/>
    <w:rsid w:val="00D47C64"/>
    <w:rsid w:val="00D47CF9"/>
    <w:rsid w:val="00D47E56"/>
    <w:rsid w:val="00D47EC4"/>
    <w:rsid w:val="00D50172"/>
    <w:rsid w:val="00D50218"/>
    <w:rsid w:val="00D50278"/>
    <w:rsid w:val="00D50425"/>
    <w:rsid w:val="00D5042E"/>
    <w:rsid w:val="00D50547"/>
    <w:rsid w:val="00D50805"/>
    <w:rsid w:val="00D50BCC"/>
    <w:rsid w:val="00D50CAB"/>
    <w:rsid w:val="00D50E30"/>
    <w:rsid w:val="00D50E41"/>
    <w:rsid w:val="00D50F2C"/>
    <w:rsid w:val="00D5110C"/>
    <w:rsid w:val="00D5127F"/>
    <w:rsid w:val="00D51348"/>
    <w:rsid w:val="00D51618"/>
    <w:rsid w:val="00D51847"/>
    <w:rsid w:val="00D51909"/>
    <w:rsid w:val="00D51C57"/>
    <w:rsid w:val="00D52873"/>
    <w:rsid w:val="00D52F0C"/>
    <w:rsid w:val="00D532A0"/>
    <w:rsid w:val="00D53387"/>
    <w:rsid w:val="00D536A2"/>
    <w:rsid w:val="00D53760"/>
    <w:rsid w:val="00D53903"/>
    <w:rsid w:val="00D53A13"/>
    <w:rsid w:val="00D54032"/>
    <w:rsid w:val="00D54865"/>
    <w:rsid w:val="00D552B0"/>
    <w:rsid w:val="00D55743"/>
    <w:rsid w:val="00D5580B"/>
    <w:rsid w:val="00D55811"/>
    <w:rsid w:val="00D55A29"/>
    <w:rsid w:val="00D55FC7"/>
    <w:rsid w:val="00D56109"/>
    <w:rsid w:val="00D561A6"/>
    <w:rsid w:val="00D562D2"/>
    <w:rsid w:val="00D5658E"/>
    <w:rsid w:val="00D5688D"/>
    <w:rsid w:val="00D5699C"/>
    <w:rsid w:val="00D570ED"/>
    <w:rsid w:val="00D570F4"/>
    <w:rsid w:val="00D5724C"/>
    <w:rsid w:val="00D57296"/>
    <w:rsid w:val="00D57302"/>
    <w:rsid w:val="00D573F4"/>
    <w:rsid w:val="00D574A9"/>
    <w:rsid w:val="00D574C2"/>
    <w:rsid w:val="00D57572"/>
    <w:rsid w:val="00D576E0"/>
    <w:rsid w:val="00D5787F"/>
    <w:rsid w:val="00D57B43"/>
    <w:rsid w:val="00D57F9D"/>
    <w:rsid w:val="00D60035"/>
    <w:rsid w:val="00D600C3"/>
    <w:rsid w:val="00D6054A"/>
    <w:rsid w:val="00D60673"/>
    <w:rsid w:val="00D60997"/>
    <w:rsid w:val="00D60B93"/>
    <w:rsid w:val="00D60FB3"/>
    <w:rsid w:val="00D6127E"/>
    <w:rsid w:val="00D61298"/>
    <w:rsid w:val="00D61607"/>
    <w:rsid w:val="00D61798"/>
    <w:rsid w:val="00D61B73"/>
    <w:rsid w:val="00D61BA6"/>
    <w:rsid w:val="00D61D9E"/>
    <w:rsid w:val="00D61E97"/>
    <w:rsid w:val="00D61EDE"/>
    <w:rsid w:val="00D62255"/>
    <w:rsid w:val="00D6293F"/>
    <w:rsid w:val="00D62A58"/>
    <w:rsid w:val="00D62C48"/>
    <w:rsid w:val="00D62D82"/>
    <w:rsid w:val="00D62EF2"/>
    <w:rsid w:val="00D6305A"/>
    <w:rsid w:val="00D6319C"/>
    <w:rsid w:val="00D637E5"/>
    <w:rsid w:val="00D63A43"/>
    <w:rsid w:val="00D63B07"/>
    <w:rsid w:val="00D63BE9"/>
    <w:rsid w:val="00D63C84"/>
    <w:rsid w:val="00D63CB2"/>
    <w:rsid w:val="00D63EAF"/>
    <w:rsid w:val="00D6437D"/>
    <w:rsid w:val="00D648BB"/>
    <w:rsid w:val="00D64A2D"/>
    <w:rsid w:val="00D64BC6"/>
    <w:rsid w:val="00D64D3C"/>
    <w:rsid w:val="00D6518C"/>
    <w:rsid w:val="00D652FC"/>
    <w:rsid w:val="00D653CD"/>
    <w:rsid w:val="00D655B0"/>
    <w:rsid w:val="00D656AA"/>
    <w:rsid w:val="00D6591E"/>
    <w:rsid w:val="00D65A1A"/>
    <w:rsid w:val="00D65B55"/>
    <w:rsid w:val="00D65DC4"/>
    <w:rsid w:val="00D65FE1"/>
    <w:rsid w:val="00D66071"/>
    <w:rsid w:val="00D66240"/>
    <w:rsid w:val="00D6624C"/>
    <w:rsid w:val="00D66620"/>
    <w:rsid w:val="00D66650"/>
    <w:rsid w:val="00D669A4"/>
    <w:rsid w:val="00D66C21"/>
    <w:rsid w:val="00D66E4E"/>
    <w:rsid w:val="00D66E86"/>
    <w:rsid w:val="00D67067"/>
    <w:rsid w:val="00D6750A"/>
    <w:rsid w:val="00D67571"/>
    <w:rsid w:val="00D6762D"/>
    <w:rsid w:val="00D677C8"/>
    <w:rsid w:val="00D67FBF"/>
    <w:rsid w:val="00D70116"/>
    <w:rsid w:val="00D70160"/>
    <w:rsid w:val="00D703E5"/>
    <w:rsid w:val="00D70429"/>
    <w:rsid w:val="00D7063E"/>
    <w:rsid w:val="00D70658"/>
    <w:rsid w:val="00D706F8"/>
    <w:rsid w:val="00D70D2A"/>
    <w:rsid w:val="00D70EE5"/>
    <w:rsid w:val="00D71142"/>
    <w:rsid w:val="00D71297"/>
    <w:rsid w:val="00D713B2"/>
    <w:rsid w:val="00D7140C"/>
    <w:rsid w:val="00D715C0"/>
    <w:rsid w:val="00D715C2"/>
    <w:rsid w:val="00D717DB"/>
    <w:rsid w:val="00D71C0F"/>
    <w:rsid w:val="00D71D1D"/>
    <w:rsid w:val="00D71D77"/>
    <w:rsid w:val="00D71E82"/>
    <w:rsid w:val="00D71F7A"/>
    <w:rsid w:val="00D724E4"/>
    <w:rsid w:val="00D7268E"/>
    <w:rsid w:val="00D726C5"/>
    <w:rsid w:val="00D72CB8"/>
    <w:rsid w:val="00D730D0"/>
    <w:rsid w:val="00D7376E"/>
    <w:rsid w:val="00D73A0F"/>
    <w:rsid w:val="00D73ADB"/>
    <w:rsid w:val="00D73C08"/>
    <w:rsid w:val="00D73CD8"/>
    <w:rsid w:val="00D73D5C"/>
    <w:rsid w:val="00D741B2"/>
    <w:rsid w:val="00D742D3"/>
    <w:rsid w:val="00D745B0"/>
    <w:rsid w:val="00D74709"/>
    <w:rsid w:val="00D748E0"/>
    <w:rsid w:val="00D74ACD"/>
    <w:rsid w:val="00D74C7D"/>
    <w:rsid w:val="00D74D17"/>
    <w:rsid w:val="00D74EC9"/>
    <w:rsid w:val="00D74F0C"/>
    <w:rsid w:val="00D75151"/>
    <w:rsid w:val="00D75347"/>
    <w:rsid w:val="00D75484"/>
    <w:rsid w:val="00D756B9"/>
    <w:rsid w:val="00D75865"/>
    <w:rsid w:val="00D758B0"/>
    <w:rsid w:val="00D75A47"/>
    <w:rsid w:val="00D75BB2"/>
    <w:rsid w:val="00D75C22"/>
    <w:rsid w:val="00D76064"/>
    <w:rsid w:val="00D760EB"/>
    <w:rsid w:val="00D76166"/>
    <w:rsid w:val="00D76457"/>
    <w:rsid w:val="00D76497"/>
    <w:rsid w:val="00D76588"/>
    <w:rsid w:val="00D766F4"/>
    <w:rsid w:val="00D768FD"/>
    <w:rsid w:val="00D76EA2"/>
    <w:rsid w:val="00D77040"/>
    <w:rsid w:val="00D772D6"/>
    <w:rsid w:val="00D77438"/>
    <w:rsid w:val="00D774AA"/>
    <w:rsid w:val="00D77722"/>
    <w:rsid w:val="00D77774"/>
    <w:rsid w:val="00D77974"/>
    <w:rsid w:val="00D77C3E"/>
    <w:rsid w:val="00D8024D"/>
    <w:rsid w:val="00D80279"/>
    <w:rsid w:val="00D80328"/>
    <w:rsid w:val="00D80377"/>
    <w:rsid w:val="00D80378"/>
    <w:rsid w:val="00D8038E"/>
    <w:rsid w:val="00D804C6"/>
    <w:rsid w:val="00D804F9"/>
    <w:rsid w:val="00D80548"/>
    <w:rsid w:val="00D80658"/>
    <w:rsid w:val="00D809BA"/>
    <w:rsid w:val="00D80BD5"/>
    <w:rsid w:val="00D81140"/>
    <w:rsid w:val="00D8152F"/>
    <w:rsid w:val="00D816CC"/>
    <w:rsid w:val="00D81745"/>
    <w:rsid w:val="00D817C0"/>
    <w:rsid w:val="00D81816"/>
    <w:rsid w:val="00D818A1"/>
    <w:rsid w:val="00D818B1"/>
    <w:rsid w:val="00D818C8"/>
    <w:rsid w:val="00D8195D"/>
    <w:rsid w:val="00D81B33"/>
    <w:rsid w:val="00D81E5C"/>
    <w:rsid w:val="00D8200E"/>
    <w:rsid w:val="00D820A2"/>
    <w:rsid w:val="00D8225D"/>
    <w:rsid w:val="00D824C4"/>
    <w:rsid w:val="00D824F3"/>
    <w:rsid w:val="00D82767"/>
    <w:rsid w:val="00D82AB4"/>
    <w:rsid w:val="00D8324C"/>
    <w:rsid w:val="00D836D3"/>
    <w:rsid w:val="00D838B5"/>
    <w:rsid w:val="00D8393A"/>
    <w:rsid w:val="00D83B4F"/>
    <w:rsid w:val="00D83BB1"/>
    <w:rsid w:val="00D84000"/>
    <w:rsid w:val="00D8467C"/>
    <w:rsid w:val="00D84954"/>
    <w:rsid w:val="00D84ACC"/>
    <w:rsid w:val="00D84DBB"/>
    <w:rsid w:val="00D84E57"/>
    <w:rsid w:val="00D851E5"/>
    <w:rsid w:val="00D853FA"/>
    <w:rsid w:val="00D8542D"/>
    <w:rsid w:val="00D85447"/>
    <w:rsid w:val="00D855DE"/>
    <w:rsid w:val="00D859DB"/>
    <w:rsid w:val="00D85BF9"/>
    <w:rsid w:val="00D85CB5"/>
    <w:rsid w:val="00D85CBD"/>
    <w:rsid w:val="00D85E6E"/>
    <w:rsid w:val="00D86424"/>
    <w:rsid w:val="00D865F8"/>
    <w:rsid w:val="00D8677A"/>
    <w:rsid w:val="00D86C30"/>
    <w:rsid w:val="00D86C78"/>
    <w:rsid w:val="00D86C95"/>
    <w:rsid w:val="00D86DE9"/>
    <w:rsid w:val="00D86FDE"/>
    <w:rsid w:val="00D8702D"/>
    <w:rsid w:val="00D87307"/>
    <w:rsid w:val="00D875A1"/>
    <w:rsid w:val="00D87616"/>
    <w:rsid w:val="00D8770B"/>
    <w:rsid w:val="00D8771F"/>
    <w:rsid w:val="00D87837"/>
    <w:rsid w:val="00D87857"/>
    <w:rsid w:val="00D87AAE"/>
    <w:rsid w:val="00D87BBF"/>
    <w:rsid w:val="00D87D43"/>
    <w:rsid w:val="00D87DE9"/>
    <w:rsid w:val="00D87F7C"/>
    <w:rsid w:val="00D87FA4"/>
    <w:rsid w:val="00D903A9"/>
    <w:rsid w:val="00D904E3"/>
    <w:rsid w:val="00D90529"/>
    <w:rsid w:val="00D90780"/>
    <w:rsid w:val="00D90899"/>
    <w:rsid w:val="00D909BD"/>
    <w:rsid w:val="00D90AE3"/>
    <w:rsid w:val="00D90B1A"/>
    <w:rsid w:val="00D90BC2"/>
    <w:rsid w:val="00D913AD"/>
    <w:rsid w:val="00D9170B"/>
    <w:rsid w:val="00D917FF"/>
    <w:rsid w:val="00D91813"/>
    <w:rsid w:val="00D91820"/>
    <w:rsid w:val="00D91978"/>
    <w:rsid w:val="00D91DF4"/>
    <w:rsid w:val="00D91E55"/>
    <w:rsid w:val="00D91F72"/>
    <w:rsid w:val="00D92359"/>
    <w:rsid w:val="00D923DF"/>
    <w:rsid w:val="00D92785"/>
    <w:rsid w:val="00D927A9"/>
    <w:rsid w:val="00D92C94"/>
    <w:rsid w:val="00D92E60"/>
    <w:rsid w:val="00D93008"/>
    <w:rsid w:val="00D93100"/>
    <w:rsid w:val="00D933BD"/>
    <w:rsid w:val="00D93727"/>
    <w:rsid w:val="00D93856"/>
    <w:rsid w:val="00D9392B"/>
    <w:rsid w:val="00D93C08"/>
    <w:rsid w:val="00D93C4D"/>
    <w:rsid w:val="00D93C85"/>
    <w:rsid w:val="00D93CEE"/>
    <w:rsid w:val="00D93D5C"/>
    <w:rsid w:val="00D93E2D"/>
    <w:rsid w:val="00D94176"/>
    <w:rsid w:val="00D9421A"/>
    <w:rsid w:val="00D9459D"/>
    <w:rsid w:val="00D94628"/>
    <w:rsid w:val="00D94713"/>
    <w:rsid w:val="00D94933"/>
    <w:rsid w:val="00D949D0"/>
    <w:rsid w:val="00D94A5E"/>
    <w:rsid w:val="00D94B35"/>
    <w:rsid w:val="00D94F68"/>
    <w:rsid w:val="00D95170"/>
    <w:rsid w:val="00D9526F"/>
    <w:rsid w:val="00D95608"/>
    <w:rsid w:val="00D9570F"/>
    <w:rsid w:val="00D9585C"/>
    <w:rsid w:val="00D95FFF"/>
    <w:rsid w:val="00D9602B"/>
    <w:rsid w:val="00D96038"/>
    <w:rsid w:val="00D960FB"/>
    <w:rsid w:val="00D9610A"/>
    <w:rsid w:val="00D961ED"/>
    <w:rsid w:val="00D96205"/>
    <w:rsid w:val="00D96661"/>
    <w:rsid w:val="00D96725"/>
    <w:rsid w:val="00D9690B"/>
    <w:rsid w:val="00D96C0F"/>
    <w:rsid w:val="00D96D4E"/>
    <w:rsid w:val="00D96D5D"/>
    <w:rsid w:val="00D96DA0"/>
    <w:rsid w:val="00D96E6E"/>
    <w:rsid w:val="00D96ED9"/>
    <w:rsid w:val="00D9704D"/>
    <w:rsid w:val="00D97181"/>
    <w:rsid w:val="00D975EA"/>
    <w:rsid w:val="00D976D8"/>
    <w:rsid w:val="00D97918"/>
    <w:rsid w:val="00DA018F"/>
    <w:rsid w:val="00DA02FD"/>
    <w:rsid w:val="00DA0343"/>
    <w:rsid w:val="00DA05AF"/>
    <w:rsid w:val="00DA0608"/>
    <w:rsid w:val="00DA065D"/>
    <w:rsid w:val="00DA0881"/>
    <w:rsid w:val="00DA091F"/>
    <w:rsid w:val="00DA0C84"/>
    <w:rsid w:val="00DA0E67"/>
    <w:rsid w:val="00DA0F48"/>
    <w:rsid w:val="00DA1049"/>
    <w:rsid w:val="00DA1250"/>
    <w:rsid w:val="00DA1485"/>
    <w:rsid w:val="00DA161B"/>
    <w:rsid w:val="00DA180B"/>
    <w:rsid w:val="00DA1C05"/>
    <w:rsid w:val="00DA1DF4"/>
    <w:rsid w:val="00DA1FE5"/>
    <w:rsid w:val="00DA21CF"/>
    <w:rsid w:val="00DA2460"/>
    <w:rsid w:val="00DA252B"/>
    <w:rsid w:val="00DA27B4"/>
    <w:rsid w:val="00DA30E5"/>
    <w:rsid w:val="00DA3111"/>
    <w:rsid w:val="00DA3216"/>
    <w:rsid w:val="00DA332D"/>
    <w:rsid w:val="00DA3885"/>
    <w:rsid w:val="00DA3AD5"/>
    <w:rsid w:val="00DA3FE9"/>
    <w:rsid w:val="00DA4377"/>
    <w:rsid w:val="00DA47B3"/>
    <w:rsid w:val="00DA48F6"/>
    <w:rsid w:val="00DA4911"/>
    <w:rsid w:val="00DA494A"/>
    <w:rsid w:val="00DA4A5C"/>
    <w:rsid w:val="00DA4BCA"/>
    <w:rsid w:val="00DA4C12"/>
    <w:rsid w:val="00DA4D05"/>
    <w:rsid w:val="00DA4E41"/>
    <w:rsid w:val="00DA527B"/>
    <w:rsid w:val="00DA52A8"/>
    <w:rsid w:val="00DA52CF"/>
    <w:rsid w:val="00DA56B4"/>
    <w:rsid w:val="00DA5904"/>
    <w:rsid w:val="00DA599C"/>
    <w:rsid w:val="00DA5C26"/>
    <w:rsid w:val="00DA60E5"/>
    <w:rsid w:val="00DA64AC"/>
    <w:rsid w:val="00DA64E0"/>
    <w:rsid w:val="00DA6556"/>
    <w:rsid w:val="00DA6731"/>
    <w:rsid w:val="00DA683A"/>
    <w:rsid w:val="00DA69DC"/>
    <w:rsid w:val="00DA6C66"/>
    <w:rsid w:val="00DA711F"/>
    <w:rsid w:val="00DA71D2"/>
    <w:rsid w:val="00DA73DC"/>
    <w:rsid w:val="00DA74A1"/>
    <w:rsid w:val="00DA78B7"/>
    <w:rsid w:val="00DA7A15"/>
    <w:rsid w:val="00DA7F28"/>
    <w:rsid w:val="00DB00CD"/>
    <w:rsid w:val="00DB01CB"/>
    <w:rsid w:val="00DB025B"/>
    <w:rsid w:val="00DB0577"/>
    <w:rsid w:val="00DB0D90"/>
    <w:rsid w:val="00DB0DF0"/>
    <w:rsid w:val="00DB1016"/>
    <w:rsid w:val="00DB15D5"/>
    <w:rsid w:val="00DB16B3"/>
    <w:rsid w:val="00DB16B5"/>
    <w:rsid w:val="00DB197D"/>
    <w:rsid w:val="00DB1A82"/>
    <w:rsid w:val="00DB1B1B"/>
    <w:rsid w:val="00DB1CC2"/>
    <w:rsid w:val="00DB2052"/>
    <w:rsid w:val="00DB2235"/>
    <w:rsid w:val="00DB23CF"/>
    <w:rsid w:val="00DB25CC"/>
    <w:rsid w:val="00DB2804"/>
    <w:rsid w:val="00DB2EEF"/>
    <w:rsid w:val="00DB3034"/>
    <w:rsid w:val="00DB34AB"/>
    <w:rsid w:val="00DB35DF"/>
    <w:rsid w:val="00DB3885"/>
    <w:rsid w:val="00DB3AAD"/>
    <w:rsid w:val="00DB418D"/>
    <w:rsid w:val="00DB4300"/>
    <w:rsid w:val="00DB432A"/>
    <w:rsid w:val="00DB49B8"/>
    <w:rsid w:val="00DB4B40"/>
    <w:rsid w:val="00DB4F7C"/>
    <w:rsid w:val="00DB4FC7"/>
    <w:rsid w:val="00DB5364"/>
    <w:rsid w:val="00DB55FB"/>
    <w:rsid w:val="00DB563A"/>
    <w:rsid w:val="00DB588B"/>
    <w:rsid w:val="00DB58C4"/>
    <w:rsid w:val="00DB594D"/>
    <w:rsid w:val="00DB5A09"/>
    <w:rsid w:val="00DB5BDA"/>
    <w:rsid w:val="00DB5C08"/>
    <w:rsid w:val="00DB5C84"/>
    <w:rsid w:val="00DB6391"/>
    <w:rsid w:val="00DB65A5"/>
    <w:rsid w:val="00DB6A48"/>
    <w:rsid w:val="00DB6AD2"/>
    <w:rsid w:val="00DB6D43"/>
    <w:rsid w:val="00DB6E96"/>
    <w:rsid w:val="00DB6F68"/>
    <w:rsid w:val="00DB7027"/>
    <w:rsid w:val="00DB7044"/>
    <w:rsid w:val="00DB7147"/>
    <w:rsid w:val="00DB7535"/>
    <w:rsid w:val="00DB759D"/>
    <w:rsid w:val="00DB76C1"/>
    <w:rsid w:val="00DB77F8"/>
    <w:rsid w:val="00DB7808"/>
    <w:rsid w:val="00DB7B90"/>
    <w:rsid w:val="00DB7CAB"/>
    <w:rsid w:val="00DB7E6C"/>
    <w:rsid w:val="00DC0267"/>
    <w:rsid w:val="00DC0865"/>
    <w:rsid w:val="00DC0B13"/>
    <w:rsid w:val="00DC0B57"/>
    <w:rsid w:val="00DC0D65"/>
    <w:rsid w:val="00DC0FCE"/>
    <w:rsid w:val="00DC103A"/>
    <w:rsid w:val="00DC10E2"/>
    <w:rsid w:val="00DC1515"/>
    <w:rsid w:val="00DC1551"/>
    <w:rsid w:val="00DC157B"/>
    <w:rsid w:val="00DC17ED"/>
    <w:rsid w:val="00DC1971"/>
    <w:rsid w:val="00DC1C83"/>
    <w:rsid w:val="00DC1C9D"/>
    <w:rsid w:val="00DC22EF"/>
    <w:rsid w:val="00DC252D"/>
    <w:rsid w:val="00DC2571"/>
    <w:rsid w:val="00DC26B1"/>
    <w:rsid w:val="00DC29E9"/>
    <w:rsid w:val="00DC2F51"/>
    <w:rsid w:val="00DC311D"/>
    <w:rsid w:val="00DC32C4"/>
    <w:rsid w:val="00DC3447"/>
    <w:rsid w:val="00DC347E"/>
    <w:rsid w:val="00DC3636"/>
    <w:rsid w:val="00DC382B"/>
    <w:rsid w:val="00DC3B34"/>
    <w:rsid w:val="00DC3C12"/>
    <w:rsid w:val="00DC3D93"/>
    <w:rsid w:val="00DC3E6C"/>
    <w:rsid w:val="00DC4025"/>
    <w:rsid w:val="00DC4065"/>
    <w:rsid w:val="00DC4497"/>
    <w:rsid w:val="00DC45A3"/>
    <w:rsid w:val="00DC4709"/>
    <w:rsid w:val="00DC47BB"/>
    <w:rsid w:val="00DC4B79"/>
    <w:rsid w:val="00DC4D0D"/>
    <w:rsid w:val="00DC4F8D"/>
    <w:rsid w:val="00DC50C8"/>
    <w:rsid w:val="00DC53B4"/>
    <w:rsid w:val="00DC55C5"/>
    <w:rsid w:val="00DC5711"/>
    <w:rsid w:val="00DC5728"/>
    <w:rsid w:val="00DC59CC"/>
    <w:rsid w:val="00DC5DE2"/>
    <w:rsid w:val="00DC6650"/>
    <w:rsid w:val="00DC673A"/>
    <w:rsid w:val="00DC67B6"/>
    <w:rsid w:val="00DC69F7"/>
    <w:rsid w:val="00DC6A71"/>
    <w:rsid w:val="00DC6A73"/>
    <w:rsid w:val="00DC6ABD"/>
    <w:rsid w:val="00DC6B34"/>
    <w:rsid w:val="00DC6EE7"/>
    <w:rsid w:val="00DC6FAA"/>
    <w:rsid w:val="00DC706B"/>
    <w:rsid w:val="00DC70FA"/>
    <w:rsid w:val="00DC73DF"/>
    <w:rsid w:val="00DC753C"/>
    <w:rsid w:val="00DC7626"/>
    <w:rsid w:val="00DC7844"/>
    <w:rsid w:val="00DC78AE"/>
    <w:rsid w:val="00DC7911"/>
    <w:rsid w:val="00DC7F32"/>
    <w:rsid w:val="00DD0072"/>
    <w:rsid w:val="00DD0373"/>
    <w:rsid w:val="00DD0529"/>
    <w:rsid w:val="00DD05E7"/>
    <w:rsid w:val="00DD077A"/>
    <w:rsid w:val="00DD07D3"/>
    <w:rsid w:val="00DD0936"/>
    <w:rsid w:val="00DD0B7F"/>
    <w:rsid w:val="00DD0C1D"/>
    <w:rsid w:val="00DD0ECD"/>
    <w:rsid w:val="00DD0F25"/>
    <w:rsid w:val="00DD1039"/>
    <w:rsid w:val="00DD1050"/>
    <w:rsid w:val="00DD1158"/>
    <w:rsid w:val="00DD1372"/>
    <w:rsid w:val="00DD1587"/>
    <w:rsid w:val="00DD17E7"/>
    <w:rsid w:val="00DD1B80"/>
    <w:rsid w:val="00DD1F9D"/>
    <w:rsid w:val="00DD2222"/>
    <w:rsid w:val="00DD2254"/>
    <w:rsid w:val="00DD22EA"/>
    <w:rsid w:val="00DD2430"/>
    <w:rsid w:val="00DD2576"/>
    <w:rsid w:val="00DD25D9"/>
    <w:rsid w:val="00DD287B"/>
    <w:rsid w:val="00DD2DA3"/>
    <w:rsid w:val="00DD2E36"/>
    <w:rsid w:val="00DD315D"/>
    <w:rsid w:val="00DD324D"/>
    <w:rsid w:val="00DD32A3"/>
    <w:rsid w:val="00DD3632"/>
    <w:rsid w:val="00DD36BC"/>
    <w:rsid w:val="00DD38B8"/>
    <w:rsid w:val="00DD3D7E"/>
    <w:rsid w:val="00DD4469"/>
    <w:rsid w:val="00DD44BA"/>
    <w:rsid w:val="00DD4535"/>
    <w:rsid w:val="00DD47F7"/>
    <w:rsid w:val="00DD4906"/>
    <w:rsid w:val="00DD491E"/>
    <w:rsid w:val="00DD4D62"/>
    <w:rsid w:val="00DD4E03"/>
    <w:rsid w:val="00DD51C1"/>
    <w:rsid w:val="00DD5234"/>
    <w:rsid w:val="00DD52AA"/>
    <w:rsid w:val="00DD57EF"/>
    <w:rsid w:val="00DD5E30"/>
    <w:rsid w:val="00DD5FAC"/>
    <w:rsid w:val="00DD60AB"/>
    <w:rsid w:val="00DD655B"/>
    <w:rsid w:val="00DD67FE"/>
    <w:rsid w:val="00DD6833"/>
    <w:rsid w:val="00DD68D9"/>
    <w:rsid w:val="00DD6D4C"/>
    <w:rsid w:val="00DD6E5F"/>
    <w:rsid w:val="00DD6E7F"/>
    <w:rsid w:val="00DD6EA4"/>
    <w:rsid w:val="00DD70FC"/>
    <w:rsid w:val="00DD73BF"/>
    <w:rsid w:val="00DD7627"/>
    <w:rsid w:val="00DD768A"/>
    <w:rsid w:val="00DD7839"/>
    <w:rsid w:val="00DD7CB5"/>
    <w:rsid w:val="00DD7E92"/>
    <w:rsid w:val="00DD7EBF"/>
    <w:rsid w:val="00DE007D"/>
    <w:rsid w:val="00DE00ED"/>
    <w:rsid w:val="00DE0208"/>
    <w:rsid w:val="00DE0326"/>
    <w:rsid w:val="00DE0555"/>
    <w:rsid w:val="00DE06D9"/>
    <w:rsid w:val="00DE0826"/>
    <w:rsid w:val="00DE0AE7"/>
    <w:rsid w:val="00DE0C7B"/>
    <w:rsid w:val="00DE0E3F"/>
    <w:rsid w:val="00DE0F70"/>
    <w:rsid w:val="00DE0FFC"/>
    <w:rsid w:val="00DE1459"/>
    <w:rsid w:val="00DE152A"/>
    <w:rsid w:val="00DE1651"/>
    <w:rsid w:val="00DE1719"/>
    <w:rsid w:val="00DE18CF"/>
    <w:rsid w:val="00DE1F87"/>
    <w:rsid w:val="00DE252C"/>
    <w:rsid w:val="00DE2626"/>
    <w:rsid w:val="00DE29D8"/>
    <w:rsid w:val="00DE2ABC"/>
    <w:rsid w:val="00DE2B4C"/>
    <w:rsid w:val="00DE2BF4"/>
    <w:rsid w:val="00DE2C19"/>
    <w:rsid w:val="00DE2C61"/>
    <w:rsid w:val="00DE3018"/>
    <w:rsid w:val="00DE382F"/>
    <w:rsid w:val="00DE3872"/>
    <w:rsid w:val="00DE3A36"/>
    <w:rsid w:val="00DE3A82"/>
    <w:rsid w:val="00DE3B85"/>
    <w:rsid w:val="00DE3DB4"/>
    <w:rsid w:val="00DE3DB9"/>
    <w:rsid w:val="00DE3EFC"/>
    <w:rsid w:val="00DE3F1F"/>
    <w:rsid w:val="00DE403D"/>
    <w:rsid w:val="00DE42E6"/>
    <w:rsid w:val="00DE43DB"/>
    <w:rsid w:val="00DE447B"/>
    <w:rsid w:val="00DE4705"/>
    <w:rsid w:val="00DE4A45"/>
    <w:rsid w:val="00DE4B2C"/>
    <w:rsid w:val="00DE4DB2"/>
    <w:rsid w:val="00DE592E"/>
    <w:rsid w:val="00DE5947"/>
    <w:rsid w:val="00DE5A20"/>
    <w:rsid w:val="00DE5B15"/>
    <w:rsid w:val="00DE6081"/>
    <w:rsid w:val="00DE61C8"/>
    <w:rsid w:val="00DE635D"/>
    <w:rsid w:val="00DE6459"/>
    <w:rsid w:val="00DE68B3"/>
    <w:rsid w:val="00DE6A54"/>
    <w:rsid w:val="00DE6D6D"/>
    <w:rsid w:val="00DE76AA"/>
    <w:rsid w:val="00DE7783"/>
    <w:rsid w:val="00DE778B"/>
    <w:rsid w:val="00DE7886"/>
    <w:rsid w:val="00DE7C36"/>
    <w:rsid w:val="00DE7CC1"/>
    <w:rsid w:val="00DE7CD9"/>
    <w:rsid w:val="00DF045B"/>
    <w:rsid w:val="00DF07A8"/>
    <w:rsid w:val="00DF0810"/>
    <w:rsid w:val="00DF08A6"/>
    <w:rsid w:val="00DF09D7"/>
    <w:rsid w:val="00DF0AFC"/>
    <w:rsid w:val="00DF0CA6"/>
    <w:rsid w:val="00DF0D41"/>
    <w:rsid w:val="00DF1198"/>
    <w:rsid w:val="00DF14EE"/>
    <w:rsid w:val="00DF156D"/>
    <w:rsid w:val="00DF167B"/>
    <w:rsid w:val="00DF16AB"/>
    <w:rsid w:val="00DF1864"/>
    <w:rsid w:val="00DF1ABC"/>
    <w:rsid w:val="00DF1BF4"/>
    <w:rsid w:val="00DF1D6F"/>
    <w:rsid w:val="00DF2213"/>
    <w:rsid w:val="00DF22AD"/>
    <w:rsid w:val="00DF22D4"/>
    <w:rsid w:val="00DF2304"/>
    <w:rsid w:val="00DF26D3"/>
    <w:rsid w:val="00DF276A"/>
    <w:rsid w:val="00DF28AC"/>
    <w:rsid w:val="00DF2A1C"/>
    <w:rsid w:val="00DF2DBD"/>
    <w:rsid w:val="00DF2EC7"/>
    <w:rsid w:val="00DF312A"/>
    <w:rsid w:val="00DF3302"/>
    <w:rsid w:val="00DF349B"/>
    <w:rsid w:val="00DF38DC"/>
    <w:rsid w:val="00DF38E1"/>
    <w:rsid w:val="00DF3ADC"/>
    <w:rsid w:val="00DF3B2D"/>
    <w:rsid w:val="00DF3CC8"/>
    <w:rsid w:val="00DF3E07"/>
    <w:rsid w:val="00DF42DE"/>
    <w:rsid w:val="00DF442B"/>
    <w:rsid w:val="00DF44B7"/>
    <w:rsid w:val="00DF45A6"/>
    <w:rsid w:val="00DF4BE4"/>
    <w:rsid w:val="00DF4C59"/>
    <w:rsid w:val="00DF4D7E"/>
    <w:rsid w:val="00DF4EE3"/>
    <w:rsid w:val="00DF5242"/>
    <w:rsid w:val="00DF540E"/>
    <w:rsid w:val="00DF54A6"/>
    <w:rsid w:val="00DF55CE"/>
    <w:rsid w:val="00DF5950"/>
    <w:rsid w:val="00DF59FE"/>
    <w:rsid w:val="00DF629E"/>
    <w:rsid w:val="00DF638B"/>
    <w:rsid w:val="00DF666E"/>
    <w:rsid w:val="00DF6955"/>
    <w:rsid w:val="00DF6A89"/>
    <w:rsid w:val="00DF6B2C"/>
    <w:rsid w:val="00DF6B71"/>
    <w:rsid w:val="00DF6D0E"/>
    <w:rsid w:val="00DF6E44"/>
    <w:rsid w:val="00DF7109"/>
    <w:rsid w:val="00DF712A"/>
    <w:rsid w:val="00DF7525"/>
    <w:rsid w:val="00DF773E"/>
    <w:rsid w:val="00DF7A8F"/>
    <w:rsid w:val="00DF7CEF"/>
    <w:rsid w:val="00DF7F29"/>
    <w:rsid w:val="00DF7FDF"/>
    <w:rsid w:val="00DF7FE4"/>
    <w:rsid w:val="00E00592"/>
    <w:rsid w:val="00E00926"/>
    <w:rsid w:val="00E009AF"/>
    <w:rsid w:val="00E00D56"/>
    <w:rsid w:val="00E00DD7"/>
    <w:rsid w:val="00E013A2"/>
    <w:rsid w:val="00E013A6"/>
    <w:rsid w:val="00E015BB"/>
    <w:rsid w:val="00E01807"/>
    <w:rsid w:val="00E0189A"/>
    <w:rsid w:val="00E024B9"/>
    <w:rsid w:val="00E026BF"/>
    <w:rsid w:val="00E0278E"/>
    <w:rsid w:val="00E028ED"/>
    <w:rsid w:val="00E02986"/>
    <w:rsid w:val="00E0298D"/>
    <w:rsid w:val="00E029E1"/>
    <w:rsid w:val="00E02B1D"/>
    <w:rsid w:val="00E02C84"/>
    <w:rsid w:val="00E02D72"/>
    <w:rsid w:val="00E03545"/>
    <w:rsid w:val="00E0357D"/>
    <w:rsid w:val="00E03649"/>
    <w:rsid w:val="00E03AF9"/>
    <w:rsid w:val="00E03B03"/>
    <w:rsid w:val="00E03CF1"/>
    <w:rsid w:val="00E03F2E"/>
    <w:rsid w:val="00E03F89"/>
    <w:rsid w:val="00E04184"/>
    <w:rsid w:val="00E041FA"/>
    <w:rsid w:val="00E0450C"/>
    <w:rsid w:val="00E04AAA"/>
    <w:rsid w:val="00E04F4B"/>
    <w:rsid w:val="00E051A7"/>
    <w:rsid w:val="00E05358"/>
    <w:rsid w:val="00E05394"/>
    <w:rsid w:val="00E053A8"/>
    <w:rsid w:val="00E054EF"/>
    <w:rsid w:val="00E05642"/>
    <w:rsid w:val="00E056B7"/>
    <w:rsid w:val="00E05B5B"/>
    <w:rsid w:val="00E05E8B"/>
    <w:rsid w:val="00E0630F"/>
    <w:rsid w:val="00E06315"/>
    <w:rsid w:val="00E063E5"/>
    <w:rsid w:val="00E06683"/>
    <w:rsid w:val="00E06865"/>
    <w:rsid w:val="00E06A95"/>
    <w:rsid w:val="00E06E38"/>
    <w:rsid w:val="00E076C0"/>
    <w:rsid w:val="00E0798D"/>
    <w:rsid w:val="00E07D6E"/>
    <w:rsid w:val="00E07F3B"/>
    <w:rsid w:val="00E10368"/>
    <w:rsid w:val="00E10410"/>
    <w:rsid w:val="00E10686"/>
    <w:rsid w:val="00E10A52"/>
    <w:rsid w:val="00E10D7D"/>
    <w:rsid w:val="00E10D98"/>
    <w:rsid w:val="00E110C5"/>
    <w:rsid w:val="00E110CB"/>
    <w:rsid w:val="00E11168"/>
    <w:rsid w:val="00E11500"/>
    <w:rsid w:val="00E11704"/>
    <w:rsid w:val="00E11709"/>
    <w:rsid w:val="00E11BAF"/>
    <w:rsid w:val="00E11C87"/>
    <w:rsid w:val="00E11E6F"/>
    <w:rsid w:val="00E11EBD"/>
    <w:rsid w:val="00E11F2E"/>
    <w:rsid w:val="00E12151"/>
    <w:rsid w:val="00E126F1"/>
    <w:rsid w:val="00E1271E"/>
    <w:rsid w:val="00E12945"/>
    <w:rsid w:val="00E12D7A"/>
    <w:rsid w:val="00E12F29"/>
    <w:rsid w:val="00E13328"/>
    <w:rsid w:val="00E13717"/>
    <w:rsid w:val="00E13A89"/>
    <w:rsid w:val="00E13D44"/>
    <w:rsid w:val="00E13FAC"/>
    <w:rsid w:val="00E141B5"/>
    <w:rsid w:val="00E14326"/>
    <w:rsid w:val="00E148AE"/>
    <w:rsid w:val="00E14B60"/>
    <w:rsid w:val="00E150B7"/>
    <w:rsid w:val="00E150EA"/>
    <w:rsid w:val="00E15113"/>
    <w:rsid w:val="00E153AD"/>
    <w:rsid w:val="00E1592F"/>
    <w:rsid w:val="00E15A5F"/>
    <w:rsid w:val="00E15B3E"/>
    <w:rsid w:val="00E15C3A"/>
    <w:rsid w:val="00E15C50"/>
    <w:rsid w:val="00E15D9C"/>
    <w:rsid w:val="00E15E59"/>
    <w:rsid w:val="00E15FB2"/>
    <w:rsid w:val="00E16399"/>
    <w:rsid w:val="00E163AF"/>
    <w:rsid w:val="00E165C2"/>
    <w:rsid w:val="00E16FAA"/>
    <w:rsid w:val="00E171C7"/>
    <w:rsid w:val="00E173A6"/>
    <w:rsid w:val="00E17498"/>
    <w:rsid w:val="00E1757A"/>
    <w:rsid w:val="00E1766F"/>
    <w:rsid w:val="00E17C5C"/>
    <w:rsid w:val="00E17F42"/>
    <w:rsid w:val="00E20179"/>
    <w:rsid w:val="00E20369"/>
    <w:rsid w:val="00E20520"/>
    <w:rsid w:val="00E207AC"/>
    <w:rsid w:val="00E2084A"/>
    <w:rsid w:val="00E20BB5"/>
    <w:rsid w:val="00E20C46"/>
    <w:rsid w:val="00E20F75"/>
    <w:rsid w:val="00E21733"/>
    <w:rsid w:val="00E21916"/>
    <w:rsid w:val="00E2193C"/>
    <w:rsid w:val="00E21AD7"/>
    <w:rsid w:val="00E224CD"/>
    <w:rsid w:val="00E2256B"/>
    <w:rsid w:val="00E2269C"/>
    <w:rsid w:val="00E22776"/>
    <w:rsid w:val="00E2291F"/>
    <w:rsid w:val="00E22C43"/>
    <w:rsid w:val="00E22E0C"/>
    <w:rsid w:val="00E231E1"/>
    <w:rsid w:val="00E2322F"/>
    <w:rsid w:val="00E23270"/>
    <w:rsid w:val="00E23609"/>
    <w:rsid w:val="00E236CB"/>
    <w:rsid w:val="00E23C34"/>
    <w:rsid w:val="00E23D54"/>
    <w:rsid w:val="00E23E72"/>
    <w:rsid w:val="00E240EF"/>
    <w:rsid w:val="00E24111"/>
    <w:rsid w:val="00E24492"/>
    <w:rsid w:val="00E244B8"/>
    <w:rsid w:val="00E24648"/>
    <w:rsid w:val="00E2476F"/>
    <w:rsid w:val="00E24A93"/>
    <w:rsid w:val="00E24F6A"/>
    <w:rsid w:val="00E2512B"/>
    <w:rsid w:val="00E251E2"/>
    <w:rsid w:val="00E25300"/>
    <w:rsid w:val="00E25969"/>
    <w:rsid w:val="00E25EC2"/>
    <w:rsid w:val="00E260D8"/>
    <w:rsid w:val="00E260E2"/>
    <w:rsid w:val="00E260E5"/>
    <w:rsid w:val="00E2620C"/>
    <w:rsid w:val="00E26591"/>
    <w:rsid w:val="00E26704"/>
    <w:rsid w:val="00E2670E"/>
    <w:rsid w:val="00E26860"/>
    <w:rsid w:val="00E27030"/>
    <w:rsid w:val="00E27498"/>
    <w:rsid w:val="00E27E9E"/>
    <w:rsid w:val="00E3024F"/>
    <w:rsid w:val="00E3036B"/>
    <w:rsid w:val="00E3036C"/>
    <w:rsid w:val="00E3042A"/>
    <w:rsid w:val="00E30443"/>
    <w:rsid w:val="00E30576"/>
    <w:rsid w:val="00E305A1"/>
    <w:rsid w:val="00E30DF0"/>
    <w:rsid w:val="00E30E14"/>
    <w:rsid w:val="00E30F7D"/>
    <w:rsid w:val="00E30FA6"/>
    <w:rsid w:val="00E315D0"/>
    <w:rsid w:val="00E3160D"/>
    <w:rsid w:val="00E31BD5"/>
    <w:rsid w:val="00E31CE2"/>
    <w:rsid w:val="00E31EB5"/>
    <w:rsid w:val="00E31F3A"/>
    <w:rsid w:val="00E31FFD"/>
    <w:rsid w:val="00E32731"/>
    <w:rsid w:val="00E3275E"/>
    <w:rsid w:val="00E328BF"/>
    <w:rsid w:val="00E3292E"/>
    <w:rsid w:val="00E32946"/>
    <w:rsid w:val="00E32CAA"/>
    <w:rsid w:val="00E32D5A"/>
    <w:rsid w:val="00E32E49"/>
    <w:rsid w:val="00E32ED9"/>
    <w:rsid w:val="00E32F0E"/>
    <w:rsid w:val="00E32F3E"/>
    <w:rsid w:val="00E33271"/>
    <w:rsid w:val="00E33420"/>
    <w:rsid w:val="00E33966"/>
    <w:rsid w:val="00E339C3"/>
    <w:rsid w:val="00E33BD6"/>
    <w:rsid w:val="00E33C82"/>
    <w:rsid w:val="00E33D94"/>
    <w:rsid w:val="00E34009"/>
    <w:rsid w:val="00E341F7"/>
    <w:rsid w:val="00E3444D"/>
    <w:rsid w:val="00E344C3"/>
    <w:rsid w:val="00E348E8"/>
    <w:rsid w:val="00E34D64"/>
    <w:rsid w:val="00E34FC0"/>
    <w:rsid w:val="00E350F9"/>
    <w:rsid w:val="00E35334"/>
    <w:rsid w:val="00E354B3"/>
    <w:rsid w:val="00E35508"/>
    <w:rsid w:val="00E35552"/>
    <w:rsid w:val="00E355E2"/>
    <w:rsid w:val="00E357E6"/>
    <w:rsid w:val="00E35CC6"/>
    <w:rsid w:val="00E35CF9"/>
    <w:rsid w:val="00E35F2B"/>
    <w:rsid w:val="00E3601C"/>
    <w:rsid w:val="00E3627A"/>
    <w:rsid w:val="00E362B8"/>
    <w:rsid w:val="00E36420"/>
    <w:rsid w:val="00E365DF"/>
    <w:rsid w:val="00E37256"/>
    <w:rsid w:val="00E373D8"/>
    <w:rsid w:val="00E375B3"/>
    <w:rsid w:val="00E37977"/>
    <w:rsid w:val="00E37D66"/>
    <w:rsid w:val="00E37EE1"/>
    <w:rsid w:val="00E37F3F"/>
    <w:rsid w:val="00E37F7F"/>
    <w:rsid w:val="00E4030C"/>
    <w:rsid w:val="00E403C1"/>
    <w:rsid w:val="00E403D8"/>
    <w:rsid w:val="00E40471"/>
    <w:rsid w:val="00E4058F"/>
    <w:rsid w:val="00E40668"/>
    <w:rsid w:val="00E40701"/>
    <w:rsid w:val="00E40A4B"/>
    <w:rsid w:val="00E40E16"/>
    <w:rsid w:val="00E40E76"/>
    <w:rsid w:val="00E410EA"/>
    <w:rsid w:val="00E41288"/>
    <w:rsid w:val="00E4175F"/>
    <w:rsid w:val="00E41895"/>
    <w:rsid w:val="00E4189B"/>
    <w:rsid w:val="00E41957"/>
    <w:rsid w:val="00E41983"/>
    <w:rsid w:val="00E419B2"/>
    <w:rsid w:val="00E41AE7"/>
    <w:rsid w:val="00E41E37"/>
    <w:rsid w:val="00E41ECB"/>
    <w:rsid w:val="00E41F2C"/>
    <w:rsid w:val="00E4204D"/>
    <w:rsid w:val="00E4241E"/>
    <w:rsid w:val="00E42A42"/>
    <w:rsid w:val="00E42E7A"/>
    <w:rsid w:val="00E42E94"/>
    <w:rsid w:val="00E43038"/>
    <w:rsid w:val="00E431B1"/>
    <w:rsid w:val="00E43280"/>
    <w:rsid w:val="00E4345D"/>
    <w:rsid w:val="00E434CA"/>
    <w:rsid w:val="00E439B9"/>
    <w:rsid w:val="00E43BC1"/>
    <w:rsid w:val="00E43C7D"/>
    <w:rsid w:val="00E43D61"/>
    <w:rsid w:val="00E43E25"/>
    <w:rsid w:val="00E43F57"/>
    <w:rsid w:val="00E44613"/>
    <w:rsid w:val="00E4468F"/>
    <w:rsid w:val="00E4470B"/>
    <w:rsid w:val="00E44CDA"/>
    <w:rsid w:val="00E44EB6"/>
    <w:rsid w:val="00E451A2"/>
    <w:rsid w:val="00E451BE"/>
    <w:rsid w:val="00E453E5"/>
    <w:rsid w:val="00E4541F"/>
    <w:rsid w:val="00E454EF"/>
    <w:rsid w:val="00E45517"/>
    <w:rsid w:val="00E456A7"/>
    <w:rsid w:val="00E456B6"/>
    <w:rsid w:val="00E45737"/>
    <w:rsid w:val="00E457A3"/>
    <w:rsid w:val="00E45B61"/>
    <w:rsid w:val="00E45E8A"/>
    <w:rsid w:val="00E4615C"/>
    <w:rsid w:val="00E4652E"/>
    <w:rsid w:val="00E466A3"/>
    <w:rsid w:val="00E46848"/>
    <w:rsid w:val="00E46857"/>
    <w:rsid w:val="00E4686A"/>
    <w:rsid w:val="00E46D71"/>
    <w:rsid w:val="00E46DA1"/>
    <w:rsid w:val="00E46F18"/>
    <w:rsid w:val="00E46F7A"/>
    <w:rsid w:val="00E4718D"/>
    <w:rsid w:val="00E47434"/>
    <w:rsid w:val="00E47679"/>
    <w:rsid w:val="00E47CD6"/>
    <w:rsid w:val="00E47D27"/>
    <w:rsid w:val="00E50004"/>
    <w:rsid w:val="00E50259"/>
    <w:rsid w:val="00E5030B"/>
    <w:rsid w:val="00E505FC"/>
    <w:rsid w:val="00E5089D"/>
    <w:rsid w:val="00E50932"/>
    <w:rsid w:val="00E50A9A"/>
    <w:rsid w:val="00E50BBA"/>
    <w:rsid w:val="00E50DBF"/>
    <w:rsid w:val="00E50DC7"/>
    <w:rsid w:val="00E50E5F"/>
    <w:rsid w:val="00E51145"/>
    <w:rsid w:val="00E51230"/>
    <w:rsid w:val="00E51333"/>
    <w:rsid w:val="00E5163C"/>
    <w:rsid w:val="00E51A8B"/>
    <w:rsid w:val="00E51D53"/>
    <w:rsid w:val="00E51E94"/>
    <w:rsid w:val="00E52397"/>
    <w:rsid w:val="00E52428"/>
    <w:rsid w:val="00E52521"/>
    <w:rsid w:val="00E5287E"/>
    <w:rsid w:val="00E52969"/>
    <w:rsid w:val="00E53513"/>
    <w:rsid w:val="00E53867"/>
    <w:rsid w:val="00E539D7"/>
    <w:rsid w:val="00E53B02"/>
    <w:rsid w:val="00E53C8E"/>
    <w:rsid w:val="00E53F34"/>
    <w:rsid w:val="00E53FDA"/>
    <w:rsid w:val="00E541DB"/>
    <w:rsid w:val="00E54207"/>
    <w:rsid w:val="00E5423D"/>
    <w:rsid w:val="00E542DE"/>
    <w:rsid w:val="00E54490"/>
    <w:rsid w:val="00E54785"/>
    <w:rsid w:val="00E547B5"/>
    <w:rsid w:val="00E5485A"/>
    <w:rsid w:val="00E54C09"/>
    <w:rsid w:val="00E54D74"/>
    <w:rsid w:val="00E5559E"/>
    <w:rsid w:val="00E556FF"/>
    <w:rsid w:val="00E559F8"/>
    <w:rsid w:val="00E55A60"/>
    <w:rsid w:val="00E55C3B"/>
    <w:rsid w:val="00E55C7A"/>
    <w:rsid w:val="00E5613A"/>
    <w:rsid w:val="00E561CE"/>
    <w:rsid w:val="00E56227"/>
    <w:rsid w:val="00E5638E"/>
    <w:rsid w:val="00E564B6"/>
    <w:rsid w:val="00E56579"/>
    <w:rsid w:val="00E567AF"/>
    <w:rsid w:val="00E56E52"/>
    <w:rsid w:val="00E57112"/>
    <w:rsid w:val="00E5718B"/>
    <w:rsid w:val="00E5719F"/>
    <w:rsid w:val="00E571A2"/>
    <w:rsid w:val="00E5745D"/>
    <w:rsid w:val="00E575C4"/>
    <w:rsid w:val="00E575F2"/>
    <w:rsid w:val="00E5789B"/>
    <w:rsid w:val="00E57A35"/>
    <w:rsid w:val="00E57C3A"/>
    <w:rsid w:val="00E57DCD"/>
    <w:rsid w:val="00E57F92"/>
    <w:rsid w:val="00E6032C"/>
    <w:rsid w:val="00E60352"/>
    <w:rsid w:val="00E603E9"/>
    <w:rsid w:val="00E60915"/>
    <w:rsid w:val="00E609FF"/>
    <w:rsid w:val="00E60A65"/>
    <w:rsid w:val="00E60AD7"/>
    <w:rsid w:val="00E60B21"/>
    <w:rsid w:val="00E60B45"/>
    <w:rsid w:val="00E60B6B"/>
    <w:rsid w:val="00E60B77"/>
    <w:rsid w:val="00E6134B"/>
    <w:rsid w:val="00E61473"/>
    <w:rsid w:val="00E61735"/>
    <w:rsid w:val="00E61979"/>
    <w:rsid w:val="00E61AAC"/>
    <w:rsid w:val="00E61EB9"/>
    <w:rsid w:val="00E6211B"/>
    <w:rsid w:val="00E62336"/>
    <w:rsid w:val="00E6286F"/>
    <w:rsid w:val="00E62B78"/>
    <w:rsid w:val="00E62C93"/>
    <w:rsid w:val="00E63508"/>
    <w:rsid w:val="00E6350A"/>
    <w:rsid w:val="00E635C0"/>
    <w:rsid w:val="00E63764"/>
    <w:rsid w:val="00E63A27"/>
    <w:rsid w:val="00E63DCD"/>
    <w:rsid w:val="00E640A3"/>
    <w:rsid w:val="00E640EE"/>
    <w:rsid w:val="00E64122"/>
    <w:rsid w:val="00E6420F"/>
    <w:rsid w:val="00E64255"/>
    <w:rsid w:val="00E64344"/>
    <w:rsid w:val="00E64555"/>
    <w:rsid w:val="00E6456E"/>
    <w:rsid w:val="00E6466D"/>
    <w:rsid w:val="00E6471A"/>
    <w:rsid w:val="00E6472D"/>
    <w:rsid w:val="00E6477B"/>
    <w:rsid w:val="00E6503F"/>
    <w:rsid w:val="00E659DB"/>
    <w:rsid w:val="00E65D61"/>
    <w:rsid w:val="00E65DBC"/>
    <w:rsid w:val="00E6637D"/>
    <w:rsid w:val="00E663A0"/>
    <w:rsid w:val="00E66768"/>
    <w:rsid w:val="00E667AA"/>
    <w:rsid w:val="00E67000"/>
    <w:rsid w:val="00E67136"/>
    <w:rsid w:val="00E674EE"/>
    <w:rsid w:val="00E67851"/>
    <w:rsid w:val="00E6792E"/>
    <w:rsid w:val="00E67D9D"/>
    <w:rsid w:val="00E67DDE"/>
    <w:rsid w:val="00E7056A"/>
    <w:rsid w:val="00E70838"/>
    <w:rsid w:val="00E70E43"/>
    <w:rsid w:val="00E714DD"/>
    <w:rsid w:val="00E7154F"/>
    <w:rsid w:val="00E7174F"/>
    <w:rsid w:val="00E71A14"/>
    <w:rsid w:val="00E71B28"/>
    <w:rsid w:val="00E71D07"/>
    <w:rsid w:val="00E721FA"/>
    <w:rsid w:val="00E723D0"/>
    <w:rsid w:val="00E72400"/>
    <w:rsid w:val="00E72BD4"/>
    <w:rsid w:val="00E72C23"/>
    <w:rsid w:val="00E72D40"/>
    <w:rsid w:val="00E731BD"/>
    <w:rsid w:val="00E73387"/>
    <w:rsid w:val="00E733C5"/>
    <w:rsid w:val="00E735F9"/>
    <w:rsid w:val="00E73664"/>
    <w:rsid w:val="00E73AE9"/>
    <w:rsid w:val="00E741A6"/>
    <w:rsid w:val="00E74295"/>
    <w:rsid w:val="00E743E5"/>
    <w:rsid w:val="00E74A35"/>
    <w:rsid w:val="00E74B67"/>
    <w:rsid w:val="00E74D3F"/>
    <w:rsid w:val="00E74DE6"/>
    <w:rsid w:val="00E75060"/>
    <w:rsid w:val="00E750ED"/>
    <w:rsid w:val="00E7513D"/>
    <w:rsid w:val="00E751E6"/>
    <w:rsid w:val="00E75267"/>
    <w:rsid w:val="00E75338"/>
    <w:rsid w:val="00E7536C"/>
    <w:rsid w:val="00E753D7"/>
    <w:rsid w:val="00E75469"/>
    <w:rsid w:val="00E75798"/>
    <w:rsid w:val="00E75CE3"/>
    <w:rsid w:val="00E75E59"/>
    <w:rsid w:val="00E76029"/>
    <w:rsid w:val="00E7636D"/>
    <w:rsid w:val="00E763D0"/>
    <w:rsid w:val="00E76806"/>
    <w:rsid w:val="00E76CF8"/>
    <w:rsid w:val="00E76D7D"/>
    <w:rsid w:val="00E76EB3"/>
    <w:rsid w:val="00E77079"/>
    <w:rsid w:val="00E77361"/>
    <w:rsid w:val="00E7738D"/>
    <w:rsid w:val="00E773E4"/>
    <w:rsid w:val="00E776C1"/>
    <w:rsid w:val="00E778E6"/>
    <w:rsid w:val="00E802C8"/>
    <w:rsid w:val="00E802F0"/>
    <w:rsid w:val="00E804D7"/>
    <w:rsid w:val="00E808C0"/>
    <w:rsid w:val="00E8095C"/>
    <w:rsid w:val="00E80C08"/>
    <w:rsid w:val="00E80EB0"/>
    <w:rsid w:val="00E80F97"/>
    <w:rsid w:val="00E8109B"/>
    <w:rsid w:val="00E8109C"/>
    <w:rsid w:val="00E810E9"/>
    <w:rsid w:val="00E8118E"/>
    <w:rsid w:val="00E81576"/>
    <w:rsid w:val="00E81661"/>
    <w:rsid w:val="00E8171C"/>
    <w:rsid w:val="00E81997"/>
    <w:rsid w:val="00E81ABB"/>
    <w:rsid w:val="00E81FB4"/>
    <w:rsid w:val="00E820AB"/>
    <w:rsid w:val="00E821CD"/>
    <w:rsid w:val="00E82396"/>
    <w:rsid w:val="00E82460"/>
    <w:rsid w:val="00E82BAC"/>
    <w:rsid w:val="00E83042"/>
    <w:rsid w:val="00E8304F"/>
    <w:rsid w:val="00E831EA"/>
    <w:rsid w:val="00E833C0"/>
    <w:rsid w:val="00E8355D"/>
    <w:rsid w:val="00E836FE"/>
    <w:rsid w:val="00E83729"/>
    <w:rsid w:val="00E83906"/>
    <w:rsid w:val="00E83C0E"/>
    <w:rsid w:val="00E83E84"/>
    <w:rsid w:val="00E843F4"/>
    <w:rsid w:val="00E8450A"/>
    <w:rsid w:val="00E84632"/>
    <w:rsid w:val="00E8490D"/>
    <w:rsid w:val="00E84DB2"/>
    <w:rsid w:val="00E85100"/>
    <w:rsid w:val="00E8517E"/>
    <w:rsid w:val="00E85184"/>
    <w:rsid w:val="00E8529E"/>
    <w:rsid w:val="00E85350"/>
    <w:rsid w:val="00E854CA"/>
    <w:rsid w:val="00E855BB"/>
    <w:rsid w:val="00E85635"/>
    <w:rsid w:val="00E859CF"/>
    <w:rsid w:val="00E85AD6"/>
    <w:rsid w:val="00E85CD5"/>
    <w:rsid w:val="00E85FE1"/>
    <w:rsid w:val="00E86163"/>
    <w:rsid w:val="00E861D4"/>
    <w:rsid w:val="00E8654D"/>
    <w:rsid w:val="00E86660"/>
    <w:rsid w:val="00E867DF"/>
    <w:rsid w:val="00E86C71"/>
    <w:rsid w:val="00E86DBF"/>
    <w:rsid w:val="00E86E37"/>
    <w:rsid w:val="00E87138"/>
    <w:rsid w:val="00E872B1"/>
    <w:rsid w:val="00E87687"/>
    <w:rsid w:val="00E87697"/>
    <w:rsid w:val="00E87A76"/>
    <w:rsid w:val="00E87E00"/>
    <w:rsid w:val="00E900C9"/>
    <w:rsid w:val="00E90450"/>
    <w:rsid w:val="00E90747"/>
    <w:rsid w:val="00E90794"/>
    <w:rsid w:val="00E90826"/>
    <w:rsid w:val="00E9099B"/>
    <w:rsid w:val="00E91421"/>
    <w:rsid w:val="00E9159D"/>
    <w:rsid w:val="00E91780"/>
    <w:rsid w:val="00E91E81"/>
    <w:rsid w:val="00E92459"/>
    <w:rsid w:val="00E92FB9"/>
    <w:rsid w:val="00E934DF"/>
    <w:rsid w:val="00E935EA"/>
    <w:rsid w:val="00E93600"/>
    <w:rsid w:val="00E93670"/>
    <w:rsid w:val="00E939BC"/>
    <w:rsid w:val="00E93C3F"/>
    <w:rsid w:val="00E93EB6"/>
    <w:rsid w:val="00E93EF3"/>
    <w:rsid w:val="00E93FB1"/>
    <w:rsid w:val="00E94122"/>
    <w:rsid w:val="00E942B0"/>
    <w:rsid w:val="00E94347"/>
    <w:rsid w:val="00E948B4"/>
    <w:rsid w:val="00E949A7"/>
    <w:rsid w:val="00E949AD"/>
    <w:rsid w:val="00E94B28"/>
    <w:rsid w:val="00E94CDC"/>
    <w:rsid w:val="00E94F22"/>
    <w:rsid w:val="00E94F6A"/>
    <w:rsid w:val="00E953B7"/>
    <w:rsid w:val="00E954BC"/>
    <w:rsid w:val="00E9589E"/>
    <w:rsid w:val="00E95CAA"/>
    <w:rsid w:val="00E96A5A"/>
    <w:rsid w:val="00E96AD5"/>
    <w:rsid w:val="00E96C78"/>
    <w:rsid w:val="00E96D6D"/>
    <w:rsid w:val="00E97189"/>
    <w:rsid w:val="00E97190"/>
    <w:rsid w:val="00E974E9"/>
    <w:rsid w:val="00E975B1"/>
    <w:rsid w:val="00E97761"/>
    <w:rsid w:val="00E9779D"/>
    <w:rsid w:val="00E978BF"/>
    <w:rsid w:val="00E97A64"/>
    <w:rsid w:val="00E97C5E"/>
    <w:rsid w:val="00EA010B"/>
    <w:rsid w:val="00EA043D"/>
    <w:rsid w:val="00EA0B20"/>
    <w:rsid w:val="00EA0C2D"/>
    <w:rsid w:val="00EA0CE7"/>
    <w:rsid w:val="00EA0DE0"/>
    <w:rsid w:val="00EA0E0F"/>
    <w:rsid w:val="00EA1365"/>
    <w:rsid w:val="00EA1516"/>
    <w:rsid w:val="00EA1717"/>
    <w:rsid w:val="00EA1857"/>
    <w:rsid w:val="00EA1D53"/>
    <w:rsid w:val="00EA1EF3"/>
    <w:rsid w:val="00EA216E"/>
    <w:rsid w:val="00EA21CA"/>
    <w:rsid w:val="00EA2551"/>
    <w:rsid w:val="00EA255C"/>
    <w:rsid w:val="00EA257C"/>
    <w:rsid w:val="00EA27AA"/>
    <w:rsid w:val="00EA29DE"/>
    <w:rsid w:val="00EA2CC3"/>
    <w:rsid w:val="00EA32DE"/>
    <w:rsid w:val="00EA3335"/>
    <w:rsid w:val="00EA33C7"/>
    <w:rsid w:val="00EA378B"/>
    <w:rsid w:val="00EA391A"/>
    <w:rsid w:val="00EA39D2"/>
    <w:rsid w:val="00EA39ED"/>
    <w:rsid w:val="00EA3AC0"/>
    <w:rsid w:val="00EA3B47"/>
    <w:rsid w:val="00EA3C02"/>
    <w:rsid w:val="00EA3EFF"/>
    <w:rsid w:val="00EA4493"/>
    <w:rsid w:val="00EA46D7"/>
    <w:rsid w:val="00EA4836"/>
    <w:rsid w:val="00EA48F6"/>
    <w:rsid w:val="00EA4BFF"/>
    <w:rsid w:val="00EA4C93"/>
    <w:rsid w:val="00EA4D40"/>
    <w:rsid w:val="00EA4ED8"/>
    <w:rsid w:val="00EA4F2E"/>
    <w:rsid w:val="00EA517F"/>
    <w:rsid w:val="00EA53D5"/>
    <w:rsid w:val="00EA573A"/>
    <w:rsid w:val="00EA583E"/>
    <w:rsid w:val="00EA5C2C"/>
    <w:rsid w:val="00EA5D25"/>
    <w:rsid w:val="00EA5DF5"/>
    <w:rsid w:val="00EA5F55"/>
    <w:rsid w:val="00EA61CC"/>
    <w:rsid w:val="00EA64DE"/>
    <w:rsid w:val="00EA65B7"/>
    <w:rsid w:val="00EA6950"/>
    <w:rsid w:val="00EA6967"/>
    <w:rsid w:val="00EA6B5C"/>
    <w:rsid w:val="00EA6CC9"/>
    <w:rsid w:val="00EA6CCA"/>
    <w:rsid w:val="00EA6CD0"/>
    <w:rsid w:val="00EA6FB6"/>
    <w:rsid w:val="00EA7239"/>
    <w:rsid w:val="00EA7405"/>
    <w:rsid w:val="00EA75FB"/>
    <w:rsid w:val="00EA76F7"/>
    <w:rsid w:val="00EA7964"/>
    <w:rsid w:val="00EA798E"/>
    <w:rsid w:val="00EA7B73"/>
    <w:rsid w:val="00EA7E8D"/>
    <w:rsid w:val="00EA7E94"/>
    <w:rsid w:val="00EB00DE"/>
    <w:rsid w:val="00EB081E"/>
    <w:rsid w:val="00EB084F"/>
    <w:rsid w:val="00EB121B"/>
    <w:rsid w:val="00EB12C4"/>
    <w:rsid w:val="00EB14F2"/>
    <w:rsid w:val="00EB1513"/>
    <w:rsid w:val="00EB18E5"/>
    <w:rsid w:val="00EB1C1D"/>
    <w:rsid w:val="00EB2199"/>
    <w:rsid w:val="00EB21DF"/>
    <w:rsid w:val="00EB257E"/>
    <w:rsid w:val="00EB276A"/>
    <w:rsid w:val="00EB2806"/>
    <w:rsid w:val="00EB28C2"/>
    <w:rsid w:val="00EB29D1"/>
    <w:rsid w:val="00EB2E68"/>
    <w:rsid w:val="00EB31D3"/>
    <w:rsid w:val="00EB340A"/>
    <w:rsid w:val="00EB36B9"/>
    <w:rsid w:val="00EB3800"/>
    <w:rsid w:val="00EB39AF"/>
    <w:rsid w:val="00EB39DC"/>
    <w:rsid w:val="00EB3DFB"/>
    <w:rsid w:val="00EB42E2"/>
    <w:rsid w:val="00EB45D0"/>
    <w:rsid w:val="00EB4693"/>
    <w:rsid w:val="00EB475D"/>
    <w:rsid w:val="00EB47BA"/>
    <w:rsid w:val="00EB483E"/>
    <w:rsid w:val="00EB4882"/>
    <w:rsid w:val="00EB488B"/>
    <w:rsid w:val="00EB48F3"/>
    <w:rsid w:val="00EB4C7E"/>
    <w:rsid w:val="00EB5426"/>
    <w:rsid w:val="00EB54B2"/>
    <w:rsid w:val="00EB553D"/>
    <w:rsid w:val="00EB5914"/>
    <w:rsid w:val="00EB5B6E"/>
    <w:rsid w:val="00EB5B80"/>
    <w:rsid w:val="00EB5D28"/>
    <w:rsid w:val="00EB5D6D"/>
    <w:rsid w:val="00EB5D8F"/>
    <w:rsid w:val="00EB5DD8"/>
    <w:rsid w:val="00EB5E40"/>
    <w:rsid w:val="00EB5F19"/>
    <w:rsid w:val="00EB5F9F"/>
    <w:rsid w:val="00EB6276"/>
    <w:rsid w:val="00EB6421"/>
    <w:rsid w:val="00EB69D0"/>
    <w:rsid w:val="00EB6A87"/>
    <w:rsid w:val="00EB6F57"/>
    <w:rsid w:val="00EB6F72"/>
    <w:rsid w:val="00EB7166"/>
    <w:rsid w:val="00EB7340"/>
    <w:rsid w:val="00EB7657"/>
    <w:rsid w:val="00EB787A"/>
    <w:rsid w:val="00EB7928"/>
    <w:rsid w:val="00EB7933"/>
    <w:rsid w:val="00EB7B19"/>
    <w:rsid w:val="00EB7E8D"/>
    <w:rsid w:val="00EB7F45"/>
    <w:rsid w:val="00EC049C"/>
    <w:rsid w:val="00EC0702"/>
    <w:rsid w:val="00EC07F9"/>
    <w:rsid w:val="00EC0943"/>
    <w:rsid w:val="00EC09B6"/>
    <w:rsid w:val="00EC09F8"/>
    <w:rsid w:val="00EC0D66"/>
    <w:rsid w:val="00EC10B2"/>
    <w:rsid w:val="00EC10C9"/>
    <w:rsid w:val="00EC1255"/>
    <w:rsid w:val="00EC14D5"/>
    <w:rsid w:val="00EC1538"/>
    <w:rsid w:val="00EC16AA"/>
    <w:rsid w:val="00EC1736"/>
    <w:rsid w:val="00EC1826"/>
    <w:rsid w:val="00EC1B1B"/>
    <w:rsid w:val="00EC1D9A"/>
    <w:rsid w:val="00EC2585"/>
    <w:rsid w:val="00EC26DF"/>
    <w:rsid w:val="00EC2725"/>
    <w:rsid w:val="00EC2BAB"/>
    <w:rsid w:val="00EC2E1F"/>
    <w:rsid w:val="00EC30BF"/>
    <w:rsid w:val="00EC3188"/>
    <w:rsid w:val="00EC326E"/>
    <w:rsid w:val="00EC36B4"/>
    <w:rsid w:val="00EC3BAE"/>
    <w:rsid w:val="00EC3E2D"/>
    <w:rsid w:val="00EC45D7"/>
    <w:rsid w:val="00EC47D3"/>
    <w:rsid w:val="00EC4A69"/>
    <w:rsid w:val="00EC4AD5"/>
    <w:rsid w:val="00EC4C84"/>
    <w:rsid w:val="00EC4E15"/>
    <w:rsid w:val="00EC4F88"/>
    <w:rsid w:val="00EC5238"/>
    <w:rsid w:val="00EC53B4"/>
    <w:rsid w:val="00EC5575"/>
    <w:rsid w:val="00EC57D6"/>
    <w:rsid w:val="00EC5945"/>
    <w:rsid w:val="00EC59E4"/>
    <w:rsid w:val="00EC5D49"/>
    <w:rsid w:val="00EC6060"/>
    <w:rsid w:val="00EC6201"/>
    <w:rsid w:val="00EC65AA"/>
    <w:rsid w:val="00EC668C"/>
    <w:rsid w:val="00EC66D9"/>
    <w:rsid w:val="00EC69C7"/>
    <w:rsid w:val="00EC6A23"/>
    <w:rsid w:val="00EC6D2D"/>
    <w:rsid w:val="00EC6D6F"/>
    <w:rsid w:val="00EC6DEA"/>
    <w:rsid w:val="00EC6EA2"/>
    <w:rsid w:val="00EC70A4"/>
    <w:rsid w:val="00EC70E8"/>
    <w:rsid w:val="00EC7293"/>
    <w:rsid w:val="00EC7416"/>
    <w:rsid w:val="00EC74BD"/>
    <w:rsid w:val="00EC7501"/>
    <w:rsid w:val="00EC776D"/>
    <w:rsid w:val="00EC77CD"/>
    <w:rsid w:val="00EC78A6"/>
    <w:rsid w:val="00EC7AB3"/>
    <w:rsid w:val="00EC7B49"/>
    <w:rsid w:val="00EC7BE5"/>
    <w:rsid w:val="00EC7D8F"/>
    <w:rsid w:val="00ED0062"/>
    <w:rsid w:val="00ED01CE"/>
    <w:rsid w:val="00ED0526"/>
    <w:rsid w:val="00ED055C"/>
    <w:rsid w:val="00ED0607"/>
    <w:rsid w:val="00ED0B8B"/>
    <w:rsid w:val="00ED0C91"/>
    <w:rsid w:val="00ED0CA3"/>
    <w:rsid w:val="00ED0E51"/>
    <w:rsid w:val="00ED0F0B"/>
    <w:rsid w:val="00ED0F26"/>
    <w:rsid w:val="00ED1247"/>
    <w:rsid w:val="00ED1374"/>
    <w:rsid w:val="00ED1408"/>
    <w:rsid w:val="00ED15ED"/>
    <w:rsid w:val="00ED1665"/>
    <w:rsid w:val="00ED18EA"/>
    <w:rsid w:val="00ED1B21"/>
    <w:rsid w:val="00ED1C3E"/>
    <w:rsid w:val="00ED20E6"/>
    <w:rsid w:val="00ED2224"/>
    <w:rsid w:val="00ED25C4"/>
    <w:rsid w:val="00ED276F"/>
    <w:rsid w:val="00ED2B9B"/>
    <w:rsid w:val="00ED2CDB"/>
    <w:rsid w:val="00ED2CF7"/>
    <w:rsid w:val="00ED2E77"/>
    <w:rsid w:val="00ED305E"/>
    <w:rsid w:val="00ED30BE"/>
    <w:rsid w:val="00ED3167"/>
    <w:rsid w:val="00ED35B1"/>
    <w:rsid w:val="00ED3685"/>
    <w:rsid w:val="00ED376E"/>
    <w:rsid w:val="00ED37B6"/>
    <w:rsid w:val="00ED3883"/>
    <w:rsid w:val="00ED3AEA"/>
    <w:rsid w:val="00ED3C03"/>
    <w:rsid w:val="00ED3DA7"/>
    <w:rsid w:val="00ED3FA4"/>
    <w:rsid w:val="00ED49D6"/>
    <w:rsid w:val="00ED4C31"/>
    <w:rsid w:val="00ED4C48"/>
    <w:rsid w:val="00ED5123"/>
    <w:rsid w:val="00ED5335"/>
    <w:rsid w:val="00ED550A"/>
    <w:rsid w:val="00ED5671"/>
    <w:rsid w:val="00ED56F5"/>
    <w:rsid w:val="00ED5A98"/>
    <w:rsid w:val="00ED5E2D"/>
    <w:rsid w:val="00ED616F"/>
    <w:rsid w:val="00ED6203"/>
    <w:rsid w:val="00ED6221"/>
    <w:rsid w:val="00ED64D8"/>
    <w:rsid w:val="00ED65EC"/>
    <w:rsid w:val="00ED676F"/>
    <w:rsid w:val="00ED6805"/>
    <w:rsid w:val="00ED6F03"/>
    <w:rsid w:val="00ED6FFA"/>
    <w:rsid w:val="00ED7249"/>
    <w:rsid w:val="00ED72DF"/>
    <w:rsid w:val="00ED730E"/>
    <w:rsid w:val="00ED7532"/>
    <w:rsid w:val="00ED7BE2"/>
    <w:rsid w:val="00ED7CF0"/>
    <w:rsid w:val="00ED7F25"/>
    <w:rsid w:val="00ED7FED"/>
    <w:rsid w:val="00EE0091"/>
    <w:rsid w:val="00EE01CD"/>
    <w:rsid w:val="00EE021E"/>
    <w:rsid w:val="00EE0266"/>
    <w:rsid w:val="00EE041C"/>
    <w:rsid w:val="00EE0BE4"/>
    <w:rsid w:val="00EE0CDB"/>
    <w:rsid w:val="00EE0ECF"/>
    <w:rsid w:val="00EE0FDF"/>
    <w:rsid w:val="00EE0FFA"/>
    <w:rsid w:val="00EE10C0"/>
    <w:rsid w:val="00EE10FC"/>
    <w:rsid w:val="00EE1107"/>
    <w:rsid w:val="00EE1706"/>
    <w:rsid w:val="00EE1744"/>
    <w:rsid w:val="00EE1925"/>
    <w:rsid w:val="00EE1E82"/>
    <w:rsid w:val="00EE20D8"/>
    <w:rsid w:val="00EE2127"/>
    <w:rsid w:val="00EE21D6"/>
    <w:rsid w:val="00EE22DA"/>
    <w:rsid w:val="00EE23B5"/>
    <w:rsid w:val="00EE25FB"/>
    <w:rsid w:val="00EE27E7"/>
    <w:rsid w:val="00EE286A"/>
    <w:rsid w:val="00EE295C"/>
    <w:rsid w:val="00EE2BAC"/>
    <w:rsid w:val="00EE2CCD"/>
    <w:rsid w:val="00EE2D6C"/>
    <w:rsid w:val="00EE2EE8"/>
    <w:rsid w:val="00EE30B1"/>
    <w:rsid w:val="00EE358C"/>
    <w:rsid w:val="00EE3626"/>
    <w:rsid w:val="00EE36C9"/>
    <w:rsid w:val="00EE37BB"/>
    <w:rsid w:val="00EE39A8"/>
    <w:rsid w:val="00EE39F1"/>
    <w:rsid w:val="00EE39F3"/>
    <w:rsid w:val="00EE3A88"/>
    <w:rsid w:val="00EE3BC6"/>
    <w:rsid w:val="00EE44AA"/>
    <w:rsid w:val="00EE4B6D"/>
    <w:rsid w:val="00EE4CA1"/>
    <w:rsid w:val="00EE4CE0"/>
    <w:rsid w:val="00EE4E2A"/>
    <w:rsid w:val="00EE4EA7"/>
    <w:rsid w:val="00EE4F9B"/>
    <w:rsid w:val="00EE508C"/>
    <w:rsid w:val="00EE5101"/>
    <w:rsid w:val="00EE562C"/>
    <w:rsid w:val="00EE5A8F"/>
    <w:rsid w:val="00EE5D12"/>
    <w:rsid w:val="00EE5D87"/>
    <w:rsid w:val="00EE6032"/>
    <w:rsid w:val="00EE629F"/>
    <w:rsid w:val="00EE6440"/>
    <w:rsid w:val="00EE697C"/>
    <w:rsid w:val="00EE6B80"/>
    <w:rsid w:val="00EE6B82"/>
    <w:rsid w:val="00EE6C9A"/>
    <w:rsid w:val="00EE6D6D"/>
    <w:rsid w:val="00EE6F2E"/>
    <w:rsid w:val="00EE6FEB"/>
    <w:rsid w:val="00EE79D4"/>
    <w:rsid w:val="00EE7BF8"/>
    <w:rsid w:val="00EF017A"/>
    <w:rsid w:val="00EF01E5"/>
    <w:rsid w:val="00EF01F0"/>
    <w:rsid w:val="00EF02A4"/>
    <w:rsid w:val="00EF02CB"/>
    <w:rsid w:val="00EF0452"/>
    <w:rsid w:val="00EF04AA"/>
    <w:rsid w:val="00EF06C3"/>
    <w:rsid w:val="00EF0824"/>
    <w:rsid w:val="00EF0960"/>
    <w:rsid w:val="00EF0976"/>
    <w:rsid w:val="00EF09DC"/>
    <w:rsid w:val="00EF0E3F"/>
    <w:rsid w:val="00EF0EA6"/>
    <w:rsid w:val="00EF11BA"/>
    <w:rsid w:val="00EF12C7"/>
    <w:rsid w:val="00EF14B6"/>
    <w:rsid w:val="00EF17F0"/>
    <w:rsid w:val="00EF18F1"/>
    <w:rsid w:val="00EF1BB0"/>
    <w:rsid w:val="00EF1BBB"/>
    <w:rsid w:val="00EF1EEA"/>
    <w:rsid w:val="00EF243E"/>
    <w:rsid w:val="00EF2448"/>
    <w:rsid w:val="00EF260E"/>
    <w:rsid w:val="00EF2611"/>
    <w:rsid w:val="00EF268B"/>
    <w:rsid w:val="00EF26DD"/>
    <w:rsid w:val="00EF28E3"/>
    <w:rsid w:val="00EF2C04"/>
    <w:rsid w:val="00EF2CC8"/>
    <w:rsid w:val="00EF2E95"/>
    <w:rsid w:val="00EF2FC2"/>
    <w:rsid w:val="00EF30A7"/>
    <w:rsid w:val="00EF30AC"/>
    <w:rsid w:val="00EF32DF"/>
    <w:rsid w:val="00EF3347"/>
    <w:rsid w:val="00EF354E"/>
    <w:rsid w:val="00EF3A62"/>
    <w:rsid w:val="00EF3C8E"/>
    <w:rsid w:val="00EF4092"/>
    <w:rsid w:val="00EF422B"/>
    <w:rsid w:val="00EF4357"/>
    <w:rsid w:val="00EF43DA"/>
    <w:rsid w:val="00EF4919"/>
    <w:rsid w:val="00EF4A20"/>
    <w:rsid w:val="00EF4AC6"/>
    <w:rsid w:val="00EF4BFD"/>
    <w:rsid w:val="00EF5387"/>
    <w:rsid w:val="00EF550E"/>
    <w:rsid w:val="00EF587F"/>
    <w:rsid w:val="00EF5CBC"/>
    <w:rsid w:val="00EF5F8F"/>
    <w:rsid w:val="00EF635A"/>
    <w:rsid w:val="00EF644A"/>
    <w:rsid w:val="00EF6633"/>
    <w:rsid w:val="00EF680C"/>
    <w:rsid w:val="00EF6CA3"/>
    <w:rsid w:val="00EF6CCE"/>
    <w:rsid w:val="00EF6CD8"/>
    <w:rsid w:val="00EF6E63"/>
    <w:rsid w:val="00EF6F92"/>
    <w:rsid w:val="00EF78F0"/>
    <w:rsid w:val="00EF796A"/>
    <w:rsid w:val="00EF79C7"/>
    <w:rsid w:val="00EF7C49"/>
    <w:rsid w:val="00EF7C87"/>
    <w:rsid w:val="00F0009B"/>
    <w:rsid w:val="00F00130"/>
    <w:rsid w:val="00F001ED"/>
    <w:rsid w:val="00F0058A"/>
    <w:rsid w:val="00F00A73"/>
    <w:rsid w:val="00F00B2C"/>
    <w:rsid w:val="00F00BCF"/>
    <w:rsid w:val="00F00CC0"/>
    <w:rsid w:val="00F00D05"/>
    <w:rsid w:val="00F00F27"/>
    <w:rsid w:val="00F00FE2"/>
    <w:rsid w:val="00F010EF"/>
    <w:rsid w:val="00F0112C"/>
    <w:rsid w:val="00F011C7"/>
    <w:rsid w:val="00F0126D"/>
    <w:rsid w:val="00F0153B"/>
    <w:rsid w:val="00F0164D"/>
    <w:rsid w:val="00F016A8"/>
    <w:rsid w:val="00F01DF4"/>
    <w:rsid w:val="00F01EE7"/>
    <w:rsid w:val="00F0212D"/>
    <w:rsid w:val="00F02308"/>
    <w:rsid w:val="00F026D4"/>
    <w:rsid w:val="00F0275C"/>
    <w:rsid w:val="00F0283B"/>
    <w:rsid w:val="00F02DA6"/>
    <w:rsid w:val="00F03157"/>
    <w:rsid w:val="00F033E4"/>
    <w:rsid w:val="00F03668"/>
    <w:rsid w:val="00F037AB"/>
    <w:rsid w:val="00F03992"/>
    <w:rsid w:val="00F03BBF"/>
    <w:rsid w:val="00F03D29"/>
    <w:rsid w:val="00F03E39"/>
    <w:rsid w:val="00F04167"/>
    <w:rsid w:val="00F0456C"/>
    <w:rsid w:val="00F045D5"/>
    <w:rsid w:val="00F04722"/>
    <w:rsid w:val="00F048C6"/>
    <w:rsid w:val="00F04A09"/>
    <w:rsid w:val="00F04D11"/>
    <w:rsid w:val="00F04EB5"/>
    <w:rsid w:val="00F054C6"/>
    <w:rsid w:val="00F05645"/>
    <w:rsid w:val="00F05734"/>
    <w:rsid w:val="00F05768"/>
    <w:rsid w:val="00F058EC"/>
    <w:rsid w:val="00F059EE"/>
    <w:rsid w:val="00F05AB8"/>
    <w:rsid w:val="00F05B58"/>
    <w:rsid w:val="00F05DFC"/>
    <w:rsid w:val="00F05E26"/>
    <w:rsid w:val="00F060BF"/>
    <w:rsid w:val="00F06107"/>
    <w:rsid w:val="00F06194"/>
    <w:rsid w:val="00F0655D"/>
    <w:rsid w:val="00F065B4"/>
    <w:rsid w:val="00F068C0"/>
    <w:rsid w:val="00F06CCB"/>
    <w:rsid w:val="00F071F9"/>
    <w:rsid w:val="00F0723C"/>
    <w:rsid w:val="00F078B1"/>
    <w:rsid w:val="00F07973"/>
    <w:rsid w:val="00F07B9C"/>
    <w:rsid w:val="00F07E7D"/>
    <w:rsid w:val="00F07F4D"/>
    <w:rsid w:val="00F10146"/>
    <w:rsid w:val="00F10220"/>
    <w:rsid w:val="00F10453"/>
    <w:rsid w:val="00F10795"/>
    <w:rsid w:val="00F107CD"/>
    <w:rsid w:val="00F10A11"/>
    <w:rsid w:val="00F10ACE"/>
    <w:rsid w:val="00F10B5A"/>
    <w:rsid w:val="00F1107D"/>
    <w:rsid w:val="00F11187"/>
    <w:rsid w:val="00F111C2"/>
    <w:rsid w:val="00F1162E"/>
    <w:rsid w:val="00F116D0"/>
    <w:rsid w:val="00F1186A"/>
    <w:rsid w:val="00F11A7C"/>
    <w:rsid w:val="00F11E8B"/>
    <w:rsid w:val="00F1211E"/>
    <w:rsid w:val="00F1232C"/>
    <w:rsid w:val="00F124E7"/>
    <w:rsid w:val="00F129BD"/>
    <w:rsid w:val="00F12C8D"/>
    <w:rsid w:val="00F12DCB"/>
    <w:rsid w:val="00F12E81"/>
    <w:rsid w:val="00F1336E"/>
    <w:rsid w:val="00F13371"/>
    <w:rsid w:val="00F136A9"/>
    <w:rsid w:val="00F137EE"/>
    <w:rsid w:val="00F1380D"/>
    <w:rsid w:val="00F13862"/>
    <w:rsid w:val="00F13A0A"/>
    <w:rsid w:val="00F13A58"/>
    <w:rsid w:val="00F13D46"/>
    <w:rsid w:val="00F13DBD"/>
    <w:rsid w:val="00F13DC1"/>
    <w:rsid w:val="00F13E5D"/>
    <w:rsid w:val="00F143DE"/>
    <w:rsid w:val="00F146A2"/>
    <w:rsid w:val="00F14750"/>
    <w:rsid w:val="00F147D6"/>
    <w:rsid w:val="00F147FD"/>
    <w:rsid w:val="00F14EF1"/>
    <w:rsid w:val="00F1505A"/>
    <w:rsid w:val="00F15363"/>
    <w:rsid w:val="00F1567B"/>
    <w:rsid w:val="00F157FC"/>
    <w:rsid w:val="00F15BA5"/>
    <w:rsid w:val="00F15BBD"/>
    <w:rsid w:val="00F16199"/>
    <w:rsid w:val="00F16704"/>
    <w:rsid w:val="00F167DE"/>
    <w:rsid w:val="00F16A2E"/>
    <w:rsid w:val="00F16E49"/>
    <w:rsid w:val="00F1780B"/>
    <w:rsid w:val="00F17846"/>
    <w:rsid w:val="00F17961"/>
    <w:rsid w:val="00F17FE5"/>
    <w:rsid w:val="00F20412"/>
    <w:rsid w:val="00F207B5"/>
    <w:rsid w:val="00F208F5"/>
    <w:rsid w:val="00F20920"/>
    <w:rsid w:val="00F20CBD"/>
    <w:rsid w:val="00F20EF9"/>
    <w:rsid w:val="00F216A6"/>
    <w:rsid w:val="00F2173D"/>
    <w:rsid w:val="00F21752"/>
    <w:rsid w:val="00F2199B"/>
    <w:rsid w:val="00F219B6"/>
    <w:rsid w:val="00F21B17"/>
    <w:rsid w:val="00F21EE4"/>
    <w:rsid w:val="00F22229"/>
    <w:rsid w:val="00F222D6"/>
    <w:rsid w:val="00F222FB"/>
    <w:rsid w:val="00F2245D"/>
    <w:rsid w:val="00F2266C"/>
    <w:rsid w:val="00F2275A"/>
    <w:rsid w:val="00F229B0"/>
    <w:rsid w:val="00F22D34"/>
    <w:rsid w:val="00F22F67"/>
    <w:rsid w:val="00F22FF9"/>
    <w:rsid w:val="00F23015"/>
    <w:rsid w:val="00F231B7"/>
    <w:rsid w:val="00F2341C"/>
    <w:rsid w:val="00F23A01"/>
    <w:rsid w:val="00F23C0C"/>
    <w:rsid w:val="00F23F25"/>
    <w:rsid w:val="00F240BB"/>
    <w:rsid w:val="00F24677"/>
    <w:rsid w:val="00F247D5"/>
    <w:rsid w:val="00F24DF1"/>
    <w:rsid w:val="00F24E63"/>
    <w:rsid w:val="00F2523E"/>
    <w:rsid w:val="00F25314"/>
    <w:rsid w:val="00F257F5"/>
    <w:rsid w:val="00F259F6"/>
    <w:rsid w:val="00F25A2E"/>
    <w:rsid w:val="00F25AE5"/>
    <w:rsid w:val="00F25B77"/>
    <w:rsid w:val="00F25F0E"/>
    <w:rsid w:val="00F25F9C"/>
    <w:rsid w:val="00F261A5"/>
    <w:rsid w:val="00F2647D"/>
    <w:rsid w:val="00F2651B"/>
    <w:rsid w:val="00F26701"/>
    <w:rsid w:val="00F26841"/>
    <w:rsid w:val="00F268DA"/>
    <w:rsid w:val="00F26A04"/>
    <w:rsid w:val="00F26D79"/>
    <w:rsid w:val="00F26EBA"/>
    <w:rsid w:val="00F270A1"/>
    <w:rsid w:val="00F27140"/>
    <w:rsid w:val="00F27450"/>
    <w:rsid w:val="00F2769D"/>
    <w:rsid w:val="00F277C6"/>
    <w:rsid w:val="00F277E5"/>
    <w:rsid w:val="00F27930"/>
    <w:rsid w:val="00F27D42"/>
    <w:rsid w:val="00F27EDC"/>
    <w:rsid w:val="00F30663"/>
    <w:rsid w:val="00F30947"/>
    <w:rsid w:val="00F30CAD"/>
    <w:rsid w:val="00F30CF5"/>
    <w:rsid w:val="00F30EEF"/>
    <w:rsid w:val="00F30F0D"/>
    <w:rsid w:val="00F31036"/>
    <w:rsid w:val="00F310C6"/>
    <w:rsid w:val="00F310FA"/>
    <w:rsid w:val="00F31279"/>
    <w:rsid w:val="00F312DF"/>
    <w:rsid w:val="00F31439"/>
    <w:rsid w:val="00F3151A"/>
    <w:rsid w:val="00F316F1"/>
    <w:rsid w:val="00F31937"/>
    <w:rsid w:val="00F3193F"/>
    <w:rsid w:val="00F31976"/>
    <w:rsid w:val="00F319B2"/>
    <w:rsid w:val="00F31ADA"/>
    <w:rsid w:val="00F31C79"/>
    <w:rsid w:val="00F31FA4"/>
    <w:rsid w:val="00F3213D"/>
    <w:rsid w:val="00F32281"/>
    <w:rsid w:val="00F322E5"/>
    <w:rsid w:val="00F323E6"/>
    <w:rsid w:val="00F324C3"/>
    <w:rsid w:val="00F327AD"/>
    <w:rsid w:val="00F32C9C"/>
    <w:rsid w:val="00F32CFC"/>
    <w:rsid w:val="00F331CF"/>
    <w:rsid w:val="00F332E8"/>
    <w:rsid w:val="00F3343E"/>
    <w:rsid w:val="00F3345B"/>
    <w:rsid w:val="00F334C2"/>
    <w:rsid w:val="00F334E5"/>
    <w:rsid w:val="00F334EF"/>
    <w:rsid w:val="00F3351B"/>
    <w:rsid w:val="00F3392D"/>
    <w:rsid w:val="00F33B5E"/>
    <w:rsid w:val="00F33DA2"/>
    <w:rsid w:val="00F33F5D"/>
    <w:rsid w:val="00F3406B"/>
    <w:rsid w:val="00F343A3"/>
    <w:rsid w:val="00F344CD"/>
    <w:rsid w:val="00F344D0"/>
    <w:rsid w:val="00F34899"/>
    <w:rsid w:val="00F349A6"/>
    <w:rsid w:val="00F349AA"/>
    <w:rsid w:val="00F34A8E"/>
    <w:rsid w:val="00F34EB5"/>
    <w:rsid w:val="00F34EC2"/>
    <w:rsid w:val="00F35036"/>
    <w:rsid w:val="00F35712"/>
    <w:rsid w:val="00F357A6"/>
    <w:rsid w:val="00F35869"/>
    <w:rsid w:val="00F363E0"/>
    <w:rsid w:val="00F36478"/>
    <w:rsid w:val="00F36925"/>
    <w:rsid w:val="00F36A03"/>
    <w:rsid w:val="00F36EA4"/>
    <w:rsid w:val="00F36F26"/>
    <w:rsid w:val="00F372B0"/>
    <w:rsid w:val="00F373BE"/>
    <w:rsid w:val="00F37B08"/>
    <w:rsid w:val="00F37D1F"/>
    <w:rsid w:val="00F37E29"/>
    <w:rsid w:val="00F37E85"/>
    <w:rsid w:val="00F37EAF"/>
    <w:rsid w:val="00F40421"/>
    <w:rsid w:val="00F40520"/>
    <w:rsid w:val="00F4064F"/>
    <w:rsid w:val="00F40AA2"/>
    <w:rsid w:val="00F40BE0"/>
    <w:rsid w:val="00F40BE8"/>
    <w:rsid w:val="00F40E7C"/>
    <w:rsid w:val="00F40F33"/>
    <w:rsid w:val="00F411A8"/>
    <w:rsid w:val="00F411F5"/>
    <w:rsid w:val="00F41322"/>
    <w:rsid w:val="00F4166D"/>
    <w:rsid w:val="00F4170E"/>
    <w:rsid w:val="00F418C0"/>
    <w:rsid w:val="00F419E2"/>
    <w:rsid w:val="00F41AB3"/>
    <w:rsid w:val="00F42091"/>
    <w:rsid w:val="00F4244D"/>
    <w:rsid w:val="00F42A97"/>
    <w:rsid w:val="00F42C59"/>
    <w:rsid w:val="00F42C97"/>
    <w:rsid w:val="00F42CB9"/>
    <w:rsid w:val="00F42FDA"/>
    <w:rsid w:val="00F43109"/>
    <w:rsid w:val="00F4314E"/>
    <w:rsid w:val="00F432E3"/>
    <w:rsid w:val="00F4384B"/>
    <w:rsid w:val="00F43D06"/>
    <w:rsid w:val="00F4424F"/>
    <w:rsid w:val="00F442D0"/>
    <w:rsid w:val="00F446F2"/>
    <w:rsid w:val="00F44F1D"/>
    <w:rsid w:val="00F45145"/>
    <w:rsid w:val="00F45203"/>
    <w:rsid w:val="00F4560D"/>
    <w:rsid w:val="00F457FD"/>
    <w:rsid w:val="00F45836"/>
    <w:rsid w:val="00F45B97"/>
    <w:rsid w:val="00F45C89"/>
    <w:rsid w:val="00F46070"/>
    <w:rsid w:val="00F4613F"/>
    <w:rsid w:val="00F4664D"/>
    <w:rsid w:val="00F46808"/>
    <w:rsid w:val="00F46881"/>
    <w:rsid w:val="00F46F75"/>
    <w:rsid w:val="00F47016"/>
    <w:rsid w:val="00F4709E"/>
    <w:rsid w:val="00F470C3"/>
    <w:rsid w:val="00F4742A"/>
    <w:rsid w:val="00F47625"/>
    <w:rsid w:val="00F478DB"/>
    <w:rsid w:val="00F47998"/>
    <w:rsid w:val="00F47AAD"/>
    <w:rsid w:val="00F47B2C"/>
    <w:rsid w:val="00F47DD3"/>
    <w:rsid w:val="00F50320"/>
    <w:rsid w:val="00F50435"/>
    <w:rsid w:val="00F50568"/>
    <w:rsid w:val="00F5065D"/>
    <w:rsid w:val="00F506A7"/>
    <w:rsid w:val="00F50AB1"/>
    <w:rsid w:val="00F50DFB"/>
    <w:rsid w:val="00F5150B"/>
    <w:rsid w:val="00F51526"/>
    <w:rsid w:val="00F51541"/>
    <w:rsid w:val="00F51768"/>
    <w:rsid w:val="00F51C9E"/>
    <w:rsid w:val="00F5200F"/>
    <w:rsid w:val="00F523FD"/>
    <w:rsid w:val="00F524F9"/>
    <w:rsid w:val="00F5254D"/>
    <w:rsid w:val="00F525AF"/>
    <w:rsid w:val="00F525CC"/>
    <w:rsid w:val="00F5265E"/>
    <w:rsid w:val="00F5277E"/>
    <w:rsid w:val="00F527BB"/>
    <w:rsid w:val="00F52887"/>
    <w:rsid w:val="00F52A72"/>
    <w:rsid w:val="00F52ACB"/>
    <w:rsid w:val="00F52B7D"/>
    <w:rsid w:val="00F52CE8"/>
    <w:rsid w:val="00F52CF8"/>
    <w:rsid w:val="00F52D34"/>
    <w:rsid w:val="00F5306B"/>
    <w:rsid w:val="00F532D9"/>
    <w:rsid w:val="00F53445"/>
    <w:rsid w:val="00F53531"/>
    <w:rsid w:val="00F537FB"/>
    <w:rsid w:val="00F53A21"/>
    <w:rsid w:val="00F53BA5"/>
    <w:rsid w:val="00F53CE7"/>
    <w:rsid w:val="00F53D5F"/>
    <w:rsid w:val="00F540B4"/>
    <w:rsid w:val="00F542E3"/>
    <w:rsid w:val="00F54309"/>
    <w:rsid w:val="00F546CA"/>
    <w:rsid w:val="00F54719"/>
    <w:rsid w:val="00F55073"/>
    <w:rsid w:val="00F552BD"/>
    <w:rsid w:val="00F554EE"/>
    <w:rsid w:val="00F55515"/>
    <w:rsid w:val="00F555AB"/>
    <w:rsid w:val="00F55A4F"/>
    <w:rsid w:val="00F55A80"/>
    <w:rsid w:val="00F55CEB"/>
    <w:rsid w:val="00F55D3E"/>
    <w:rsid w:val="00F5625E"/>
    <w:rsid w:val="00F562C9"/>
    <w:rsid w:val="00F56741"/>
    <w:rsid w:val="00F567FE"/>
    <w:rsid w:val="00F568C5"/>
    <w:rsid w:val="00F568F4"/>
    <w:rsid w:val="00F56C72"/>
    <w:rsid w:val="00F56D8A"/>
    <w:rsid w:val="00F56E28"/>
    <w:rsid w:val="00F56FC8"/>
    <w:rsid w:val="00F57072"/>
    <w:rsid w:val="00F577AB"/>
    <w:rsid w:val="00F57C1A"/>
    <w:rsid w:val="00F57E46"/>
    <w:rsid w:val="00F57F4D"/>
    <w:rsid w:val="00F57FED"/>
    <w:rsid w:val="00F57FF8"/>
    <w:rsid w:val="00F60021"/>
    <w:rsid w:val="00F602BA"/>
    <w:rsid w:val="00F60642"/>
    <w:rsid w:val="00F60A98"/>
    <w:rsid w:val="00F60AB9"/>
    <w:rsid w:val="00F60B3E"/>
    <w:rsid w:val="00F60D12"/>
    <w:rsid w:val="00F60D35"/>
    <w:rsid w:val="00F60D65"/>
    <w:rsid w:val="00F60EEF"/>
    <w:rsid w:val="00F61151"/>
    <w:rsid w:val="00F6127C"/>
    <w:rsid w:val="00F6131B"/>
    <w:rsid w:val="00F6136A"/>
    <w:rsid w:val="00F615D7"/>
    <w:rsid w:val="00F6164A"/>
    <w:rsid w:val="00F617BA"/>
    <w:rsid w:val="00F61AB7"/>
    <w:rsid w:val="00F61B10"/>
    <w:rsid w:val="00F61CFB"/>
    <w:rsid w:val="00F61DE2"/>
    <w:rsid w:val="00F620BF"/>
    <w:rsid w:val="00F62197"/>
    <w:rsid w:val="00F62270"/>
    <w:rsid w:val="00F62554"/>
    <w:rsid w:val="00F62878"/>
    <w:rsid w:val="00F6298C"/>
    <w:rsid w:val="00F629B6"/>
    <w:rsid w:val="00F62EF8"/>
    <w:rsid w:val="00F62F3D"/>
    <w:rsid w:val="00F63055"/>
    <w:rsid w:val="00F630DC"/>
    <w:rsid w:val="00F63130"/>
    <w:rsid w:val="00F633C0"/>
    <w:rsid w:val="00F633D3"/>
    <w:rsid w:val="00F63B93"/>
    <w:rsid w:val="00F64312"/>
    <w:rsid w:val="00F64365"/>
    <w:rsid w:val="00F644E6"/>
    <w:rsid w:val="00F6453D"/>
    <w:rsid w:val="00F64651"/>
    <w:rsid w:val="00F6477C"/>
    <w:rsid w:val="00F64A33"/>
    <w:rsid w:val="00F64A64"/>
    <w:rsid w:val="00F64ABA"/>
    <w:rsid w:val="00F64BAB"/>
    <w:rsid w:val="00F64D18"/>
    <w:rsid w:val="00F65026"/>
    <w:rsid w:val="00F65DC9"/>
    <w:rsid w:val="00F65F5C"/>
    <w:rsid w:val="00F66040"/>
    <w:rsid w:val="00F66056"/>
    <w:rsid w:val="00F660BF"/>
    <w:rsid w:val="00F6641B"/>
    <w:rsid w:val="00F66A29"/>
    <w:rsid w:val="00F66ACA"/>
    <w:rsid w:val="00F66BDC"/>
    <w:rsid w:val="00F66C0D"/>
    <w:rsid w:val="00F679C9"/>
    <w:rsid w:val="00F67AD8"/>
    <w:rsid w:val="00F67D9E"/>
    <w:rsid w:val="00F704B8"/>
    <w:rsid w:val="00F7054F"/>
    <w:rsid w:val="00F707DB"/>
    <w:rsid w:val="00F70883"/>
    <w:rsid w:val="00F70BF3"/>
    <w:rsid w:val="00F70DC9"/>
    <w:rsid w:val="00F70EFC"/>
    <w:rsid w:val="00F7106E"/>
    <w:rsid w:val="00F711F2"/>
    <w:rsid w:val="00F7126B"/>
    <w:rsid w:val="00F71372"/>
    <w:rsid w:val="00F7143A"/>
    <w:rsid w:val="00F71820"/>
    <w:rsid w:val="00F71985"/>
    <w:rsid w:val="00F71A9F"/>
    <w:rsid w:val="00F71CDA"/>
    <w:rsid w:val="00F71D84"/>
    <w:rsid w:val="00F71DFC"/>
    <w:rsid w:val="00F71DFE"/>
    <w:rsid w:val="00F71E38"/>
    <w:rsid w:val="00F71F3B"/>
    <w:rsid w:val="00F7216A"/>
    <w:rsid w:val="00F7236E"/>
    <w:rsid w:val="00F72524"/>
    <w:rsid w:val="00F725A0"/>
    <w:rsid w:val="00F727D9"/>
    <w:rsid w:val="00F72B2D"/>
    <w:rsid w:val="00F72D50"/>
    <w:rsid w:val="00F72E89"/>
    <w:rsid w:val="00F730F3"/>
    <w:rsid w:val="00F731B4"/>
    <w:rsid w:val="00F7330D"/>
    <w:rsid w:val="00F734E9"/>
    <w:rsid w:val="00F73871"/>
    <w:rsid w:val="00F73996"/>
    <w:rsid w:val="00F73B51"/>
    <w:rsid w:val="00F73E0B"/>
    <w:rsid w:val="00F73F55"/>
    <w:rsid w:val="00F7411E"/>
    <w:rsid w:val="00F7413D"/>
    <w:rsid w:val="00F74250"/>
    <w:rsid w:val="00F7473F"/>
    <w:rsid w:val="00F74903"/>
    <w:rsid w:val="00F74B41"/>
    <w:rsid w:val="00F74B6C"/>
    <w:rsid w:val="00F74ED0"/>
    <w:rsid w:val="00F750E5"/>
    <w:rsid w:val="00F75B75"/>
    <w:rsid w:val="00F75F7A"/>
    <w:rsid w:val="00F763AA"/>
    <w:rsid w:val="00F76430"/>
    <w:rsid w:val="00F765E7"/>
    <w:rsid w:val="00F76E60"/>
    <w:rsid w:val="00F76F8B"/>
    <w:rsid w:val="00F76F8E"/>
    <w:rsid w:val="00F77157"/>
    <w:rsid w:val="00F7723A"/>
    <w:rsid w:val="00F772F7"/>
    <w:rsid w:val="00F77426"/>
    <w:rsid w:val="00F779CE"/>
    <w:rsid w:val="00F77DFA"/>
    <w:rsid w:val="00F77E14"/>
    <w:rsid w:val="00F800D7"/>
    <w:rsid w:val="00F80106"/>
    <w:rsid w:val="00F804F5"/>
    <w:rsid w:val="00F80586"/>
    <w:rsid w:val="00F80645"/>
    <w:rsid w:val="00F807B9"/>
    <w:rsid w:val="00F80939"/>
    <w:rsid w:val="00F80A01"/>
    <w:rsid w:val="00F80BC5"/>
    <w:rsid w:val="00F80C6C"/>
    <w:rsid w:val="00F8158A"/>
    <w:rsid w:val="00F81659"/>
    <w:rsid w:val="00F8181E"/>
    <w:rsid w:val="00F81A24"/>
    <w:rsid w:val="00F81D24"/>
    <w:rsid w:val="00F8203E"/>
    <w:rsid w:val="00F8206C"/>
    <w:rsid w:val="00F826B6"/>
    <w:rsid w:val="00F8275A"/>
    <w:rsid w:val="00F82F62"/>
    <w:rsid w:val="00F82FB5"/>
    <w:rsid w:val="00F83076"/>
    <w:rsid w:val="00F8318D"/>
    <w:rsid w:val="00F835DC"/>
    <w:rsid w:val="00F83719"/>
    <w:rsid w:val="00F83B82"/>
    <w:rsid w:val="00F83EA6"/>
    <w:rsid w:val="00F84135"/>
    <w:rsid w:val="00F846C6"/>
    <w:rsid w:val="00F8474D"/>
    <w:rsid w:val="00F847FA"/>
    <w:rsid w:val="00F84A65"/>
    <w:rsid w:val="00F84C63"/>
    <w:rsid w:val="00F84DC1"/>
    <w:rsid w:val="00F84E00"/>
    <w:rsid w:val="00F84F90"/>
    <w:rsid w:val="00F854DD"/>
    <w:rsid w:val="00F854DE"/>
    <w:rsid w:val="00F8557A"/>
    <w:rsid w:val="00F85580"/>
    <w:rsid w:val="00F85F40"/>
    <w:rsid w:val="00F864B7"/>
    <w:rsid w:val="00F86591"/>
    <w:rsid w:val="00F865A8"/>
    <w:rsid w:val="00F86706"/>
    <w:rsid w:val="00F868B9"/>
    <w:rsid w:val="00F87015"/>
    <w:rsid w:val="00F873E3"/>
    <w:rsid w:val="00F874DB"/>
    <w:rsid w:val="00F8758F"/>
    <w:rsid w:val="00F878F4"/>
    <w:rsid w:val="00F87925"/>
    <w:rsid w:val="00F87CA9"/>
    <w:rsid w:val="00F87CBD"/>
    <w:rsid w:val="00F87DEE"/>
    <w:rsid w:val="00F87E9E"/>
    <w:rsid w:val="00F9029D"/>
    <w:rsid w:val="00F90593"/>
    <w:rsid w:val="00F907E4"/>
    <w:rsid w:val="00F90DA5"/>
    <w:rsid w:val="00F90F58"/>
    <w:rsid w:val="00F910DC"/>
    <w:rsid w:val="00F9112E"/>
    <w:rsid w:val="00F91292"/>
    <w:rsid w:val="00F9156B"/>
    <w:rsid w:val="00F91770"/>
    <w:rsid w:val="00F918D8"/>
    <w:rsid w:val="00F91F25"/>
    <w:rsid w:val="00F91F29"/>
    <w:rsid w:val="00F9216A"/>
    <w:rsid w:val="00F92247"/>
    <w:rsid w:val="00F923B4"/>
    <w:rsid w:val="00F9242D"/>
    <w:rsid w:val="00F9266C"/>
    <w:rsid w:val="00F926F4"/>
    <w:rsid w:val="00F92AFF"/>
    <w:rsid w:val="00F92BF1"/>
    <w:rsid w:val="00F92C30"/>
    <w:rsid w:val="00F93163"/>
    <w:rsid w:val="00F93168"/>
    <w:rsid w:val="00F93576"/>
    <w:rsid w:val="00F937B5"/>
    <w:rsid w:val="00F93A4B"/>
    <w:rsid w:val="00F93A7D"/>
    <w:rsid w:val="00F94228"/>
    <w:rsid w:val="00F94580"/>
    <w:rsid w:val="00F946A8"/>
    <w:rsid w:val="00F946FB"/>
    <w:rsid w:val="00F94BE7"/>
    <w:rsid w:val="00F94E4F"/>
    <w:rsid w:val="00F94E9F"/>
    <w:rsid w:val="00F94EE5"/>
    <w:rsid w:val="00F95133"/>
    <w:rsid w:val="00F9515F"/>
    <w:rsid w:val="00F95545"/>
    <w:rsid w:val="00F959BC"/>
    <w:rsid w:val="00F95D35"/>
    <w:rsid w:val="00F95D5B"/>
    <w:rsid w:val="00F95DE9"/>
    <w:rsid w:val="00F96034"/>
    <w:rsid w:val="00F9605A"/>
    <w:rsid w:val="00F960C4"/>
    <w:rsid w:val="00F962B8"/>
    <w:rsid w:val="00F96463"/>
    <w:rsid w:val="00F96478"/>
    <w:rsid w:val="00F965FA"/>
    <w:rsid w:val="00F9688A"/>
    <w:rsid w:val="00F968EA"/>
    <w:rsid w:val="00F96A62"/>
    <w:rsid w:val="00F96AB0"/>
    <w:rsid w:val="00F96B58"/>
    <w:rsid w:val="00F96CCD"/>
    <w:rsid w:val="00F9715E"/>
    <w:rsid w:val="00F97440"/>
    <w:rsid w:val="00F97AC2"/>
    <w:rsid w:val="00F97CF3"/>
    <w:rsid w:val="00F97D67"/>
    <w:rsid w:val="00F97EC6"/>
    <w:rsid w:val="00F97FE8"/>
    <w:rsid w:val="00FA01DC"/>
    <w:rsid w:val="00FA0300"/>
    <w:rsid w:val="00FA06C1"/>
    <w:rsid w:val="00FA0A7C"/>
    <w:rsid w:val="00FA0ABF"/>
    <w:rsid w:val="00FA0E30"/>
    <w:rsid w:val="00FA0F10"/>
    <w:rsid w:val="00FA0F52"/>
    <w:rsid w:val="00FA0F66"/>
    <w:rsid w:val="00FA10CF"/>
    <w:rsid w:val="00FA11ED"/>
    <w:rsid w:val="00FA13DD"/>
    <w:rsid w:val="00FA14BC"/>
    <w:rsid w:val="00FA193B"/>
    <w:rsid w:val="00FA19A7"/>
    <w:rsid w:val="00FA19B3"/>
    <w:rsid w:val="00FA19EC"/>
    <w:rsid w:val="00FA1D36"/>
    <w:rsid w:val="00FA1D70"/>
    <w:rsid w:val="00FA2208"/>
    <w:rsid w:val="00FA232A"/>
    <w:rsid w:val="00FA25B4"/>
    <w:rsid w:val="00FA2847"/>
    <w:rsid w:val="00FA2ECB"/>
    <w:rsid w:val="00FA2F96"/>
    <w:rsid w:val="00FA307C"/>
    <w:rsid w:val="00FA339B"/>
    <w:rsid w:val="00FA33D1"/>
    <w:rsid w:val="00FA361F"/>
    <w:rsid w:val="00FA3708"/>
    <w:rsid w:val="00FA3780"/>
    <w:rsid w:val="00FA3E66"/>
    <w:rsid w:val="00FA3F6A"/>
    <w:rsid w:val="00FA4040"/>
    <w:rsid w:val="00FA40B1"/>
    <w:rsid w:val="00FA4648"/>
    <w:rsid w:val="00FA47F3"/>
    <w:rsid w:val="00FA4B24"/>
    <w:rsid w:val="00FA4C71"/>
    <w:rsid w:val="00FA4C82"/>
    <w:rsid w:val="00FA4E45"/>
    <w:rsid w:val="00FA507F"/>
    <w:rsid w:val="00FA5267"/>
    <w:rsid w:val="00FA53A0"/>
    <w:rsid w:val="00FA5545"/>
    <w:rsid w:val="00FA5B7A"/>
    <w:rsid w:val="00FA5DAC"/>
    <w:rsid w:val="00FA6112"/>
    <w:rsid w:val="00FA6331"/>
    <w:rsid w:val="00FA6870"/>
    <w:rsid w:val="00FA6A8C"/>
    <w:rsid w:val="00FA7121"/>
    <w:rsid w:val="00FA746D"/>
    <w:rsid w:val="00FA76F4"/>
    <w:rsid w:val="00FA7A23"/>
    <w:rsid w:val="00FA7C29"/>
    <w:rsid w:val="00FA7E0A"/>
    <w:rsid w:val="00FB0455"/>
    <w:rsid w:val="00FB04CE"/>
    <w:rsid w:val="00FB0B1B"/>
    <w:rsid w:val="00FB1194"/>
    <w:rsid w:val="00FB12B8"/>
    <w:rsid w:val="00FB132D"/>
    <w:rsid w:val="00FB169A"/>
    <w:rsid w:val="00FB18E6"/>
    <w:rsid w:val="00FB1919"/>
    <w:rsid w:val="00FB1967"/>
    <w:rsid w:val="00FB19A0"/>
    <w:rsid w:val="00FB1E49"/>
    <w:rsid w:val="00FB204D"/>
    <w:rsid w:val="00FB21C7"/>
    <w:rsid w:val="00FB223E"/>
    <w:rsid w:val="00FB232C"/>
    <w:rsid w:val="00FB2473"/>
    <w:rsid w:val="00FB2477"/>
    <w:rsid w:val="00FB2572"/>
    <w:rsid w:val="00FB265A"/>
    <w:rsid w:val="00FB2756"/>
    <w:rsid w:val="00FB2900"/>
    <w:rsid w:val="00FB2D7E"/>
    <w:rsid w:val="00FB2D83"/>
    <w:rsid w:val="00FB2EB7"/>
    <w:rsid w:val="00FB32AB"/>
    <w:rsid w:val="00FB3388"/>
    <w:rsid w:val="00FB375D"/>
    <w:rsid w:val="00FB3987"/>
    <w:rsid w:val="00FB3A05"/>
    <w:rsid w:val="00FB3AA6"/>
    <w:rsid w:val="00FB3AE7"/>
    <w:rsid w:val="00FB3DE4"/>
    <w:rsid w:val="00FB40E2"/>
    <w:rsid w:val="00FB416D"/>
    <w:rsid w:val="00FB41D2"/>
    <w:rsid w:val="00FB427E"/>
    <w:rsid w:val="00FB431A"/>
    <w:rsid w:val="00FB45DD"/>
    <w:rsid w:val="00FB48E3"/>
    <w:rsid w:val="00FB50E8"/>
    <w:rsid w:val="00FB51FC"/>
    <w:rsid w:val="00FB54FD"/>
    <w:rsid w:val="00FB5530"/>
    <w:rsid w:val="00FB5901"/>
    <w:rsid w:val="00FB60BE"/>
    <w:rsid w:val="00FB629D"/>
    <w:rsid w:val="00FB636A"/>
    <w:rsid w:val="00FB655E"/>
    <w:rsid w:val="00FB6600"/>
    <w:rsid w:val="00FB6E5E"/>
    <w:rsid w:val="00FB6F00"/>
    <w:rsid w:val="00FB6F6E"/>
    <w:rsid w:val="00FB71BE"/>
    <w:rsid w:val="00FB7201"/>
    <w:rsid w:val="00FB7AFA"/>
    <w:rsid w:val="00FB7B46"/>
    <w:rsid w:val="00FB7B4D"/>
    <w:rsid w:val="00FC0457"/>
    <w:rsid w:val="00FC0881"/>
    <w:rsid w:val="00FC09C7"/>
    <w:rsid w:val="00FC0B0A"/>
    <w:rsid w:val="00FC0E6F"/>
    <w:rsid w:val="00FC0EFE"/>
    <w:rsid w:val="00FC10D2"/>
    <w:rsid w:val="00FC16A3"/>
    <w:rsid w:val="00FC16BB"/>
    <w:rsid w:val="00FC1E22"/>
    <w:rsid w:val="00FC1EE5"/>
    <w:rsid w:val="00FC213F"/>
    <w:rsid w:val="00FC2228"/>
    <w:rsid w:val="00FC22C6"/>
    <w:rsid w:val="00FC232C"/>
    <w:rsid w:val="00FC2955"/>
    <w:rsid w:val="00FC2D70"/>
    <w:rsid w:val="00FC31E2"/>
    <w:rsid w:val="00FC3302"/>
    <w:rsid w:val="00FC33AF"/>
    <w:rsid w:val="00FC344B"/>
    <w:rsid w:val="00FC36BE"/>
    <w:rsid w:val="00FC3AA2"/>
    <w:rsid w:val="00FC3D59"/>
    <w:rsid w:val="00FC3E3A"/>
    <w:rsid w:val="00FC434F"/>
    <w:rsid w:val="00FC43A0"/>
    <w:rsid w:val="00FC4533"/>
    <w:rsid w:val="00FC4674"/>
    <w:rsid w:val="00FC46B5"/>
    <w:rsid w:val="00FC46E3"/>
    <w:rsid w:val="00FC47CE"/>
    <w:rsid w:val="00FC4A69"/>
    <w:rsid w:val="00FC4A6E"/>
    <w:rsid w:val="00FC4B3E"/>
    <w:rsid w:val="00FC4CA5"/>
    <w:rsid w:val="00FC4E28"/>
    <w:rsid w:val="00FC518D"/>
    <w:rsid w:val="00FC5645"/>
    <w:rsid w:val="00FC5975"/>
    <w:rsid w:val="00FC5CD6"/>
    <w:rsid w:val="00FC5DE8"/>
    <w:rsid w:val="00FC5E2D"/>
    <w:rsid w:val="00FC5EC0"/>
    <w:rsid w:val="00FC5FD0"/>
    <w:rsid w:val="00FC6066"/>
    <w:rsid w:val="00FC620F"/>
    <w:rsid w:val="00FC6419"/>
    <w:rsid w:val="00FC64DF"/>
    <w:rsid w:val="00FC6558"/>
    <w:rsid w:val="00FC67E7"/>
    <w:rsid w:val="00FC6BE9"/>
    <w:rsid w:val="00FC6CB6"/>
    <w:rsid w:val="00FC6F0A"/>
    <w:rsid w:val="00FC7069"/>
    <w:rsid w:val="00FC70CB"/>
    <w:rsid w:val="00FC70FE"/>
    <w:rsid w:val="00FC71B3"/>
    <w:rsid w:val="00FC71D4"/>
    <w:rsid w:val="00FC7207"/>
    <w:rsid w:val="00FC7237"/>
    <w:rsid w:val="00FC7383"/>
    <w:rsid w:val="00FC7479"/>
    <w:rsid w:val="00FC75D2"/>
    <w:rsid w:val="00FC7CC4"/>
    <w:rsid w:val="00FC7CD5"/>
    <w:rsid w:val="00FC7CDE"/>
    <w:rsid w:val="00FC7F25"/>
    <w:rsid w:val="00FC7F62"/>
    <w:rsid w:val="00FD0043"/>
    <w:rsid w:val="00FD03F2"/>
    <w:rsid w:val="00FD062D"/>
    <w:rsid w:val="00FD0AB7"/>
    <w:rsid w:val="00FD0CA2"/>
    <w:rsid w:val="00FD0D87"/>
    <w:rsid w:val="00FD10F3"/>
    <w:rsid w:val="00FD128D"/>
    <w:rsid w:val="00FD1430"/>
    <w:rsid w:val="00FD19A2"/>
    <w:rsid w:val="00FD1DD5"/>
    <w:rsid w:val="00FD1E69"/>
    <w:rsid w:val="00FD215A"/>
    <w:rsid w:val="00FD2167"/>
    <w:rsid w:val="00FD25A6"/>
    <w:rsid w:val="00FD26DC"/>
    <w:rsid w:val="00FD2701"/>
    <w:rsid w:val="00FD297E"/>
    <w:rsid w:val="00FD29D1"/>
    <w:rsid w:val="00FD2C5D"/>
    <w:rsid w:val="00FD2C97"/>
    <w:rsid w:val="00FD337B"/>
    <w:rsid w:val="00FD36AD"/>
    <w:rsid w:val="00FD3749"/>
    <w:rsid w:val="00FD3768"/>
    <w:rsid w:val="00FD386E"/>
    <w:rsid w:val="00FD3928"/>
    <w:rsid w:val="00FD39C0"/>
    <w:rsid w:val="00FD3CA3"/>
    <w:rsid w:val="00FD3D07"/>
    <w:rsid w:val="00FD3EA5"/>
    <w:rsid w:val="00FD410F"/>
    <w:rsid w:val="00FD47C2"/>
    <w:rsid w:val="00FD4B59"/>
    <w:rsid w:val="00FD4D5E"/>
    <w:rsid w:val="00FD4E35"/>
    <w:rsid w:val="00FD5090"/>
    <w:rsid w:val="00FD50FF"/>
    <w:rsid w:val="00FD51E0"/>
    <w:rsid w:val="00FD5469"/>
    <w:rsid w:val="00FD565B"/>
    <w:rsid w:val="00FD570F"/>
    <w:rsid w:val="00FD6091"/>
    <w:rsid w:val="00FD6254"/>
    <w:rsid w:val="00FD6268"/>
    <w:rsid w:val="00FD6755"/>
    <w:rsid w:val="00FD67E1"/>
    <w:rsid w:val="00FD6A9A"/>
    <w:rsid w:val="00FD6DD4"/>
    <w:rsid w:val="00FD6E6D"/>
    <w:rsid w:val="00FD71A1"/>
    <w:rsid w:val="00FD7A64"/>
    <w:rsid w:val="00FD7AEB"/>
    <w:rsid w:val="00FD7EB7"/>
    <w:rsid w:val="00FE0163"/>
    <w:rsid w:val="00FE024A"/>
    <w:rsid w:val="00FE032D"/>
    <w:rsid w:val="00FE0ACE"/>
    <w:rsid w:val="00FE0DD7"/>
    <w:rsid w:val="00FE1028"/>
    <w:rsid w:val="00FE114A"/>
    <w:rsid w:val="00FE12B7"/>
    <w:rsid w:val="00FE1401"/>
    <w:rsid w:val="00FE1656"/>
    <w:rsid w:val="00FE17FD"/>
    <w:rsid w:val="00FE17FF"/>
    <w:rsid w:val="00FE1A2E"/>
    <w:rsid w:val="00FE1A38"/>
    <w:rsid w:val="00FE1CFF"/>
    <w:rsid w:val="00FE1F19"/>
    <w:rsid w:val="00FE1FF7"/>
    <w:rsid w:val="00FE20ED"/>
    <w:rsid w:val="00FE240B"/>
    <w:rsid w:val="00FE253C"/>
    <w:rsid w:val="00FE2D30"/>
    <w:rsid w:val="00FE2E30"/>
    <w:rsid w:val="00FE2FFB"/>
    <w:rsid w:val="00FE3043"/>
    <w:rsid w:val="00FE311A"/>
    <w:rsid w:val="00FE3191"/>
    <w:rsid w:val="00FE3276"/>
    <w:rsid w:val="00FE3355"/>
    <w:rsid w:val="00FE3494"/>
    <w:rsid w:val="00FE34E3"/>
    <w:rsid w:val="00FE37D2"/>
    <w:rsid w:val="00FE39A2"/>
    <w:rsid w:val="00FE3AEB"/>
    <w:rsid w:val="00FE3D42"/>
    <w:rsid w:val="00FE3DFE"/>
    <w:rsid w:val="00FE3EBE"/>
    <w:rsid w:val="00FE411C"/>
    <w:rsid w:val="00FE422B"/>
    <w:rsid w:val="00FE4572"/>
    <w:rsid w:val="00FE459A"/>
    <w:rsid w:val="00FE4897"/>
    <w:rsid w:val="00FE49CE"/>
    <w:rsid w:val="00FE4B59"/>
    <w:rsid w:val="00FE4BA3"/>
    <w:rsid w:val="00FE4C2D"/>
    <w:rsid w:val="00FE4EA9"/>
    <w:rsid w:val="00FE4F1D"/>
    <w:rsid w:val="00FE4F20"/>
    <w:rsid w:val="00FE4F4B"/>
    <w:rsid w:val="00FE513F"/>
    <w:rsid w:val="00FE57AD"/>
    <w:rsid w:val="00FE5886"/>
    <w:rsid w:val="00FE59E7"/>
    <w:rsid w:val="00FE5AEC"/>
    <w:rsid w:val="00FE5FAB"/>
    <w:rsid w:val="00FE6190"/>
    <w:rsid w:val="00FE6276"/>
    <w:rsid w:val="00FE6296"/>
    <w:rsid w:val="00FE6461"/>
    <w:rsid w:val="00FE6626"/>
    <w:rsid w:val="00FE6969"/>
    <w:rsid w:val="00FE6D80"/>
    <w:rsid w:val="00FE6F80"/>
    <w:rsid w:val="00FE6FDD"/>
    <w:rsid w:val="00FE71B8"/>
    <w:rsid w:val="00FE760F"/>
    <w:rsid w:val="00FE78A1"/>
    <w:rsid w:val="00FE7FAA"/>
    <w:rsid w:val="00FF0121"/>
    <w:rsid w:val="00FF04A7"/>
    <w:rsid w:val="00FF089F"/>
    <w:rsid w:val="00FF08FE"/>
    <w:rsid w:val="00FF0C71"/>
    <w:rsid w:val="00FF0E28"/>
    <w:rsid w:val="00FF0E58"/>
    <w:rsid w:val="00FF0F43"/>
    <w:rsid w:val="00FF1020"/>
    <w:rsid w:val="00FF116D"/>
    <w:rsid w:val="00FF137C"/>
    <w:rsid w:val="00FF16B8"/>
    <w:rsid w:val="00FF16CF"/>
    <w:rsid w:val="00FF17D1"/>
    <w:rsid w:val="00FF199C"/>
    <w:rsid w:val="00FF1B28"/>
    <w:rsid w:val="00FF1F6B"/>
    <w:rsid w:val="00FF2673"/>
    <w:rsid w:val="00FF27FD"/>
    <w:rsid w:val="00FF2941"/>
    <w:rsid w:val="00FF2DD3"/>
    <w:rsid w:val="00FF2EAB"/>
    <w:rsid w:val="00FF2EB7"/>
    <w:rsid w:val="00FF3047"/>
    <w:rsid w:val="00FF32C7"/>
    <w:rsid w:val="00FF33F8"/>
    <w:rsid w:val="00FF3605"/>
    <w:rsid w:val="00FF3689"/>
    <w:rsid w:val="00FF36D5"/>
    <w:rsid w:val="00FF37EF"/>
    <w:rsid w:val="00FF3833"/>
    <w:rsid w:val="00FF3A35"/>
    <w:rsid w:val="00FF3A8C"/>
    <w:rsid w:val="00FF3D13"/>
    <w:rsid w:val="00FF3FA9"/>
    <w:rsid w:val="00FF41BA"/>
    <w:rsid w:val="00FF42C4"/>
    <w:rsid w:val="00FF4BB4"/>
    <w:rsid w:val="00FF4C63"/>
    <w:rsid w:val="00FF4E92"/>
    <w:rsid w:val="00FF4FC6"/>
    <w:rsid w:val="00FF505F"/>
    <w:rsid w:val="00FF516E"/>
    <w:rsid w:val="00FF53A4"/>
    <w:rsid w:val="00FF576B"/>
    <w:rsid w:val="00FF5877"/>
    <w:rsid w:val="00FF591C"/>
    <w:rsid w:val="00FF5A22"/>
    <w:rsid w:val="00FF5AFA"/>
    <w:rsid w:val="00FF5B0E"/>
    <w:rsid w:val="00FF5CA6"/>
    <w:rsid w:val="00FF5E07"/>
    <w:rsid w:val="00FF5F44"/>
    <w:rsid w:val="00FF5F97"/>
    <w:rsid w:val="00FF64BB"/>
    <w:rsid w:val="00FF6688"/>
    <w:rsid w:val="00FF6771"/>
    <w:rsid w:val="00FF68AA"/>
    <w:rsid w:val="00FF68BC"/>
    <w:rsid w:val="00FF68F4"/>
    <w:rsid w:val="00FF6B54"/>
    <w:rsid w:val="00FF6C8A"/>
    <w:rsid w:val="00FF6D02"/>
    <w:rsid w:val="00FF7235"/>
    <w:rsid w:val="00FF72DB"/>
    <w:rsid w:val="00FF7536"/>
    <w:rsid w:val="00FF7560"/>
    <w:rsid w:val="00FF75F0"/>
    <w:rsid w:val="00FF782C"/>
    <w:rsid w:val="00FF7906"/>
    <w:rsid w:val="00FF79C8"/>
    <w:rsid w:val="00FF7F49"/>
    <w:rsid w:val="28F53960"/>
    <w:rsid w:val="572C23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colormru v:ext="edit" colors="#428299,#529dba"/>
    </o:shapedefaults>
    <o:shapelayout v:ext="edit">
      <o:idmap v:ext="edit" data="1"/>
    </o:shapelayout>
  </w:shapeDefaults>
  <w:doNotEmbedSmartTags/>
  <w:decimalSymbol w:val=","/>
  <w:listSeparator w:val=";"/>
  <w14:docId w14:val="3CC465FA"/>
  <w15:docId w15:val="{F5BC02F5-B607-4640-B881-5A70866C0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66F8C"/>
    <w:rPr>
      <w:rFonts w:ascii="Arial" w:hAnsi="Arial"/>
      <w:szCs w:val="24"/>
      <w:lang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rPr>
  </w:style>
  <w:style w:type="paragraph" w:styleId="Naslov2">
    <w:name w:val="heading 2"/>
    <w:basedOn w:val="Navaden"/>
    <w:next w:val="Navaden"/>
    <w:link w:val="Naslov2Znak"/>
    <w:unhideWhenUsed/>
    <w:qFormat/>
    <w:rsid w:val="000B69A2"/>
    <w:pPr>
      <w:keepNext/>
      <w:spacing w:before="240" w:after="60"/>
      <w:outlineLvl w:val="1"/>
    </w:pPr>
    <w:rPr>
      <w:rFonts w:ascii="Cambria" w:hAnsi="Cambria"/>
      <w:b/>
      <w:bCs/>
      <w:i/>
      <w:iCs/>
      <w:sz w:val="28"/>
      <w:szCs w:val="28"/>
    </w:rPr>
  </w:style>
  <w:style w:type="paragraph" w:styleId="Naslov3">
    <w:name w:val="heading 3"/>
    <w:basedOn w:val="Navaden"/>
    <w:next w:val="Navaden"/>
    <w:link w:val="Naslov3Znak"/>
    <w:uiPriority w:val="99"/>
    <w:qFormat/>
    <w:rsid w:val="00221348"/>
    <w:pPr>
      <w:keepNext/>
      <w:overflowPunct w:val="0"/>
      <w:autoSpaceDE w:val="0"/>
      <w:autoSpaceDN w:val="0"/>
      <w:adjustRightInd w:val="0"/>
      <w:spacing w:before="240" w:after="60"/>
      <w:jc w:val="both"/>
      <w:textAlignment w:val="baseline"/>
      <w:outlineLvl w:val="2"/>
    </w:pPr>
    <w:rPr>
      <w:rFonts w:ascii="Cambria" w:hAnsi="Cambria"/>
      <w:b/>
      <w:bCs/>
      <w:sz w:val="26"/>
      <w:szCs w:val="26"/>
    </w:rPr>
  </w:style>
  <w:style w:type="paragraph" w:styleId="Naslov4">
    <w:name w:val="heading 4"/>
    <w:basedOn w:val="Navaden"/>
    <w:next w:val="Navaden"/>
    <w:link w:val="Naslov4Znak"/>
    <w:qFormat/>
    <w:rsid w:val="00221348"/>
    <w:pPr>
      <w:keepNext/>
      <w:spacing w:before="240" w:after="60"/>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uiPriority w:val="99"/>
    <w:qFormat/>
    <w:rsid w:val="003E1C74"/>
    <w:pPr>
      <w:tabs>
        <w:tab w:val="left" w:pos="3402"/>
      </w:tabs>
    </w:pPr>
    <w:rPr>
      <w:lang w:val="it-IT"/>
    </w:rPr>
  </w:style>
  <w:style w:type="paragraph" w:customStyle="1" w:styleId="Vrstapredpisa">
    <w:name w:val="Vrsta predpisa"/>
    <w:basedOn w:val="Navaden"/>
    <w:link w:val="VrstapredpisaZnak"/>
    <w:qFormat/>
    <w:rsid w:val="00492413"/>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492413"/>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492413"/>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492413"/>
    <w:rPr>
      <w:rFonts w:ascii="Arial" w:hAnsi="Arial" w:cs="Arial"/>
      <w:b/>
      <w:sz w:val="22"/>
      <w:szCs w:val="22"/>
      <w:lang w:val="sl-SI" w:eastAsia="sl-SI" w:bidi="ar-SA"/>
    </w:rPr>
  </w:style>
  <w:style w:type="paragraph" w:customStyle="1" w:styleId="Poglavje">
    <w:name w:val="Poglavje"/>
    <w:basedOn w:val="Navaden"/>
    <w:qFormat/>
    <w:rsid w:val="00492413"/>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492413"/>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492413"/>
    <w:rPr>
      <w:rFonts w:ascii="Arial" w:hAnsi="Arial" w:cs="Arial"/>
      <w:sz w:val="22"/>
      <w:szCs w:val="22"/>
      <w:lang w:val="sl-SI" w:eastAsia="sl-SI" w:bidi="ar-SA"/>
    </w:rPr>
  </w:style>
  <w:style w:type="paragraph" w:customStyle="1" w:styleId="Oddelek">
    <w:name w:val="Oddelek"/>
    <w:basedOn w:val="Navaden"/>
    <w:link w:val="OddelekZnak1"/>
    <w:qFormat/>
    <w:rsid w:val="00492413"/>
    <w:pPr>
      <w:numPr>
        <w:numId w:val="1"/>
      </w:numPr>
      <w:suppressAutoHyphens/>
      <w:overflowPunct w:val="0"/>
      <w:autoSpaceDE w:val="0"/>
      <w:autoSpaceDN w:val="0"/>
      <w:adjustRightInd w:val="0"/>
      <w:spacing w:before="280" w:after="60" w:line="200" w:lineRule="exact"/>
      <w:jc w:val="center"/>
      <w:textAlignment w:val="baseline"/>
      <w:outlineLvl w:val="3"/>
    </w:pPr>
    <w:rPr>
      <w:b/>
      <w:sz w:val="22"/>
      <w:szCs w:val="22"/>
    </w:rPr>
  </w:style>
  <w:style w:type="character" w:customStyle="1" w:styleId="OddelekZnak1">
    <w:name w:val="Oddelek Znak1"/>
    <w:link w:val="Oddelek"/>
    <w:rsid w:val="00492413"/>
    <w:rPr>
      <w:rFonts w:ascii="Arial" w:hAnsi="Arial"/>
      <w:b/>
      <w:sz w:val="22"/>
      <w:szCs w:val="22"/>
      <w:lang w:eastAsia="en-US"/>
    </w:rPr>
  </w:style>
  <w:style w:type="paragraph" w:customStyle="1" w:styleId="Alineazaodstavkom">
    <w:name w:val="Alinea za odstavkom"/>
    <w:basedOn w:val="Navaden"/>
    <w:link w:val="AlineazaodstavkomZnak"/>
    <w:qFormat/>
    <w:rsid w:val="00492413"/>
    <w:pPr>
      <w:numPr>
        <w:numId w:val="2"/>
      </w:numPr>
      <w:overflowPunct w:val="0"/>
      <w:autoSpaceDE w:val="0"/>
      <w:autoSpaceDN w:val="0"/>
      <w:adjustRightInd w:val="0"/>
      <w:spacing w:line="200" w:lineRule="exact"/>
      <w:jc w:val="both"/>
      <w:textAlignment w:val="baseline"/>
    </w:pPr>
    <w:rPr>
      <w:sz w:val="22"/>
      <w:szCs w:val="22"/>
    </w:rPr>
  </w:style>
  <w:style w:type="character" w:customStyle="1" w:styleId="AlineazaodstavkomZnak">
    <w:name w:val="Alinea za odstavkom Znak"/>
    <w:link w:val="Alineazaodstavkom"/>
    <w:rsid w:val="00492413"/>
    <w:rPr>
      <w:rFonts w:ascii="Arial" w:hAnsi="Arial"/>
      <w:sz w:val="22"/>
      <w:szCs w:val="22"/>
      <w:lang w:eastAsia="en-US"/>
    </w:rPr>
  </w:style>
  <w:style w:type="character" w:customStyle="1" w:styleId="Naslov4Znak">
    <w:name w:val="Naslov 4 Znak"/>
    <w:link w:val="Naslov4"/>
    <w:rsid w:val="00221348"/>
    <w:rPr>
      <w:rFonts w:ascii="Calibri" w:eastAsia="Times New Roman" w:hAnsi="Calibri" w:cs="Times New Roman"/>
      <w:b/>
      <w:bCs/>
      <w:sz w:val="28"/>
      <w:szCs w:val="28"/>
      <w:lang w:val="en-US" w:eastAsia="en-US"/>
    </w:rPr>
  </w:style>
  <w:style w:type="character" w:customStyle="1" w:styleId="Naslov3Znak">
    <w:name w:val="Naslov 3 Znak"/>
    <w:link w:val="Naslov3"/>
    <w:uiPriority w:val="99"/>
    <w:rsid w:val="00221348"/>
    <w:rPr>
      <w:rFonts w:ascii="Cambria" w:hAnsi="Cambria"/>
      <w:b/>
      <w:bCs/>
      <w:sz w:val="26"/>
      <w:szCs w:val="26"/>
      <w:lang w:eastAsia="en-US"/>
    </w:rPr>
  </w:style>
  <w:style w:type="paragraph" w:customStyle="1" w:styleId="Alineazatoko">
    <w:name w:val="Alinea za točko"/>
    <w:basedOn w:val="Navaden"/>
    <w:link w:val="AlineazatokoZnak"/>
    <w:qFormat/>
    <w:rsid w:val="00221348"/>
    <w:pPr>
      <w:tabs>
        <w:tab w:val="num" w:pos="720"/>
      </w:tabs>
      <w:overflowPunct w:val="0"/>
      <w:autoSpaceDE w:val="0"/>
      <w:autoSpaceDN w:val="0"/>
      <w:adjustRightInd w:val="0"/>
      <w:spacing w:line="200" w:lineRule="exact"/>
      <w:ind w:left="720" w:hanging="360"/>
      <w:jc w:val="both"/>
      <w:textAlignment w:val="baseline"/>
    </w:pPr>
    <w:rPr>
      <w:szCs w:val="20"/>
    </w:rPr>
  </w:style>
  <w:style w:type="character" w:customStyle="1" w:styleId="AlineazatokoZnak">
    <w:name w:val="Alinea za točko Znak"/>
    <w:link w:val="Alineazatoko"/>
    <w:locked/>
    <w:rsid w:val="00221348"/>
    <w:rPr>
      <w:rFonts w:ascii="Arial" w:hAnsi="Arial"/>
      <w:lang w:eastAsia="en-US"/>
    </w:rPr>
  </w:style>
  <w:style w:type="character" w:customStyle="1" w:styleId="rkovnatokazaodstavkomZnak">
    <w:name w:val="Črkovna točka_za odstavkom Znak"/>
    <w:link w:val="rkovnatokazaodstavkom"/>
    <w:locked/>
    <w:rsid w:val="00221348"/>
    <w:rPr>
      <w:rFonts w:ascii="Arial" w:hAnsi="Arial"/>
      <w:lang w:eastAsia="en-US"/>
    </w:rPr>
  </w:style>
  <w:style w:type="paragraph" w:customStyle="1" w:styleId="rkovnatokazaodstavkom">
    <w:name w:val="Črkovna točka_za odstavkom"/>
    <w:basedOn w:val="Navaden"/>
    <w:link w:val="rkovnatokazaodstavkomZnak"/>
    <w:qFormat/>
    <w:rsid w:val="00221348"/>
    <w:pPr>
      <w:overflowPunct w:val="0"/>
      <w:autoSpaceDE w:val="0"/>
      <w:autoSpaceDN w:val="0"/>
      <w:adjustRightInd w:val="0"/>
      <w:spacing w:line="200" w:lineRule="exact"/>
      <w:ind w:left="1068" w:hanging="360"/>
      <w:jc w:val="both"/>
      <w:textAlignment w:val="baseline"/>
    </w:pPr>
    <w:rPr>
      <w:szCs w:val="20"/>
    </w:rPr>
  </w:style>
  <w:style w:type="paragraph" w:customStyle="1" w:styleId="Odsek">
    <w:name w:val="Odsek"/>
    <w:basedOn w:val="Oddelek"/>
    <w:link w:val="OdsekZnak"/>
    <w:qFormat/>
    <w:rsid w:val="00221348"/>
    <w:pPr>
      <w:numPr>
        <w:numId w:val="0"/>
      </w:numPr>
    </w:pPr>
    <w:rPr>
      <w:sz w:val="20"/>
      <w:szCs w:val="20"/>
    </w:rPr>
  </w:style>
  <w:style w:type="character" w:customStyle="1" w:styleId="OdsekZnak">
    <w:name w:val="Odsek Znak"/>
    <w:link w:val="Odsek"/>
    <w:locked/>
    <w:rsid w:val="00221348"/>
    <w:rPr>
      <w:rFonts w:ascii="Arial" w:hAnsi="Arial"/>
      <w:b/>
      <w:lang w:eastAsia="en-US"/>
    </w:rPr>
  </w:style>
  <w:style w:type="paragraph" w:styleId="Golobesedilo">
    <w:name w:val="Plain Text"/>
    <w:basedOn w:val="Navaden"/>
    <w:link w:val="GolobesediloZnak"/>
    <w:uiPriority w:val="99"/>
    <w:rsid w:val="00221348"/>
    <w:pPr>
      <w:jc w:val="both"/>
    </w:pPr>
    <w:rPr>
      <w:rFonts w:ascii="Courier New" w:eastAsia="Batang" w:hAnsi="Courier New"/>
      <w:szCs w:val="20"/>
      <w:lang w:eastAsia="ko-KR"/>
    </w:rPr>
  </w:style>
  <w:style w:type="character" w:customStyle="1" w:styleId="GolobesediloZnak">
    <w:name w:val="Golo besedilo Znak"/>
    <w:link w:val="Golobesedilo"/>
    <w:uiPriority w:val="99"/>
    <w:rsid w:val="00221348"/>
    <w:rPr>
      <w:rFonts w:ascii="Courier New" w:eastAsia="Batang" w:hAnsi="Courier New" w:cs="Courier New"/>
      <w:lang w:eastAsia="ko-KR"/>
    </w:rPr>
  </w:style>
  <w:style w:type="paragraph" w:styleId="Naslovpoiljatelja">
    <w:name w:val="envelope return"/>
    <w:basedOn w:val="Navaden"/>
    <w:uiPriority w:val="99"/>
    <w:rsid w:val="00221348"/>
    <w:pPr>
      <w:ind w:left="720" w:hanging="720"/>
      <w:jc w:val="both"/>
    </w:pPr>
    <w:rPr>
      <w:rFonts w:cs="Arial"/>
      <w:szCs w:val="20"/>
      <w:lang w:eastAsia="sl-SI"/>
    </w:rPr>
  </w:style>
  <w:style w:type="paragraph" w:styleId="Navadensplet">
    <w:name w:val="Normal (Web)"/>
    <w:basedOn w:val="Navaden"/>
    <w:uiPriority w:val="99"/>
    <w:rsid w:val="00221348"/>
    <w:rPr>
      <w:rFonts w:ascii="Times New Roman" w:hAnsi="Times New Roman"/>
      <w:sz w:val="24"/>
      <w:lang w:eastAsia="sl-SI"/>
    </w:rPr>
  </w:style>
  <w:style w:type="paragraph" w:customStyle="1" w:styleId="Clen">
    <w:name w:val="Clen"/>
    <w:basedOn w:val="Navaden"/>
    <w:next w:val="Navaden"/>
    <w:link w:val="ClenChar1"/>
    <w:autoRedefine/>
    <w:rsid w:val="00042C7B"/>
    <w:pPr>
      <w:numPr>
        <w:numId w:val="5"/>
      </w:numPr>
      <w:spacing w:before="240"/>
      <w:jc w:val="both"/>
    </w:pPr>
    <w:rPr>
      <w:b/>
    </w:rPr>
  </w:style>
  <w:style w:type="character" w:customStyle="1" w:styleId="ClenChar1">
    <w:name w:val="Clen Char1"/>
    <w:link w:val="Clen"/>
    <w:rsid w:val="00042C7B"/>
    <w:rPr>
      <w:rFonts w:ascii="Arial" w:hAnsi="Arial"/>
      <w:b/>
      <w:szCs w:val="24"/>
      <w:lang w:eastAsia="en-US"/>
    </w:rPr>
  </w:style>
  <w:style w:type="paragraph" w:styleId="Besedilooblaka">
    <w:name w:val="Balloon Text"/>
    <w:basedOn w:val="Navaden"/>
    <w:link w:val="BesedilooblakaZnak"/>
    <w:uiPriority w:val="99"/>
    <w:rsid w:val="00EF550E"/>
    <w:pPr>
      <w:framePr w:wrap="around" w:vAnchor="page" w:hAnchor="text" w:yAlign="top"/>
    </w:pPr>
    <w:rPr>
      <w:rFonts w:ascii="Tahoma" w:hAnsi="Tahoma" w:cs="Tahoma"/>
      <w:sz w:val="16"/>
      <w:szCs w:val="16"/>
    </w:rPr>
  </w:style>
  <w:style w:type="character" w:customStyle="1" w:styleId="BesedilooblakaZnak">
    <w:name w:val="Besedilo oblačka Znak"/>
    <w:link w:val="Besedilooblaka"/>
    <w:uiPriority w:val="99"/>
    <w:rsid w:val="00EF550E"/>
    <w:rPr>
      <w:rFonts w:ascii="Tahoma" w:hAnsi="Tahoma" w:cs="Tahoma"/>
      <w:sz w:val="16"/>
      <w:szCs w:val="16"/>
      <w:lang w:val="en-US" w:eastAsia="en-US" w:bidi="ar-SA"/>
    </w:rPr>
  </w:style>
  <w:style w:type="paragraph" w:styleId="Sprotnaopomba-besedilo">
    <w:name w:val="footnote text"/>
    <w:aliases w:val="Footnote,Char Char Char Char,Sprotna opomba - besedilo Znak1,Sprotna opomba - besedilo Znak Znak2,Sprotna opomba - besedilo Znak1 Znak Znak1,Sprotna opomba - besedilo Znak1 Znak Znak Znak Char Char,Char Char Char,Char Char,fn,o"/>
    <w:basedOn w:val="Navaden"/>
    <w:link w:val="Sprotnaopomba-besediloZnak"/>
    <w:uiPriority w:val="99"/>
    <w:qFormat/>
    <w:rsid w:val="009B1ECD"/>
    <w:rPr>
      <w:szCs w:val="20"/>
    </w:rPr>
  </w:style>
  <w:style w:type="character" w:customStyle="1" w:styleId="Sprotnaopomba-besediloZnak">
    <w:name w:val="Sprotna opomba - besedilo Znak"/>
    <w:aliases w:val="Footnote Znak,Char Char Char Char Znak,Sprotna opomba - besedilo Znak1 Znak,Sprotna opomba - besedilo Znak Znak2 Znak,Sprotna opomba - besedilo Znak1 Znak Znak1 Znak,Char Char Char Znak,Char Char Znak,fn Znak,o Znak"/>
    <w:link w:val="Sprotnaopomba-besedilo"/>
    <w:uiPriority w:val="99"/>
    <w:rsid w:val="009B1ECD"/>
    <w:rPr>
      <w:rFonts w:ascii="Arial" w:hAnsi="Arial"/>
      <w:lang w:val="en-US" w:eastAsia="en-US"/>
    </w:rPr>
  </w:style>
  <w:style w:type="character" w:styleId="Sprotnaopomba-sklic">
    <w:name w:val="footnote reference"/>
    <w:aliases w:val="fr,Footnotes refss,callout"/>
    <w:uiPriority w:val="99"/>
    <w:rsid w:val="009B1ECD"/>
    <w:rPr>
      <w:rFonts w:cs="Times New Roman"/>
      <w:vertAlign w:val="superscript"/>
    </w:rPr>
  </w:style>
  <w:style w:type="character" w:styleId="Pripombasklic">
    <w:name w:val="annotation reference"/>
    <w:uiPriority w:val="99"/>
    <w:rsid w:val="003F34C0"/>
    <w:rPr>
      <w:sz w:val="16"/>
      <w:szCs w:val="16"/>
    </w:rPr>
  </w:style>
  <w:style w:type="paragraph" w:styleId="Pripombabesedilo">
    <w:name w:val="annotation text"/>
    <w:basedOn w:val="Navaden"/>
    <w:link w:val="PripombabesediloZnak"/>
    <w:uiPriority w:val="99"/>
    <w:rsid w:val="003F34C0"/>
    <w:rPr>
      <w:szCs w:val="20"/>
    </w:rPr>
  </w:style>
  <w:style w:type="character" w:customStyle="1" w:styleId="PripombabesediloZnak">
    <w:name w:val="Pripomba – besedilo Znak"/>
    <w:link w:val="Pripombabesedilo"/>
    <w:uiPriority w:val="99"/>
    <w:rsid w:val="003F34C0"/>
    <w:rPr>
      <w:rFonts w:ascii="Arial" w:hAnsi="Arial"/>
      <w:lang w:val="en-US" w:eastAsia="en-US"/>
    </w:rPr>
  </w:style>
  <w:style w:type="paragraph" w:styleId="Zadevapripombe">
    <w:name w:val="annotation subject"/>
    <w:basedOn w:val="Pripombabesedilo"/>
    <w:next w:val="Pripombabesedilo"/>
    <w:link w:val="ZadevapripombeZnak"/>
    <w:uiPriority w:val="99"/>
    <w:rsid w:val="003F34C0"/>
    <w:rPr>
      <w:b/>
      <w:bCs/>
    </w:rPr>
  </w:style>
  <w:style w:type="character" w:customStyle="1" w:styleId="ZadevapripombeZnak">
    <w:name w:val="Zadeva pripombe Znak"/>
    <w:link w:val="Zadevapripombe"/>
    <w:uiPriority w:val="99"/>
    <w:rsid w:val="003F34C0"/>
    <w:rPr>
      <w:rFonts w:ascii="Arial" w:hAnsi="Arial"/>
      <w:b/>
      <w:bCs/>
      <w:lang w:val="en-US" w:eastAsia="en-US"/>
    </w:rPr>
  </w:style>
  <w:style w:type="paragraph" w:styleId="Odstavekseznama">
    <w:name w:val="List Paragraph"/>
    <w:aliases w:val="numbered list"/>
    <w:basedOn w:val="Navaden"/>
    <w:link w:val="OdstavekseznamaZnak"/>
    <w:qFormat/>
    <w:rsid w:val="00926D84"/>
    <w:pPr>
      <w:ind w:left="720"/>
      <w:contextualSpacing/>
    </w:pPr>
    <w:rPr>
      <w:rFonts w:ascii="Times New Roman" w:hAnsi="Times New Roman"/>
      <w:sz w:val="24"/>
      <w:lang w:eastAsia="sl-SI"/>
    </w:rPr>
  </w:style>
  <w:style w:type="paragraph" w:styleId="Brezrazmikov">
    <w:name w:val="No Spacing"/>
    <w:link w:val="BrezrazmikovZnak"/>
    <w:uiPriority w:val="1"/>
    <w:qFormat/>
    <w:rsid w:val="00926D84"/>
    <w:rPr>
      <w:rFonts w:ascii="Calibri" w:hAnsi="Calibri"/>
      <w:sz w:val="22"/>
      <w:szCs w:val="22"/>
      <w:lang w:eastAsia="en-US"/>
    </w:rPr>
  </w:style>
  <w:style w:type="paragraph" w:styleId="Revizija">
    <w:name w:val="Revision"/>
    <w:hidden/>
    <w:uiPriority w:val="99"/>
    <w:semiHidden/>
    <w:rsid w:val="004F6C31"/>
    <w:rPr>
      <w:rFonts w:ascii="Arial" w:hAnsi="Arial"/>
      <w:szCs w:val="24"/>
      <w:lang w:val="en-US" w:eastAsia="en-US"/>
    </w:rPr>
  </w:style>
  <w:style w:type="character" w:styleId="Krepko">
    <w:name w:val="Strong"/>
    <w:uiPriority w:val="22"/>
    <w:qFormat/>
    <w:rsid w:val="008429AC"/>
    <w:rPr>
      <w:rFonts w:cs="Times New Roman"/>
      <w:b/>
      <w:bCs/>
    </w:rPr>
  </w:style>
  <w:style w:type="paragraph" w:customStyle="1" w:styleId="Default">
    <w:name w:val="Default"/>
    <w:basedOn w:val="Navaden"/>
    <w:rsid w:val="00165638"/>
    <w:pPr>
      <w:autoSpaceDE w:val="0"/>
      <w:autoSpaceDN w:val="0"/>
    </w:pPr>
    <w:rPr>
      <w:rFonts w:ascii="DDGIOF+Tahoma" w:eastAsia="Calibri" w:hAnsi="DDGIOF+Tahoma"/>
      <w:color w:val="000000"/>
      <w:sz w:val="24"/>
      <w:lang w:eastAsia="sl-SI"/>
    </w:rPr>
  </w:style>
  <w:style w:type="paragraph" w:customStyle="1" w:styleId="otevilenjelenov">
    <w:name w:val="oštevilčenje členov"/>
    <w:basedOn w:val="Naslov1"/>
    <w:link w:val="otevilenjelenovChar"/>
    <w:uiPriority w:val="99"/>
    <w:rsid w:val="002A3F8C"/>
    <w:pPr>
      <w:jc w:val="center"/>
    </w:pPr>
    <w:rPr>
      <w:sz w:val="20"/>
      <w:szCs w:val="20"/>
    </w:rPr>
  </w:style>
  <w:style w:type="character" w:customStyle="1" w:styleId="otevilenjelenovChar">
    <w:name w:val="oštevilčenje členov Char"/>
    <w:link w:val="otevilenjelenov"/>
    <w:uiPriority w:val="99"/>
    <w:locked/>
    <w:rsid w:val="002A3F8C"/>
    <w:rPr>
      <w:rFonts w:ascii="Arial" w:hAnsi="Arial"/>
      <w:b/>
      <w:kern w:val="32"/>
    </w:rPr>
  </w:style>
  <w:style w:type="paragraph" w:customStyle="1" w:styleId="Brezrazmikov2">
    <w:name w:val="Brez razmikov2"/>
    <w:uiPriority w:val="99"/>
    <w:rsid w:val="00AE022A"/>
    <w:rPr>
      <w:rFonts w:ascii="Calibri" w:hAnsi="Calibri"/>
      <w:sz w:val="22"/>
      <w:szCs w:val="22"/>
      <w:lang w:eastAsia="en-US"/>
    </w:rPr>
  </w:style>
  <w:style w:type="table" w:customStyle="1" w:styleId="TableGrid1">
    <w:name w:val="Table Grid1"/>
    <w:basedOn w:val="Navadnatabela"/>
    <w:next w:val="Tabelamrea"/>
    <w:uiPriority w:val="59"/>
    <w:rsid w:val="005470F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4385A"/>
  </w:style>
  <w:style w:type="paragraph" w:styleId="Podnaslov">
    <w:name w:val="Subtitle"/>
    <w:basedOn w:val="Navaden"/>
    <w:next w:val="Navaden"/>
    <w:link w:val="PodnaslovZnak"/>
    <w:uiPriority w:val="11"/>
    <w:qFormat/>
    <w:rsid w:val="008C445A"/>
    <w:pPr>
      <w:spacing w:after="60"/>
      <w:jc w:val="center"/>
      <w:outlineLvl w:val="1"/>
    </w:pPr>
  </w:style>
  <w:style w:type="character" w:customStyle="1" w:styleId="PodnaslovZnak">
    <w:name w:val="Podnaslov Znak"/>
    <w:link w:val="Podnaslov"/>
    <w:uiPriority w:val="11"/>
    <w:rsid w:val="008C445A"/>
    <w:rPr>
      <w:rFonts w:ascii="Arial" w:eastAsia="Times New Roman" w:hAnsi="Arial" w:cs="Times New Roman"/>
      <w:szCs w:val="24"/>
      <w:lang w:val="en-US" w:eastAsia="en-US"/>
    </w:rPr>
  </w:style>
  <w:style w:type="paragraph" w:customStyle="1" w:styleId="esegmenth4">
    <w:name w:val="esegment_h4"/>
    <w:basedOn w:val="Navaden"/>
    <w:rsid w:val="00D042F0"/>
    <w:pPr>
      <w:spacing w:after="210"/>
      <w:jc w:val="center"/>
    </w:pPr>
    <w:rPr>
      <w:rFonts w:ascii="Times New Roman" w:hAnsi="Times New Roman"/>
      <w:b/>
      <w:bCs/>
      <w:color w:val="333333"/>
      <w:sz w:val="18"/>
      <w:szCs w:val="18"/>
      <w:lang w:eastAsia="sl-SI"/>
    </w:rPr>
  </w:style>
  <w:style w:type="paragraph" w:customStyle="1" w:styleId="Odstavekseznama1">
    <w:name w:val="Odstavek seznama1"/>
    <w:basedOn w:val="Navaden"/>
    <w:qFormat/>
    <w:rsid w:val="000D33E4"/>
    <w:pPr>
      <w:ind w:left="720"/>
      <w:contextualSpacing/>
    </w:pPr>
    <w:rPr>
      <w:rFonts w:ascii="Times New Roman" w:hAnsi="Times New Roman"/>
      <w:sz w:val="24"/>
      <w:lang w:eastAsia="sl-SI"/>
    </w:rPr>
  </w:style>
  <w:style w:type="paragraph" w:styleId="Telobesedila">
    <w:name w:val="Body Text"/>
    <w:basedOn w:val="Navaden"/>
    <w:link w:val="TelobesedilaZnak"/>
    <w:rsid w:val="00876797"/>
    <w:pPr>
      <w:suppressAutoHyphens/>
      <w:spacing w:after="120"/>
    </w:pPr>
    <w:rPr>
      <w:rFonts w:ascii="Times New Roman" w:hAnsi="Times New Roman"/>
      <w:noProof/>
      <w:sz w:val="24"/>
      <w:lang w:eastAsia="ar-SA"/>
    </w:rPr>
  </w:style>
  <w:style w:type="character" w:customStyle="1" w:styleId="TelobesedilaZnak">
    <w:name w:val="Telo besedila Znak"/>
    <w:link w:val="Telobesedila"/>
    <w:rsid w:val="00876797"/>
    <w:rPr>
      <w:noProof/>
      <w:sz w:val="24"/>
      <w:szCs w:val="24"/>
      <w:lang w:eastAsia="ar-SA"/>
    </w:rPr>
  </w:style>
  <w:style w:type="paragraph" w:customStyle="1" w:styleId="bodytext">
    <w:name w:val="bodytext"/>
    <w:basedOn w:val="Navaden"/>
    <w:link w:val="bodytextZnak"/>
    <w:rsid w:val="004C4864"/>
    <w:pPr>
      <w:spacing w:before="100" w:beforeAutospacing="1" w:after="100" w:afterAutospacing="1"/>
    </w:pPr>
    <w:rPr>
      <w:rFonts w:ascii="Times New Roman" w:hAnsi="Times New Roman"/>
      <w:sz w:val="24"/>
    </w:rPr>
  </w:style>
  <w:style w:type="character" w:customStyle="1" w:styleId="lenZnak">
    <w:name w:val="Člen Znak"/>
    <w:link w:val="len"/>
    <w:locked/>
    <w:rsid w:val="004B2C4F"/>
    <w:rPr>
      <w:rFonts w:ascii="Arial" w:hAnsi="Arial" w:cs="Arial"/>
      <w:b/>
      <w:bCs/>
    </w:rPr>
  </w:style>
  <w:style w:type="paragraph" w:customStyle="1" w:styleId="len">
    <w:name w:val="Člen"/>
    <w:basedOn w:val="Navaden"/>
    <w:link w:val="lenZnak"/>
    <w:qFormat/>
    <w:rsid w:val="004B2C4F"/>
    <w:pPr>
      <w:overflowPunct w:val="0"/>
      <w:autoSpaceDE w:val="0"/>
      <w:autoSpaceDN w:val="0"/>
      <w:spacing w:before="480"/>
      <w:jc w:val="center"/>
    </w:pPr>
    <w:rPr>
      <w:b/>
      <w:bCs/>
      <w:szCs w:val="20"/>
    </w:rPr>
  </w:style>
  <w:style w:type="character" w:styleId="Poudarek">
    <w:name w:val="Emphasis"/>
    <w:uiPriority w:val="20"/>
    <w:qFormat/>
    <w:rsid w:val="00265B0D"/>
    <w:rPr>
      <w:i/>
      <w:iCs/>
    </w:rPr>
  </w:style>
  <w:style w:type="paragraph" w:customStyle="1" w:styleId="len1">
    <w:name w:val="len1"/>
    <w:basedOn w:val="Navaden"/>
    <w:rsid w:val="00EA257C"/>
    <w:pPr>
      <w:spacing w:before="480"/>
      <w:jc w:val="center"/>
    </w:pPr>
    <w:rPr>
      <w:rFonts w:cs="Arial"/>
      <w:b/>
      <w:bCs/>
      <w:sz w:val="22"/>
      <w:szCs w:val="22"/>
      <w:lang w:eastAsia="sl-SI"/>
    </w:rPr>
  </w:style>
  <w:style w:type="paragraph" w:customStyle="1" w:styleId="odstavek1">
    <w:name w:val="odstavek1"/>
    <w:basedOn w:val="Navaden"/>
    <w:rsid w:val="00EA257C"/>
    <w:pPr>
      <w:spacing w:before="240"/>
      <w:ind w:firstLine="1021"/>
      <w:jc w:val="both"/>
    </w:pPr>
    <w:rPr>
      <w:rFonts w:cs="Arial"/>
      <w:sz w:val="22"/>
      <w:szCs w:val="22"/>
      <w:lang w:eastAsia="sl-SI"/>
    </w:rPr>
  </w:style>
  <w:style w:type="paragraph" w:customStyle="1" w:styleId="tevilnatoka1">
    <w:name w:val="tevilnatoka1"/>
    <w:basedOn w:val="Navaden"/>
    <w:rsid w:val="00EA257C"/>
    <w:pPr>
      <w:ind w:left="425" w:hanging="425"/>
      <w:jc w:val="both"/>
    </w:pPr>
    <w:rPr>
      <w:rFonts w:cs="Arial"/>
      <w:sz w:val="22"/>
      <w:szCs w:val="22"/>
      <w:lang w:eastAsia="sl-SI"/>
    </w:rPr>
  </w:style>
  <w:style w:type="character" w:customStyle="1" w:styleId="Naslov1Znak">
    <w:name w:val="Naslov 1 Znak"/>
    <w:aliases w:val="NASLOV Znak"/>
    <w:link w:val="Naslov1"/>
    <w:rsid w:val="0086618F"/>
    <w:rPr>
      <w:rFonts w:ascii="Arial" w:hAnsi="Arial"/>
      <w:b/>
      <w:kern w:val="32"/>
      <w:sz w:val="28"/>
      <w:szCs w:val="32"/>
    </w:rPr>
  </w:style>
  <w:style w:type="character" w:customStyle="1" w:styleId="BrezrazmikovZnak">
    <w:name w:val="Brez razmikov Znak"/>
    <w:link w:val="Brezrazmikov"/>
    <w:uiPriority w:val="1"/>
    <w:rsid w:val="00685627"/>
    <w:rPr>
      <w:rFonts w:ascii="Calibri" w:hAnsi="Calibri"/>
      <w:sz w:val="22"/>
      <w:szCs w:val="22"/>
      <w:lang w:eastAsia="en-US" w:bidi="ar-SA"/>
    </w:rPr>
  </w:style>
  <w:style w:type="character" w:customStyle="1" w:styleId="bodytextZnak">
    <w:name w:val="bodytext Znak"/>
    <w:link w:val="bodytext"/>
    <w:rsid w:val="00685627"/>
    <w:rPr>
      <w:sz w:val="24"/>
      <w:szCs w:val="24"/>
    </w:rPr>
  </w:style>
  <w:style w:type="paragraph" w:customStyle="1" w:styleId="mrppsi">
    <w:name w:val="mrppsi"/>
    <w:basedOn w:val="Navaden"/>
    <w:rsid w:val="00B32D18"/>
    <w:pPr>
      <w:spacing w:after="150"/>
    </w:pPr>
    <w:rPr>
      <w:rFonts w:ascii="Times New Roman" w:hAnsi="Times New Roman"/>
      <w:color w:val="333333"/>
      <w:sz w:val="21"/>
      <w:szCs w:val="21"/>
      <w:lang w:eastAsia="sl-SI"/>
    </w:rPr>
  </w:style>
  <w:style w:type="character" w:customStyle="1" w:styleId="mrppfc">
    <w:name w:val="mrppfc"/>
    <w:rsid w:val="00B32D18"/>
    <w:rPr>
      <w:b/>
      <w:bCs/>
    </w:rPr>
  </w:style>
  <w:style w:type="character" w:customStyle="1" w:styleId="mrppsc">
    <w:name w:val="mrppsc"/>
    <w:rsid w:val="00B32D18"/>
  </w:style>
  <w:style w:type="paragraph" w:customStyle="1" w:styleId="lennaslov1">
    <w:name w:val="lennaslov1"/>
    <w:basedOn w:val="Navaden"/>
    <w:rsid w:val="002B5745"/>
    <w:pPr>
      <w:jc w:val="center"/>
    </w:pPr>
    <w:rPr>
      <w:rFonts w:cs="Arial"/>
      <w:b/>
      <w:bCs/>
      <w:sz w:val="22"/>
      <w:szCs w:val="22"/>
      <w:lang w:eastAsia="sl-SI"/>
    </w:rPr>
  </w:style>
  <w:style w:type="paragraph" w:customStyle="1" w:styleId="alineazaodstavkom1">
    <w:name w:val="alineazaodstavkom1"/>
    <w:basedOn w:val="Navaden"/>
    <w:rsid w:val="00D5042E"/>
    <w:pPr>
      <w:ind w:left="425" w:hanging="425"/>
      <w:jc w:val="both"/>
    </w:pPr>
    <w:rPr>
      <w:rFonts w:cs="Arial"/>
      <w:sz w:val="22"/>
      <w:szCs w:val="22"/>
      <w:lang w:eastAsia="sl-SI"/>
    </w:rPr>
  </w:style>
  <w:style w:type="character" w:customStyle="1" w:styleId="highlight1">
    <w:name w:val="highlight1"/>
    <w:rsid w:val="00D5042E"/>
    <w:rPr>
      <w:shd w:val="clear" w:color="auto" w:fill="FFFF88"/>
    </w:rPr>
  </w:style>
  <w:style w:type="character" w:customStyle="1" w:styleId="Naslov2Znak">
    <w:name w:val="Naslov 2 Znak"/>
    <w:link w:val="Naslov2"/>
    <w:rsid w:val="000B69A2"/>
    <w:rPr>
      <w:rFonts w:ascii="Cambria" w:eastAsia="Times New Roman" w:hAnsi="Cambria" w:cs="Times New Roman"/>
      <w:b/>
      <w:bCs/>
      <w:i/>
      <w:iCs/>
      <w:sz w:val="28"/>
      <w:szCs w:val="28"/>
      <w:lang w:val="en-US" w:eastAsia="en-US"/>
    </w:rPr>
  </w:style>
  <w:style w:type="paragraph" w:customStyle="1" w:styleId="Par-number1">
    <w:name w:val="Par-number 1."/>
    <w:basedOn w:val="Navaden"/>
    <w:next w:val="Navaden"/>
    <w:rsid w:val="00047329"/>
    <w:pPr>
      <w:widowControl w:val="0"/>
      <w:numPr>
        <w:numId w:val="4"/>
      </w:numPr>
      <w:spacing w:line="360" w:lineRule="auto"/>
    </w:pPr>
    <w:rPr>
      <w:rFonts w:ascii="Times New Roman" w:hAnsi="Times New Roman"/>
      <w:sz w:val="24"/>
      <w:szCs w:val="20"/>
      <w:lang w:eastAsia="fr-BE"/>
    </w:rPr>
  </w:style>
  <w:style w:type="paragraph" w:customStyle="1" w:styleId="lennaslov">
    <w:name w:val="lennaslov"/>
    <w:basedOn w:val="Navaden"/>
    <w:rsid w:val="00EF2611"/>
    <w:pPr>
      <w:spacing w:before="100" w:beforeAutospacing="1" w:after="100" w:afterAutospacing="1"/>
    </w:pPr>
    <w:rPr>
      <w:rFonts w:ascii="Times New Roman" w:hAnsi="Times New Roman"/>
      <w:sz w:val="24"/>
      <w:lang w:eastAsia="sl-SI"/>
    </w:rPr>
  </w:style>
  <w:style w:type="paragraph" w:customStyle="1" w:styleId="len0">
    <w:name w:val="len"/>
    <w:basedOn w:val="Navaden"/>
    <w:rsid w:val="009B4E85"/>
    <w:pPr>
      <w:spacing w:before="100" w:beforeAutospacing="1" w:after="100" w:afterAutospacing="1"/>
    </w:pPr>
    <w:rPr>
      <w:rFonts w:ascii="Times New Roman" w:hAnsi="Times New Roman"/>
      <w:sz w:val="24"/>
      <w:lang w:eastAsia="sl-SI"/>
    </w:rPr>
  </w:style>
  <w:style w:type="character" w:customStyle="1" w:styleId="hps">
    <w:name w:val="hps"/>
    <w:rsid w:val="0065516D"/>
  </w:style>
  <w:style w:type="paragraph" w:customStyle="1" w:styleId="ListParagraph1">
    <w:name w:val="List Paragraph1"/>
    <w:basedOn w:val="Navaden"/>
    <w:uiPriority w:val="34"/>
    <w:qFormat/>
    <w:rsid w:val="00491D2B"/>
    <w:pPr>
      <w:ind w:left="720"/>
      <w:contextualSpacing/>
    </w:pPr>
    <w:rPr>
      <w:rFonts w:ascii="Times New Roman" w:hAnsi="Times New Roman"/>
      <w:sz w:val="24"/>
      <w:lang w:eastAsia="sl-SI"/>
    </w:rPr>
  </w:style>
  <w:style w:type="paragraph" w:customStyle="1" w:styleId="NoSpacing1">
    <w:name w:val="No Spacing1"/>
    <w:uiPriority w:val="1"/>
    <w:qFormat/>
    <w:rsid w:val="00491D2B"/>
    <w:rPr>
      <w:rFonts w:ascii="Calibri" w:hAnsi="Calibri"/>
      <w:sz w:val="22"/>
      <w:szCs w:val="22"/>
      <w:lang w:eastAsia="en-US"/>
    </w:rPr>
  </w:style>
  <w:style w:type="paragraph" w:customStyle="1" w:styleId="Revision1">
    <w:name w:val="Revision1"/>
    <w:hidden/>
    <w:uiPriority w:val="99"/>
    <w:semiHidden/>
    <w:rsid w:val="00491D2B"/>
    <w:rPr>
      <w:rFonts w:ascii="Arial" w:hAnsi="Arial"/>
      <w:szCs w:val="24"/>
      <w:lang w:val="en-US" w:eastAsia="en-US"/>
    </w:rPr>
  </w:style>
  <w:style w:type="paragraph" w:customStyle="1" w:styleId="Text1">
    <w:name w:val="Text 1"/>
    <w:basedOn w:val="Navaden"/>
    <w:uiPriority w:val="99"/>
    <w:rsid w:val="00EE2D6C"/>
    <w:pPr>
      <w:spacing w:before="120" w:after="120" w:line="360" w:lineRule="auto"/>
      <w:ind w:left="850"/>
      <w:outlineLvl w:val="0"/>
    </w:pPr>
    <w:rPr>
      <w:rFonts w:ascii="Times New Roman" w:hAnsi="Times New Roman"/>
      <w:sz w:val="24"/>
    </w:rPr>
  </w:style>
  <w:style w:type="character" w:customStyle="1" w:styleId="color-blue1">
    <w:name w:val="color-blue1"/>
    <w:rsid w:val="0047651F"/>
    <w:rPr>
      <w:color w:val="3498DB"/>
    </w:rPr>
  </w:style>
  <w:style w:type="paragraph" w:customStyle="1" w:styleId="rkovnatokazaodstavkom1">
    <w:name w:val="rkovnatokazaodstavkom1"/>
    <w:basedOn w:val="Navaden"/>
    <w:rsid w:val="002604B9"/>
    <w:pPr>
      <w:ind w:left="425" w:hanging="425"/>
      <w:jc w:val="both"/>
    </w:pPr>
    <w:rPr>
      <w:rFonts w:cs="Arial"/>
      <w:sz w:val="22"/>
      <w:szCs w:val="22"/>
      <w:lang w:eastAsia="sl-SI"/>
    </w:rPr>
  </w:style>
  <w:style w:type="paragraph" w:customStyle="1" w:styleId="oddelek1">
    <w:name w:val="oddelek1"/>
    <w:basedOn w:val="Navaden"/>
    <w:rsid w:val="00D32ECE"/>
    <w:pPr>
      <w:spacing w:before="480"/>
      <w:jc w:val="center"/>
    </w:pPr>
    <w:rPr>
      <w:rFonts w:cs="Arial"/>
      <w:sz w:val="22"/>
      <w:szCs w:val="22"/>
      <w:lang w:eastAsia="sl-SI"/>
    </w:rPr>
  </w:style>
  <w:style w:type="paragraph" w:customStyle="1" w:styleId="del1">
    <w:name w:val="del1"/>
    <w:basedOn w:val="Navaden"/>
    <w:rsid w:val="00D32ECE"/>
    <w:pPr>
      <w:spacing w:before="480"/>
      <w:jc w:val="center"/>
    </w:pPr>
    <w:rPr>
      <w:rFonts w:cs="Arial"/>
      <w:sz w:val="22"/>
      <w:szCs w:val="22"/>
      <w:lang w:eastAsia="sl-SI"/>
    </w:rPr>
  </w:style>
  <w:style w:type="paragraph" w:customStyle="1" w:styleId="pododdelek1">
    <w:name w:val="pododdelek1"/>
    <w:basedOn w:val="Navaden"/>
    <w:rsid w:val="006C07A5"/>
    <w:pPr>
      <w:spacing w:before="480"/>
      <w:jc w:val="center"/>
    </w:pPr>
    <w:rPr>
      <w:rFonts w:cs="Arial"/>
      <w:sz w:val="22"/>
      <w:szCs w:val="22"/>
      <w:lang w:eastAsia="sl-SI"/>
    </w:rPr>
  </w:style>
  <w:style w:type="paragraph" w:styleId="Telobesedila3">
    <w:name w:val="Body Text 3"/>
    <w:basedOn w:val="Navaden"/>
    <w:link w:val="Telobesedila3Znak"/>
    <w:rsid w:val="00B61B32"/>
    <w:pPr>
      <w:spacing w:after="120"/>
    </w:pPr>
    <w:rPr>
      <w:sz w:val="16"/>
      <w:szCs w:val="16"/>
    </w:rPr>
  </w:style>
  <w:style w:type="character" w:customStyle="1" w:styleId="Telobesedila3Znak">
    <w:name w:val="Telo besedila 3 Znak"/>
    <w:basedOn w:val="Privzetapisavaodstavka"/>
    <w:link w:val="Telobesedila3"/>
    <w:rsid w:val="00B61B32"/>
    <w:rPr>
      <w:rFonts w:ascii="Arial" w:hAnsi="Arial"/>
      <w:sz w:val="16"/>
      <w:szCs w:val="16"/>
      <w:lang w:val="en-US" w:eastAsia="en-US"/>
    </w:rPr>
  </w:style>
  <w:style w:type="table" w:customStyle="1" w:styleId="TableGrid2">
    <w:name w:val="Table Grid2"/>
    <w:basedOn w:val="Navadnatabela"/>
    <w:next w:val="Tabelamrea"/>
    <w:uiPriority w:val="59"/>
    <w:rsid w:val="0047144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avadnatabela"/>
    <w:next w:val="Tabelamrea"/>
    <w:uiPriority w:val="59"/>
    <w:rsid w:val="00457D3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avadnatabela"/>
    <w:next w:val="Tabelamrea"/>
    <w:uiPriority w:val="59"/>
    <w:rsid w:val="00954E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nadlenom1">
    <w:name w:val="naslovnadlenom1"/>
    <w:basedOn w:val="Navaden"/>
    <w:rsid w:val="00C26183"/>
    <w:pPr>
      <w:spacing w:before="480"/>
      <w:jc w:val="center"/>
    </w:pPr>
    <w:rPr>
      <w:rFonts w:cs="Arial"/>
      <w:b/>
      <w:bCs/>
      <w:sz w:val="22"/>
      <w:szCs w:val="22"/>
      <w:lang w:eastAsia="sl-SI"/>
    </w:rPr>
  </w:style>
  <w:style w:type="character" w:customStyle="1" w:styleId="GlavaZnak">
    <w:name w:val="Glava Znak"/>
    <w:basedOn w:val="Privzetapisavaodstavka"/>
    <w:link w:val="Glava"/>
    <w:rsid w:val="00F72D50"/>
    <w:rPr>
      <w:rFonts w:ascii="Arial" w:hAnsi="Arial"/>
      <w:szCs w:val="24"/>
      <w:lang w:val="en-US" w:eastAsia="en-US"/>
    </w:rPr>
  </w:style>
  <w:style w:type="paragraph" w:customStyle="1" w:styleId="prevnext3">
    <w:name w:val="prevnext3"/>
    <w:basedOn w:val="Navaden"/>
    <w:uiPriority w:val="99"/>
    <w:rsid w:val="003A4ADC"/>
    <w:pPr>
      <w:spacing w:after="210"/>
    </w:pPr>
    <w:rPr>
      <w:rFonts w:ascii="Times New Roman" w:eastAsia="Calibri" w:hAnsi="Times New Roman"/>
      <w:color w:val="333333"/>
      <w:sz w:val="18"/>
      <w:szCs w:val="18"/>
      <w:lang w:eastAsia="sl-SI"/>
    </w:rPr>
  </w:style>
  <w:style w:type="character" w:styleId="HTML-citat">
    <w:name w:val="HTML Cite"/>
    <w:basedOn w:val="Privzetapisavaodstavka"/>
    <w:uiPriority w:val="99"/>
    <w:unhideWhenUsed/>
    <w:rsid w:val="000422E8"/>
    <w:rPr>
      <w:i/>
      <w:iCs/>
    </w:rPr>
  </w:style>
  <w:style w:type="paragraph" w:customStyle="1" w:styleId="vrstapredpisa1">
    <w:name w:val="vrstapredpisa1"/>
    <w:basedOn w:val="Navaden"/>
    <w:rsid w:val="0042067E"/>
    <w:pPr>
      <w:spacing w:before="480"/>
      <w:jc w:val="center"/>
    </w:pPr>
    <w:rPr>
      <w:rFonts w:cs="Arial"/>
      <w:b/>
      <w:bCs/>
      <w:color w:val="000000"/>
      <w:spacing w:val="40"/>
      <w:sz w:val="22"/>
      <w:szCs w:val="22"/>
      <w:lang w:eastAsia="sl-SI"/>
    </w:rPr>
  </w:style>
  <w:style w:type="paragraph" w:customStyle="1" w:styleId="naslovpredpisa1">
    <w:name w:val="naslovpredpisa1"/>
    <w:basedOn w:val="Navaden"/>
    <w:rsid w:val="0042067E"/>
    <w:pPr>
      <w:jc w:val="center"/>
    </w:pPr>
    <w:rPr>
      <w:rFonts w:cs="Arial"/>
      <w:b/>
      <w:bCs/>
      <w:sz w:val="22"/>
      <w:szCs w:val="22"/>
      <w:lang w:eastAsia="sl-SI"/>
    </w:rPr>
  </w:style>
  <w:style w:type="paragraph" w:customStyle="1" w:styleId="poglavje1">
    <w:name w:val="poglavje1"/>
    <w:basedOn w:val="Navaden"/>
    <w:rsid w:val="0042067E"/>
    <w:pPr>
      <w:spacing w:before="480"/>
      <w:jc w:val="center"/>
    </w:pPr>
    <w:rPr>
      <w:rFonts w:cs="Arial"/>
      <w:sz w:val="22"/>
      <w:szCs w:val="22"/>
      <w:lang w:eastAsia="sl-SI"/>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avaden"/>
    <w:rsid w:val="00E42E94"/>
    <w:pPr>
      <w:spacing w:after="160" w:line="240" w:lineRule="exact"/>
    </w:pPr>
    <w:rPr>
      <w:rFonts w:ascii="Tahoma" w:hAnsi="Tahoma"/>
      <w:szCs w:val="20"/>
    </w:rPr>
  </w:style>
  <w:style w:type="paragraph" w:styleId="HTML-oblikovano">
    <w:name w:val="HTML Preformatted"/>
    <w:basedOn w:val="Navaden"/>
    <w:link w:val="HTML-oblikovanoZnak"/>
    <w:uiPriority w:val="99"/>
    <w:unhideWhenUsed/>
    <w:rsid w:val="00417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sl-SI"/>
    </w:rPr>
  </w:style>
  <w:style w:type="character" w:customStyle="1" w:styleId="HTML-oblikovanoZnak">
    <w:name w:val="HTML-oblikovano Znak"/>
    <w:basedOn w:val="Privzetapisavaodstavka"/>
    <w:link w:val="HTML-oblikovano"/>
    <w:uiPriority w:val="99"/>
    <w:rsid w:val="0041701D"/>
    <w:rPr>
      <w:rFonts w:ascii="Courier New" w:hAnsi="Courier New" w:cs="Courier New"/>
    </w:rPr>
  </w:style>
  <w:style w:type="paragraph" w:customStyle="1" w:styleId="alineazatevilnotoko1">
    <w:name w:val="alineazatevilnotoko1"/>
    <w:basedOn w:val="Navaden"/>
    <w:rsid w:val="009852EE"/>
    <w:pPr>
      <w:ind w:left="567" w:hanging="142"/>
      <w:jc w:val="both"/>
    </w:pPr>
    <w:rPr>
      <w:rFonts w:cs="Arial"/>
      <w:sz w:val="22"/>
      <w:szCs w:val="22"/>
      <w:lang w:eastAsia="sl-SI"/>
    </w:rPr>
  </w:style>
  <w:style w:type="paragraph" w:customStyle="1" w:styleId="odsek1">
    <w:name w:val="odsek1"/>
    <w:basedOn w:val="Navaden"/>
    <w:rsid w:val="009852EE"/>
    <w:pPr>
      <w:spacing w:before="480" w:line="240" w:lineRule="atLeast"/>
      <w:jc w:val="center"/>
    </w:pPr>
    <w:rPr>
      <w:rFonts w:cs="Arial"/>
      <w:sz w:val="22"/>
      <w:szCs w:val="22"/>
      <w:lang w:eastAsia="sl-SI"/>
    </w:rPr>
  </w:style>
  <w:style w:type="table" w:customStyle="1" w:styleId="TableGrid5">
    <w:name w:val="Table Grid5"/>
    <w:basedOn w:val="Navadnatabela"/>
    <w:next w:val="Tabelamrea"/>
    <w:uiPriority w:val="59"/>
    <w:rsid w:val="006D69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1">
    <w:name w:val="toc 1"/>
    <w:basedOn w:val="Navaden"/>
    <w:next w:val="Navaden"/>
    <w:autoRedefine/>
    <w:uiPriority w:val="39"/>
    <w:rsid w:val="00425388"/>
    <w:pPr>
      <w:spacing w:after="100"/>
    </w:pPr>
    <w:rPr>
      <w:rFonts w:ascii="Times New Roman" w:hAnsi="Times New Roman"/>
      <w:szCs w:val="20"/>
      <w:lang w:eastAsia="sl-SI"/>
    </w:rPr>
  </w:style>
  <w:style w:type="paragraph" w:styleId="Kazalovsebine2">
    <w:name w:val="toc 2"/>
    <w:basedOn w:val="Navaden"/>
    <w:next w:val="Navaden"/>
    <w:autoRedefine/>
    <w:uiPriority w:val="39"/>
    <w:rsid w:val="00425388"/>
    <w:pPr>
      <w:spacing w:after="100"/>
      <w:ind w:left="200"/>
    </w:pPr>
    <w:rPr>
      <w:rFonts w:ascii="Times New Roman" w:hAnsi="Times New Roman"/>
      <w:szCs w:val="20"/>
      <w:lang w:eastAsia="sl-SI"/>
    </w:rPr>
  </w:style>
  <w:style w:type="character" w:customStyle="1" w:styleId="NogaZnak">
    <w:name w:val="Noga Znak"/>
    <w:basedOn w:val="Privzetapisavaodstavka"/>
    <w:link w:val="Noga"/>
    <w:uiPriority w:val="99"/>
    <w:rsid w:val="00343402"/>
    <w:rPr>
      <w:rFonts w:ascii="Arial" w:hAnsi="Arial"/>
      <w:szCs w:val="24"/>
      <w:lang w:eastAsia="en-US"/>
    </w:rPr>
  </w:style>
  <w:style w:type="character" w:customStyle="1" w:styleId="st1">
    <w:name w:val="st1"/>
    <w:basedOn w:val="Privzetapisavaodstavka"/>
    <w:rsid w:val="003A616D"/>
  </w:style>
  <w:style w:type="paragraph" w:customStyle="1" w:styleId="Odstavek">
    <w:name w:val="Odstavek"/>
    <w:basedOn w:val="Navaden"/>
    <w:link w:val="OdstavekZnak"/>
    <w:qFormat/>
    <w:rsid w:val="00147223"/>
    <w:pPr>
      <w:overflowPunct w:val="0"/>
      <w:autoSpaceDE w:val="0"/>
      <w:autoSpaceDN w:val="0"/>
      <w:adjustRightInd w:val="0"/>
      <w:spacing w:before="240"/>
      <w:ind w:firstLine="1021"/>
      <w:jc w:val="both"/>
      <w:textAlignment w:val="baseline"/>
    </w:pPr>
    <w:rPr>
      <w:rFonts w:cs="Arial"/>
      <w:sz w:val="22"/>
      <w:szCs w:val="22"/>
      <w:lang w:eastAsia="sl-SI"/>
    </w:rPr>
  </w:style>
  <w:style w:type="paragraph" w:customStyle="1" w:styleId="Pravnapodlaga">
    <w:name w:val="Pravna podlaga"/>
    <w:basedOn w:val="Odstavek"/>
    <w:link w:val="PravnapodlagaZnak"/>
    <w:qFormat/>
    <w:rsid w:val="00147223"/>
    <w:pPr>
      <w:spacing w:before="480"/>
    </w:pPr>
  </w:style>
  <w:style w:type="character" w:customStyle="1" w:styleId="OdstavekZnak">
    <w:name w:val="Odstavek Znak"/>
    <w:link w:val="Odstavek"/>
    <w:rsid w:val="00147223"/>
    <w:rPr>
      <w:rFonts w:ascii="Arial" w:hAnsi="Arial" w:cs="Arial"/>
      <w:sz w:val="22"/>
      <w:szCs w:val="22"/>
    </w:rPr>
  </w:style>
  <w:style w:type="character" w:customStyle="1" w:styleId="PravnapodlagaZnak">
    <w:name w:val="Pravna podlaga Znak"/>
    <w:basedOn w:val="OdstavekZnak"/>
    <w:link w:val="Pravnapodlaga"/>
    <w:rsid w:val="00147223"/>
    <w:rPr>
      <w:rFonts w:ascii="Arial" w:hAnsi="Arial" w:cs="Arial"/>
      <w:sz w:val="22"/>
      <w:szCs w:val="22"/>
    </w:rPr>
  </w:style>
  <w:style w:type="paragraph" w:customStyle="1" w:styleId="PointManual2">
    <w:name w:val="Point Manual (2)"/>
    <w:basedOn w:val="Navaden"/>
    <w:rsid w:val="006A196A"/>
    <w:pPr>
      <w:ind w:left="1701" w:hanging="567"/>
    </w:pPr>
    <w:rPr>
      <w:rFonts w:ascii="Times New Roman" w:eastAsia="Calibri" w:hAnsi="Times New Roman"/>
      <w:sz w:val="24"/>
      <w:szCs w:val="22"/>
      <w:lang w:val="en-GB"/>
    </w:rPr>
  </w:style>
  <w:style w:type="character" w:customStyle="1" w:styleId="OdstavekseznamaZnak">
    <w:name w:val="Odstavek seznama Znak"/>
    <w:aliases w:val="numbered list Znak"/>
    <w:link w:val="Odstavekseznama"/>
    <w:uiPriority w:val="34"/>
    <w:locked/>
    <w:rsid w:val="006A196A"/>
    <w:rPr>
      <w:sz w:val="24"/>
      <w:szCs w:val="24"/>
    </w:rPr>
  </w:style>
  <w:style w:type="paragraph" w:customStyle="1" w:styleId="lennaslov0">
    <w:name w:val="Člen_naslov"/>
    <w:basedOn w:val="len"/>
    <w:qFormat/>
    <w:rsid w:val="00176717"/>
    <w:pPr>
      <w:suppressAutoHyphens/>
      <w:adjustRightInd w:val="0"/>
      <w:spacing w:before="0"/>
      <w:textAlignment w:val="baseline"/>
    </w:pPr>
    <w:rPr>
      <w:rFonts w:cs="Arial"/>
      <w:bCs w:val="0"/>
      <w:sz w:val="22"/>
      <w:szCs w:val="22"/>
      <w:lang w:eastAsia="sl-SI"/>
    </w:rPr>
  </w:style>
  <w:style w:type="paragraph" w:customStyle="1" w:styleId="tevilnatoka">
    <w:name w:val="Številčna točka"/>
    <w:basedOn w:val="Navaden"/>
    <w:link w:val="tevilnatokaZnak"/>
    <w:qFormat/>
    <w:rsid w:val="00176717"/>
    <w:pPr>
      <w:numPr>
        <w:numId w:val="14"/>
      </w:numPr>
      <w:tabs>
        <w:tab w:val="left" w:pos="540"/>
        <w:tab w:val="left" w:pos="900"/>
      </w:tabs>
      <w:jc w:val="both"/>
    </w:pPr>
    <w:rPr>
      <w:rFonts w:cs="Arial"/>
      <w:sz w:val="22"/>
      <w:szCs w:val="22"/>
      <w:lang w:eastAsia="sl-SI"/>
    </w:rPr>
  </w:style>
  <w:style w:type="character" w:customStyle="1" w:styleId="tevilnatokaZnak">
    <w:name w:val="Številčna točka Znak"/>
    <w:basedOn w:val="OdstavekZnak"/>
    <w:link w:val="tevilnatoka"/>
    <w:locked/>
    <w:rsid w:val="00176717"/>
    <w:rPr>
      <w:rFonts w:ascii="Arial" w:hAnsi="Arial" w:cs="Arial"/>
      <w:sz w:val="22"/>
      <w:szCs w:val="22"/>
    </w:rPr>
  </w:style>
  <w:style w:type="paragraph" w:customStyle="1" w:styleId="Zamaknjenadolobaprvinivo">
    <w:name w:val="Zamaknjena določba_prvi nivo"/>
    <w:basedOn w:val="Alineazaodstavkom"/>
    <w:link w:val="ZamaknjenadolobaprvinivoZnak"/>
    <w:uiPriority w:val="99"/>
    <w:rsid w:val="00C14648"/>
    <w:pPr>
      <w:numPr>
        <w:numId w:val="0"/>
      </w:numPr>
      <w:tabs>
        <w:tab w:val="left" w:pos="540"/>
        <w:tab w:val="left" w:pos="900"/>
      </w:tabs>
      <w:overflowPunct/>
      <w:autoSpaceDE/>
      <w:autoSpaceDN/>
      <w:adjustRightInd/>
      <w:spacing w:line="240" w:lineRule="auto"/>
      <w:textAlignment w:val="auto"/>
    </w:pPr>
    <w:rPr>
      <w:rFonts w:cs="Arial"/>
      <w:lang w:eastAsia="sl-SI"/>
    </w:rPr>
  </w:style>
  <w:style w:type="character" w:customStyle="1" w:styleId="ZamaknjenadolobaprvinivoZnak">
    <w:name w:val="Zamaknjena določba_prvi nivo Znak"/>
    <w:link w:val="Zamaknjenadolobaprvinivo"/>
    <w:uiPriority w:val="99"/>
    <w:locked/>
    <w:rsid w:val="00C14648"/>
    <w:rPr>
      <w:rFonts w:ascii="Arial" w:hAnsi="Arial" w:cs="Arial"/>
      <w:sz w:val="22"/>
      <w:szCs w:val="22"/>
    </w:rPr>
  </w:style>
  <w:style w:type="paragraph" w:customStyle="1" w:styleId="Pododdelek">
    <w:name w:val="Pododdelek"/>
    <w:basedOn w:val="Navaden"/>
    <w:link w:val="PododdelekZnak"/>
    <w:uiPriority w:val="99"/>
    <w:rsid w:val="00F4166D"/>
    <w:pPr>
      <w:tabs>
        <w:tab w:val="left" w:pos="540"/>
        <w:tab w:val="left" w:pos="900"/>
      </w:tabs>
      <w:overflowPunct w:val="0"/>
      <w:autoSpaceDE w:val="0"/>
      <w:autoSpaceDN w:val="0"/>
      <w:adjustRightInd w:val="0"/>
      <w:spacing w:before="480"/>
      <w:jc w:val="center"/>
      <w:textAlignment w:val="baseline"/>
    </w:pPr>
    <w:rPr>
      <w:rFonts w:cs="Arial"/>
      <w:sz w:val="22"/>
      <w:szCs w:val="22"/>
      <w:lang w:eastAsia="sl-SI"/>
    </w:rPr>
  </w:style>
  <w:style w:type="character" w:customStyle="1" w:styleId="PododdelekZnak">
    <w:name w:val="Pododdelek Znak"/>
    <w:link w:val="Pododdelek"/>
    <w:uiPriority w:val="99"/>
    <w:locked/>
    <w:rsid w:val="00F4166D"/>
    <w:rPr>
      <w:rFonts w:ascii="Arial" w:hAnsi="Arial" w:cs="Arial"/>
      <w:sz w:val="22"/>
      <w:szCs w:val="22"/>
    </w:rPr>
  </w:style>
  <w:style w:type="character" w:styleId="SledenaHiperpovezava">
    <w:name w:val="FollowedHyperlink"/>
    <w:basedOn w:val="Privzetapisavaodstavka"/>
    <w:rsid w:val="00013FEC"/>
    <w:rPr>
      <w:color w:val="800080" w:themeColor="followedHyperlink"/>
      <w:u w:val="single"/>
    </w:rPr>
  </w:style>
  <w:style w:type="paragraph" w:customStyle="1" w:styleId="default0">
    <w:name w:val="default"/>
    <w:basedOn w:val="Navaden"/>
    <w:rsid w:val="008A6017"/>
    <w:pPr>
      <w:autoSpaceDE w:val="0"/>
      <w:autoSpaceDN w:val="0"/>
    </w:pPr>
    <w:rPr>
      <w:rFonts w:ascii="Tahoma" w:eastAsiaTheme="minorHAnsi" w:hAnsi="Tahoma" w:cs="Tahoma"/>
      <w:color w:val="000000"/>
      <w:sz w:val="24"/>
      <w:lang w:eastAsia="sl-SI"/>
    </w:rPr>
  </w:style>
  <w:style w:type="paragraph" w:customStyle="1" w:styleId="gmail-msolistparagraph">
    <w:name w:val="gmail-msolistparagraph"/>
    <w:basedOn w:val="Navaden"/>
    <w:uiPriority w:val="99"/>
    <w:rsid w:val="000B3D79"/>
    <w:pPr>
      <w:spacing w:before="100" w:beforeAutospacing="1" w:after="100" w:afterAutospacing="1"/>
    </w:pPr>
    <w:rPr>
      <w:rFonts w:ascii="Times New Roman" w:eastAsia="Calibri" w:hAnsi="Times New Roman"/>
      <w:sz w:val="24"/>
      <w:lang w:eastAsia="sl-SI"/>
    </w:rPr>
  </w:style>
  <w:style w:type="character" w:customStyle="1" w:styleId="bold1">
    <w:name w:val="bold1"/>
    <w:basedOn w:val="Privzetapisavaodstavka"/>
    <w:rsid w:val="00504F76"/>
    <w:rPr>
      <w:b/>
      <w:bCs/>
    </w:rPr>
  </w:style>
  <w:style w:type="character" w:customStyle="1" w:styleId="Bodytext0">
    <w:name w:val="Body text_"/>
    <w:basedOn w:val="Privzetapisavaodstavka"/>
    <w:link w:val="Telobesedila1"/>
    <w:rsid w:val="00801583"/>
    <w:rPr>
      <w:rFonts w:ascii="Arial" w:eastAsia="Arial" w:hAnsi="Arial" w:cs="Arial"/>
      <w:sz w:val="21"/>
      <w:szCs w:val="21"/>
      <w:shd w:val="clear" w:color="auto" w:fill="FFFFFF"/>
    </w:rPr>
  </w:style>
  <w:style w:type="paragraph" w:customStyle="1" w:styleId="Telobesedila1">
    <w:name w:val="Telo besedila1"/>
    <w:basedOn w:val="Navaden"/>
    <w:link w:val="Bodytext0"/>
    <w:rsid w:val="00801583"/>
    <w:pPr>
      <w:widowControl w:val="0"/>
      <w:shd w:val="clear" w:color="auto" w:fill="FFFFFF"/>
      <w:spacing w:after="480" w:line="254" w:lineRule="exact"/>
      <w:ind w:hanging="360"/>
    </w:pPr>
    <w:rPr>
      <w:rFonts w:eastAsia="Arial" w:cs="Arial"/>
      <w:sz w:val="21"/>
      <w:szCs w:val="21"/>
      <w:lang w:eastAsia="sl-SI"/>
    </w:rPr>
  </w:style>
  <w:style w:type="paragraph" w:customStyle="1" w:styleId="odstavek0">
    <w:name w:val="odstavek"/>
    <w:basedOn w:val="Navaden"/>
    <w:rsid w:val="00FB12B8"/>
    <w:pPr>
      <w:spacing w:before="100" w:beforeAutospacing="1" w:after="100" w:afterAutospacing="1"/>
    </w:pPr>
    <w:rPr>
      <w:rFonts w:ascii="Times New Roman" w:hAnsi="Times New Roman"/>
      <w:sz w:val="24"/>
      <w:lang w:eastAsia="sl-SI"/>
    </w:rPr>
  </w:style>
  <w:style w:type="paragraph" w:customStyle="1" w:styleId="alineazaodstavkom0">
    <w:name w:val="alineazaodstavkom"/>
    <w:basedOn w:val="Navaden"/>
    <w:rsid w:val="00FB12B8"/>
    <w:pPr>
      <w:spacing w:before="100" w:beforeAutospacing="1" w:after="100" w:afterAutospacing="1"/>
    </w:pPr>
    <w:rPr>
      <w:rFonts w:ascii="Times New Roman" w:hAnsi="Times New Roman"/>
      <w:sz w:val="24"/>
      <w:lang w:eastAsia="sl-SI"/>
    </w:rPr>
  </w:style>
  <w:style w:type="paragraph" w:customStyle="1" w:styleId="natevanje">
    <w:name w:val="naštevanje"/>
    <w:basedOn w:val="Navaden"/>
    <w:link w:val="natevanjeZnak"/>
    <w:autoRedefine/>
    <w:uiPriority w:val="99"/>
    <w:rsid w:val="00C63E2F"/>
    <w:pPr>
      <w:spacing w:before="120"/>
      <w:ind w:left="568" w:hanging="284"/>
      <w:jc w:val="both"/>
    </w:pPr>
    <w:rPr>
      <w:rFonts w:ascii="Times New Roman" w:hAnsi="Times New Roman"/>
      <w:noProof/>
      <w:sz w:val="24"/>
      <w:lang w:val="en-US"/>
    </w:rPr>
  </w:style>
  <w:style w:type="character" w:customStyle="1" w:styleId="natevanjeZnak">
    <w:name w:val="naštevanje Znak"/>
    <w:link w:val="natevanje"/>
    <w:uiPriority w:val="99"/>
    <w:rsid w:val="00C63E2F"/>
    <w:rPr>
      <w:noProof/>
      <w:sz w:val="24"/>
      <w:szCs w:val="24"/>
      <w:lang w:val="en-US"/>
    </w:rPr>
  </w:style>
  <w:style w:type="paragraph" w:customStyle="1" w:styleId="yiv0989956994msonormal">
    <w:name w:val="yiv0989956994msonormal"/>
    <w:basedOn w:val="Navaden"/>
    <w:rsid w:val="00D9690B"/>
    <w:pPr>
      <w:spacing w:before="100" w:beforeAutospacing="1" w:after="100" w:afterAutospacing="1"/>
    </w:pPr>
    <w:rPr>
      <w:rFonts w:ascii="Times New Roman" w:hAnsi="Times New Roman"/>
      <w:sz w:val="24"/>
      <w:lang w:eastAsia="sl-SI"/>
    </w:rPr>
  </w:style>
  <w:style w:type="character" w:customStyle="1" w:styleId="notranslate">
    <w:name w:val="notranslate"/>
    <w:basedOn w:val="Privzetapisavaodstavka"/>
    <w:rsid w:val="00D9690B"/>
  </w:style>
  <w:style w:type="paragraph" w:customStyle="1" w:styleId="tevilnatoka111">
    <w:name w:val="Številčna točka 1.1.1"/>
    <w:basedOn w:val="Navaden"/>
    <w:qFormat/>
    <w:rsid w:val="001A6D06"/>
    <w:pPr>
      <w:widowControl w:val="0"/>
      <w:tabs>
        <w:tab w:val="num" w:pos="454"/>
      </w:tabs>
      <w:overflowPunct w:val="0"/>
      <w:autoSpaceDE w:val="0"/>
      <w:autoSpaceDN w:val="0"/>
      <w:adjustRightInd w:val="0"/>
      <w:ind w:left="454" w:hanging="454"/>
      <w:jc w:val="both"/>
      <w:textAlignment w:val="baseline"/>
    </w:pPr>
    <w:rPr>
      <w:sz w:val="22"/>
      <w:szCs w:val="16"/>
      <w:lang w:eastAsia="sl-SI"/>
    </w:rPr>
  </w:style>
  <w:style w:type="paragraph" w:customStyle="1" w:styleId="Alineazatevilnotoko">
    <w:name w:val="Alinea za številčno točko"/>
    <w:basedOn w:val="Alineazaodstavkom"/>
    <w:link w:val="AlineazatevilnotokoZnak"/>
    <w:qFormat/>
    <w:rsid w:val="001A6D06"/>
    <w:pPr>
      <w:tabs>
        <w:tab w:val="clear" w:pos="780"/>
        <w:tab w:val="left" w:pos="567"/>
      </w:tabs>
      <w:overflowPunct/>
      <w:autoSpaceDE/>
      <w:autoSpaceDN/>
      <w:adjustRightInd/>
      <w:spacing w:line="240" w:lineRule="auto"/>
      <w:ind w:left="567" w:hanging="142"/>
      <w:textAlignment w:val="auto"/>
    </w:pPr>
    <w:rPr>
      <w:rFonts w:cs="Arial"/>
      <w:lang w:eastAsia="sl-SI"/>
    </w:rPr>
  </w:style>
  <w:style w:type="character" w:customStyle="1" w:styleId="AlineazatevilnotokoZnak">
    <w:name w:val="Alinea za številčno točko Znak"/>
    <w:basedOn w:val="Privzetapisavaodstavka"/>
    <w:link w:val="Alineazatevilnotoko"/>
    <w:rsid w:val="001A6D06"/>
    <w:rPr>
      <w:rFonts w:ascii="Arial" w:hAnsi="Arial" w:cs="Arial"/>
      <w:sz w:val="22"/>
      <w:szCs w:val="22"/>
    </w:rPr>
  </w:style>
  <w:style w:type="paragraph" w:customStyle="1" w:styleId="tevilnatoka11Nova">
    <w:name w:val="Številčna točka 1.1 Nova"/>
    <w:basedOn w:val="tevilnatoka"/>
    <w:qFormat/>
    <w:rsid w:val="001A6D06"/>
    <w:pPr>
      <w:numPr>
        <w:numId w:val="0"/>
      </w:numPr>
      <w:tabs>
        <w:tab w:val="clear" w:pos="540"/>
        <w:tab w:val="clear" w:pos="900"/>
        <w:tab w:val="num" w:pos="360"/>
      </w:tabs>
      <w:ind w:left="425" w:hanging="425"/>
    </w:pPr>
    <w:rPr>
      <w:rFonts w:cs="Times New Roman"/>
    </w:rPr>
  </w:style>
  <w:style w:type="paragraph" w:customStyle="1" w:styleId="Body">
    <w:name w:val="Body"/>
    <w:rsid w:val="009F7855"/>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ImportedStyle1">
    <w:name w:val="Imported Style 1"/>
    <w:rsid w:val="00CB38B0"/>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40780">
      <w:bodyDiv w:val="1"/>
      <w:marLeft w:val="150"/>
      <w:marRight w:val="150"/>
      <w:marTop w:val="495"/>
      <w:marBottom w:val="150"/>
      <w:divBdr>
        <w:top w:val="none" w:sz="0" w:space="0" w:color="auto"/>
        <w:left w:val="none" w:sz="0" w:space="0" w:color="auto"/>
        <w:bottom w:val="none" w:sz="0" w:space="0" w:color="auto"/>
        <w:right w:val="none" w:sz="0" w:space="0" w:color="auto"/>
      </w:divBdr>
      <w:divsChild>
        <w:div w:id="148139010">
          <w:marLeft w:val="0"/>
          <w:marRight w:val="0"/>
          <w:marTop w:val="0"/>
          <w:marBottom w:val="0"/>
          <w:divBdr>
            <w:top w:val="none" w:sz="0" w:space="0" w:color="auto"/>
            <w:left w:val="none" w:sz="0" w:space="0" w:color="auto"/>
            <w:bottom w:val="none" w:sz="0" w:space="0" w:color="auto"/>
            <w:right w:val="none" w:sz="0" w:space="0" w:color="auto"/>
          </w:divBdr>
        </w:div>
        <w:div w:id="273101796">
          <w:marLeft w:val="0"/>
          <w:marRight w:val="0"/>
          <w:marTop w:val="0"/>
          <w:marBottom w:val="0"/>
          <w:divBdr>
            <w:top w:val="none" w:sz="0" w:space="0" w:color="auto"/>
            <w:left w:val="none" w:sz="0" w:space="0" w:color="auto"/>
            <w:bottom w:val="none" w:sz="0" w:space="0" w:color="auto"/>
            <w:right w:val="none" w:sz="0" w:space="0" w:color="auto"/>
          </w:divBdr>
        </w:div>
        <w:div w:id="328171019">
          <w:marLeft w:val="0"/>
          <w:marRight w:val="0"/>
          <w:marTop w:val="0"/>
          <w:marBottom w:val="0"/>
          <w:divBdr>
            <w:top w:val="none" w:sz="0" w:space="0" w:color="auto"/>
            <w:left w:val="none" w:sz="0" w:space="0" w:color="auto"/>
            <w:bottom w:val="none" w:sz="0" w:space="0" w:color="auto"/>
            <w:right w:val="none" w:sz="0" w:space="0" w:color="auto"/>
          </w:divBdr>
        </w:div>
        <w:div w:id="386607930">
          <w:marLeft w:val="0"/>
          <w:marRight w:val="0"/>
          <w:marTop w:val="0"/>
          <w:marBottom w:val="0"/>
          <w:divBdr>
            <w:top w:val="none" w:sz="0" w:space="0" w:color="auto"/>
            <w:left w:val="none" w:sz="0" w:space="0" w:color="auto"/>
            <w:bottom w:val="none" w:sz="0" w:space="0" w:color="auto"/>
            <w:right w:val="none" w:sz="0" w:space="0" w:color="auto"/>
          </w:divBdr>
        </w:div>
        <w:div w:id="438262471">
          <w:marLeft w:val="0"/>
          <w:marRight w:val="0"/>
          <w:marTop w:val="0"/>
          <w:marBottom w:val="0"/>
          <w:divBdr>
            <w:top w:val="none" w:sz="0" w:space="0" w:color="auto"/>
            <w:left w:val="none" w:sz="0" w:space="0" w:color="auto"/>
            <w:bottom w:val="none" w:sz="0" w:space="0" w:color="auto"/>
            <w:right w:val="none" w:sz="0" w:space="0" w:color="auto"/>
          </w:divBdr>
        </w:div>
        <w:div w:id="466430769">
          <w:marLeft w:val="0"/>
          <w:marRight w:val="0"/>
          <w:marTop w:val="0"/>
          <w:marBottom w:val="0"/>
          <w:divBdr>
            <w:top w:val="none" w:sz="0" w:space="0" w:color="auto"/>
            <w:left w:val="none" w:sz="0" w:space="0" w:color="auto"/>
            <w:bottom w:val="none" w:sz="0" w:space="0" w:color="auto"/>
            <w:right w:val="none" w:sz="0" w:space="0" w:color="auto"/>
          </w:divBdr>
        </w:div>
        <w:div w:id="529226869">
          <w:marLeft w:val="0"/>
          <w:marRight w:val="0"/>
          <w:marTop w:val="0"/>
          <w:marBottom w:val="0"/>
          <w:divBdr>
            <w:top w:val="none" w:sz="0" w:space="0" w:color="auto"/>
            <w:left w:val="none" w:sz="0" w:space="0" w:color="auto"/>
            <w:bottom w:val="none" w:sz="0" w:space="0" w:color="auto"/>
            <w:right w:val="none" w:sz="0" w:space="0" w:color="auto"/>
          </w:divBdr>
        </w:div>
        <w:div w:id="541020883">
          <w:marLeft w:val="0"/>
          <w:marRight w:val="0"/>
          <w:marTop w:val="0"/>
          <w:marBottom w:val="0"/>
          <w:divBdr>
            <w:top w:val="none" w:sz="0" w:space="0" w:color="auto"/>
            <w:left w:val="none" w:sz="0" w:space="0" w:color="auto"/>
            <w:bottom w:val="none" w:sz="0" w:space="0" w:color="auto"/>
            <w:right w:val="none" w:sz="0" w:space="0" w:color="auto"/>
          </w:divBdr>
        </w:div>
        <w:div w:id="649746867">
          <w:marLeft w:val="0"/>
          <w:marRight w:val="0"/>
          <w:marTop w:val="0"/>
          <w:marBottom w:val="0"/>
          <w:divBdr>
            <w:top w:val="none" w:sz="0" w:space="0" w:color="auto"/>
            <w:left w:val="none" w:sz="0" w:space="0" w:color="auto"/>
            <w:bottom w:val="none" w:sz="0" w:space="0" w:color="auto"/>
            <w:right w:val="none" w:sz="0" w:space="0" w:color="auto"/>
          </w:divBdr>
        </w:div>
        <w:div w:id="1076129530">
          <w:marLeft w:val="0"/>
          <w:marRight w:val="0"/>
          <w:marTop w:val="0"/>
          <w:marBottom w:val="0"/>
          <w:divBdr>
            <w:top w:val="none" w:sz="0" w:space="0" w:color="auto"/>
            <w:left w:val="none" w:sz="0" w:space="0" w:color="auto"/>
            <w:bottom w:val="none" w:sz="0" w:space="0" w:color="auto"/>
            <w:right w:val="none" w:sz="0" w:space="0" w:color="auto"/>
          </w:divBdr>
        </w:div>
        <w:div w:id="1124929290">
          <w:marLeft w:val="0"/>
          <w:marRight w:val="0"/>
          <w:marTop w:val="0"/>
          <w:marBottom w:val="0"/>
          <w:divBdr>
            <w:top w:val="none" w:sz="0" w:space="0" w:color="auto"/>
            <w:left w:val="none" w:sz="0" w:space="0" w:color="auto"/>
            <w:bottom w:val="none" w:sz="0" w:space="0" w:color="auto"/>
            <w:right w:val="none" w:sz="0" w:space="0" w:color="auto"/>
          </w:divBdr>
        </w:div>
        <w:div w:id="1182204198">
          <w:marLeft w:val="0"/>
          <w:marRight w:val="0"/>
          <w:marTop w:val="0"/>
          <w:marBottom w:val="0"/>
          <w:divBdr>
            <w:top w:val="none" w:sz="0" w:space="0" w:color="auto"/>
            <w:left w:val="none" w:sz="0" w:space="0" w:color="auto"/>
            <w:bottom w:val="none" w:sz="0" w:space="0" w:color="auto"/>
            <w:right w:val="none" w:sz="0" w:space="0" w:color="auto"/>
          </w:divBdr>
        </w:div>
        <w:div w:id="1608661880">
          <w:marLeft w:val="0"/>
          <w:marRight w:val="0"/>
          <w:marTop w:val="0"/>
          <w:marBottom w:val="0"/>
          <w:divBdr>
            <w:top w:val="none" w:sz="0" w:space="0" w:color="auto"/>
            <w:left w:val="none" w:sz="0" w:space="0" w:color="auto"/>
            <w:bottom w:val="none" w:sz="0" w:space="0" w:color="auto"/>
            <w:right w:val="none" w:sz="0" w:space="0" w:color="auto"/>
          </w:divBdr>
        </w:div>
        <w:div w:id="2131244076">
          <w:marLeft w:val="0"/>
          <w:marRight w:val="0"/>
          <w:marTop w:val="0"/>
          <w:marBottom w:val="0"/>
          <w:divBdr>
            <w:top w:val="none" w:sz="0" w:space="0" w:color="auto"/>
            <w:left w:val="none" w:sz="0" w:space="0" w:color="auto"/>
            <w:bottom w:val="none" w:sz="0" w:space="0" w:color="auto"/>
            <w:right w:val="none" w:sz="0" w:space="0" w:color="auto"/>
          </w:divBdr>
        </w:div>
      </w:divsChild>
    </w:div>
    <w:div w:id="24183441">
      <w:bodyDiv w:val="1"/>
      <w:marLeft w:val="0"/>
      <w:marRight w:val="0"/>
      <w:marTop w:val="0"/>
      <w:marBottom w:val="0"/>
      <w:divBdr>
        <w:top w:val="none" w:sz="0" w:space="0" w:color="auto"/>
        <w:left w:val="none" w:sz="0" w:space="0" w:color="auto"/>
        <w:bottom w:val="none" w:sz="0" w:space="0" w:color="auto"/>
        <w:right w:val="none" w:sz="0" w:space="0" w:color="auto"/>
      </w:divBdr>
      <w:divsChild>
        <w:div w:id="1456437763">
          <w:marLeft w:val="0"/>
          <w:marRight w:val="0"/>
          <w:marTop w:val="0"/>
          <w:marBottom w:val="0"/>
          <w:divBdr>
            <w:top w:val="none" w:sz="0" w:space="0" w:color="auto"/>
            <w:left w:val="none" w:sz="0" w:space="0" w:color="auto"/>
            <w:bottom w:val="none" w:sz="0" w:space="0" w:color="auto"/>
            <w:right w:val="none" w:sz="0" w:space="0" w:color="auto"/>
          </w:divBdr>
          <w:divsChild>
            <w:div w:id="1303775241">
              <w:marLeft w:val="0"/>
              <w:marRight w:val="60"/>
              <w:marTop w:val="0"/>
              <w:marBottom w:val="0"/>
              <w:divBdr>
                <w:top w:val="none" w:sz="0" w:space="0" w:color="auto"/>
                <w:left w:val="none" w:sz="0" w:space="0" w:color="auto"/>
                <w:bottom w:val="none" w:sz="0" w:space="0" w:color="auto"/>
                <w:right w:val="none" w:sz="0" w:space="0" w:color="auto"/>
              </w:divBdr>
              <w:divsChild>
                <w:div w:id="844201775">
                  <w:marLeft w:val="0"/>
                  <w:marRight w:val="0"/>
                  <w:marTop w:val="0"/>
                  <w:marBottom w:val="150"/>
                  <w:divBdr>
                    <w:top w:val="none" w:sz="0" w:space="0" w:color="auto"/>
                    <w:left w:val="none" w:sz="0" w:space="0" w:color="auto"/>
                    <w:bottom w:val="none" w:sz="0" w:space="0" w:color="auto"/>
                    <w:right w:val="none" w:sz="0" w:space="0" w:color="auto"/>
                  </w:divBdr>
                  <w:divsChild>
                    <w:div w:id="433132370">
                      <w:marLeft w:val="0"/>
                      <w:marRight w:val="0"/>
                      <w:marTop w:val="0"/>
                      <w:marBottom w:val="0"/>
                      <w:divBdr>
                        <w:top w:val="none" w:sz="0" w:space="0" w:color="auto"/>
                        <w:left w:val="none" w:sz="0" w:space="0" w:color="auto"/>
                        <w:bottom w:val="none" w:sz="0" w:space="0" w:color="auto"/>
                        <w:right w:val="none" w:sz="0" w:space="0" w:color="auto"/>
                      </w:divBdr>
                      <w:divsChild>
                        <w:div w:id="23019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90686">
      <w:bodyDiv w:val="1"/>
      <w:marLeft w:val="0"/>
      <w:marRight w:val="0"/>
      <w:marTop w:val="0"/>
      <w:marBottom w:val="0"/>
      <w:divBdr>
        <w:top w:val="none" w:sz="0" w:space="0" w:color="auto"/>
        <w:left w:val="none" w:sz="0" w:space="0" w:color="auto"/>
        <w:bottom w:val="none" w:sz="0" w:space="0" w:color="auto"/>
        <w:right w:val="none" w:sz="0" w:space="0" w:color="auto"/>
      </w:divBdr>
      <w:divsChild>
        <w:div w:id="1004819855">
          <w:marLeft w:val="0"/>
          <w:marRight w:val="0"/>
          <w:marTop w:val="0"/>
          <w:marBottom w:val="0"/>
          <w:divBdr>
            <w:top w:val="none" w:sz="0" w:space="0" w:color="auto"/>
            <w:left w:val="none" w:sz="0" w:space="0" w:color="auto"/>
            <w:bottom w:val="none" w:sz="0" w:space="0" w:color="auto"/>
            <w:right w:val="none" w:sz="0" w:space="0" w:color="auto"/>
          </w:divBdr>
          <w:divsChild>
            <w:div w:id="2077898924">
              <w:marLeft w:val="0"/>
              <w:marRight w:val="0"/>
              <w:marTop w:val="0"/>
              <w:marBottom w:val="0"/>
              <w:divBdr>
                <w:top w:val="none" w:sz="0" w:space="0" w:color="auto"/>
                <w:left w:val="none" w:sz="0" w:space="0" w:color="auto"/>
                <w:bottom w:val="none" w:sz="0" w:space="0" w:color="auto"/>
                <w:right w:val="none" w:sz="0" w:space="0" w:color="auto"/>
              </w:divBdr>
              <w:divsChild>
                <w:div w:id="3559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52350">
      <w:bodyDiv w:val="1"/>
      <w:marLeft w:val="0"/>
      <w:marRight w:val="0"/>
      <w:marTop w:val="0"/>
      <w:marBottom w:val="0"/>
      <w:divBdr>
        <w:top w:val="none" w:sz="0" w:space="0" w:color="auto"/>
        <w:left w:val="none" w:sz="0" w:space="0" w:color="auto"/>
        <w:bottom w:val="none" w:sz="0" w:space="0" w:color="auto"/>
        <w:right w:val="none" w:sz="0" w:space="0" w:color="auto"/>
      </w:divBdr>
      <w:divsChild>
        <w:div w:id="1667443295">
          <w:marLeft w:val="0"/>
          <w:marRight w:val="0"/>
          <w:marTop w:val="0"/>
          <w:marBottom w:val="0"/>
          <w:divBdr>
            <w:top w:val="none" w:sz="0" w:space="0" w:color="auto"/>
            <w:left w:val="none" w:sz="0" w:space="0" w:color="auto"/>
            <w:bottom w:val="none" w:sz="0" w:space="0" w:color="auto"/>
            <w:right w:val="none" w:sz="0" w:space="0" w:color="auto"/>
          </w:divBdr>
          <w:divsChild>
            <w:div w:id="1795639103">
              <w:marLeft w:val="0"/>
              <w:marRight w:val="60"/>
              <w:marTop w:val="0"/>
              <w:marBottom w:val="0"/>
              <w:divBdr>
                <w:top w:val="none" w:sz="0" w:space="0" w:color="auto"/>
                <w:left w:val="none" w:sz="0" w:space="0" w:color="auto"/>
                <w:bottom w:val="none" w:sz="0" w:space="0" w:color="auto"/>
                <w:right w:val="none" w:sz="0" w:space="0" w:color="auto"/>
              </w:divBdr>
              <w:divsChild>
                <w:div w:id="1845625972">
                  <w:marLeft w:val="0"/>
                  <w:marRight w:val="0"/>
                  <w:marTop w:val="0"/>
                  <w:marBottom w:val="150"/>
                  <w:divBdr>
                    <w:top w:val="none" w:sz="0" w:space="0" w:color="auto"/>
                    <w:left w:val="none" w:sz="0" w:space="0" w:color="auto"/>
                    <w:bottom w:val="none" w:sz="0" w:space="0" w:color="auto"/>
                    <w:right w:val="none" w:sz="0" w:space="0" w:color="auto"/>
                  </w:divBdr>
                  <w:divsChild>
                    <w:div w:id="1851020046">
                      <w:marLeft w:val="0"/>
                      <w:marRight w:val="0"/>
                      <w:marTop w:val="0"/>
                      <w:marBottom w:val="0"/>
                      <w:divBdr>
                        <w:top w:val="none" w:sz="0" w:space="0" w:color="auto"/>
                        <w:left w:val="none" w:sz="0" w:space="0" w:color="auto"/>
                        <w:bottom w:val="none" w:sz="0" w:space="0" w:color="auto"/>
                        <w:right w:val="none" w:sz="0" w:space="0" w:color="auto"/>
                      </w:divBdr>
                      <w:divsChild>
                        <w:div w:id="4958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52340">
      <w:bodyDiv w:val="1"/>
      <w:marLeft w:val="0"/>
      <w:marRight w:val="0"/>
      <w:marTop w:val="0"/>
      <w:marBottom w:val="0"/>
      <w:divBdr>
        <w:top w:val="none" w:sz="0" w:space="0" w:color="auto"/>
        <w:left w:val="none" w:sz="0" w:space="0" w:color="auto"/>
        <w:bottom w:val="none" w:sz="0" w:space="0" w:color="auto"/>
        <w:right w:val="none" w:sz="0" w:space="0" w:color="auto"/>
      </w:divBdr>
      <w:divsChild>
        <w:div w:id="487021554">
          <w:marLeft w:val="0"/>
          <w:marRight w:val="0"/>
          <w:marTop w:val="0"/>
          <w:marBottom w:val="0"/>
          <w:divBdr>
            <w:top w:val="none" w:sz="0" w:space="0" w:color="auto"/>
            <w:left w:val="none" w:sz="0" w:space="0" w:color="auto"/>
            <w:bottom w:val="none" w:sz="0" w:space="0" w:color="auto"/>
            <w:right w:val="none" w:sz="0" w:space="0" w:color="auto"/>
          </w:divBdr>
          <w:divsChild>
            <w:div w:id="847132680">
              <w:marLeft w:val="0"/>
              <w:marRight w:val="0"/>
              <w:marTop w:val="100"/>
              <w:marBottom w:val="100"/>
              <w:divBdr>
                <w:top w:val="none" w:sz="0" w:space="0" w:color="auto"/>
                <w:left w:val="none" w:sz="0" w:space="0" w:color="auto"/>
                <w:bottom w:val="none" w:sz="0" w:space="0" w:color="auto"/>
                <w:right w:val="none" w:sz="0" w:space="0" w:color="auto"/>
              </w:divBdr>
              <w:divsChild>
                <w:div w:id="1011682927">
                  <w:marLeft w:val="0"/>
                  <w:marRight w:val="0"/>
                  <w:marTop w:val="0"/>
                  <w:marBottom w:val="0"/>
                  <w:divBdr>
                    <w:top w:val="none" w:sz="0" w:space="0" w:color="auto"/>
                    <w:left w:val="none" w:sz="0" w:space="0" w:color="auto"/>
                    <w:bottom w:val="none" w:sz="0" w:space="0" w:color="auto"/>
                    <w:right w:val="none" w:sz="0" w:space="0" w:color="auto"/>
                  </w:divBdr>
                  <w:divsChild>
                    <w:div w:id="1332827560">
                      <w:marLeft w:val="0"/>
                      <w:marRight w:val="0"/>
                      <w:marTop w:val="0"/>
                      <w:marBottom w:val="0"/>
                      <w:divBdr>
                        <w:top w:val="none" w:sz="0" w:space="0" w:color="auto"/>
                        <w:left w:val="none" w:sz="0" w:space="0" w:color="auto"/>
                        <w:bottom w:val="none" w:sz="0" w:space="0" w:color="auto"/>
                        <w:right w:val="none" w:sz="0" w:space="0" w:color="auto"/>
                      </w:divBdr>
                      <w:divsChild>
                        <w:div w:id="1049650028">
                          <w:marLeft w:val="0"/>
                          <w:marRight w:val="0"/>
                          <w:marTop w:val="0"/>
                          <w:marBottom w:val="0"/>
                          <w:divBdr>
                            <w:top w:val="none" w:sz="0" w:space="0" w:color="auto"/>
                            <w:left w:val="none" w:sz="0" w:space="0" w:color="auto"/>
                            <w:bottom w:val="none" w:sz="0" w:space="0" w:color="auto"/>
                            <w:right w:val="none" w:sz="0" w:space="0" w:color="auto"/>
                          </w:divBdr>
                          <w:divsChild>
                            <w:div w:id="1653555683">
                              <w:marLeft w:val="0"/>
                              <w:marRight w:val="0"/>
                              <w:marTop w:val="0"/>
                              <w:marBottom w:val="0"/>
                              <w:divBdr>
                                <w:top w:val="none" w:sz="0" w:space="0" w:color="auto"/>
                                <w:left w:val="none" w:sz="0" w:space="0" w:color="auto"/>
                                <w:bottom w:val="none" w:sz="0" w:space="0" w:color="auto"/>
                                <w:right w:val="none" w:sz="0" w:space="0" w:color="auto"/>
                              </w:divBdr>
                              <w:divsChild>
                                <w:div w:id="934943288">
                                  <w:marLeft w:val="0"/>
                                  <w:marRight w:val="0"/>
                                  <w:marTop w:val="0"/>
                                  <w:marBottom w:val="0"/>
                                  <w:divBdr>
                                    <w:top w:val="none" w:sz="0" w:space="0" w:color="auto"/>
                                    <w:left w:val="none" w:sz="0" w:space="0" w:color="auto"/>
                                    <w:bottom w:val="none" w:sz="0" w:space="0" w:color="auto"/>
                                    <w:right w:val="none" w:sz="0" w:space="0" w:color="auto"/>
                                  </w:divBdr>
                                  <w:divsChild>
                                    <w:div w:id="1769083466">
                                      <w:marLeft w:val="0"/>
                                      <w:marRight w:val="0"/>
                                      <w:marTop w:val="0"/>
                                      <w:marBottom w:val="0"/>
                                      <w:divBdr>
                                        <w:top w:val="none" w:sz="0" w:space="0" w:color="auto"/>
                                        <w:left w:val="none" w:sz="0" w:space="0" w:color="auto"/>
                                        <w:bottom w:val="none" w:sz="0" w:space="0" w:color="auto"/>
                                        <w:right w:val="none" w:sz="0" w:space="0" w:color="auto"/>
                                      </w:divBdr>
                                      <w:divsChild>
                                        <w:div w:id="5387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3137">
      <w:bodyDiv w:val="1"/>
      <w:marLeft w:val="0"/>
      <w:marRight w:val="0"/>
      <w:marTop w:val="0"/>
      <w:marBottom w:val="0"/>
      <w:divBdr>
        <w:top w:val="none" w:sz="0" w:space="0" w:color="auto"/>
        <w:left w:val="none" w:sz="0" w:space="0" w:color="auto"/>
        <w:bottom w:val="none" w:sz="0" w:space="0" w:color="auto"/>
        <w:right w:val="none" w:sz="0" w:space="0" w:color="auto"/>
      </w:divBdr>
    </w:div>
    <w:div w:id="51461951">
      <w:bodyDiv w:val="1"/>
      <w:marLeft w:val="0"/>
      <w:marRight w:val="0"/>
      <w:marTop w:val="0"/>
      <w:marBottom w:val="0"/>
      <w:divBdr>
        <w:top w:val="none" w:sz="0" w:space="0" w:color="auto"/>
        <w:left w:val="none" w:sz="0" w:space="0" w:color="auto"/>
        <w:bottom w:val="none" w:sz="0" w:space="0" w:color="auto"/>
        <w:right w:val="none" w:sz="0" w:space="0" w:color="auto"/>
      </w:divBdr>
      <w:divsChild>
        <w:div w:id="1587038103">
          <w:marLeft w:val="0"/>
          <w:marRight w:val="0"/>
          <w:marTop w:val="0"/>
          <w:marBottom w:val="0"/>
          <w:divBdr>
            <w:top w:val="none" w:sz="0" w:space="0" w:color="auto"/>
            <w:left w:val="none" w:sz="0" w:space="0" w:color="auto"/>
            <w:bottom w:val="none" w:sz="0" w:space="0" w:color="auto"/>
            <w:right w:val="none" w:sz="0" w:space="0" w:color="auto"/>
          </w:divBdr>
          <w:divsChild>
            <w:div w:id="1966158470">
              <w:marLeft w:val="0"/>
              <w:marRight w:val="60"/>
              <w:marTop w:val="0"/>
              <w:marBottom w:val="0"/>
              <w:divBdr>
                <w:top w:val="none" w:sz="0" w:space="0" w:color="auto"/>
                <w:left w:val="none" w:sz="0" w:space="0" w:color="auto"/>
                <w:bottom w:val="none" w:sz="0" w:space="0" w:color="auto"/>
                <w:right w:val="none" w:sz="0" w:space="0" w:color="auto"/>
              </w:divBdr>
              <w:divsChild>
                <w:div w:id="2038770801">
                  <w:marLeft w:val="0"/>
                  <w:marRight w:val="0"/>
                  <w:marTop w:val="0"/>
                  <w:marBottom w:val="150"/>
                  <w:divBdr>
                    <w:top w:val="none" w:sz="0" w:space="0" w:color="auto"/>
                    <w:left w:val="none" w:sz="0" w:space="0" w:color="auto"/>
                    <w:bottom w:val="none" w:sz="0" w:space="0" w:color="auto"/>
                    <w:right w:val="none" w:sz="0" w:space="0" w:color="auto"/>
                  </w:divBdr>
                  <w:divsChild>
                    <w:div w:id="186606882">
                      <w:marLeft w:val="0"/>
                      <w:marRight w:val="0"/>
                      <w:marTop w:val="0"/>
                      <w:marBottom w:val="0"/>
                      <w:divBdr>
                        <w:top w:val="none" w:sz="0" w:space="0" w:color="auto"/>
                        <w:left w:val="none" w:sz="0" w:space="0" w:color="auto"/>
                        <w:bottom w:val="none" w:sz="0" w:space="0" w:color="auto"/>
                        <w:right w:val="none" w:sz="0" w:space="0" w:color="auto"/>
                      </w:divBdr>
                      <w:divsChild>
                        <w:div w:id="14291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29226">
      <w:bodyDiv w:val="1"/>
      <w:marLeft w:val="0"/>
      <w:marRight w:val="0"/>
      <w:marTop w:val="0"/>
      <w:marBottom w:val="0"/>
      <w:divBdr>
        <w:top w:val="none" w:sz="0" w:space="0" w:color="auto"/>
        <w:left w:val="none" w:sz="0" w:space="0" w:color="auto"/>
        <w:bottom w:val="none" w:sz="0" w:space="0" w:color="auto"/>
        <w:right w:val="none" w:sz="0" w:space="0" w:color="auto"/>
      </w:divBdr>
    </w:div>
    <w:div w:id="67968045">
      <w:bodyDiv w:val="1"/>
      <w:marLeft w:val="0"/>
      <w:marRight w:val="0"/>
      <w:marTop w:val="0"/>
      <w:marBottom w:val="0"/>
      <w:divBdr>
        <w:top w:val="none" w:sz="0" w:space="0" w:color="auto"/>
        <w:left w:val="none" w:sz="0" w:space="0" w:color="auto"/>
        <w:bottom w:val="none" w:sz="0" w:space="0" w:color="auto"/>
        <w:right w:val="none" w:sz="0" w:space="0" w:color="auto"/>
      </w:divBdr>
    </w:div>
    <w:div w:id="69625432">
      <w:bodyDiv w:val="1"/>
      <w:marLeft w:val="0"/>
      <w:marRight w:val="0"/>
      <w:marTop w:val="0"/>
      <w:marBottom w:val="0"/>
      <w:divBdr>
        <w:top w:val="none" w:sz="0" w:space="0" w:color="auto"/>
        <w:left w:val="none" w:sz="0" w:space="0" w:color="auto"/>
        <w:bottom w:val="none" w:sz="0" w:space="0" w:color="auto"/>
        <w:right w:val="none" w:sz="0" w:space="0" w:color="auto"/>
      </w:divBdr>
    </w:div>
    <w:div w:id="72093990">
      <w:bodyDiv w:val="1"/>
      <w:marLeft w:val="0"/>
      <w:marRight w:val="0"/>
      <w:marTop w:val="0"/>
      <w:marBottom w:val="0"/>
      <w:divBdr>
        <w:top w:val="none" w:sz="0" w:space="0" w:color="auto"/>
        <w:left w:val="none" w:sz="0" w:space="0" w:color="auto"/>
        <w:bottom w:val="none" w:sz="0" w:space="0" w:color="auto"/>
        <w:right w:val="none" w:sz="0" w:space="0" w:color="auto"/>
      </w:divBdr>
      <w:divsChild>
        <w:div w:id="186259291">
          <w:marLeft w:val="0"/>
          <w:marRight w:val="0"/>
          <w:marTop w:val="0"/>
          <w:marBottom w:val="0"/>
          <w:divBdr>
            <w:top w:val="none" w:sz="0" w:space="0" w:color="auto"/>
            <w:left w:val="none" w:sz="0" w:space="0" w:color="auto"/>
            <w:bottom w:val="none" w:sz="0" w:space="0" w:color="auto"/>
            <w:right w:val="none" w:sz="0" w:space="0" w:color="auto"/>
          </w:divBdr>
          <w:divsChild>
            <w:div w:id="34349616">
              <w:marLeft w:val="0"/>
              <w:marRight w:val="0"/>
              <w:marTop w:val="100"/>
              <w:marBottom w:val="100"/>
              <w:divBdr>
                <w:top w:val="none" w:sz="0" w:space="0" w:color="auto"/>
                <w:left w:val="none" w:sz="0" w:space="0" w:color="auto"/>
                <w:bottom w:val="none" w:sz="0" w:space="0" w:color="auto"/>
                <w:right w:val="none" w:sz="0" w:space="0" w:color="auto"/>
              </w:divBdr>
              <w:divsChild>
                <w:div w:id="1250773060">
                  <w:marLeft w:val="0"/>
                  <w:marRight w:val="0"/>
                  <w:marTop w:val="0"/>
                  <w:marBottom w:val="0"/>
                  <w:divBdr>
                    <w:top w:val="none" w:sz="0" w:space="0" w:color="auto"/>
                    <w:left w:val="none" w:sz="0" w:space="0" w:color="auto"/>
                    <w:bottom w:val="none" w:sz="0" w:space="0" w:color="auto"/>
                    <w:right w:val="none" w:sz="0" w:space="0" w:color="auto"/>
                  </w:divBdr>
                  <w:divsChild>
                    <w:div w:id="1297687213">
                      <w:marLeft w:val="0"/>
                      <w:marRight w:val="0"/>
                      <w:marTop w:val="0"/>
                      <w:marBottom w:val="0"/>
                      <w:divBdr>
                        <w:top w:val="none" w:sz="0" w:space="0" w:color="auto"/>
                        <w:left w:val="none" w:sz="0" w:space="0" w:color="auto"/>
                        <w:bottom w:val="none" w:sz="0" w:space="0" w:color="auto"/>
                        <w:right w:val="none" w:sz="0" w:space="0" w:color="auto"/>
                      </w:divBdr>
                      <w:divsChild>
                        <w:div w:id="956712820">
                          <w:marLeft w:val="0"/>
                          <w:marRight w:val="0"/>
                          <w:marTop w:val="0"/>
                          <w:marBottom w:val="0"/>
                          <w:divBdr>
                            <w:top w:val="none" w:sz="0" w:space="0" w:color="auto"/>
                            <w:left w:val="none" w:sz="0" w:space="0" w:color="auto"/>
                            <w:bottom w:val="none" w:sz="0" w:space="0" w:color="auto"/>
                            <w:right w:val="none" w:sz="0" w:space="0" w:color="auto"/>
                          </w:divBdr>
                          <w:divsChild>
                            <w:div w:id="889536034">
                              <w:marLeft w:val="0"/>
                              <w:marRight w:val="0"/>
                              <w:marTop w:val="0"/>
                              <w:marBottom w:val="0"/>
                              <w:divBdr>
                                <w:top w:val="none" w:sz="0" w:space="0" w:color="auto"/>
                                <w:left w:val="none" w:sz="0" w:space="0" w:color="auto"/>
                                <w:bottom w:val="none" w:sz="0" w:space="0" w:color="auto"/>
                                <w:right w:val="none" w:sz="0" w:space="0" w:color="auto"/>
                              </w:divBdr>
                              <w:divsChild>
                                <w:div w:id="629017836">
                                  <w:marLeft w:val="0"/>
                                  <w:marRight w:val="0"/>
                                  <w:marTop w:val="0"/>
                                  <w:marBottom w:val="0"/>
                                  <w:divBdr>
                                    <w:top w:val="none" w:sz="0" w:space="0" w:color="auto"/>
                                    <w:left w:val="none" w:sz="0" w:space="0" w:color="auto"/>
                                    <w:bottom w:val="none" w:sz="0" w:space="0" w:color="auto"/>
                                    <w:right w:val="none" w:sz="0" w:space="0" w:color="auto"/>
                                  </w:divBdr>
                                  <w:divsChild>
                                    <w:div w:id="370542620">
                                      <w:marLeft w:val="0"/>
                                      <w:marRight w:val="0"/>
                                      <w:marTop w:val="0"/>
                                      <w:marBottom w:val="0"/>
                                      <w:divBdr>
                                        <w:top w:val="none" w:sz="0" w:space="0" w:color="auto"/>
                                        <w:left w:val="none" w:sz="0" w:space="0" w:color="auto"/>
                                        <w:bottom w:val="none" w:sz="0" w:space="0" w:color="auto"/>
                                        <w:right w:val="none" w:sz="0" w:space="0" w:color="auto"/>
                                      </w:divBdr>
                                      <w:divsChild>
                                        <w:div w:id="83468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445279">
      <w:bodyDiv w:val="1"/>
      <w:marLeft w:val="0"/>
      <w:marRight w:val="0"/>
      <w:marTop w:val="0"/>
      <w:marBottom w:val="0"/>
      <w:divBdr>
        <w:top w:val="none" w:sz="0" w:space="0" w:color="auto"/>
        <w:left w:val="none" w:sz="0" w:space="0" w:color="auto"/>
        <w:bottom w:val="none" w:sz="0" w:space="0" w:color="auto"/>
        <w:right w:val="none" w:sz="0" w:space="0" w:color="auto"/>
      </w:divBdr>
      <w:divsChild>
        <w:div w:id="2002467374">
          <w:marLeft w:val="0"/>
          <w:marRight w:val="0"/>
          <w:marTop w:val="0"/>
          <w:marBottom w:val="0"/>
          <w:divBdr>
            <w:top w:val="none" w:sz="0" w:space="0" w:color="auto"/>
            <w:left w:val="none" w:sz="0" w:space="0" w:color="auto"/>
            <w:bottom w:val="none" w:sz="0" w:space="0" w:color="auto"/>
            <w:right w:val="none" w:sz="0" w:space="0" w:color="auto"/>
          </w:divBdr>
          <w:divsChild>
            <w:div w:id="357893313">
              <w:marLeft w:val="0"/>
              <w:marRight w:val="60"/>
              <w:marTop w:val="0"/>
              <w:marBottom w:val="0"/>
              <w:divBdr>
                <w:top w:val="none" w:sz="0" w:space="0" w:color="auto"/>
                <w:left w:val="none" w:sz="0" w:space="0" w:color="auto"/>
                <w:bottom w:val="none" w:sz="0" w:space="0" w:color="auto"/>
                <w:right w:val="none" w:sz="0" w:space="0" w:color="auto"/>
              </w:divBdr>
              <w:divsChild>
                <w:div w:id="40832875">
                  <w:marLeft w:val="0"/>
                  <w:marRight w:val="0"/>
                  <w:marTop w:val="0"/>
                  <w:marBottom w:val="150"/>
                  <w:divBdr>
                    <w:top w:val="none" w:sz="0" w:space="0" w:color="auto"/>
                    <w:left w:val="none" w:sz="0" w:space="0" w:color="auto"/>
                    <w:bottom w:val="none" w:sz="0" w:space="0" w:color="auto"/>
                    <w:right w:val="none" w:sz="0" w:space="0" w:color="auto"/>
                  </w:divBdr>
                  <w:divsChild>
                    <w:div w:id="1816599437">
                      <w:marLeft w:val="0"/>
                      <w:marRight w:val="0"/>
                      <w:marTop w:val="0"/>
                      <w:marBottom w:val="0"/>
                      <w:divBdr>
                        <w:top w:val="none" w:sz="0" w:space="0" w:color="auto"/>
                        <w:left w:val="none" w:sz="0" w:space="0" w:color="auto"/>
                        <w:bottom w:val="none" w:sz="0" w:space="0" w:color="auto"/>
                        <w:right w:val="none" w:sz="0" w:space="0" w:color="auto"/>
                      </w:divBdr>
                      <w:divsChild>
                        <w:div w:id="13423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84537">
      <w:bodyDiv w:val="1"/>
      <w:marLeft w:val="0"/>
      <w:marRight w:val="0"/>
      <w:marTop w:val="0"/>
      <w:marBottom w:val="0"/>
      <w:divBdr>
        <w:top w:val="none" w:sz="0" w:space="0" w:color="auto"/>
        <w:left w:val="none" w:sz="0" w:space="0" w:color="auto"/>
        <w:bottom w:val="none" w:sz="0" w:space="0" w:color="auto"/>
        <w:right w:val="none" w:sz="0" w:space="0" w:color="auto"/>
      </w:divBdr>
      <w:divsChild>
        <w:div w:id="1183856978">
          <w:marLeft w:val="0"/>
          <w:marRight w:val="0"/>
          <w:marTop w:val="0"/>
          <w:marBottom w:val="0"/>
          <w:divBdr>
            <w:top w:val="none" w:sz="0" w:space="0" w:color="auto"/>
            <w:left w:val="none" w:sz="0" w:space="0" w:color="auto"/>
            <w:bottom w:val="none" w:sz="0" w:space="0" w:color="auto"/>
            <w:right w:val="none" w:sz="0" w:space="0" w:color="auto"/>
          </w:divBdr>
          <w:divsChild>
            <w:div w:id="489488843">
              <w:marLeft w:val="0"/>
              <w:marRight w:val="0"/>
              <w:marTop w:val="0"/>
              <w:marBottom w:val="0"/>
              <w:divBdr>
                <w:top w:val="none" w:sz="0" w:space="0" w:color="auto"/>
                <w:left w:val="none" w:sz="0" w:space="0" w:color="auto"/>
                <w:bottom w:val="none" w:sz="0" w:space="0" w:color="auto"/>
                <w:right w:val="none" w:sz="0" w:space="0" w:color="auto"/>
              </w:divBdr>
              <w:divsChild>
                <w:div w:id="737436813">
                  <w:marLeft w:val="0"/>
                  <w:marRight w:val="0"/>
                  <w:marTop w:val="0"/>
                  <w:marBottom w:val="0"/>
                  <w:divBdr>
                    <w:top w:val="none" w:sz="0" w:space="0" w:color="auto"/>
                    <w:left w:val="none" w:sz="0" w:space="0" w:color="auto"/>
                    <w:bottom w:val="none" w:sz="0" w:space="0" w:color="auto"/>
                    <w:right w:val="none" w:sz="0" w:space="0" w:color="auto"/>
                  </w:divBdr>
                  <w:divsChild>
                    <w:div w:id="1726637648">
                      <w:marLeft w:val="0"/>
                      <w:marRight w:val="0"/>
                      <w:marTop w:val="0"/>
                      <w:marBottom w:val="0"/>
                      <w:divBdr>
                        <w:top w:val="none" w:sz="0" w:space="0" w:color="auto"/>
                        <w:left w:val="none" w:sz="0" w:space="0" w:color="auto"/>
                        <w:bottom w:val="none" w:sz="0" w:space="0" w:color="auto"/>
                        <w:right w:val="none" w:sz="0" w:space="0" w:color="auto"/>
                      </w:divBdr>
                      <w:divsChild>
                        <w:div w:id="372461039">
                          <w:marLeft w:val="0"/>
                          <w:marRight w:val="0"/>
                          <w:marTop w:val="0"/>
                          <w:marBottom w:val="0"/>
                          <w:divBdr>
                            <w:top w:val="none" w:sz="0" w:space="0" w:color="auto"/>
                            <w:left w:val="none" w:sz="0" w:space="0" w:color="auto"/>
                            <w:bottom w:val="none" w:sz="0" w:space="0" w:color="auto"/>
                            <w:right w:val="none" w:sz="0" w:space="0" w:color="auto"/>
                          </w:divBdr>
                          <w:divsChild>
                            <w:div w:id="429394965">
                              <w:marLeft w:val="0"/>
                              <w:marRight w:val="0"/>
                              <w:marTop w:val="0"/>
                              <w:marBottom w:val="0"/>
                              <w:divBdr>
                                <w:top w:val="none" w:sz="0" w:space="0" w:color="auto"/>
                                <w:left w:val="none" w:sz="0" w:space="0" w:color="auto"/>
                                <w:bottom w:val="none" w:sz="0" w:space="0" w:color="auto"/>
                                <w:right w:val="none" w:sz="0" w:space="0" w:color="auto"/>
                              </w:divBdr>
                              <w:divsChild>
                                <w:div w:id="34550388">
                                  <w:marLeft w:val="0"/>
                                  <w:marRight w:val="0"/>
                                  <w:marTop w:val="0"/>
                                  <w:marBottom w:val="0"/>
                                  <w:divBdr>
                                    <w:top w:val="none" w:sz="0" w:space="0" w:color="auto"/>
                                    <w:left w:val="none" w:sz="0" w:space="0" w:color="auto"/>
                                    <w:bottom w:val="none" w:sz="0" w:space="0" w:color="auto"/>
                                    <w:right w:val="none" w:sz="0" w:space="0" w:color="auto"/>
                                  </w:divBdr>
                                  <w:divsChild>
                                    <w:div w:id="1019620362">
                                      <w:marLeft w:val="0"/>
                                      <w:marRight w:val="0"/>
                                      <w:marTop w:val="0"/>
                                      <w:marBottom w:val="0"/>
                                      <w:divBdr>
                                        <w:top w:val="none" w:sz="0" w:space="0" w:color="auto"/>
                                        <w:left w:val="none" w:sz="0" w:space="0" w:color="auto"/>
                                        <w:bottom w:val="none" w:sz="0" w:space="0" w:color="auto"/>
                                        <w:right w:val="none" w:sz="0" w:space="0" w:color="auto"/>
                                      </w:divBdr>
                                      <w:divsChild>
                                        <w:div w:id="1043016765">
                                          <w:marLeft w:val="0"/>
                                          <w:marRight w:val="0"/>
                                          <w:marTop w:val="0"/>
                                          <w:marBottom w:val="0"/>
                                          <w:divBdr>
                                            <w:top w:val="none" w:sz="0" w:space="0" w:color="auto"/>
                                            <w:left w:val="none" w:sz="0" w:space="0" w:color="auto"/>
                                            <w:bottom w:val="none" w:sz="0" w:space="0" w:color="auto"/>
                                            <w:right w:val="none" w:sz="0" w:space="0" w:color="auto"/>
                                          </w:divBdr>
                                          <w:divsChild>
                                            <w:div w:id="1179195442">
                                              <w:marLeft w:val="0"/>
                                              <w:marRight w:val="0"/>
                                              <w:marTop w:val="0"/>
                                              <w:marBottom w:val="0"/>
                                              <w:divBdr>
                                                <w:top w:val="none" w:sz="0" w:space="0" w:color="auto"/>
                                                <w:left w:val="none" w:sz="0" w:space="0" w:color="auto"/>
                                                <w:bottom w:val="none" w:sz="0" w:space="0" w:color="auto"/>
                                                <w:right w:val="none" w:sz="0" w:space="0" w:color="auto"/>
                                              </w:divBdr>
                                              <w:divsChild>
                                                <w:div w:id="356807970">
                                                  <w:marLeft w:val="15"/>
                                                  <w:marRight w:val="15"/>
                                                  <w:marTop w:val="15"/>
                                                  <w:marBottom w:val="15"/>
                                                  <w:divBdr>
                                                    <w:top w:val="single" w:sz="6" w:space="2" w:color="4D90FE"/>
                                                    <w:left w:val="single" w:sz="6" w:space="2" w:color="4D90FE"/>
                                                    <w:bottom w:val="single" w:sz="6" w:space="2" w:color="4D90FE"/>
                                                    <w:right w:val="single" w:sz="6" w:space="0" w:color="4D90FE"/>
                                                  </w:divBdr>
                                                  <w:divsChild>
                                                    <w:div w:id="1509053420">
                                                      <w:marLeft w:val="0"/>
                                                      <w:marRight w:val="0"/>
                                                      <w:marTop w:val="0"/>
                                                      <w:marBottom w:val="0"/>
                                                      <w:divBdr>
                                                        <w:top w:val="none" w:sz="0" w:space="0" w:color="auto"/>
                                                        <w:left w:val="none" w:sz="0" w:space="0" w:color="auto"/>
                                                        <w:bottom w:val="none" w:sz="0" w:space="0" w:color="auto"/>
                                                        <w:right w:val="none" w:sz="0" w:space="0" w:color="auto"/>
                                                      </w:divBdr>
                                                      <w:divsChild>
                                                        <w:div w:id="1024407091">
                                                          <w:marLeft w:val="0"/>
                                                          <w:marRight w:val="0"/>
                                                          <w:marTop w:val="0"/>
                                                          <w:marBottom w:val="0"/>
                                                          <w:divBdr>
                                                            <w:top w:val="none" w:sz="0" w:space="0" w:color="auto"/>
                                                            <w:left w:val="none" w:sz="0" w:space="0" w:color="auto"/>
                                                            <w:bottom w:val="none" w:sz="0" w:space="0" w:color="auto"/>
                                                            <w:right w:val="none" w:sz="0" w:space="0" w:color="auto"/>
                                                          </w:divBdr>
                                                          <w:divsChild>
                                                            <w:div w:id="1315336281">
                                                              <w:marLeft w:val="0"/>
                                                              <w:marRight w:val="0"/>
                                                              <w:marTop w:val="0"/>
                                                              <w:marBottom w:val="0"/>
                                                              <w:divBdr>
                                                                <w:top w:val="none" w:sz="0" w:space="0" w:color="auto"/>
                                                                <w:left w:val="none" w:sz="0" w:space="0" w:color="auto"/>
                                                                <w:bottom w:val="none" w:sz="0" w:space="0" w:color="auto"/>
                                                                <w:right w:val="none" w:sz="0" w:space="0" w:color="auto"/>
                                                              </w:divBdr>
                                                              <w:divsChild>
                                                                <w:div w:id="11878473">
                                                                  <w:marLeft w:val="0"/>
                                                                  <w:marRight w:val="0"/>
                                                                  <w:marTop w:val="0"/>
                                                                  <w:marBottom w:val="0"/>
                                                                  <w:divBdr>
                                                                    <w:top w:val="none" w:sz="0" w:space="0" w:color="auto"/>
                                                                    <w:left w:val="none" w:sz="0" w:space="0" w:color="auto"/>
                                                                    <w:bottom w:val="none" w:sz="0" w:space="0" w:color="auto"/>
                                                                    <w:right w:val="none" w:sz="0" w:space="0" w:color="auto"/>
                                                                  </w:divBdr>
                                                                  <w:divsChild>
                                                                    <w:div w:id="1125150818">
                                                                      <w:marLeft w:val="0"/>
                                                                      <w:marRight w:val="0"/>
                                                                      <w:marTop w:val="0"/>
                                                                      <w:marBottom w:val="0"/>
                                                                      <w:divBdr>
                                                                        <w:top w:val="none" w:sz="0" w:space="0" w:color="auto"/>
                                                                        <w:left w:val="none" w:sz="0" w:space="0" w:color="auto"/>
                                                                        <w:bottom w:val="none" w:sz="0" w:space="0" w:color="auto"/>
                                                                        <w:right w:val="none" w:sz="0" w:space="0" w:color="auto"/>
                                                                      </w:divBdr>
                                                                      <w:divsChild>
                                                                        <w:div w:id="248512593">
                                                                          <w:marLeft w:val="0"/>
                                                                          <w:marRight w:val="0"/>
                                                                          <w:marTop w:val="0"/>
                                                                          <w:marBottom w:val="0"/>
                                                                          <w:divBdr>
                                                                            <w:top w:val="none" w:sz="0" w:space="0" w:color="auto"/>
                                                                            <w:left w:val="none" w:sz="0" w:space="0" w:color="auto"/>
                                                                            <w:bottom w:val="none" w:sz="0" w:space="0" w:color="auto"/>
                                                                            <w:right w:val="none" w:sz="0" w:space="0" w:color="auto"/>
                                                                          </w:divBdr>
                                                                          <w:divsChild>
                                                                            <w:div w:id="513344276">
                                                                              <w:marLeft w:val="0"/>
                                                                              <w:marRight w:val="0"/>
                                                                              <w:marTop w:val="0"/>
                                                                              <w:marBottom w:val="0"/>
                                                                              <w:divBdr>
                                                                                <w:top w:val="none" w:sz="0" w:space="0" w:color="auto"/>
                                                                                <w:left w:val="none" w:sz="0" w:space="0" w:color="auto"/>
                                                                                <w:bottom w:val="none" w:sz="0" w:space="0" w:color="auto"/>
                                                                                <w:right w:val="none" w:sz="0" w:space="0" w:color="auto"/>
                                                                              </w:divBdr>
                                                                              <w:divsChild>
                                                                                <w:div w:id="611519309">
                                                                                  <w:marLeft w:val="0"/>
                                                                                  <w:marRight w:val="0"/>
                                                                                  <w:marTop w:val="0"/>
                                                                                  <w:marBottom w:val="0"/>
                                                                                  <w:divBdr>
                                                                                    <w:top w:val="none" w:sz="0" w:space="0" w:color="auto"/>
                                                                                    <w:left w:val="none" w:sz="0" w:space="0" w:color="auto"/>
                                                                                    <w:bottom w:val="none" w:sz="0" w:space="0" w:color="auto"/>
                                                                                    <w:right w:val="none" w:sz="0" w:space="0" w:color="auto"/>
                                                                                  </w:divBdr>
                                                                                  <w:divsChild>
                                                                                    <w:div w:id="2039695633">
                                                                                      <w:marLeft w:val="0"/>
                                                                                      <w:marRight w:val="0"/>
                                                                                      <w:marTop w:val="0"/>
                                                                                      <w:marBottom w:val="0"/>
                                                                                      <w:divBdr>
                                                                                        <w:top w:val="none" w:sz="0" w:space="0" w:color="auto"/>
                                                                                        <w:left w:val="none" w:sz="0" w:space="0" w:color="auto"/>
                                                                                        <w:bottom w:val="none" w:sz="0" w:space="0" w:color="auto"/>
                                                                                        <w:right w:val="none" w:sz="0" w:space="0" w:color="auto"/>
                                                                                      </w:divBdr>
                                                                                      <w:divsChild>
                                                                                        <w:div w:id="271934137">
                                                                                          <w:marLeft w:val="0"/>
                                                                                          <w:marRight w:val="60"/>
                                                                                          <w:marTop w:val="0"/>
                                                                                          <w:marBottom w:val="0"/>
                                                                                          <w:divBdr>
                                                                                            <w:top w:val="none" w:sz="0" w:space="0" w:color="auto"/>
                                                                                            <w:left w:val="none" w:sz="0" w:space="0" w:color="auto"/>
                                                                                            <w:bottom w:val="none" w:sz="0" w:space="0" w:color="auto"/>
                                                                                            <w:right w:val="none" w:sz="0" w:space="0" w:color="auto"/>
                                                                                          </w:divBdr>
                                                                                          <w:divsChild>
                                                                                            <w:div w:id="1310209285">
                                                                                              <w:marLeft w:val="0"/>
                                                                                              <w:marRight w:val="120"/>
                                                                                              <w:marTop w:val="0"/>
                                                                                              <w:marBottom w:val="150"/>
                                                                                              <w:divBdr>
                                                                                                <w:top w:val="single" w:sz="2" w:space="0" w:color="EFEFEF"/>
                                                                                                <w:left w:val="single" w:sz="6" w:space="0" w:color="EFEFEF"/>
                                                                                                <w:bottom w:val="single" w:sz="6" w:space="0" w:color="E2E2E2"/>
                                                                                                <w:right w:val="single" w:sz="6" w:space="0" w:color="EFEFEF"/>
                                                                                              </w:divBdr>
                                                                                              <w:divsChild>
                                                                                                <w:div w:id="543061386">
                                                                                                  <w:marLeft w:val="0"/>
                                                                                                  <w:marRight w:val="0"/>
                                                                                                  <w:marTop w:val="0"/>
                                                                                                  <w:marBottom w:val="0"/>
                                                                                                  <w:divBdr>
                                                                                                    <w:top w:val="none" w:sz="0" w:space="0" w:color="auto"/>
                                                                                                    <w:left w:val="none" w:sz="0" w:space="0" w:color="auto"/>
                                                                                                    <w:bottom w:val="none" w:sz="0" w:space="0" w:color="auto"/>
                                                                                                    <w:right w:val="none" w:sz="0" w:space="0" w:color="auto"/>
                                                                                                  </w:divBdr>
                                                                                                  <w:divsChild>
                                                                                                    <w:div w:id="852645695">
                                                                                                      <w:marLeft w:val="0"/>
                                                                                                      <w:marRight w:val="0"/>
                                                                                                      <w:marTop w:val="0"/>
                                                                                                      <w:marBottom w:val="0"/>
                                                                                                      <w:divBdr>
                                                                                                        <w:top w:val="none" w:sz="0" w:space="0" w:color="auto"/>
                                                                                                        <w:left w:val="none" w:sz="0" w:space="0" w:color="auto"/>
                                                                                                        <w:bottom w:val="none" w:sz="0" w:space="0" w:color="auto"/>
                                                                                                        <w:right w:val="none" w:sz="0" w:space="0" w:color="auto"/>
                                                                                                      </w:divBdr>
                                                                                                      <w:divsChild>
                                                                                                        <w:div w:id="186450602">
                                                                                                          <w:marLeft w:val="0"/>
                                                                                                          <w:marRight w:val="0"/>
                                                                                                          <w:marTop w:val="0"/>
                                                                                                          <w:marBottom w:val="0"/>
                                                                                                          <w:divBdr>
                                                                                                            <w:top w:val="none" w:sz="0" w:space="0" w:color="auto"/>
                                                                                                            <w:left w:val="none" w:sz="0" w:space="0" w:color="auto"/>
                                                                                                            <w:bottom w:val="none" w:sz="0" w:space="0" w:color="auto"/>
                                                                                                            <w:right w:val="none" w:sz="0" w:space="0" w:color="auto"/>
                                                                                                          </w:divBdr>
                                                                                                          <w:divsChild>
                                                                                                            <w:div w:id="249581207">
                                                                                                              <w:marLeft w:val="0"/>
                                                                                                              <w:marRight w:val="0"/>
                                                                                                              <w:marTop w:val="0"/>
                                                                                                              <w:marBottom w:val="0"/>
                                                                                                              <w:divBdr>
                                                                                                                <w:top w:val="none" w:sz="0" w:space="0" w:color="auto"/>
                                                                                                                <w:left w:val="none" w:sz="0" w:space="0" w:color="auto"/>
                                                                                                                <w:bottom w:val="none" w:sz="0" w:space="0" w:color="auto"/>
                                                                                                                <w:right w:val="none" w:sz="0" w:space="0" w:color="auto"/>
                                                                                                              </w:divBdr>
                                                                                                              <w:divsChild>
                                                                                                                <w:div w:id="679743596">
                                                                                                                  <w:marLeft w:val="0"/>
                                                                                                                  <w:marRight w:val="0"/>
                                                                                                                  <w:marTop w:val="0"/>
                                                                                                                  <w:marBottom w:val="0"/>
                                                                                                                  <w:divBdr>
                                                                                                                    <w:top w:val="none" w:sz="0" w:space="4" w:color="auto"/>
                                                                                                                    <w:left w:val="none" w:sz="0" w:space="0" w:color="auto"/>
                                                                                                                    <w:bottom w:val="none" w:sz="0" w:space="4" w:color="auto"/>
                                                                                                                    <w:right w:val="none" w:sz="0" w:space="0" w:color="auto"/>
                                                                                                                  </w:divBdr>
                                                                                                                  <w:divsChild>
                                                                                                                    <w:div w:id="79985113">
                                                                                                                      <w:marLeft w:val="0"/>
                                                                                                                      <w:marRight w:val="0"/>
                                                                                                                      <w:marTop w:val="0"/>
                                                                                                                      <w:marBottom w:val="0"/>
                                                                                                                      <w:divBdr>
                                                                                                                        <w:top w:val="none" w:sz="0" w:space="0" w:color="auto"/>
                                                                                                                        <w:left w:val="none" w:sz="0" w:space="0" w:color="auto"/>
                                                                                                                        <w:bottom w:val="none" w:sz="0" w:space="0" w:color="auto"/>
                                                                                                                        <w:right w:val="none" w:sz="0" w:space="0" w:color="auto"/>
                                                                                                                      </w:divBdr>
                                                                                                                      <w:divsChild>
                                                                                                                        <w:div w:id="647591250">
                                                                                                                          <w:marLeft w:val="225"/>
                                                                                                                          <w:marRight w:val="225"/>
                                                                                                                          <w:marTop w:val="75"/>
                                                                                                                          <w:marBottom w:val="75"/>
                                                                                                                          <w:divBdr>
                                                                                                                            <w:top w:val="none" w:sz="0" w:space="0" w:color="auto"/>
                                                                                                                            <w:left w:val="none" w:sz="0" w:space="0" w:color="auto"/>
                                                                                                                            <w:bottom w:val="none" w:sz="0" w:space="0" w:color="auto"/>
                                                                                                                            <w:right w:val="none" w:sz="0" w:space="0" w:color="auto"/>
                                                                                                                          </w:divBdr>
                                                                                                                          <w:divsChild>
                                                                                                                            <w:div w:id="1207061203">
                                                                                                                              <w:marLeft w:val="0"/>
                                                                                                                              <w:marRight w:val="0"/>
                                                                                                                              <w:marTop w:val="0"/>
                                                                                                                              <w:marBottom w:val="0"/>
                                                                                                                              <w:divBdr>
                                                                                                                                <w:top w:val="single" w:sz="6" w:space="0" w:color="auto"/>
                                                                                                                                <w:left w:val="single" w:sz="6" w:space="0" w:color="auto"/>
                                                                                                                                <w:bottom w:val="single" w:sz="6" w:space="0" w:color="auto"/>
                                                                                                                                <w:right w:val="single" w:sz="6" w:space="0" w:color="auto"/>
                                                                                                                              </w:divBdr>
                                                                                                                              <w:divsChild>
                                                                                                                                <w:div w:id="12073213">
                                                                                                                                  <w:marLeft w:val="0"/>
                                                                                                                                  <w:marRight w:val="0"/>
                                                                                                                                  <w:marTop w:val="0"/>
                                                                                                                                  <w:marBottom w:val="0"/>
                                                                                                                                  <w:divBdr>
                                                                                                                                    <w:top w:val="none" w:sz="0" w:space="0" w:color="auto"/>
                                                                                                                                    <w:left w:val="none" w:sz="0" w:space="0" w:color="auto"/>
                                                                                                                                    <w:bottom w:val="none" w:sz="0" w:space="0" w:color="auto"/>
                                                                                                                                    <w:right w:val="none" w:sz="0" w:space="0" w:color="auto"/>
                                                                                                                                  </w:divBdr>
                                                                                                                                  <w:divsChild>
                                                                                                                                    <w:div w:id="1949654016">
                                                                                                                                      <w:marLeft w:val="0"/>
                                                                                                                                      <w:marRight w:val="0"/>
                                                                                                                                      <w:marTop w:val="0"/>
                                                                                                                                      <w:marBottom w:val="0"/>
                                                                                                                                      <w:divBdr>
                                                                                                                                        <w:top w:val="none" w:sz="0" w:space="0" w:color="auto"/>
                                                                                                                                        <w:left w:val="none" w:sz="0" w:space="0" w:color="auto"/>
                                                                                                                                        <w:bottom w:val="none" w:sz="0" w:space="0" w:color="auto"/>
                                                                                                                                        <w:right w:val="none" w:sz="0" w:space="0" w:color="auto"/>
                                                                                                                                      </w:divBdr>
                                                                                                                                      <w:divsChild>
                                                                                                                                        <w:div w:id="40062584">
                                                                                                                                          <w:marLeft w:val="0"/>
                                                                                                                                          <w:marRight w:val="0"/>
                                                                                                                                          <w:marTop w:val="0"/>
                                                                                                                                          <w:marBottom w:val="0"/>
                                                                                                                                          <w:divBdr>
                                                                                                                                            <w:top w:val="none" w:sz="0" w:space="0" w:color="auto"/>
                                                                                                                                            <w:left w:val="none" w:sz="0" w:space="0" w:color="auto"/>
                                                                                                                                            <w:bottom w:val="none" w:sz="0" w:space="0" w:color="auto"/>
                                                                                                                                            <w:right w:val="none" w:sz="0" w:space="0" w:color="auto"/>
                                                                                                                                          </w:divBdr>
                                                                                                                                          <w:divsChild>
                                                                                                                                            <w:div w:id="60542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734746">
      <w:bodyDiv w:val="1"/>
      <w:marLeft w:val="0"/>
      <w:marRight w:val="0"/>
      <w:marTop w:val="0"/>
      <w:marBottom w:val="0"/>
      <w:divBdr>
        <w:top w:val="none" w:sz="0" w:space="0" w:color="auto"/>
        <w:left w:val="none" w:sz="0" w:space="0" w:color="auto"/>
        <w:bottom w:val="none" w:sz="0" w:space="0" w:color="auto"/>
        <w:right w:val="none" w:sz="0" w:space="0" w:color="auto"/>
      </w:divBdr>
    </w:div>
    <w:div w:id="87850027">
      <w:bodyDiv w:val="1"/>
      <w:marLeft w:val="0"/>
      <w:marRight w:val="0"/>
      <w:marTop w:val="0"/>
      <w:marBottom w:val="0"/>
      <w:divBdr>
        <w:top w:val="none" w:sz="0" w:space="0" w:color="auto"/>
        <w:left w:val="none" w:sz="0" w:space="0" w:color="auto"/>
        <w:bottom w:val="none" w:sz="0" w:space="0" w:color="auto"/>
        <w:right w:val="none" w:sz="0" w:space="0" w:color="auto"/>
      </w:divBdr>
      <w:divsChild>
        <w:div w:id="1242332552">
          <w:marLeft w:val="0"/>
          <w:marRight w:val="0"/>
          <w:marTop w:val="0"/>
          <w:marBottom w:val="0"/>
          <w:divBdr>
            <w:top w:val="none" w:sz="0" w:space="0" w:color="auto"/>
            <w:left w:val="none" w:sz="0" w:space="0" w:color="auto"/>
            <w:bottom w:val="none" w:sz="0" w:space="0" w:color="auto"/>
            <w:right w:val="none" w:sz="0" w:space="0" w:color="auto"/>
          </w:divBdr>
          <w:divsChild>
            <w:div w:id="1493448826">
              <w:marLeft w:val="0"/>
              <w:marRight w:val="0"/>
              <w:marTop w:val="100"/>
              <w:marBottom w:val="100"/>
              <w:divBdr>
                <w:top w:val="none" w:sz="0" w:space="0" w:color="auto"/>
                <w:left w:val="none" w:sz="0" w:space="0" w:color="auto"/>
                <w:bottom w:val="none" w:sz="0" w:space="0" w:color="auto"/>
                <w:right w:val="none" w:sz="0" w:space="0" w:color="auto"/>
              </w:divBdr>
              <w:divsChild>
                <w:div w:id="839810770">
                  <w:marLeft w:val="0"/>
                  <w:marRight w:val="0"/>
                  <w:marTop w:val="0"/>
                  <w:marBottom w:val="0"/>
                  <w:divBdr>
                    <w:top w:val="none" w:sz="0" w:space="0" w:color="auto"/>
                    <w:left w:val="none" w:sz="0" w:space="0" w:color="auto"/>
                    <w:bottom w:val="none" w:sz="0" w:space="0" w:color="auto"/>
                    <w:right w:val="none" w:sz="0" w:space="0" w:color="auto"/>
                  </w:divBdr>
                  <w:divsChild>
                    <w:div w:id="1501002004">
                      <w:marLeft w:val="0"/>
                      <w:marRight w:val="0"/>
                      <w:marTop w:val="0"/>
                      <w:marBottom w:val="0"/>
                      <w:divBdr>
                        <w:top w:val="none" w:sz="0" w:space="0" w:color="auto"/>
                        <w:left w:val="none" w:sz="0" w:space="0" w:color="auto"/>
                        <w:bottom w:val="none" w:sz="0" w:space="0" w:color="auto"/>
                        <w:right w:val="none" w:sz="0" w:space="0" w:color="auto"/>
                      </w:divBdr>
                      <w:divsChild>
                        <w:div w:id="124742779">
                          <w:marLeft w:val="0"/>
                          <w:marRight w:val="0"/>
                          <w:marTop w:val="0"/>
                          <w:marBottom w:val="0"/>
                          <w:divBdr>
                            <w:top w:val="none" w:sz="0" w:space="0" w:color="auto"/>
                            <w:left w:val="none" w:sz="0" w:space="0" w:color="auto"/>
                            <w:bottom w:val="none" w:sz="0" w:space="0" w:color="auto"/>
                            <w:right w:val="none" w:sz="0" w:space="0" w:color="auto"/>
                          </w:divBdr>
                          <w:divsChild>
                            <w:div w:id="919221332">
                              <w:marLeft w:val="0"/>
                              <w:marRight w:val="0"/>
                              <w:marTop w:val="0"/>
                              <w:marBottom w:val="0"/>
                              <w:divBdr>
                                <w:top w:val="none" w:sz="0" w:space="0" w:color="auto"/>
                                <w:left w:val="none" w:sz="0" w:space="0" w:color="auto"/>
                                <w:bottom w:val="none" w:sz="0" w:space="0" w:color="auto"/>
                                <w:right w:val="none" w:sz="0" w:space="0" w:color="auto"/>
                              </w:divBdr>
                              <w:divsChild>
                                <w:div w:id="849762615">
                                  <w:marLeft w:val="0"/>
                                  <w:marRight w:val="0"/>
                                  <w:marTop w:val="0"/>
                                  <w:marBottom w:val="0"/>
                                  <w:divBdr>
                                    <w:top w:val="none" w:sz="0" w:space="0" w:color="auto"/>
                                    <w:left w:val="none" w:sz="0" w:space="0" w:color="auto"/>
                                    <w:bottom w:val="none" w:sz="0" w:space="0" w:color="auto"/>
                                    <w:right w:val="none" w:sz="0" w:space="0" w:color="auto"/>
                                  </w:divBdr>
                                  <w:divsChild>
                                    <w:div w:id="562789783">
                                      <w:marLeft w:val="0"/>
                                      <w:marRight w:val="0"/>
                                      <w:marTop w:val="0"/>
                                      <w:marBottom w:val="0"/>
                                      <w:divBdr>
                                        <w:top w:val="none" w:sz="0" w:space="0" w:color="auto"/>
                                        <w:left w:val="none" w:sz="0" w:space="0" w:color="auto"/>
                                        <w:bottom w:val="none" w:sz="0" w:space="0" w:color="auto"/>
                                        <w:right w:val="none" w:sz="0" w:space="0" w:color="auto"/>
                                      </w:divBdr>
                                      <w:divsChild>
                                        <w:div w:id="100436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083869">
      <w:bodyDiv w:val="1"/>
      <w:marLeft w:val="0"/>
      <w:marRight w:val="0"/>
      <w:marTop w:val="0"/>
      <w:marBottom w:val="0"/>
      <w:divBdr>
        <w:top w:val="none" w:sz="0" w:space="0" w:color="auto"/>
        <w:left w:val="none" w:sz="0" w:space="0" w:color="auto"/>
        <w:bottom w:val="none" w:sz="0" w:space="0" w:color="auto"/>
        <w:right w:val="none" w:sz="0" w:space="0" w:color="auto"/>
      </w:divBdr>
      <w:divsChild>
        <w:div w:id="241643273">
          <w:marLeft w:val="0"/>
          <w:marRight w:val="0"/>
          <w:marTop w:val="0"/>
          <w:marBottom w:val="0"/>
          <w:divBdr>
            <w:top w:val="none" w:sz="0" w:space="0" w:color="auto"/>
            <w:left w:val="none" w:sz="0" w:space="0" w:color="auto"/>
            <w:bottom w:val="none" w:sz="0" w:space="0" w:color="auto"/>
            <w:right w:val="none" w:sz="0" w:space="0" w:color="auto"/>
          </w:divBdr>
          <w:divsChild>
            <w:div w:id="695274741">
              <w:marLeft w:val="0"/>
              <w:marRight w:val="0"/>
              <w:marTop w:val="100"/>
              <w:marBottom w:val="100"/>
              <w:divBdr>
                <w:top w:val="none" w:sz="0" w:space="0" w:color="auto"/>
                <w:left w:val="none" w:sz="0" w:space="0" w:color="auto"/>
                <w:bottom w:val="none" w:sz="0" w:space="0" w:color="auto"/>
                <w:right w:val="none" w:sz="0" w:space="0" w:color="auto"/>
              </w:divBdr>
              <w:divsChild>
                <w:div w:id="1974016159">
                  <w:marLeft w:val="0"/>
                  <w:marRight w:val="0"/>
                  <w:marTop w:val="0"/>
                  <w:marBottom w:val="0"/>
                  <w:divBdr>
                    <w:top w:val="none" w:sz="0" w:space="0" w:color="auto"/>
                    <w:left w:val="none" w:sz="0" w:space="0" w:color="auto"/>
                    <w:bottom w:val="none" w:sz="0" w:space="0" w:color="auto"/>
                    <w:right w:val="none" w:sz="0" w:space="0" w:color="auto"/>
                  </w:divBdr>
                  <w:divsChild>
                    <w:div w:id="596408355">
                      <w:marLeft w:val="0"/>
                      <w:marRight w:val="0"/>
                      <w:marTop w:val="0"/>
                      <w:marBottom w:val="0"/>
                      <w:divBdr>
                        <w:top w:val="none" w:sz="0" w:space="0" w:color="auto"/>
                        <w:left w:val="none" w:sz="0" w:space="0" w:color="auto"/>
                        <w:bottom w:val="none" w:sz="0" w:space="0" w:color="auto"/>
                        <w:right w:val="none" w:sz="0" w:space="0" w:color="auto"/>
                      </w:divBdr>
                      <w:divsChild>
                        <w:div w:id="328600377">
                          <w:marLeft w:val="0"/>
                          <w:marRight w:val="0"/>
                          <w:marTop w:val="0"/>
                          <w:marBottom w:val="0"/>
                          <w:divBdr>
                            <w:top w:val="none" w:sz="0" w:space="0" w:color="auto"/>
                            <w:left w:val="none" w:sz="0" w:space="0" w:color="auto"/>
                            <w:bottom w:val="none" w:sz="0" w:space="0" w:color="auto"/>
                            <w:right w:val="none" w:sz="0" w:space="0" w:color="auto"/>
                          </w:divBdr>
                          <w:divsChild>
                            <w:div w:id="245267011">
                              <w:marLeft w:val="0"/>
                              <w:marRight w:val="0"/>
                              <w:marTop w:val="0"/>
                              <w:marBottom w:val="0"/>
                              <w:divBdr>
                                <w:top w:val="none" w:sz="0" w:space="0" w:color="auto"/>
                                <w:left w:val="none" w:sz="0" w:space="0" w:color="auto"/>
                                <w:bottom w:val="none" w:sz="0" w:space="0" w:color="auto"/>
                                <w:right w:val="none" w:sz="0" w:space="0" w:color="auto"/>
                              </w:divBdr>
                              <w:divsChild>
                                <w:div w:id="2127696227">
                                  <w:marLeft w:val="0"/>
                                  <w:marRight w:val="0"/>
                                  <w:marTop w:val="0"/>
                                  <w:marBottom w:val="0"/>
                                  <w:divBdr>
                                    <w:top w:val="none" w:sz="0" w:space="0" w:color="auto"/>
                                    <w:left w:val="none" w:sz="0" w:space="0" w:color="auto"/>
                                    <w:bottom w:val="none" w:sz="0" w:space="0" w:color="auto"/>
                                    <w:right w:val="none" w:sz="0" w:space="0" w:color="auto"/>
                                  </w:divBdr>
                                  <w:divsChild>
                                    <w:div w:id="1311861487">
                                      <w:marLeft w:val="0"/>
                                      <w:marRight w:val="0"/>
                                      <w:marTop w:val="0"/>
                                      <w:marBottom w:val="0"/>
                                      <w:divBdr>
                                        <w:top w:val="none" w:sz="0" w:space="0" w:color="auto"/>
                                        <w:left w:val="none" w:sz="0" w:space="0" w:color="auto"/>
                                        <w:bottom w:val="none" w:sz="0" w:space="0" w:color="auto"/>
                                        <w:right w:val="none" w:sz="0" w:space="0" w:color="auto"/>
                                      </w:divBdr>
                                      <w:divsChild>
                                        <w:div w:id="129872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30577">
      <w:bodyDiv w:val="1"/>
      <w:marLeft w:val="0"/>
      <w:marRight w:val="0"/>
      <w:marTop w:val="0"/>
      <w:marBottom w:val="0"/>
      <w:divBdr>
        <w:top w:val="none" w:sz="0" w:space="0" w:color="auto"/>
        <w:left w:val="none" w:sz="0" w:space="0" w:color="auto"/>
        <w:bottom w:val="none" w:sz="0" w:space="0" w:color="auto"/>
        <w:right w:val="none" w:sz="0" w:space="0" w:color="auto"/>
      </w:divBdr>
      <w:divsChild>
        <w:div w:id="2039819778">
          <w:marLeft w:val="0"/>
          <w:marRight w:val="0"/>
          <w:marTop w:val="0"/>
          <w:marBottom w:val="0"/>
          <w:divBdr>
            <w:top w:val="none" w:sz="0" w:space="0" w:color="auto"/>
            <w:left w:val="none" w:sz="0" w:space="0" w:color="auto"/>
            <w:bottom w:val="none" w:sz="0" w:space="0" w:color="auto"/>
            <w:right w:val="none" w:sz="0" w:space="0" w:color="auto"/>
          </w:divBdr>
          <w:divsChild>
            <w:div w:id="1488397434">
              <w:marLeft w:val="0"/>
              <w:marRight w:val="0"/>
              <w:marTop w:val="100"/>
              <w:marBottom w:val="100"/>
              <w:divBdr>
                <w:top w:val="none" w:sz="0" w:space="0" w:color="auto"/>
                <w:left w:val="none" w:sz="0" w:space="0" w:color="auto"/>
                <w:bottom w:val="none" w:sz="0" w:space="0" w:color="auto"/>
                <w:right w:val="none" w:sz="0" w:space="0" w:color="auto"/>
              </w:divBdr>
              <w:divsChild>
                <w:div w:id="14700528">
                  <w:marLeft w:val="0"/>
                  <w:marRight w:val="0"/>
                  <w:marTop w:val="0"/>
                  <w:marBottom w:val="0"/>
                  <w:divBdr>
                    <w:top w:val="none" w:sz="0" w:space="0" w:color="auto"/>
                    <w:left w:val="none" w:sz="0" w:space="0" w:color="auto"/>
                    <w:bottom w:val="none" w:sz="0" w:space="0" w:color="auto"/>
                    <w:right w:val="none" w:sz="0" w:space="0" w:color="auto"/>
                  </w:divBdr>
                  <w:divsChild>
                    <w:div w:id="794248874">
                      <w:marLeft w:val="0"/>
                      <w:marRight w:val="0"/>
                      <w:marTop w:val="0"/>
                      <w:marBottom w:val="0"/>
                      <w:divBdr>
                        <w:top w:val="none" w:sz="0" w:space="0" w:color="auto"/>
                        <w:left w:val="none" w:sz="0" w:space="0" w:color="auto"/>
                        <w:bottom w:val="none" w:sz="0" w:space="0" w:color="auto"/>
                        <w:right w:val="none" w:sz="0" w:space="0" w:color="auto"/>
                      </w:divBdr>
                      <w:divsChild>
                        <w:div w:id="1036656800">
                          <w:marLeft w:val="0"/>
                          <w:marRight w:val="0"/>
                          <w:marTop w:val="0"/>
                          <w:marBottom w:val="0"/>
                          <w:divBdr>
                            <w:top w:val="none" w:sz="0" w:space="0" w:color="auto"/>
                            <w:left w:val="none" w:sz="0" w:space="0" w:color="auto"/>
                            <w:bottom w:val="none" w:sz="0" w:space="0" w:color="auto"/>
                            <w:right w:val="none" w:sz="0" w:space="0" w:color="auto"/>
                          </w:divBdr>
                          <w:divsChild>
                            <w:div w:id="672803347">
                              <w:marLeft w:val="0"/>
                              <w:marRight w:val="0"/>
                              <w:marTop w:val="0"/>
                              <w:marBottom w:val="0"/>
                              <w:divBdr>
                                <w:top w:val="none" w:sz="0" w:space="0" w:color="auto"/>
                                <w:left w:val="none" w:sz="0" w:space="0" w:color="auto"/>
                                <w:bottom w:val="none" w:sz="0" w:space="0" w:color="auto"/>
                                <w:right w:val="none" w:sz="0" w:space="0" w:color="auto"/>
                              </w:divBdr>
                              <w:divsChild>
                                <w:div w:id="54091647">
                                  <w:marLeft w:val="0"/>
                                  <w:marRight w:val="0"/>
                                  <w:marTop w:val="0"/>
                                  <w:marBottom w:val="0"/>
                                  <w:divBdr>
                                    <w:top w:val="none" w:sz="0" w:space="0" w:color="auto"/>
                                    <w:left w:val="none" w:sz="0" w:space="0" w:color="auto"/>
                                    <w:bottom w:val="none" w:sz="0" w:space="0" w:color="auto"/>
                                    <w:right w:val="none" w:sz="0" w:space="0" w:color="auto"/>
                                  </w:divBdr>
                                  <w:divsChild>
                                    <w:div w:id="281420539">
                                      <w:marLeft w:val="0"/>
                                      <w:marRight w:val="0"/>
                                      <w:marTop w:val="0"/>
                                      <w:marBottom w:val="0"/>
                                      <w:divBdr>
                                        <w:top w:val="none" w:sz="0" w:space="0" w:color="auto"/>
                                        <w:left w:val="none" w:sz="0" w:space="0" w:color="auto"/>
                                        <w:bottom w:val="none" w:sz="0" w:space="0" w:color="auto"/>
                                        <w:right w:val="none" w:sz="0" w:space="0" w:color="auto"/>
                                      </w:divBdr>
                                      <w:divsChild>
                                        <w:div w:id="11490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067497">
      <w:bodyDiv w:val="1"/>
      <w:marLeft w:val="0"/>
      <w:marRight w:val="0"/>
      <w:marTop w:val="0"/>
      <w:marBottom w:val="0"/>
      <w:divBdr>
        <w:top w:val="none" w:sz="0" w:space="0" w:color="auto"/>
        <w:left w:val="none" w:sz="0" w:space="0" w:color="auto"/>
        <w:bottom w:val="none" w:sz="0" w:space="0" w:color="auto"/>
        <w:right w:val="none" w:sz="0" w:space="0" w:color="auto"/>
      </w:divBdr>
      <w:divsChild>
        <w:div w:id="1822500453">
          <w:marLeft w:val="0"/>
          <w:marRight w:val="0"/>
          <w:marTop w:val="0"/>
          <w:marBottom w:val="0"/>
          <w:divBdr>
            <w:top w:val="none" w:sz="0" w:space="0" w:color="auto"/>
            <w:left w:val="none" w:sz="0" w:space="0" w:color="auto"/>
            <w:bottom w:val="none" w:sz="0" w:space="0" w:color="auto"/>
            <w:right w:val="none" w:sz="0" w:space="0" w:color="auto"/>
          </w:divBdr>
          <w:divsChild>
            <w:div w:id="88087263">
              <w:marLeft w:val="0"/>
              <w:marRight w:val="0"/>
              <w:marTop w:val="100"/>
              <w:marBottom w:val="100"/>
              <w:divBdr>
                <w:top w:val="none" w:sz="0" w:space="0" w:color="auto"/>
                <w:left w:val="none" w:sz="0" w:space="0" w:color="auto"/>
                <w:bottom w:val="none" w:sz="0" w:space="0" w:color="auto"/>
                <w:right w:val="none" w:sz="0" w:space="0" w:color="auto"/>
              </w:divBdr>
              <w:divsChild>
                <w:div w:id="1661538862">
                  <w:marLeft w:val="0"/>
                  <w:marRight w:val="0"/>
                  <w:marTop w:val="0"/>
                  <w:marBottom w:val="0"/>
                  <w:divBdr>
                    <w:top w:val="none" w:sz="0" w:space="0" w:color="auto"/>
                    <w:left w:val="none" w:sz="0" w:space="0" w:color="auto"/>
                    <w:bottom w:val="none" w:sz="0" w:space="0" w:color="auto"/>
                    <w:right w:val="none" w:sz="0" w:space="0" w:color="auto"/>
                  </w:divBdr>
                  <w:divsChild>
                    <w:div w:id="209615850">
                      <w:marLeft w:val="0"/>
                      <w:marRight w:val="0"/>
                      <w:marTop w:val="0"/>
                      <w:marBottom w:val="0"/>
                      <w:divBdr>
                        <w:top w:val="none" w:sz="0" w:space="0" w:color="auto"/>
                        <w:left w:val="none" w:sz="0" w:space="0" w:color="auto"/>
                        <w:bottom w:val="none" w:sz="0" w:space="0" w:color="auto"/>
                        <w:right w:val="none" w:sz="0" w:space="0" w:color="auto"/>
                      </w:divBdr>
                      <w:divsChild>
                        <w:div w:id="701512455">
                          <w:marLeft w:val="0"/>
                          <w:marRight w:val="0"/>
                          <w:marTop w:val="0"/>
                          <w:marBottom w:val="0"/>
                          <w:divBdr>
                            <w:top w:val="none" w:sz="0" w:space="0" w:color="auto"/>
                            <w:left w:val="none" w:sz="0" w:space="0" w:color="auto"/>
                            <w:bottom w:val="none" w:sz="0" w:space="0" w:color="auto"/>
                            <w:right w:val="none" w:sz="0" w:space="0" w:color="auto"/>
                          </w:divBdr>
                          <w:divsChild>
                            <w:div w:id="2088308558">
                              <w:marLeft w:val="0"/>
                              <w:marRight w:val="0"/>
                              <w:marTop w:val="0"/>
                              <w:marBottom w:val="0"/>
                              <w:divBdr>
                                <w:top w:val="none" w:sz="0" w:space="0" w:color="auto"/>
                                <w:left w:val="none" w:sz="0" w:space="0" w:color="auto"/>
                                <w:bottom w:val="none" w:sz="0" w:space="0" w:color="auto"/>
                                <w:right w:val="none" w:sz="0" w:space="0" w:color="auto"/>
                              </w:divBdr>
                              <w:divsChild>
                                <w:div w:id="659578920">
                                  <w:marLeft w:val="0"/>
                                  <w:marRight w:val="0"/>
                                  <w:marTop w:val="0"/>
                                  <w:marBottom w:val="0"/>
                                  <w:divBdr>
                                    <w:top w:val="none" w:sz="0" w:space="0" w:color="auto"/>
                                    <w:left w:val="none" w:sz="0" w:space="0" w:color="auto"/>
                                    <w:bottom w:val="none" w:sz="0" w:space="0" w:color="auto"/>
                                    <w:right w:val="none" w:sz="0" w:space="0" w:color="auto"/>
                                  </w:divBdr>
                                  <w:divsChild>
                                    <w:div w:id="1876186629">
                                      <w:marLeft w:val="0"/>
                                      <w:marRight w:val="0"/>
                                      <w:marTop w:val="0"/>
                                      <w:marBottom w:val="0"/>
                                      <w:divBdr>
                                        <w:top w:val="none" w:sz="0" w:space="0" w:color="auto"/>
                                        <w:left w:val="none" w:sz="0" w:space="0" w:color="auto"/>
                                        <w:bottom w:val="none" w:sz="0" w:space="0" w:color="auto"/>
                                        <w:right w:val="none" w:sz="0" w:space="0" w:color="auto"/>
                                      </w:divBdr>
                                      <w:divsChild>
                                        <w:div w:id="173003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813632">
      <w:bodyDiv w:val="1"/>
      <w:marLeft w:val="0"/>
      <w:marRight w:val="0"/>
      <w:marTop w:val="0"/>
      <w:marBottom w:val="0"/>
      <w:divBdr>
        <w:top w:val="none" w:sz="0" w:space="0" w:color="auto"/>
        <w:left w:val="none" w:sz="0" w:space="0" w:color="auto"/>
        <w:bottom w:val="none" w:sz="0" w:space="0" w:color="auto"/>
        <w:right w:val="none" w:sz="0" w:space="0" w:color="auto"/>
      </w:divBdr>
      <w:divsChild>
        <w:div w:id="190268154">
          <w:marLeft w:val="0"/>
          <w:marRight w:val="0"/>
          <w:marTop w:val="0"/>
          <w:marBottom w:val="0"/>
          <w:divBdr>
            <w:top w:val="none" w:sz="0" w:space="0" w:color="auto"/>
            <w:left w:val="none" w:sz="0" w:space="0" w:color="auto"/>
            <w:bottom w:val="none" w:sz="0" w:space="0" w:color="auto"/>
            <w:right w:val="none" w:sz="0" w:space="0" w:color="auto"/>
          </w:divBdr>
          <w:divsChild>
            <w:div w:id="1921518203">
              <w:marLeft w:val="0"/>
              <w:marRight w:val="0"/>
              <w:marTop w:val="0"/>
              <w:marBottom w:val="0"/>
              <w:divBdr>
                <w:top w:val="none" w:sz="0" w:space="0" w:color="auto"/>
                <w:left w:val="none" w:sz="0" w:space="0" w:color="auto"/>
                <w:bottom w:val="none" w:sz="0" w:space="0" w:color="auto"/>
                <w:right w:val="none" w:sz="0" w:space="0" w:color="auto"/>
              </w:divBdr>
              <w:divsChild>
                <w:div w:id="786583530">
                  <w:marLeft w:val="0"/>
                  <w:marRight w:val="0"/>
                  <w:marTop w:val="0"/>
                  <w:marBottom w:val="0"/>
                  <w:divBdr>
                    <w:top w:val="none" w:sz="0" w:space="0" w:color="auto"/>
                    <w:left w:val="none" w:sz="0" w:space="0" w:color="auto"/>
                    <w:bottom w:val="none" w:sz="0" w:space="0" w:color="auto"/>
                    <w:right w:val="none" w:sz="0" w:space="0" w:color="auto"/>
                  </w:divBdr>
                  <w:divsChild>
                    <w:div w:id="1556964133">
                      <w:marLeft w:val="0"/>
                      <w:marRight w:val="0"/>
                      <w:marTop w:val="0"/>
                      <w:marBottom w:val="0"/>
                      <w:divBdr>
                        <w:top w:val="none" w:sz="0" w:space="0" w:color="auto"/>
                        <w:left w:val="none" w:sz="0" w:space="0" w:color="auto"/>
                        <w:bottom w:val="none" w:sz="0" w:space="0" w:color="auto"/>
                        <w:right w:val="none" w:sz="0" w:space="0" w:color="auto"/>
                      </w:divBdr>
                      <w:divsChild>
                        <w:div w:id="1341733134">
                          <w:marLeft w:val="0"/>
                          <w:marRight w:val="0"/>
                          <w:marTop w:val="0"/>
                          <w:marBottom w:val="0"/>
                          <w:divBdr>
                            <w:top w:val="none" w:sz="0" w:space="0" w:color="auto"/>
                            <w:left w:val="none" w:sz="0" w:space="0" w:color="auto"/>
                            <w:bottom w:val="none" w:sz="0" w:space="0" w:color="auto"/>
                            <w:right w:val="none" w:sz="0" w:space="0" w:color="auto"/>
                          </w:divBdr>
                          <w:divsChild>
                            <w:div w:id="2033727988">
                              <w:marLeft w:val="0"/>
                              <w:marRight w:val="0"/>
                              <w:marTop w:val="0"/>
                              <w:marBottom w:val="0"/>
                              <w:divBdr>
                                <w:top w:val="none" w:sz="0" w:space="0" w:color="auto"/>
                                <w:left w:val="none" w:sz="0" w:space="0" w:color="auto"/>
                                <w:bottom w:val="none" w:sz="0" w:space="0" w:color="auto"/>
                                <w:right w:val="none" w:sz="0" w:space="0" w:color="auto"/>
                              </w:divBdr>
                              <w:divsChild>
                                <w:div w:id="512108383">
                                  <w:marLeft w:val="0"/>
                                  <w:marRight w:val="0"/>
                                  <w:marTop w:val="0"/>
                                  <w:marBottom w:val="0"/>
                                  <w:divBdr>
                                    <w:top w:val="none" w:sz="0" w:space="0" w:color="auto"/>
                                    <w:left w:val="none" w:sz="0" w:space="0" w:color="auto"/>
                                    <w:bottom w:val="none" w:sz="0" w:space="0" w:color="auto"/>
                                    <w:right w:val="none" w:sz="0" w:space="0" w:color="auto"/>
                                  </w:divBdr>
                                  <w:divsChild>
                                    <w:div w:id="1152260709">
                                      <w:marLeft w:val="0"/>
                                      <w:marRight w:val="0"/>
                                      <w:marTop w:val="0"/>
                                      <w:marBottom w:val="0"/>
                                      <w:divBdr>
                                        <w:top w:val="none" w:sz="0" w:space="0" w:color="auto"/>
                                        <w:left w:val="none" w:sz="0" w:space="0" w:color="auto"/>
                                        <w:bottom w:val="none" w:sz="0" w:space="0" w:color="auto"/>
                                        <w:right w:val="none" w:sz="0" w:space="0" w:color="auto"/>
                                      </w:divBdr>
                                      <w:divsChild>
                                        <w:div w:id="2064253804">
                                          <w:marLeft w:val="0"/>
                                          <w:marRight w:val="0"/>
                                          <w:marTop w:val="0"/>
                                          <w:marBottom w:val="0"/>
                                          <w:divBdr>
                                            <w:top w:val="none" w:sz="0" w:space="0" w:color="auto"/>
                                            <w:left w:val="none" w:sz="0" w:space="0" w:color="auto"/>
                                            <w:bottom w:val="none" w:sz="0" w:space="0" w:color="auto"/>
                                            <w:right w:val="none" w:sz="0" w:space="0" w:color="auto"/>
                                          </w:divBdr>
                                          <w:divsChild>
                                            <w:div w:id="609776601">
                                              <w:marLeft w:val="0"/>
                                              <w:marRight w:val="0"/>
                                              <w:marTop w:val="0"/>
                                              <w:marBottom w:val="0"/>
                                              <w:divBdr>
                                                <w:top w:val="none" w:sz="0" w:space="0" w:color="auto"/>
                                                <w:left w:val="none" w:sz="0" w:space="0" w:color="auto"/>
                                                <w:bottom w:val="none" w:sz="0" w:space="0" w:color="auto"/>
                                                <w:right w:val="none" w:sz="0" w:space="0" w:color="auto"/>
                                              </w:divBdr>
                                              <w:divsChild>
                                                <w:div w:id="1533345846">
                                                  <w:marLeft w:val="15"/>
                                                  <w:marRight w:val="15"/>
                                                  <w:marTop w:val="15"/>
                                                  <w:marBottom w:val="15"/>
                                                  <w:divBdr>
                                                    <w:top w:val="single" w:sz="6" w:space="2" w:color="4D90FE"/>
                                                    <w:left w:val="single" w:sz="6" w:space="2" w:color="4D90FE"/>
                                                    <w:bottom w:val="single" w:sz="6" w:space="2" w:color="4D90FE"/>
                                                    <w:right w:val="single" w:sz="6" w:space="0" w:color="4D90FE"/>
                                                  </w:divBdr>
                                                  <w:divsChild>
                                                    <w:div w:id="282926761">
                                                      <w:marLeft w:val="0"/>
                                                      <w:marRight w:val="0"/>
                                                      <w:marTop w:val="0"/>
                                                      <w:marBottom w:val="0"/>
                                                      <w:divBdr>
                                                        <w:top w:val="none" w:sz="0" w:space="0" w:color="auto"/>
                                                        <w:left w:val="none" w:sz="0" w:space="0" w:color="auto"/>
                                                        <w:bottom w:val="none" w:sz="0" w:space="0" w:color="auto"/>
                                                        <w:right w:val="none" w:sz="0" w:space="0" w:color="auto"/>
                                                      </w:divBdr>
                                                      <w:divsChild>
                                                        <w:div w:id="971517979">
                                                          <w:marLeft w:val="0"/>
                                                          <w:marRight w:val="0"/>
                                                          <w:marTop w:val="0"/>
                                                          <w:marBottom w:val="0"/>
                                                          <w:divBdr>
                                                            <w:top w:val="none" w:sz="0" w:space="0" w:color="auto"/>
                                                            <w:left w:val="none" w:sz="0" w:space="0" w:color="auto"/>
                                                            <w:bottom w:val="none" w:sz="0" w:space="0" w:color="auto"/>
                                                            <w:right w:val="none" w:sz="0" w:space="0" w:color="auto"/>
                                                          </w:divBdr>
                                                          <w:divsChild>
                                                            <w:div w:id="34698376">
                                                              <w:marLeft w:val="0"/>
                                                              <w:marRight w:val="0"/>
                                                              <w:marTop w:val="0"/>
                                                              <w:marBottom w:val="0"/>
                                                              <w:divBdr>
                                                                <w:top w:val="none" w:sz="0" w:space="0" w:color="auto"/>
                                                                <w:left w:val="none" w:sz="0" w:space="0" w:color="auto"/>
                                                                <w:bottom w:val="none" w:sz="0" w:space="0" w:color="auto"/>
                                                                <w:right w:val="none" w:sz="0" w:space="0" w:color="auto"/>
                                                              </w:divBdr>
                                                              <w:divsChild>
                                                                <w:div w:id="169880766">
                                                                  <w:marLeft w:val="0"/>
                                                                  <w:marRight w:val="0"/>
                                                                  <w:marTop w:val="0"/>
                                                                  <w:marBottom w:val="0"/>
                                                                  <w:divBdr>
                                                                    <w:top w:val="none" w:sz="0" w:space="0" w:color="auto"/>
                                                                    <w:left w:val="none" w:sz="0" w:space="0" w:color="auto"/>
                                                                    <w:bottom w:val="none" w:sz="0" w:space="0" w:color="auto"/>
                                                                    <w:right w:val="none" w:sz="0" w:space="0" w:color="auto"/>
                                                                  </w:divBdr>
                                                                  <w:divsChild>
                                                                    <w:div w:id="1769886182">
                                                                      <w:marLeft w:val="0"/>
                                                                      <w:marRight w:val="0"/>
                                                                      <w:marTop w:val="0"/>
                                                                      <w:marBottom w:val="0"/>
                                                                      <w:divBdr>
                                                                        <w:top w:val="none" w:sz="0" w:space="0" w:color="auto"/>
                                                                        <w:left w:val="none" w:sz="0" w:space="0" w:color="auto"/>
                                                                        <w:bottom w:val="none" w:sz="0" w:space="0" w:color="auto"/>
                                                                        <w:right w:val="none" w:sz="0" w:space="0" w:color="auto"/>
                                                                      </w:divBdr>
                                                                      <w:divsChild>
                                                                        <w:div w:id="1669091454">
                                                                          <w:marLeft w:val="0"/>
                                                                          <w:marRight w:val="0"/>
                                                                          <w:marTop w:val="0"/>
                                                                          <w:marBottom w:val="0"/>
                                                                          <w:divBdr>
                                                                            <w:top w:val="none" w:sz="0" w:space="0" w:color="auto"/>
                                                                            <w:left w:val="none" w:sz="0" w:space="0" w:color="auto"/>
                                                                            <w:bottom w:val="none" w:sz="0" w:space="0" w:color="auto"/>
                                                                            <w:right w:val="none" w:sz="0" w:space="0" w:color="auto"/>
                                                                          </w:divBdr>
                                                                          <w:divsChild>
                                                                            <w:div w:id="1048649102">
                                                                              <w:marLeft w:val="0"/>
                                                                              <w:marRight w:val="0"/>
                                                                              <w:marTop w:val="0"/>
                                                                              <w:marBottom w:val="0"/>
                                                                              <w:divBdr>
                                                                                <w:top w:val="none" w:sz="0" w:space="0" w:color="auto"/>
                                                                                <w:left w:val="none" w:sz="0" w:space="0" w:color="auto"/>
                                                                                <w:bottom w:val="none" w:sz="0" w:space="0" w:color="auto"/>
                                                                                <w:right w:val="none" w:sz="0" w:space="0" w:color="auto"/>
                                                                              </w:divBdr>
                                                                              <w:divsChild>
                                                                                <w:div w:id="829714331">
                                                                                  <w:marLeft w:val="0"/>
                                                                                  <w:marRight w:val="0"/>
                                                                                  <w:marTop w:val="0"/>
                                                                                  <w:marBottom w:val="0"/>
                                                                                  <w:divBdr>
                                                                                    <w:top w:val="none" w:sz="0" w:space="0" w:color="auto"/>
                                                                                    <w:left w:val="none" w:sz="0" w:space="0" w:color="auto"/>
                                                                                    <w:bottom w:val="none" w:sz="0" w:space="0" w:color="auto"/>
                                                                                    <w:right w:val="none" w:sz="0" w:space="0" w:color="auto"/>
                                                                                  </w:divBdr>
                                                                                  <w:divsChild>
                                                                                    <w:div w:id="935554410">
                                                                                      <w:marLeft w:val="0"/>
                                                                                      <w:marRight w:val="0"/>
                                                                                      <w:marTop w:val="0"/>
                                                                                      <w:marBottom w:val="0"/>
                                                                                      <w:divBdr>
                                                                                        <w:top w:val="none" w:sz="0" w:space="0" w:color="auto"/>
                                                                                        <w:left w:val="none" w:sz="0" w:space="0" w:color="auto"/>
                                                                                        <w:bottom w:val="none" w:sz="0" w:space="0" w:color="auto"/>
                                                                                        <w:right w:val="none" w:sz="0" w:space="0" w:color="auto"/>
                                                                                      </w:divBdr>
                                                                                      <w:divsChild>
                                                                                        <w:div w:id="376904120">
                                                                                          <w:marLeft w:val="0"/>
                                                                                          <w:marRight w:val="60"/>
                                                                                          <w:marTop w:val="0"/>
                                                                                          <w:marBottom w:val="0"/>
                                                                                          <w:divBdr>
                                                                                            <w:top w:val="none" w:sz="0" w:space="0" w:color="auto"/>
                                                                                            <w:left w:val="none" w:sz="0" w:space="0" w:color="auto"/>
                                                                                            <w:bottom w:val="none" w:sz="0" w:space="0" w:color="auto"/>
                                                                                            <w:right w:val="none" w:sz="0" w:space="0" w:color="auto"/>
                                                                                          </w:divBdr>
                                                                                          <w:divsChild>
                                                                                            <w:div w:id="1386561120">
                                                                                              <w:marLeft w:val="0"/>
                                                                                              <w:marRight w:val="120"/>
                                                                                              <w:marTop w:val="0"/>
                                                                                              <w:marBottom w:val="150"/>
                                                                                              <w:divBdr>
                                                                                                <w:top w:val="single" w:sz="2" w:space="0" w:color="EFEFEF"/>
                                                                                                <w:left w:val="single" w:sz="6" w:space="0" w:color="EFEFEF"/>
                                                                                                <w:bottom w:val="single" w:sz="6" w:space="0" w:color="E2E2E2"/>
                                                                                                <w:right w:val="single" w:sz="6" w:space="0" w:color="EFEFEF"/>
                                                                                              </w:divBdr>
                                                                                              <w:divsChild>
                                                                                                <w:div w:id="1033071332">
                                                                                                  <w:marLeft w:val="0"/>
                                                                                                  <w:marRight w:val="0"/>
                                                                                                  <w:marTop w:val="0"/>
                                                                                                  <w:marBottom w:val="0"/>
                                                                                                  <w:divBdr>
                                                                                                    <w:top w:val="none" w:sz="0" w:space="0" w:color="auto"/>
                                                                                                    <w:left w:val="none" w:sz="0" w:space="0" w:color="auto"/>
                                                                                                    <w:bottom w:val="none" w:sz="0" w:space="0" w:color="auto"/>
                                                                                                    <w:right w:val="none" w:sz="0" w:space="0" w:color="auto"/>
                                                                                                  </w:divBdr>
                                                                                                  <w:divsChild>
                                                                                                    <w:div w:id="1552225296">
                                                                                                      <w:marLeft w:val="0"/>
                                                                                                      <w:marRight w:val="0"/>
                                                                                                      <w:marTop w:val="0"/>
                                                                                                      <w:marBottom w:val="0"/>
                                                                                                      <w:divBdr>
                                                                                                        <w:top w:val="none" w:sz="0" w:space="0" w:color="auto"/>
                                                                                                        <w:left w:val="none" w:sz="0" w:space="0" w:color="auto"/>
                                                                                                        <w:bottom w:val="none" w:sz="0" w:space="0" w:color="auto"/>
                                                                                                        <w:right w:val="none" w:sz="0" w:space="0" w:color="auto"/>
                                                                                                      </w:divBdr>
                                                                                                      <w:divsChild>
                                                                                                        <w:div w:id="441992609">
                                                                                                          <w:marLeft w:val="0"/>
                                                                                                          <w:marRight w:val="0"/>
                                                                                                          <w:marTop w:val="0"/>
                                                                                                          <w:marBottom w:val="0"/>
                                                                                                          <w:divBdr>
                                                                                                            <w:top w:val="none" w:sz="0" w:space="0" w:color="auto"/>
                                                                                                            <w:left w:val="none" w:sz="0" w:space="0" w:color="auto"/>
                                                                                                            <w:bottom w:val="none" w:sz="0" w:space="0" w:color="auto"/>
                                                                                                            <w:right w:val="none" w:sz="0" w:space="0" w:color="auto"/>
                                                                                                          </w:divBdr>
                                                                                                          <w:divsChild>
                                                                                                            <w:div w:id="1412194198">
                                                                                                              <w:marLeft w:val="0"/>
                                                                                                              <w:marRight w:val="0"/>
                                                                                                              <w:marTop w:val="0"/>
                                                                                                              <w:marBottom w:val="0"/>
                                                                                                              <w:divBdr>
                                                                                                                <w:top w:val="none" w:sz="0" w:space="0" w:color="auto"/>
                                                                                                                <w:left w:val="none" w:sz="0" w:space="0" w:color="auto"/>
                                                                                                                <w:bottom w:val="none" w:sz="0" w:space="0" w:color="auto"/>
                                                                                                                <w:right w:val="none" w:sz="0" w:space="0" w:color="auto"/>
                                                                                                              </w:divBdr>
                                                                                                              <w:divsChild>
                                                                                                                <w:div w:id="1365059235">
                                                                                                                  <w:marLeft w:val="0"/>
                                                                                                                  <w:marRight w:val="0"/>
                                                                                                                  <w:marTop w:val="0"/>
                                                                                                                  <w:marBottom w:val="0"/>
                                                                                                                  <w:divBdr>
                                                                                                                    <w:top w:val="none" w:sz="0" w:space="4" w:color="auto"/>
                                                                                                                    <w:left w:val="none" w:sz="0" w:space="0" w:color="auto"/>
                                                                                                                    <w:bottom w:val="none" w:sz="0" w:space="4" w:color="auto"/>
                                                                                                                    <w:right w:val="none" w:sz="0" w:space="0" w:color="auto"/>
                                                                                                                  </w:divBdr>
                                                                                                                  <w:divsChild>
                                                                                                                    <w:div w:id="805203354">
                                                                                                                      <w:marLeft w:val="0"/>
                                                                                                                      <w:marRight w:val="0"/>
                                                                                                                      <w:marTop w:val="0"/>
                                                                                                                      <w:marBottom w:val="0"/>
                                                                                                                      <w:divBdr>
                                                                                                                        <w:top w:val="none" w:sz="0" w:space="0" w:color="auto"/>
                                                                                                                        <w:left w:val="none" w:sz="0" w:space="0" w:color="auto"/>
                                                                                                                        <w:bottom w:val="none" w:sz="0" w:space="0" w:color="auto"/>
                                                                                                                        <w:right w:val="none" w:sz="0" w:space="0" w:color="auto"/>
                                                                                                                      </w:divBdr>
                                                                                                                      <w:divsChild>
                                                                                                                        <w:div w:id="552158588">
                                                                                                                          <w:marLeft w:val="225"/>
                                                                                                                          <w:marRight w:val="225"/>
                                                                                                                          <w:marTop w:val="75"/>
                                                                                                                          <w:marBottom w:val="75"/>
                                                                                                                          <w:divBdr>
                                                                                                                            <w:top w:val="none" w:sz="0" w:space="0" w:color="auto"/>
                                                                                                                            <w:left w:val="none" w:sz="0" w:space="0" w:color="auto"/>
                                                                                                                            <w:bottom w:val="none" w:sz="0" w:space="0" w:color="auto"/>
                                                                                                                            <w:right w:val="none" w:sz="0" w:space="0" w:color="auto"/>
                                                                                                                          </w:divBdr>
                                                                                                                          <w:divsChild>
                                                                                                                            <w:div w:id="1213690438">
                                                                                                                              <w:marLeft w:val="0"/>
                                                                                                                              <w:marRight w:val="0"/>
                                                                                                                              <w:marTop w:val="0"/>
                                                                                                                              <w:marBottom w:val="0"/>
                                                                                                                              <w:divBdr>
                                                                                                                                <w:top w:val="single" w:sz="6" w:space="0" w:color="auto"/>
                                                                                                                                <w:left w:val="single" w:sz="6" w:space="0" w:color="auto"/>
                                                                                                                                <w:bottom w:val="single" w:sz="6" w:space="0" w:color="auto"/>
                                                                                                                                <w:right w:val="single" w:sz="6" w:space="0" w:color="auto"/>
                                                                                                                              </w:divBdr>
                                                                                                                              <w:divsChild>
                                                                                                                                <w:div w:id="1925382373">
                                                                                                                                  <w:marLeft w:val="0"/>
                                                                                                                                  <w:marRight w:val="0"/>
                                                                                                                                  <w:marTop w:val="0"/>
                                                                                                                                  <w:marBottom w:val="0"/>
                                                                                                                                  <w:divBdr>
                                                                                                                                    <w:top w:val="none" w:sz="0" w:space="0" w:color="auto"/>
                                                                                                                                    <w:left w:val="none" w:sz="0" w:space="0" w:color="auto"/>
                                                                                                                                    <w:bottom w:val="none" w:sz="0" w:space="0" w:color="auto"/>
                                                                                                                                    <w:right w:val="none" w:sz="0" w:space="0" w:color="auto"/>
                                                                                                                                  </w:divBdr>
                                                                                                                                  <w:divsChild>
                                                                                                                                    <w:div w:id="1668363434">
                                                                                                                                      <w:marLeft w:val="0"/>
                                                                                                                                      <w:marRight w:val="0"/>
                                                                                                                                      <w:marTop w:val="0"/>
                                                                                                                                      <w:marBottom w:val="0"/>
                                                                                                                                      <w:divBdr>
                                                                                                                                        <w:top w:val="none" w:sz="0" w:space="0" w:color="auto"/>
                                                                                                                                        <w:left w:val="none" w:sz="0" w:space="0" w:color="auto"/>
                                                                                                                                        <w:bottom w:val="none" w:sz="0" w:space="0" w:color="auto"/>
                                                                                                                                        <w:right w:val="none" w:sz="0" w:space="0" w:color="auto"/>
                                                                                                                                      </w:divBdr>
                                                                                                                                      <w:divsChild>
                                                                                                                                        <w:div w:id="481308928">
                                                                                                                                          <w:marLeft w:val="0"/>
                                                                                                                                          <w:marRight w:val="0"/>
                                                                                                                                          <w:marTop w:val="0"/>
                                                                                                                                          <w:marBottom w:val="0"/>
                                                                                                                                          <w:divBdr>
                                                                                                                                            <w:top w:val="none" w:sz="0" w:space="0" w:color="auto"/>
                                                                                                                                            <w:left w:val="none" w:sz="0" w:space="0" w:color="auto"/>
                                                                                                                                            <w:bottom w:val="none" w:sz="0" w:space="0" w:color="auto"/>
                                                                                                                                            <w:right w:val="none" w:sz="0" w:space="0" w:color="auto"/>
                                                                                                                                          </w:divBdr>
                                                                                                                                          <w:divsChild>
                                                                                                                                            <w:div w:id="1995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080551">
      <w:bodyDiv w:val="1"/>
      <w:marLeft w:val="0"/>
      <w:marRight w:val="0"/>
      <w:marTop w:val="0"/>
      <w:marBottom w:val="0"/>
      <w:divBdr>
        <w:top w:val="none" w:sz="0" w:space="0" w:color="auto"/>
        <w:left w:val="none" w:sz="0" w:space="0" w:color="auto"/>
        <w:bottom w:val="none" w:sz="0" w:space="0" w:color="auto"/>
        <w:right w:val="none" w:sz="0" w:space="0" w:color="auto"/>
      </w:divBdr>
    </w:div>
    <w:div w:id="127826951">
      <w:bodyDiv w:val="1"/>
      <w:marLeft w:val="0"/>
      <w:marRight w:val="0"/>
      <w:marTop w:val="0"/>
      <w:marBottom w:val="0"/>
      <w:divBdr>
        <w:top w:val="none" w:sz="0" w:space="0" w:color="auto"/>
        <w:left w:val="none" w:sz="0" w:space="0" w:color="auto"/>
        <w:bottom w:val="none" w:sz="0" w:space="0" w:color="auto"/>
        <w:right w:val="none" w:sz="0" w:space="0" w:color="auto"/>
      </w:divBdr>
    </w:div>
    <w:div w:id="129523842">
      <w:bodyDiv w:val="1"/>
      <w:marLeft w:val="0"/>
      <w:marRight w:val="0"/>
      <w:marTop w:val="0"/>
      <w:marBottom w:val="0"/>
      <w:divBdr>
        <w:top w:val="none" w:sz="0" w:space="0" w:color="auto"/>
        <w:left w:val="none" w:sz="0" w:space="0" w:color="auto"/>
        <w:bottom w:val="none" w:sz="0" w:space="0" w:color="auto"/>
        <w:right w:val="none" w:sz="0" w:space="0" w:color="auto"/>
      </w:divBdr>
    </w:div>
    <w:div w:id="129834521">
      <w:bodyDiv w:val="1"/>
      <w:marLeft w:val="0"/>
      <w:marRight w:val="0"/>
      <w:marTop w:val="0"/>
      <w:marBottom w:val="0"/>
      <w:divBdr>
        <w:top w:val="none" w:sz="0" w:space="0" w:color="auto"/>
        <w:left w:val="none" w:sz="0" w:space="0" w:color="auto"/>
        <w:bottom w:val="none" w:sz="0" w:space="0" w:color="auto"/>
        <w:right w:val="none" w:sz="0" w:space="0" w:color="auto"/>
      </w:divBdr>
      <w:divsChild>
        <w:div w:id="1755475325">
          <w:marLeft w:val="0"/>
          <w:marRight w:val="0"/>
          <w:marTop w:val="0"/>
          <w:marBottom w:val="0"/>
          <w:divBdr>
            <w:top w:val="none" w:sz="0" w:space="0" w:color="auto"/>
            <w:left w:val="none" w:sz="0" w:space="0" w:color="auto"/>
            <w:bottom w:val="none" w:sz="0" w:space="0" w:color="auto"/>
            <w:right w:val="none" w:sz="0" w:space="0" w:color="auto"/>
          </w:divBdr>
          <w:divsChild>
            <w:div w:id="1926455802">
              <w:marLeft w:val="0"/>
              <w:marRight w:val="60"/>
              <w:marTop w:val="0"/>
              <w:marBottom w:val="0"/>
              <w:divBdr>
                <w:top w:val="none" w:sz="0" w:space="0" w:color="auto"/>
                <w:left w:val="none" w:sz="0" w:space="0" w:color="auto"/>
                <w:bottom w:val="none" w:sz="0" w:space="0" w:color="auto"/>
                <w:right w:val="none" w:sz="0" w:space="0" w:color="auto"/>
              </w:divBdr>
              <w:divsChild>
                <w:div w:id="1707562203">
                  <w:marLeft w:val="0"/>
                  <w:marRight w:val="0"/>
                  <w:marTop w:val="0"/>
                  <w:marBottom w:val="150"/>
                  <w:divBdr>
                    <w:top w:val="none" w:sz="0" w:space="0" w:color="auto"/>
                    <w:left w:val="none" w:sz="0" w:space="0" w:color="auto"/>
                    <w:bottom w:val="none" w:sz="0" w:space="0" w:color="auto"/>
                    <w:right w:val="none" w:sz="0" w:space="0" w:color="auto"/>
                  </w:divBdr>
                  <w:divsChild>
                    <w:div w:id="1196891774">
                      <w:marLeft w:val="0"/>
                      <w:marRight w:val="0"/>
                      <w:marTop w:val="0"/>
                      <w:marBottom w:val="0"/>
                      <w:divBdr>
                        <w:top w:val="none" w:sz="0" w:space="0" w:color="auto"/>
                        <w:left w:val="none" w:sz="0" w:space="0" w:color="auto"/>
                        <w:bottom w:val="none" w:sz="0" w:space="0" w:color="auto"/>
                        <w:right w:val="none" w:sz="0" w:space="0" w:color="auto"/>
                      </w:divBdr>
                      <w:divsChild>
                        <w:div w:id="19027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38506">
      <w:bodyDiv w:val="1"/>
      <w:marLeft w:val="0"/>
      <w:marRight w:val="0"/>
      <w:marTop w:val="0"/>
      <w:marBottom w:val="0"/>
      <w:divBdr>
        <w:top w:val="none" w:sz="0" w:space="0" w:color="auto"/>
        <w:left w:val="none" w:sz="0" w:space="0" w:color="auto"/>
        <w:bottom w:val="none" w:sz="0" w:space="0" w:color="auto"/>
        <w:right w:val="none" w:sz="0" w:space="0" w:color="auto"/>
      </w:divBdr>
    </w:div>
    <w:div w:id="153842669">
      <w:bodyDiv w:val="1"/>
      <w:marLeft w:val="0"/>
      <w:marRight w:val="0"/>
      <w:marTop w:val="0"/>
      <w:marBottom w:val="0"/>
      <w:divBdr>
        <w:top w:val="none" w:sz="0" w:space="0" w:color="auto"/>
        <w:left w:val="none" w:sz="0" w:space="0" w:color="auto"/>
        <w:bottom w:val="none" w:sz="0" w:space="0" w:color="auto"/>
        <w:right w:val="none" w:sz="0" w:space="0" w:color="auto"/>
      </w:divBdr>
    </w:div>
    <w:div w:id="154032159">
      <w:bodyDiv w:val="1"/>
      <w:marLeft w:val="0"/>
      <w:marRight w:val="0"/>
      <w:marTop w:val="0"/>
      <w:marBottom w:val="0"/>
      <w:divBdr>
        <w:top w:val="none" w:sz="0" w:space="0" w:color="auto"/>
        <w:left w:val="none" w:sz="0" w:space="0" w:color="auto"/>
        <w:bottom w:val="none" w:sz="0" w:space="0" w:color="auto"/>
        <w:right w:val="none" w:sz="0" w:space="0" w:color="auto"/>
      </w:divBdr>
    </w:div>
    <w:div w:id="154535441">
      <w:bodyDiv w:val="1"/>
      <w:marLeft w:val="0"/>
      <w:marRight w:val="0"/>
      <w:marTop w:val="0"/>
      <w:marBottom w:val="0"/>
      <w:divBdr>
        <w:top w:val="none" w:sz="0" w:space="0" w:color="auto"/>
        <w:left w:val="none" w:sz="0" w:space="0" w:color="auto"/>
        <w:bottom w:val="none" w:sz="0" w:space="0" w:color="auto"/>
        <w:right w:val="none" w:sz="0" w:space="0" w:color="auto"/>
      </w:divBdr>
    </w:div>
    <w:div w:id="161481499">
      <w:bodyDiv w:val="1"/>
      <w:marLeft w:val="0"/>
      <w:marRight w:val="0"/>
      <w:marTop w:val="0"/>
      <w:marBottom w:val="0"/>
      <w:divBdr>
        <w:top w:val="none" w:sz="0" w:space="0" w:color="auto"/>
        <w:left w:val="none" w:sz="0" w:space="0" w:color="auto"/>
        <w:bottom w:val="none" w:sz="0" w:space="0" w:color="auto"/>
        <w:right w:val="none" w:sz="0" w:space="0" w:color="auto"/>
      </w:divBdr>
    </w:div>
    <w:div w:id="164396158">
      <w:bodyDiv w:val="1"/>
      <w:marLeft w:val="0"/>
      <w:marRight w:val="0"/>
      <w:marTop w:val="0"/>
      <w:marBottom w:val="0"/>
      <w:divBdr>
        <w:top w:val="none" w:sz="0" w:space="0" w:color="auto"/>
        <w:left w:val="none" w:sz="0" w:space="0" w:color="auto"/>
        <w:bottom w:val="none" w:sz="0" w:space="0" w:color="auto"/>
        <w:right w:val="none" w:sz="0" w:space="0" w:color="auto"/>
      </w:divBdr>
    </w:div>
    <w:div w:id="171536482">
      <w:bodyDiv w:val="1"/>
      <w:marLeft w:val="0"/>
      <w:marRight w:val="0"/>
      <w:marTop w:val="0"/>
      <w:marBottom w:val="0"/>
      <w:divBdr>
        <w:top w:val="none" w:sz="0" w:space="0" w:color="auto"/>
        <w:left w:val="none" w:sz="0" w:space="0" w:color="auto"/>
        <w:bottom w:val="none" w:sz="0" w:space="0" w:color="auto"/>
        <w:right w:val="none" w:sz="0" w:space="0" w:color="auto"/>
      </w:divBdr>
    </w:div>
    <w:div w:id="173887529">
      <w:bodyDiv w:val="1"/>
      <w:marLeft w:val="0"/>
      <w:marRight w:val="0"/>
      <w:marTop w:val="0"/>
      <w:marBottom w:val="0"/>
      <w:divBdr>
        <w:top w:val="none" w:sz="0" w:space="0" w:color="auto"/>
        <w:left w:val="none" w:sz="0" w:space="0" w:color="auto"/>
        <w:bottom w:val="none" w:sz="0" w:space="0" w:color="auto"/>
        <w:right w:val="none" w:sz="0" w:space="0" w:color="auto"/>
      </w:divBdr>
      <w:divsChild>
        <w:div w:id="503130799">
          <w:marLeft w:val="0"/>
          <w:marRight w:val="0"/>
          <w:marTop w:val="0"/>
          <w:marBottom w:val="0"/>
          <w:divBdr>
            <w:top w:val="none" w:sz="0" w:space="0" w:color="auto"/>
            <w:left w:val="none" w:sz="0" w:space="0" w:color="auto"/>
            <w:bottom w:val="none" w:sz="0" w:space="0" w:color="auto"/>
            <w:right w:val="none" w:sz="0" w:space="0" w:color="auto"/>
          </w:divBdr>
          <w:divsChild>
            <w:div w:id="1569146088">
              <w:marLeft w:val="0"/>
              <w:marRight w:val="0"/>
              <w:marTop w:val="100"/>
              <w:marBottom w:val="100"/>
              <w:divBdr>
                <w:top w:val="none" w:sz="0" w:space="0" w:color="auto"/>
                <w:left w:val="none" w:sz="0" w:space="0" w:color="auto"/>
                <w:bottom w:val="none" w:sz="0" w:space="0" w:color="auto"/>
                <w:right w:val="none" w:sz="0" w:space="0" w:color="auto"/>
              </w:divBdr>
              <w:divsChild>
                <w:div w:id="1689604568">
                  <w:marLeft w:val="0"/>
                  <w:marRight w:val="0"/>
                  <w:marTop w:val="0"/>
                  <w:marBottom w:val="0"/>
                  <w:divBdr>
                    <w:top w:val="none" w:sz="0" w:space="0" w:color="auto"/>
                    <w:left w:val="none" w:sz="0" w:space="0" w:color="auto"/>
                    <w:bottom w:val="none" w:sz="0" w:space="0" w:color="auto"/>
                    <w:right w:val="none" w:sz="0" w:space="0" w:color="auto"/>
                  </w:divBdr>
                  <w:divsChild>
                    <w:div w:id="136998015">
                      <w:marLeft w:val="0"/>
                      <w:marRight w:val="0"/>
                      <w:marTop w:val="0"/>
                      <w:marBottom w:val="0"/>
                      <w:divBdr>
                        <w:top w:val="none" w:sz="0" w:space="0" w:color="auto"/>
                        <w:left w:val="none" w:sz="0" w:space="0" w:color="auto"/>
                        <w:bottom w:val="none" w:sz="0" w:space="0" w:color="auto"/>
                        <w:right w:val="none" w:sz="0" w:space="0" w:color="auto"/>
                      </w:divBdr>
                      <w:divsChild>
                        <w:div w:id="135609322">
                          <w:marLeft w:val="0"/>
                          <w:marRight w:val="0"/>
                          <w:marTop w:val="0"/>
                          <w:marBottom w:val="0"/>
                          <w:divBdr>
                            <w:top w:val="none" w:sz="0" w:space="0" w:color="auto"/>
                            <w:left w:val="none" w:sz="0" w:space="0" w:color="auto"/>
                            <w:bottom w:val="none" w:sz="0" w:space="0" w:color="auto"/>
                            <w:right w:val="none" w:sz="0" w:space="0" w:color="auto"/>
                          </w:divBdr>
                          <w:divsChild>
                            <w:div w:id="1724254222">
                              <w:marLeft w:val="0"/>
                              <w:marRight w:val="0"/>
                              <w:marTop w:val="0"/>
                              <w:marBottom w:val="0"/>
                              <w:divBdr>
                                <w:top w:val="none" w:sz="0" w:space="0" w:color="auto"/>
                                <w:left w:val="none" w:sz="0" w:space="0" w:color="auto"/>
                                <w:bottom w:val="none" w:sz="0" w:space="0" w:color="auto"/>
                                <w:right w:val="none" w:sz="0" w:space="0" w:color="auto"/>
                              </w:divBdr>
                              <w:divsChild>
                                <w:div w:id="2073844755">
                                  <w:marLeft w:val="0"/>
                                  <w:marRight w:val="0"/>
                                  <w:marTop w:val="0"/>
                                  <w:marBottom w:val="0"/>
                                  <w:divBdr>
                                    <w:top w:val="none" w:sz="0" w:space="0" w:color="auto"/>
                                    <w:left w:val="none" w:sz="0" w:space="0" w:color="auto"/>
                                    <w:bottom w:val="none" w:sz="0" w:space="0" w:color="auto"/>
                                    <w:right w:val="none" w:sz="0" w:space="0" w:color="auto"/>
                                  </w:divBdr>
                                  <w:divsChild>
                                    <w:div w:id="1492023528">
                                      <w:marLeft w:val="0"/>
                                      <w:marRight w:val="0"/>
                                      <w:marTop w:val="0"/>
                                      <w:marBottom w:val="0"/>
                                      <w:divBdr>
                                        <w:top w:val="none" w:sz="0" w:space="0" w:color="auto"/>
                                        <w:left w:val="none" w:sz="0" w:space="0" w:color="auto"/>
                                        <w:bottom w:val="none" w:sz="0" w:space="0" w:color="auto"/>
                                        <w:right w:val="none" w:sz="0" w:space="0" w:color="auto"/>
                                      </w:divBdr>
                                      <w:divsChild>
                                        <w:div w:id="211386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127668">
      <w:bodyDiv w:val="1"/>
      <w:marLeft w:val="0"/>
      <w:marRight w:val="0"/>
      <w:marTop w:val="0"/>
      <w:marBottom w:val="0"/>
      <w:divBdr>
        <w:top w:val="none" w:sz="0" w:space="0" w:color="auto"/>
        <w:left w:val="none" w:sz="0" w:space="0" w:color="auto"/>
        <w:bottom w:val="none" w:sz="0" w:space="0" w:color="auto"/>
        <w:right w:val="none" w:sz="0" w:space="0" w:color="auto"/>
      </w:divBdr>
      <w:divsChild>
        <w:div w:id="480929519">
          <w:marLeft w:val="0"/>
          <w:marRight w:val="0"/>
          <w:marTop w:val="0"/>
          <w:marBottom w:val="0"/>
          <w:divBdr>
            <w:top w:val="none" w:sz="0" w:space="0" w:color="auto"/>
            <w:left w:val="none" w:sz="0" w:space="0" w:color="auto"/>
            <w:bottom w:val="none" w:sz="0" w:space="0" w:color="auto"/>
            <w:right w:val="none" w:sz="0" w:space="0" w:color="auto"/>
          </w:divBdr>
          <w:divsChild>
            <w:div w:id="1444111404">
              <w:marLeft w:val="0"/>
              <w:marRight w:val="0"/>
              <w:marTop w:val="100"/>
              <w:marBottom w:val="100"/>
              <w:divBdr>
                <w:top w:val="none" w:sz="0" w:space="0" w:color="auto"/>
                <w:left w:val="none" w:sz="0" w:space="0" w:color="auto"/>
                <w:bottom w:val="none" w:sz="0" w:space="0" w:color="auto"/>
                <w:right w:val="none" w:sz="0" w:space="0" w:color="auto"/>
              </w:divBdr>
              <w:divsChild>
                <w:div w:id="907419552">
                  <w:marLeft w:val="0"/>
                  <w:marRight w:val="0"/>
                  <w:marTop w:val="0"/>
                  <w:marBottom w:val="0"/>
                  <w:divBdr>
                    <w:top w:val="none" w:sz="0" w:space="0" w:color="auto"/>
                    <w:left w:val="none" w:sz="0" w:space="0" w:color="auto"/>
                    <w:bottom w:val="none" w:sz="0" w:space="0" w:color="auto"/>
                    <w:right w:val="none" w:sz="0" w:space="0" w:color="auto"/>
                  </w:divBdr>
                  <w:divsChild>
                    <w:div w:id="260073167">
                      <w:marLeft w:val="0"/>
                      <w:marRight w:val="0"/>
                      <w:marTop w:val="0"/>
                      <w:marBottom w:val="0"/>
                      <w:divBdr>
                        <w:top w:val="none" w:sz="0" w:space="0" w:color="auto"/>
                        <w:left w:val="none" w:sz="0" w:space="0" w:color="auto"/>
                        <w:bottom w:val="none" w:sz="0" w:space="0" w:color="auto"/>
                        <w:right w:val="none" w:sz="0" w:space="0" w:color="auto"/>
                      </w:divBdr>
                      <w:divsChild>
                        <w:div w:id="1678923032">
                          <w:marLeft w:val="0"/>
                          <w:marRight w:val="0"/>
                          <w:marTop w:val="0"/>
                          <w:marBottom w:val="0"/>
                          <w:divBdr>
                            <w:top w:val="none" w:sz="0" w:space="0" w:color="auto"/>
                            <w:left w:val="none" w:sz="0" w:space="0" w:color="auto"/>
                            <w:bottom w:val="none" w:sz="0" w:space="0" w:color="auto"/>
                            <w:right w:val="none" w:sz="0" w:space="0" w:color="auto"/>
                          </w:divBdr>
                          <w:divsChild>
                            <w:div w:id="1162116301">
                              <w:marLeft w:val="0"/>
                              <w:marRight w:val="0"/>
                              <w:marTop w:val="0"/>
                              <w:marBottom w:val="0"/>
                              <w:divBdr>
                                <w:top w:val="none" w:sz="0" w:space="0" w:color="auto"/>
                                <w:left w:val="none" w:sz="0" w:space="0" w:color="auto"/>
                                <w:bottom w:val="none" w:sz="0" w:space="0" w:color="auto"/>
                                <w:right w:val="none" w:sz="0" w:space="0" w:color="auto"/>
                              </w:divBdr>
                              <w:divsChild>
                                <w:div w:id="1467119573">
                                  <w:marLeft w:val="0"/>
                                  <w:marRight w:val="0"/>
                                  <w:marTop w:val="0"/>
                                  <w:marBottom w:val="0"/>
                                  <w:divBdr>
                                    <w:top w:val="none" w:sz="0" w:space="0" w:color="auto"/>
                                    <w:left w:val="none" w:sz="0" w:space="0" w:color="auto"/>
                                    <w:bottom w:val="none" w:sz="0" w:space="0" w:color="auto"/>
                                    <w:right w:val="none" w:sz="0" w:space="0" w:color="auto"/>
                                  </w:divBdr>
                                  <w:divsChild>
                                    <w:div w:id="194779297">
                                      <w:marLeft w:val="0"/>
                                      <w:marRight w:val="0"/>
                                      <w:marTop w:val="0"/>
                                      <w:marBottom w:val="0"/>
                                      <w:divBdr>
                                        <w:top w:val="none" w:sz="0" w:space="0" w:color="auto"/>
                                        <w:left w:val="none" w:sz="0" w:space="0" w:color="auto"/>
                                        <w:bottom w:val="none" w:sz="0" w:space="0" w:color="auto"/>
                                        <w:right w:val="none" w:sz="0" w:space="0" w:color="auto"/>
                                      </w:divBdr>
                                      <w:divsChild>
                                        <w:div w:id="9128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12123">
      <w:bodyDiv w:val="1"/>
      <w:marLeft w:val="0"/>
      <w:marRight w:val="0"/>
      <w:marTop w:val="0"/>
      <w:marBottom w:val="0"/>
      <w:divBdr>
        <w:top w:val="none" w:sz="0" w:space="0" w:color="auto"/>
        <w:left w:val="none" w:sz="0" w:space="0" w:color="auto"/>
        <w:bottom w:val="none" w:sz="0" w:space="0" w:color="auto"/>
        <w:right w:val="none" w:sz="0" w:space="0" w:color="auto"/>
      </w:divBdr>
    </w:div>
    <w:div w:id="183983543">
      <w:bodyDiv w:val="1"/>
      <w:marLeft w:val="0"/>
      <w:marRight w:val="0"/>
      <w:marTop w:val="0"/>
      <w:marBottom w:val="0"/>
      <w:divBdr>
        <w:top w:val="none" w:sz="0" w:space="0" w:color="auto"/>
        <w:left w:val="none" w:sz="0" w:space="0" w:color="auto"/>
        <w:bottom w:val="none" w:sz="0" w:space="0" w:color="auto"/>
        <w:right w:val="none" w:sz="0" w:space="0" w:color="auto"/>
      </w:divBdr>
    </w:div>
    <w:div w:id="188958620">
      <w:bodyDiv w:val="1"/>
      <w:marLeft w:val="0"/>
      <w:marRight w:val="0"/>
      <w:marTop w:val="0"/>
      <w:marBottom w:val="0"/>
      <w:divBdr>
        <w:top w:val="none" w:sz="0" w:space="0" w:color="auto"/>
        <w:left w:val="none" w:sz="0" w:space="0" w:color="auto"/>
        <w:bottom w:val="none" w:sz="0" w:space="0" w:color="auto"/>
        <w:right w:val="none" w:sz="0" w:space="0" w:color="auto"/>
      </w:divBdr>
    </w:div>
    <w:div w:id="189992649">
      <w:bodyDiv w:val="1"/>
      <w:marLeft w:val="0"/>
      <w:marRight w:val="0"/>
      <w:marTop w:val="0"/>
      <w:marBottom w:val="0"/>
      <w:divBdr>
        <w:top w:val="none" w:sz="0" w:space="0" w:color="auto"/>
        <w:left w:val="none" w:sz="0" w:space="0" w:color="auto"/>
        <w:bottom w:val="none" w:sz="0" w:space="0" w:color="auto"/>
        <w:right w:val="none" w:sz="0" w:space="0" w:color="auto"/>
      </w:divBdr>
    </w:div>
    <w:div w:id="191192689">
      <w:bodyDiv w:val="1"/>
      <w:marLeft w:val="0"/>
      <w:marRight w:val="0"/>
      <w:marTop w:val="0"/>
      <w:marBottom w:val="0"/>
      <w:divBdr>
        <w:top w:val="none" w:sz="0" w:space="0" w:color="auto"/>
        <w:left w:val="none" w:sz="0" w:space="0" w:color="auto"/>
        <w:bottom w:val="none" w:sz="0" w:space="0" w:color="auto"/>
        <w:right w:val="none" w:sz="0" w:space="0" w:color="auto"/>
      </w:divBdr>
      <w:divsChild>
        <w:div w:id="925266785">
          <w:marLeft w:val="0"/>
          <w:marRight w:val="0"/>
          <w:marTop w:val="0"/>
          <w:marBottom w:val="0"/>
          <w:divBdr>
            <w:top w:val="none" w:sz="0" w:space="0" w:color="auto"/>
            <w:left w:val="none" w:sz="0" w:space="0" w:color="auto"/>
            <w:bottom w:val="none" w:sz="0" w:space="0" w:color="auto"/>
            <w:right w:val="none" w:sz="0" w:space="0" w:color="auto"/>
          </w:divBdr>
          <w:divsChild>
            <w:div w:id="1625498177">
              <w:marLeft w:val="0"/>
              <w:marRight w:val="0"/>
              <w:marTop w:val="100"/>
              <w:marBottom w:val="100"/>
              <w:divBdr>
                <w:top w:val="none" w:sz="0" w:space="0" w:color="auto"/>
                <w:left w:val="none" w:sz="0" w:space="0" w:color="auto"/>
                <w:bottom w:val="none" w:sz="0" w:space="0" w:color="auto"/>
                <w:right w:val="none" w:sz="0" w:space="0" w:color="auto"/>
              </w:divBdr>
              <w:divsChild>
                <w:div w:id="1596816689">
                  <w:marLeft w:val="0"/>
                  <w:marRight w:val="0"/>
                  <w:marTop w:val="0"/>
                  <w:marBottom w:val="0"/>
                  <w:divBdr>
                    <w:top w:val="none" w:sz="0" w:space="0" w:color="auto"/>
                    <w:left w:val="none" w:sz="0" w:space="0" w:color="auto"/>
                    <w:bottom w:val="none" w:sz="0" w:space="0" w:color="auto"/>
                    <w:right w:val="none" w:sz="0" w:space="0" w:color="auto"/>
                  </w:divBdr>
                  <w:divsChild>
                    <w:div w:id="1297490502">
                      <w:marLeft w:val="0"/>
                      <w:marRight w:val="0"/>
                      <w:marTop w:val="0"/>
                      <w:marBottom w:val="0"/>
                      <w:divBdr>
                        <w:top w:val="none" w:sz="0" w:space="0" w:color="auto"/>
                        <w:left w:val="none" w:sz="0" w:space="0" w:color="auto"/>
                        <w:bottom w:val="none" w:sz="0" w:space="0" w:color="auto"/>
                        <w:right w:val="none" w:sz="0" w:space="0" w:color="auto"/>
                      </w:divBdr>
                      <w:divsChild>
                        <w:div w:id="1066758764">
                          <w:marLeft w:val="0"/>
                          <w:marRight w:val="0"/>
                          <w:marTop w:val="0"/>
                          <w:marBottom w:val="0"/>
                          <w:divBdr>
                            <w:top w:val="none" w:sz="0" w:space="0" w:color="auto"/>
                            <w:left w:val="none" w:sz="0" w:space="0" w:color="auto"/>
                            <w:bottom w:val="none" w:sz="0" w:space="0" w:color="auto"/>
                            <w:right w:val="none" w:sz="0" w:space="0" w:color="auto"/>
                          </w:divBdr>
                          <w:divsChild>
                            <w:div w:id="431702793">
                              <w:marLeft w:val="0"/>
                              <w:marRight w:val="0"/>
                              <w:marTop w:val="0"/>
                              <w:marBottom w:val="0"/>
                              <w:divBdr>
                                <w:top w:val="none" w:sz="0" w:space="0" w:color="auto"/>
                                <w:left w:val="none" w:sz="0" w:space="0" w:color="auto"/>
                                <w:bottom w:val="none" w:sz="0" w:space="0" w:color="auto"/>
                                <w:right w:val="none" w:sz="0" w:space="0" w:color="auto"/>
                              </w:divBdr>
                              <w:divsChild>
                                <w:div w:id="1263564565">
                                  <w:marLeft w:val="0"/>
                                  <w:marRight w:val="0"/>
                                  <w:marTop w:val="0"/>
                                  <w:marBottom w:val="0"/>
                                  <w:divBdr>
                                    <w:top w:val="none" w:sz="0" w:space="0" w:color="auto"/>
                                    <w:left w:val="none" w:sz="0" w:space="0" w:color="auto"/>
                                    <w:bottom w:val="none" w:sz="0" w:space="0" w:color="auto"/>
                                    <w:right w:val="none" w:sz="0" w:space="0" w:color="auto"/>
                                  </w:divBdr>
                                  <w:divsChild>
                                    <w:div w:id="1797984095">
                                      <w:marLeft w:val="0"/>
                                      <w:marRight w:val="0"/>
                                      <w:marTop w:val="0"/>
                                      <w:marBottom w:val="0"/>
                                      <w:divBdr>
                                        <w:top w:val="none" w:sz="0" w:space="0" w:color="auto"/>
                                        <w:left w:val="none" w:sz="0" w:space="0" w:color="auto"/>
                                        <w:bottom w:val="none" w:sz="0" w:space="0" w:color="auto"/>
                                        <w:right w:val="none" w:sz="0" w:space="0" w:color="auto"/>
                                      </w:divBdr>
                                      <w:divsChild>
                                        <w:div w:id="212815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354176">
      <w:bodyDiv w:val="1"/>
      <w:marLeft w:val="0"/>
      <w:marRight w:val="0"/>
      <w:marTop w:val="0"/>
      <w:marBottom w:val="0"/>
      <w:divBdr>
        <w:top w:val="none" w:sz="0" w:space="0" w:color="auto"/>
        <w:left w:val="none" w:sz="0" w:space="0" w:color="auto"/>
        <w:bottom w:val="none" w:sz="0" w:space="0" w:color="auto"/>
        <w:right w:val="none" w:sz="0" w:space="0" w:color="auto"/>
      </w:divBdr>
      <w:divsChild>
        <w:div w:id="1054432890">
          <w:marLeft w:val="0"/>
          <w:marRight w:val="0"/>
          <w:marTop w:val="0"/>
          <w:marBottom w:val="0"/>
          <w:divBdr>
            <w:top w:val="none" w:sz="0" w:space="0" w:color="auto"/>
            <w:left w:val="none" w:sz="0" w:space="0" w:color="auto"/>
            <w:bottom w:val="none" w:sz="0" w:space="0" w:color="auto"/>
            <w:right w:val="none" w:sz="0" w:space="0" w:color="auto"/>
          </w:divBdr>
          <w:divsChild>
            <w:div w:id="179203625">
              <w:marLeft w:val="0"/>
              <w:marRight w:val="60"/>
              <w:marTop w:val="0"/>
              <w:marBottom w:val="0"/>
              <w:divBdr>
                <w:top w:val="none" w:sz="0" w:space="0" w:color="auto"/>
                <w:left w:val="none" w:sz="0" w:space="0" w:color="auto"/>
                <w:bottom w:val="none" w:sz="0" w:space="0" w:color="auto"/>
                <w:right w:val="none" w:sz="0" w:space="0" w:color="auto"/>
              </w:divBdr>
              <w:divsChild>
                <w:div w:id="56824857">
                  <w:marLeft w:val="0"/>
                  <w:marRight w:val="0"/>
                  <w:marTop w:val="0"/>
                  <w:marBottom w:val="150"/>
                  <w:divBdr>
                    <w:top w:val="none" w:sz="0" w:space="0" w:color="auto"/>
                    <w:left w:val="none" w:sz="0" w:space="0" w:color="auto"/>
                    <w:bottom w:val="none" w:sz="0" w:space="0" w:color="auto"/>
                    <w:right w:val="none" w:sz="0" w:space="0" w:color="auto"/>
                  </w:divBdr>
                  <w:divsChild>
                    <w:div w:id="714932564">
                      <w:marLeft w:val="0"/>
                      <w:marRight w:val="0"/>
                      <w:marTop w:val="0"/>
                      <w:marBottom w:val="0"/>
                      <w:divBdr>
                        <w:top w:val="none" w:sz="0" w:space="0" w:color="auto"/>
                        <w:left w:val="none" w:sz="0" w:space="0" w:color="auto"/>
                        <w:bottom w:val="none" w:sz="0" w:space="0" w:color="auto"/>
                        <w:right w:val="none" w:sz="0" w:space="0" w:color="auto"/>
                      </w:divBdr>
                      <w:divsChild>
                        <w:div w:id="172880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03598">
      <w:bodyDiv w:val="1"/>
      <w:marLeft w:val="0"/>
      <w:marRight w:val="0"/>
      <w:marTop w:val="0"/>
      <w:marBottom w:val="0"/>
      <w:divBdr>
        <w:top w:val="none" w:sz="0" w:space="0" w:color="auto"/>
        <w:left w:val="none" w:sz="0" w:space="0" w:color="auto"/>
        <w:bottom w:val="none" w:sz="0" w:space="0" w:color="auto"/>
        <w:right w:val="none" w:sz="0" w:space="0" w:color="auto"/>
      </w:divBdr>
      <w:divsChild>
        <w:div w:id="1558323272">
          <w:marLeft w:val="0"/>
          <w:marRight w:val="0"/>
          <w:marTop w:val="0"/>
          <w:marBottom w:val="0"/>
          <w:divBdr>
            <w:top w:val="none" w:sz="0" w:space="0" w:color="auto"/>
            <w:left w:val="none" w:sz="0" w:space="0" w:color="auto"/>
            <w:bottom w:val="none" w:sz="0" w:space="0" w:color="auto"/>
            <w:right w:val="none" w:sz="0" w:space="0" w:color="auto"/>
          </w:divBdr>
          <w:divsChild>
            <w:div w:id="1198081945">
              <w:marLeft w:val="0"/>
              <w:marRight w:val="0"/>
              <w:marTop w:val="100"/>
              <w:marBottom w:val="100"/>
              <w:divBdr>
                <w:top w:val="none" w:sz="0" w:space="0" w:color="auto"/>
                <w:left w:val="none" w:sz="0" w:space="0" w:color="auto"/>
                <w:bottom w:val="none" w:sz="0" w:space="0" w:color="auto"/>
                <w:right w:val="none" w:sz="0" w:space="0" w:color="auto"/>
              </w:divBdr>
              <w:divsChild>
                <w:div w:id="747075504">
                  <w:marLeft w:val="0"/>
                  <w:marRight w:val="0"/>
                  <w:marTop w:val="0"/>
                  <w:marBottom w:val="0"/>
                  <w:divBdr>
                    <w:top w:val="none" w:sz="0" w:space="0" w:color="auto"/>
                    <w:left w:val="none" w:sz="0" w:space="0" w:color="auto"/>
                    <w:bottom w:val="none" w:sz="0" w:space="0" w:color="auto"/>
                    <w:right w:val="none" w:sz="0" w:space="0" w:color="auto"/>
                  </w:divBdr>
                  <w:divsChild>
                    <w:div w:id="1515219082">
                      <w:marLeft w:val="0"/>
                      <w:marRight w:val="0"/>
                      <w:marTop w:val="0"/>
                      <w:marBottom w:val="0"/>
                      <w:divBdr>
                        <w:top w:val="none" w:sz="0" w:space="0" w:color="auto"/>
                        <w:left w:val="none" w:sz="0" w:space="0" w:color="auto"/>
                        <w:bottom w:val="none" w:sz="0" w:space="0" w:color="auto"/>
                        <w:right w:val="none" w:sz="0" w:space="0" w:color="auto"/>
                      </w:divBdr>
                      <w:divsChild>
                        <w:div w:id="1320575859">
                          <w:marLeft w:val="0"/>
                          <w:marRight w:val="0"/>
                          <w:marTop w:val="0"/>
                          <w:marBottom w:val="0"/>
                          <w:divBdr>
                            <w:top w:val="none" w:sz="0" w:space="0" w:color="auto"/>
                            <w:left w:val="none" w:sz="0" w:space="0" w:color="auto"/>
                            <w:bottom w:val="none" w:sz="0" w:space="0" w:color="auto"/>
                            <w:right w:val="none" w:sz="0" w:space="0" w:color="auto"/>
                          </w:divBdr>
                          <w:divsChild>
                            <w:div w:id="1829708641">
                              <w:marLeft w:val="0"/>
                              <w:marRight w:val="0"/>
                              <w:marTop w:val="0"/>
                              <w:marBottom w:val="0"/>
                              <w:divBdr>
                                <w:top w:val="none" w:sz="0" w:space="0" w:color="auto"/>
                                <w:left w:val="none" w:sz="0" w:space="0" w:color="auto"/>
                                <w:bottom w:val="none" w:sz="0" w:space="0" w:color="auto"/>
                                <w:right w:val="none" w:sz="0" w:space="0" w:color="auto"/>
                              </w:divBdr>
                              <w:divsChild>
                                <w:div w:id="1681005346">
                                  <w:marLeft w:val="0"/>
                                  <w:marRight w:val="0"/>
                                  <w:marTop w:val="0"/>
                                  <w:marBottom w:val="0"/>
                                  <w:divBdr>
                                    <w:top w:val="none" w:sz="0" w:space="0" w:color="auto"/>
                                    <w:left w:val="none" w:sz="0" w:space="0" w:color="auto"/>
                                    <w:bottom w:val="none" w:sz="0" w:space="0" w:color="auto"/>
                                    <w:right w:val="none" w:sz="0" w:space="0" w:color="auto"/>
                                  </w:divBdr>
                                  <w:divsChild>
                                    <w:div w:id="1600025294">
                                      <w:marLeft w:val="0"/>
                                      <w:marRight w:val="0"/>
                                      <w:marTop w:val="0"/>
                                      <w:marBottom w:val="0"/>
                                      <w:divBdr>
                                        <w:top w:val="none" w:sz="0" w:space="0" w:color="auto"/>
                                        <w:left w:val="none" w:sz="0" w:space="0" w:color="auto"/>
                                        <w:bottom w:val="none" w:sz="0" w:space="0" w:color="auto"/>
                                        <w:right w:val="none" w:sz="0" w:space="0" w:color="auto"/>
                                      </w:divBdr>
                                      <w:divsChild>
                                        <w:div w:id="2036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748825">
      <w:bodyDiv w:val="1"/>
      <w:marLeft w:val="0"/>
      <w:marRight w:val="0"/>
      <w:marTop w:val="0"/>
      <w:marBottom w:val="0"/>
      <w:divBdr>
        <w:top w:val="none" w:sz="0" w:space="0" w:color="auto"/>
        <w:left w:val="none" w:sz="0" w:space="0" w:color="auto"/>
        <w:bottom w:val="none" w:sz="0" w:space="0" w:color="auto"/>
        <w:right w:val="none" w:sz="0" w:space="0" w:color="auto"/>
      </w:divBdr>
    </w:div>
    <w:div w:id="201209007">
      <w:bodyDiv w:val="1"/>
      <w:marLeft w:val="0"/>
      <w:marRight w:val="0"/>
      <w:marTop w:val="0"/>
      <w:marBottom w:val="0"/>
      <w:divBdr>
        <w:top w:val="none" w:sz="0" w:space="0" w:color="auto"/>
        <w:left w:val="none" w:sz="0" w:space="0" w:color="auto"/>
        <w:bottom w:val="none" w:sz="0" w:space="0" w:color="auto"/>
        <w:right w:val="none" w:sz="0" w:space="0" w:color="auto"/>
      </w:divBdr>
    </w:div>
    <w:div w:id="211843474">
      <w:bodyDiv w:val="1"/>
      <w:marLeft w:val="0"/>
      <w:marRight w:val="0"/>
      <w:marTop w:val="0"/>
      <w:marBottom w:val="0"/>
      <w:divBdr>
        <w:top w:val="none" w:sz="0" w:space="0" w:color="auto"/>
        <w:left w:val="none" w:sz="0" w:space="0" w:color="auto"/>
        <w:bottom w:val="none" w:sz="0" w:space="0" w:color="auto"/>
        <w:right w:val="none" w:sz="0" w:space="0" w:color="auto"/>
      </w:divBdr>
      <w:divsChild>
        <w:div w:id="999891150">
          <w:marLeft w:val="0"/>
          <w:marRight w:val="0"/>
          <w:marTop w:val="0"/>
          <w:marBottom w:val="0"/>
          <w:divBdr>
            <w:top w:val="none" w:sz="0" w:space="0" w:color="auto"/>
            <w:left w:val="none" w:sz="0" w:space="0" w:color="auto"/>
            <w:bottom w:val="none" w:sz="0" w:space="0" w:color="auto"/>
            <w:right w:val="none" w:sz="0" w:space="0" w:color="auto"/>
          </w:divBdr>
          <w:divsChild>
            <w:div w:id="1270162820">
              <w:marLeft w:val="0"/>
              <w:marRight w:val="6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150"/>
                  <w:divBdr>
                    <w:top w:val="none" w:sz="0" w:space="0" w:color="auto"/>
                    <w:left w:val="none" w:sz="0" w:space="0" w:color="auto"/>
                    <w:bottom w:val="none" w:sz="0" w:space="0" w:color="auto"/>
                    <w:right w:val="none" w:sz="0" w:space="0" w:color="auto"/>
                  </w:divBdr>
                  <w:divsChild>
                    <w:div w:id="839659088">
                      <w:marLeft w:val="0"/>
                      <w:marRight w:val="0"/>
                      <w:marTop w:val="0"/>
                      <w:marBottom w:val="0"/>
                      <w:divBdr>
                        <w:top w:val="none" w:sz="0" w:space="0" w:color="auto"/>
                        <w:left w:val="none" w:sz="0" w:space="0" w:color="auto"/>
                        <w:bottom w:val="none" w:sz="0" w:space="0" w:color="auto"/>
                        <w:right w:val="none" w:sz="0" w:space="0" w:color="auto"/>
                      </w:divBdr>
                      <w:divsChild>
                        <w:div w:id="175243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78602">
      <w:bodyDiv w:val="1"/>
      <w:marLeft w:val="0"/>
      <w:marRight w:val="0"/>
      <w:marTop w:val="0"/>
      <w:marBottom w:val="0"/>
      <w:divBdr>
        <w:top w:val="none" w:sz="0" w:space="0" w:color="auto"/>
        <w:left w:val="none" w:sz="0" w:space="0" w:color="auto"/>
        <w:bottom w:val="none" w:sz="0" w:space="0" w:color="auto"/>
        <w:right w:val="none" w:sz="0" w:space="0" w:color="auto"/>
      </w:divBdr>
      <w:divsChild>
        <w:div w:id="226890050">
          <w:marLeft w:val="0"/>
          <w:marRight w:val="0"/>
          <w:marTop w:val="0"/>
          <w:marBottom w:val="0"/>
          <w:divBdr>
            <w:top w:val="none" w:sz="0" w:space="0" w:color="auto"/>
            <w:left w:val="none" w:sz="0" w:space="0" w:color="auto"/>
            <w:bottom w:val="none" w:sz="0" w:space="0" w:color="auto"/>
            <w:right w:val="none" w:sz="0" w:space="0" w:color="auto"/>
          </w:divBdr>
          <w:divsChild>
            <w:div w:id="1712610250">
              <w:marLeft w:val="0"/>
              <w:marRight w:val="0"/>
              <w:marTop w:val="0"/>
              <w:marBottom w:val="0"/>
              <w:divBdr>
                <w:top w:val="none" w:sz="0" w:space="0" w:color="auto"/>
                <w:left w:val="none" w:sz="0" w:space="0" w:color="auto"/>
                <w:bottom w:val="none" w:sz="0" w:space="0" w:color="auto"/>
                <w:right w:val="none" w:sz="0" w:space="0" w:color="auto"/>
              </w:divBdr>
              <w:divsChild>
                <w:div w:id="841359278">
                  <w:marLeft w:val="0"/>
                  <w:marRight w:val="0"/>
                  <w:marTop w:val="0"/>
                  <w:marBottom w:val="0"/>
                  <w:divBdr>
                    <w:top w:val="none" w:sz="0" w:space="0" w:color="auto"/>
                    <w:left w:val="none" w:sz="0" w:space="0" w:color="auto"/>
                    <w:bottom w:val="none" w:sz="0" w:space="0" w:color="auto"/>
                    <w:right w:val="none" w:sz="0" w:space="0" w:color="auto"/>
                  </w:divBdr>
                  <w:divsChild>
                    <w:div w:id="1238514967">
                      <w:marLeft w:val="0"/>
                      <w:marRight w:val="0"/>
                      <w:marTop w:val="0"/>
                      <w:marBottom w:val="0"/>
                      <w:divBdr>
                        <w:top w:val="none" w:sz="0" w:space="0" w:color="auto"/>
                        <w:left w:val="none" w:sz="0" w:space="0" w:color="auto"/>
                        <w:bottom w:val="none" w:sz="0" w:space="0" w:color="auto"/>
                        <w:right w:val="none" w:sz="0" w:space="0" w:color="auto"/>
                      </w:divBdr>
                      <w:divsChild>
                        <w:div w:id="115804192">
                          <w:marLeft w:val="0"/>
                          <w:marRight w:val="0"/>
                          <w:marTop w:val="75"/>
                          <w:marBottom w:val="150"/>
                          <w:divBdr>
                            <w:top w:val="none" w:sz="0" w:space="0" w:color="auto"/>
                            <w:left w:val="none" w:sz="0" w:space="0" w:color="auto"/>
                            <w:bottom w:val="none" w:sz="0" w:space="0" w:color="auto"/>
                            <w:right w:val="none" w:sz="0" w:space="0" w:color="auto"/>
                          </w:divBdr>
                          <w:divsChild>
                            <w:div w:id="1225989829">
                              <w:marLeft w:val="0"/>
                              <w:marRight w:val="0"/>
                              <w:marTop w:val="0"/>
                              <w:marBottom w:val="0"/>
                              <w:divBdr>
                                <w:top w:val="none" w:sz="0" w:space="0" w:color="auto"/>
                                <w:left w:val="none" w:sz="0" w:space="0" w:color="auto"/>
                                <w:bottom w:val="none" w:sz="0" w:space="0" w:color="auto"/>
                                <w:right w:val="none" w:sz="0" w:space="0" w:color="auto"/>
                              </w:divBdr>
                              <w:divsChild>
                                <w:div w:id="56676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441854">
      <w:bodyDiv w:val="1"/>
      <w:marLeft w:val="0"/>
      <w:marRight w:val="0"/>
      <w:marTop w:val="0"/>
      <w:marBottom w:val="0"/>
      <w:divBdr>
        <w:top w:val="none" w:sz="0" w:space="0" w:color="auto"/>
        <w:left w:val="none" w:sz="0" w:space="0" w:color="auto"/>
        <w:bottom w:val="none" w:sz="0" w:space="0" w:color="auto"/>
        <w:right w:val="none" w:sz="0" w:space="0" w:color="auto"/>
      </w:divBdr>
      <w:divsChild>
        <w:div w:id="2064911615">
          <w:marLeft w:val="0"/>
          <w:marRight w:val="0"/>
          <w:marTop w:val="0"/>
          <w:marBottom w:val="0"/>
          <w:divBdr>
            <w:top w:val="none" w:sz="0" w:space="0" w:color="auto"/>
            <w:left w:val="none" w:sz="0" w:space="0" w:color="auto"/>
            <w:bottom w:val="none" w:sz="0" w:space="0" w:color="auto"/>
            <w:right w:val="none" w:sz="0" w:space="0" w:color="auto"/>
          </w:divBdr>
          <w:divsChild>
            <w:div w:id="2144418573">
              <w:marLeft w:val="0"/>
              <w:marRight w:val="0"/>
              <w:marTop w:val="100"/>
              <w:marBottom w:val="100"/>
              <w:divBdr>
                <w:top w:val="none" w:sz="0" w:space="0" w:color="auto"/>
                <w:left w:val="none" w:sz="0" w:space="0" w:color="auto"/>
                <w:bottom w:val="none" w:sz="0" w:space="0" w:color="auto"/>
                <w:right w:val="none" w:sz="0" w:space="0" w:color="auto"/>
              </w:divBdr>
              <w:divsChild>
                <w:div w:id="164519799">
                  <w:marLeft w:val="0"/>
                  <w:marRight w:val="0"/>
                  <w:marTop w:val="0"/>
                  <w:marBottom w:val="0"/>
                  <w:divBdr>
                    <w:top w:val="none" w:sz="0" w:space="0" w:color="auto"/>
                    <w:left w:val="none" w:sz="0" w:space="0" w:color="auto"/>
                    <w:bottom w:val="none" w:sz="0" w:space="0" w:color="auto"/>
                    <w:right w:val="none" w:sz="0" w:space="0" w:color="auto"/>
                  </w:divBdr>
                  <w:divsChild>
                    <w:div w:id="941305733">
                      <w:marLeft w:val="0"/>
                      <w:marRight w:val="0"/>
                      <w:marTop w:val="0"/>
                      <w:marBottom w:val="0"/>
                      <w:divBdr>
                        <w:top w:val="none" w:sz="0" w:space="0" w:color="auto"/>
                        <w:left w:val="none" w:sz="0" w:space="0" w:color="auto"/>
                        <w:bottom w:val="none" w:sz="0" w:space="0" w:color="auto"/>
                        <w:right w:val="none" w:sz="0" w:space="0" w:color="auto"/>
                      </w:divBdr>
                      <w:divsChild>
                        <w:div w:id="1698236771">
                          <w:marLeft w:val="0"/>
                          <w:marRight w:val="0"/>
                          <w:marTop w:val="0"/>
                          <w:marBottom w:val="0"/>
                          <w:divBdr>
                            <w:top w:val="none" w:sz="0" w:space="0" w:color="auto"/>
                            <w:left w:val="none" w:sz="0" w:space="0" w:color="auto"/>
                            <w:bottom w:val="none" w:sz="0" w:space="0" w:color="auto"/>
                            <w:right w:val="none" w:sz="0" w:space="0" w:color="auto"/>
                          </w:divBdr>
                          <w:divsChild>
                            <w:div w:id="1030186681">
                              <w:marLeft w:val="0"/>
                              <w:marRight w:val="0"/>
                              <w:marTop w:val="0"/>
                              <w:marBottom w:val="0"/>
                              <w:divBdr>
                                <w:top w:val="none" w:sz="0" w:space="0" w:color="auto"/>
                                <w:left w:val="none" w:sz="0" w:space="0" w:color="auto"/>
                                <w:bottom w:val="none" w:sz="0" w:space="0" w:color="auto"/>
                                <w:right w:val="none" w:sz="0" w:space="0" w:color="auto"/>
                              </w:divBdr>
                              <w:divsChild>
                                <w:div w:id="664088474">
                                  <w:marLeft w:val="0"/>
                                  <w:marRight w:val="0"/>
                                  <w:marTop w:val="0"/>
                                  <w:marBottom w:val="0"/>
                                  <w:divBdr>
                                    <w:top w:val="none" w:sz="0" w:space="0" w:color="auto"/>
                                    <w:left w:val="none" w:sz="0" w:space="0" w:color="auto"/>
                                    <w:bottom w:val="none" w:sz="0" w:space="0" w:color="auto"/>
                                    <w:right w:val="none" w:sz="0" w:space="0" w:color="auto"/>
                                  </w:divBdr>
                                  <w:divsChild>
                                    <w:div w:id="252711051">
                                      <w:marLeft w:val="0"/>
                                      <w:marRight w:val="0"/>
                                      <w:marTop w:val="0"/>
                                      <w:marBottom w:val="0"/>
                                      <w:divBdr>
                                        <w:top w:val="none" w:sz="0" w:space="0" w:color="auto"/>
                                        <w:left w:val="none" w:sz="0" w:space="0" w:color="auto"/>
                                        <w:bottom w:val="none" w:sz="0" w:space="0" w:color="auto"/>
                                        <w:right w:val="none" w:sz="0" w:space="0" w:color="auto"/>
                                      </w:divBdr>
                                      <w:divsChild>
                                        <w:div w:id="1811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543491">
      <w:bodyDiv w:val="1"/>
      <w:marLeft w:val="0"/>
      <w:marRight w:val="0"/>
      <w:marTop w:val="0"/>
      <w:marBottom w:val="0"/>
      <w:divBdr>
        <w:top w:val="none" w:sz="0" w:space="0" w:color="auto"/>
        <w:left w:val="none" w:sz="0" w:space="0" w:color="auto"/>
        <w:bottom w:val="none" w:sz="0" w:space="0" w:color="auto"/>
        <w:right w:val="none" w:sz="0" w:space="0" w:color="auto"/>
      </w:divBdr>
    </w:div>
    <w:div w:id="236138817">
      <w:bodyDiv w:val="1"/>
      <w:marLeft w:val="0"/>
      <w:marRight w:val="0"/>
      <w:marTop w:val="0"/>
      <w:marBottom w:val="0"/>
      <w:divBdr>
        <w:top w:val="none" w:sz="0" w:space="0" w:color="auto"/>
        <w:left w:val="none" w:sz="0" w:space="0" w:color="auto"/>
        <w:bottom w:val="none" w:sz="0" w:space="0" w:color="auto"/>
        <w:right w:val="none" w:sz="0" w:space="0" w:color="auto"/>
      </w:divBdr>
      <w:divsChild>
        <w:div w:id="480191641">
          <w:marLeft w:val="0"/>
          <w:marRight w:val="0"/>
          <w:marTop w:val="0"/>
          <w:marBottom w:val="0"/>
          <w:divBdr>
            <w:top w:val="none" w:sz="0" w:space="0" w:color="auto"/>
            <w:left w:val="none" w:sz="0" w:space="0" w:color="auto"/>
            <w:bottom w:val="none" w:sz="0" w:space="0" w:color="auto"/>
            <w:right w:val="none" w:sz="0" w:space="0" w:color="auto"/>
          </w:divBdr>
          <w:divsChild>
            <w:div w:id="574097119">
              <w:marLeft w:val="0"/>
              <w:marRight w:val="0"/>
              <w:marTop w:val="100"/>
              <w:marBottom w:val="100"/>
              <w:divBdr>
                <w:top w:val="none" w:sz="0" w:space="0" w:color="auto"/>
                <w:left w:val="none" w:sz="0" w:space="0" w:color="auto"/>
                <w:bottom w:val="none" w:sz="0" w:space="0" w:color="auto"/>
                <w:right w:val="none" w:sz="0" w:space="0" w:color="auto"/>
              </w:divBdr>
              <w:divsChild>
                <w:div w:id="1739589693">
                  <w:marLeft w:val="0"/>
                  <w:marRight w:val="0"/>
                  <w:marTop w:val="0"/>
                  <w:marBottom w:val="0"/>
                  <w:divBdr>
                    <w:top w:val="none" w:sz="0" w:space="0" w:color="auto"/>
                    <w:left w:val="none" w:sz="0" w:space="0" w:color="auto"/>
                    <w:bottom w:val="none" w:sz="0" w:space="0" w:color="auto"/>
                    <w:right w:val="none" w:sz="0" w:space="0" w:color="auto"/>
                  </w:divBdr>
                  <w:divsChild>
                    <w:div w:id="571936845">
                      <w:marLeft w:val="0"/>
                      <w:marRight w:val="0"/>
                      <w:marTop w:val="0"/>
                      <w:marBottom w:val="0"/>
                      <w:divBdr>
                        <w:top w:val="none" w:sz="0" w:space="0" w:color="auto"/>
                        <w:left w:val="none" w:sz="0" w:space="0" w:color="auto"/>
                        <w:bottom w:val="none" w:sz="0" w:space="0" w:color="auto"/>
                        <w:right w:val="none" w:sz="0" w:space="0" w:color="auto"/>
                      </w:divBdr>
                      <w:divsChild>
                        <w:div w:id="225990596">
                          <w:marLeft w:val="0"/>
                          <w:marRight w:val="0"/>
                          <w:marTop w:val="0"/>
                          <w:marBottom w:val="0"/>
                          <w:divBdr>
                            <w:top w:val="none" w:sz="0" w:space="0" w:color="auto"/>
                            <w:left w:val="none" w:sz="0" w:space="0" w:color="auto"/>
                            <w:bottom w:val="none" w:sz="0" w:space="0" w:color="auto"/>
                            <w:right w:val="none" w:sz="0" w:space="0" w:color="auto"/>
                          </w:divBdr>
                          <w:divsChild>
                            <w:div w:id="161824135">
                              <w:marLeft w:val="0"/>
                              <w:marRight w:val="0"/>
                              <w:marTop w:val="0"/>
                              <w:marBottom w:val="0"/>
                              <w:divBdr>
                                <w:top w:val="none" w:sz="0" w:space="0" w:color="auto"/>
                                <w:left w:val="none" w:sz="0" w:space="0" w:color="auto"/>
                                <w:bottom w:val="none" w:sz="0" w:space="0" w:color="auto"/>
                                <w:right w:val="none" w:sz="0" w:space="0" w:color="auto"/>
                              </w:divBdr>
                              <w:divsChild>
                                <w:div w:id="2018842426">
                                  <w:marLeft w:val="0"/>
                                  <w:marRight w:val="0"/>
                                  <w:marTop w:val="0"/>
                                  <w:marBottom w:val="0"/>
                                  <w:divBdr>
                                    <w:top w:val="none" w:sz="0" w:space="0" w:color="auto"/>
                                    <w:left w:val="none" w:sz="0" w:space="0" w:color="auto"/>
                                    <w:bottom w:val="none" w:sz="0" w:space="0" w:color="auto"/>
                                    <w:right w:val="none" w:sz="0" w:space="0" w:color="auto"/>
                                  </w:divBdr>
                                  <w:divsChild>
                                    <w:div w:id="213471394">
                                      <w:marLeft w:val="0"/>
                                      <w:marRight w:val="0"/>
                                      <w:marTop w:val="0"/>
                                      <w:marBottom w:val="0"/>
                                      <w:divBdr>
                                        <w:top w:val="none" w:sz="0" w:space="0" w:color="auto"/>
                                        <w:left w:val="none" w:sz="0" w:space="0" w:color="auto"/>
                                        <w:bottom w:val="none" w:sz="0" w:space="0" w:color="auto"/>
                                        <w:right w:val="none" w:sz="0" w:space="0" w:color="auto"/>
                                      </w:divBdr>
                                      <w:divsChild>
                                        <w:div w:id="54572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7135663">
      <w:bodyDiv w:val="1"/>
      <w:marLeft w:val="0"/>
      <w:marRight w:val="0"/>
      <w:marTop w:val="0"/>
      <w:marBottom w:val="0"/>
      <w:divBdr>
        <w:top w:val="none" w:sz="0" w:space="0" w:color="auto"/>
        <w:left w:val="none" w:sz="0" w:space="0" w:color="auto"/>
        <w:bottom w:val="none" w:sz="0" w:space="0" w:color="auto"/>
        <w:right w:val="none" w:sz="0" w:space="0" w:color="auto"/>
      </w:divBdr>
      <w:divsChild>
        <w:div w:id="976035642">
          <w:marLeft w:val="0"/>
          <w:marRight w:val="0"/>
          <w:marTop w:val="0"/>
          <w:marBottom w:val="0"/>
          <w:divBdr>
            <w:top w:val="none" w:sz="0" w:space="0" w:color="auto"/>
            <w:left w:val="none" w:sz="0" w:space="0" w:color="auto"/>
            <w:bottom w:val="none" w:sz="0" w:space="0" w:color="auto"/>
            <w:right w:val="none" w:sz="0" w:space="0" w:color="auto"/>
          </w:divBdr>
          <w:divsChild>
            <w:div w:id="235092150">
              <w:marLeft w:val="0"/>
              <w:marRight w:val="60"/>
              <w:marTop w:val="0"/>
              <w:marBottom w:val="0"/>
              <w:divBdr>
                <w:top w:val="none" w:sz="0" w:space="0" w:color="auto"/>
                <w:left w:val="none" w:sz="0" w:space="0" w:color="auto"/>
                <w:bottom w:val="none" w:sz="0" w:space="0" w:color="auto"/>
                <w:right w:val="none" w:sz="0" w:space="0" w:color="auto"/>
              </w:divBdr>
              <w:divsChild>
                <w:div w:id="938030574">
                  <w:marLeft w:val="0"/>
                  <w:marRight w:val="0"/>
                  <w:marTop w:val="0"/>
                  <w:marBottom w:val="150"/>
                  <w:divBdr>
                    <w:top w:val="none" w:sz="0" w:space="0" w:color="auto"/>
                    <w:left w:val="none" w:sz="0" w:space="0" w:color="auto"/>
                    <w:bottom w:val="none" w:sz="0" w:space="0" w:color="auto"/>
                    <w:right w:val="none" w:sz="0" w:space="0" w:color="auto"/>
                  </w:divBdr>
                  <w:divsChild>
                    <w:div w:id="2006392745">
                      <w:marLeft w:val="0"/>
                      <w:marRight w:val="0"/>
                      <w:marTop w:val="0"/>
                      <w:marBottom w:val="0"/>
                      <w:divBdr>
                        <w:top w:val="none" w:sz="0" w:space="0" w:color="auto"/>
                        <w:left w:val="none" w:sz="0" w:space="0" w:color="auto"/>
                        <w:bottom w:val="none" w:sz="0" w:space="0" w:color="auto"/>
                        <w:right w:val="none" w:sz="0" w:space="0" w:color="auto"/>
                      </w:divBdr>
                      <w:divsChild>
                        <w:div w:id="50024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624310">
      <w:bodyDiv w:val="1"/>
      <w:marLeft w:val="0"/>
      <w:marRight w:val="0"/>
      <w:marTop w:val="0"/>
      <w:marBottom w:val="0"/>
      <w:divBdr>
        <w:top w:val="none" w:sz="0" w:space="0" w:color="auto"/>
        <w:left w:val="none" w:sz="0" w:space="0" w:color="auto"/>
        <w:bottom w:val="none" w:sz="0" w:space="0" w:color="auto"/>
        <w:right w:val="none" w:sz="0" w:space="0" w:color="auto"/>
      </w:divBdr>
    </w:div>
    <w:div w:id="253830226">
      <w:bodyDiv w:val="1"/>
      <w:marLeft w:val="0"/>
      <w:marRight w:val="0"/>
      <w:marTop w:val="0"/>
      <w:marBottom w:val="0"/>
      <w:divBdr>
        <w:top w:val="none" w:sz="0" w:space="0" w:color="auto"/>
        <w:left w:val="none" w:sz="0" w:space="0" w:color="auto"/>
        <w:bottom w:val="none" w:sz="0" w:space="0" w:color="auto"/>
        <w:right w:val="none" w:sz="0" w:space="0" w:color="auto"/>
      </w:divBdr>
    </w:div>
    <w:div w:id="263919961">
      <w:bodyDiv w:val="1"/>
      <w:marLeft w:val="0"/>
      <w:marRight w:val="0"/>
      <w:marTop w:val="0"/>
      <w:marBottom w:val="0"/>
      <w:divBdr>
        <w:top w:val="none" w:sz="0" w:space="0" w:color="auto"/>
        <w:left w:val="none" w:sz="0" w:space="0" w:color="auto"/>
        <w:bottom w:val="none" w:sz="0" w:space="0" w:color="auto"/>
        <w:right w:val="none" w:sz="0" w:space="0" w:color="auto"/>
      </w:divBdr>
    </w:div>
    <w:div w:id="275479300">
      <w:bodyDiv w:val="1"/>
      <w:marLeft w:val="0"/>
      <w:marRight w:val="0"/>
      <w:marTop w:val="0"/>
      <w:marBottom w:val="0"/>
      <w:divBdr>
        <w:top w:val="none" w:sz="0" w:space="0" w:color="auto"/>
        <w:left w:val="none" w:sz="0" w:space="0" w:color="auto"/>
        <w:bottom w:val="none" w:sz="0" w:space="0" w:color="auto"/>
        <w:right w:val="none" w:sz="0" w:space="0" w:color="auto"/>
      </w:divBdr>
    </w:div>
    <w:div w:id="277568479">
      <w:bodyDiv w:val="1"/>
      <w:marLeft w:val="0"/>
      <w:marRight w:val="0"/>
      <w:marTop w:val="0"/>
      <w:marBottom w:val="0"/>
      <w:divBdr>
        <w:top w:val="none" w:sz="0" w:space="0" w:color="auto"/>
        <w:left w:val="none" w:sz="0" w:space="0" w:color="auto"/>
        <w:bottom w:val="none" w:sz="0" w:space="0" w:color="auto"/>
        <w:right w:val="none" w:sz="0" w:space="0" w:color="auto"/>
      </w:divBdr>
      <w:divsChild>
        <w:div w:id="1870339932">
          <w:marLeft w:val="0"/>
          <w:marRight w:val="0"/>
          <w:marTop w:val="0"/>
          <w:marBottom w:val="0"/>
          <w:divBdr>
            <w:top w:val="none" w:sz="0" w:space="0" w:color="auto"/>
            <w:left w:val="none" w:sz="0" w:space="0" w:color="auto"/>
            <w:bottom w:val="none" w:sz="0" w:space="0" w:color="auto"/>
            <w:right w:val="none" w:sz="0" w:space="0" w:color="auto"/>
          </w:divBdr>
          <w:divsChild>
            <w:div w:id="1639842105">
              <w:marLeft w:val="0"/>
              <w:marRight w:val="60"/>
              <w:marTop w:val="0"/>
              <w:marBottom w:val="0"/>
              <w:divBdr>
                <w:top w:val="none" w:sz="0" w:space="0" w:color="auto"/>
                <w:left w:val="none" w:sz="0" w:space="0" w:color="auto"/>
                <w:bottom w:val="none" w:sz="0" w:space="0" w:color="auto"/>
                <w:right w:val="none" w:sz="0" w:space="0" w:color="auto"/>
              </w:divBdr>
              <w:divsChild>
                <w:div w:id="1258560943">
                  <w:marLeft w:val="0"/>
                  <w:marRight w:val="0"/>
                  <w:marTop w:val="0"/>
                  <w:marBottom w:val="150"/>
                  <w:divBdr>
                    <w:top w:val="none" w:sz="0" w:space="0" w:color="auto"/>
                    <w:left w:val="none" w:sz="0" w:space="0" w:color="auto"/>
                    <w:bottom w:val="none" w:sz="0" w:space="0" w:color="auto"/>
                    <w:right w:val="none" w:sz="0" w:space="0" w:color="auto"/>
                  </w:divBdr>
                  <w:divsChild>
                    <w:div w:id="1073432623">
                      <w:marLeft w:val="0"/>
                      <w:marRight w:val="0"/>
                      <w:marTop w:val="0"/>
                      <w:marBottom w:val="0"/>
                      <w:divBdr>
                        <w:top w:val="none" w:sz="0" w:space="0" w:color="auto"/>
                        <w:left w:val="none" w:sz="0" w:space="0" w:color="auto"/>
                        <w:bottom w:val="none" w:sz="0" w:space="0" w:color="auto"/>
                        <w:right w:val="none" w:sz="0" w:space="0" w:color="auto"/>
                      </w:divBdr>
                      <w:divsChild>
                        <w:div w:id="119060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002134">
      <w:bodyDiv w:val="1"/>
      <w:marLeft w:val="0"/>
      <w:marRight w:val="0"/>
      <w:marTop w:val="0"/>
      <w:marBottom w:val="0"/>
      <w:divBdr>
        <w:top w:val="none" w:sz="0" w:space="0" w:color="auto"/>
        <w:left w:val="none" w:sz="0" w:space="0" w:color="auto"/>
        <w:bottom w:val="none" w:sz="0" w:space="0" w:color="auto"/>
        <w:right w:val="none" w:sz="0" w:space="0" w:color="auto"/>
      </w:divBdr>
    </w:div>
    <w:div w:id="303236991">
      <w:bodyDiv w:val="1"/>
      <w:marLeft w:val="0"/>
      <w:marRight w:val="0"/>
      <w:marTop w:val="0"/>
      <w:marBottom w:val="0"/>
      <w:divBdr>
        <w:top w:val="none" w:sz="0" w:space="0" w:color="auto"/>
        <w:left w:val="none" w:sz="0" w:space="0" w:color="auto"/>
        <w:bottom w:val="none" w:sz="0" w:space="0" w:color="auto"/>
        <w:right w:val="none" w:sz="0" w:space="0" w:color="auto"/>
      </w:divBdr>
    </w:div>
    <w:div w:id="303589674">
      <w:bodyDiv w:val="1"/>
      <w:marLeft w:val="0"/>
      <w:marRight w:val="0"/>
      <w:marTop w:val="0"/>
      <w:marBottom w:val="0"/>
      <w:divBdr>
        <w:top w:val="none" w:sz="0" w:space="0" w:color="auto"/>
        <w:left w:val="none" w:sz="0" w:space="0" w:color="auto"/>
        <w:bottom w:val="none" w:sz="0" w:space="0" w:color="auto"/>
        <w:right w:val="none" w:sz="0" w:space="0" w:color="auto"/>
      </w:divBdr>
      <w:divsChild>
        <w:div w:id="2001081883">
          <w:marLeft w:val="0"/>
          <w:marRight w:val="0"/>
          <w:marTop w:val="0"/>
          <w:marBottom w:val="0"/>
          <w:divBdr>
            <w:top w:val="none" w:sz="0" w:space="0" w:color="auto"/>
            <w:left w:val="none" w:sz="0" w:space="0" w:color="auto"/>
            <w:bottom w:val="none" w:sz="0" w:space="0" w:color="auto"/>
            <w:right w:val="none" w:sz="0" w:space="0" w:color="auto"/>
          </w:divBdr>
          <w:divsChild>
            <w:div w:id="217590600">
              <w:marLeft w:val="0"/>
              <w:marRight w:val="60"/>
              <w:marTop w:val="0"/>
              <w:marBottom w:val="0"/>
              <w:divBdr>
                <w:top w:val="none" w:sz="0" w:space="0" w:color="auto"/>
                <w:left w:val="none" w:sz="0" w:space="0" w:color="auto"/>
                <w:bottom w:val="none" w:sz="0" w:space="0" w:color="auto"/>
                <w:right w:val="none" w:sz="0" w:space="0" w:color="auto"/>
              </w:divBdr>
              <w:divsChild>
                <w:div w:id="45685772">
                  <w:marLeft w:val="0"/>
                  <w:marRight w:val="0"/>
                  <w:marTop w:val="0"/>
                  <w:marBottom w:val="150"/>
                  <w:divBdr>
                    <w:top w:val="none" w:sz="0" w:space="0" w:color="auto"/>
                    <w:left w:val="none" w:sz="0" w:space="0" w:color="auto"/>
                    <w:bottom w:val="none" w:sz="0" w:space="0" w:color="auto"/>
                    <w:right w:val="none" w:sz="0" w:space="0" w:color="auto"/>
                  </w:divBdr>
                  <w:divsChild>
                    <w:div w:id="1673677936">
                      <w:marLeft w:val="0"/>
                      <w:marRight w:val="0"/>
                      <w:marTop w:val="0"/>
                      <w:marBottom w:val="0"/>
                      <w:divBdr>
                        <w:top w:val="none" w:sz="0" w:space="0" w:color="auto"/>
                        <w:left w:val="none" w:sz="0" w:space="0" w:color="auto"/>
                        <w:bottom w:val="none" w:sz="0" w:space="0" w:color="auto"/>
                        <w:right w:val="none" w:sz="0" w:space="0" w:color="auto"/>
                      </w:divBdr>
                      <w:divsChild>
                        <w:div w:id="53014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894564">
      <w:bodyDiv w:val="1"/>
      <w:marLeft w:val="0"/>
      <w:marRight w:val="0"/>
      <w:marTop w:val="0"/>
      <w:marBottom w:val="0"/>
      <w:divBdr>
        <w:top w:val="none" w:sz="0" w:space="0" w:color="auto"/>
        <w:left w:val="none" w:sz="0" w:space="0" w:color="auto"/>
        <w:bottom w:val="none" w:sz="0" w:space="0" w:color="auto"/>
        <w:right w:val="none" w:sz="0" w:space="0" w:color="auto"/>
      </w:divBdr>
    </w:div>
    <w:div w:id="310063636">
      <w:bodyDiv w:val="1"/>
      <w:marLeft w:val="0"/>
      <w:marRight w:val="0"/>
      <w:marTop w:val="0"/>
      <w:marBottom w:val="0"/>
      <w:divBdr>
        <w:top w:val="none" w:sz="0" w:space="0" w:color="auto"/>
        <w:left w:val="none" w:sz="0" w:space="0" w:color="auto"/>
        <w:bottom w:val="none" w:sz="0" w:space="0" w:color="auto"/>
        <w:right w:val="none" w:sz="0" w:space="0" w:color="auto"/>
      </w:divBdr>
      <w:divsChild>
        <w:div w:id="1100099641">
          <w:marLeft w:val="0"/>
          <w:marRight w:val="0"/>
          <w:marTop w:val="0"/>
          <w:marBottom w:val="0"/>
          <w:divBdr>
            <w:top w:val="none" w:sz="0" w:space="0" w:color="auto"/>
            <w:left w:val="none" w:sz="0" w:space="0" w:color="auto"/>
            <w:bottom w:val="none" w:sz="0" w:space="0" w:color="auto"/>
            <w:right w:val="none" w:sz="0" w:space="0" w:color="auto"/>
          </w:divBdr>
          <w:divsChild>
            <w:div w:id="414859924">
              <w:marLeft w:val="0"/>
              <w:marRight w:val="60"/>
              <w:marTop w:val="0"/>
              <w:marBottom w:val="0"/>
              <w:divBdr>
                <w:top w:val="none" w:sz="0" w:space="0" w:color="auto"/>
                <w:left w:val="none" w:sz="0" w:space="0" w:color="auto"/>
                <w:bottom w:val="none" w:sz="0" w:space="0" w:color="auto"/>
                <w:right w:val="none" w:sz="0" w:space="0" w:color="auto"/>
              </w:divBdr>
              <w:divsChild>
                <w:div w:id="1981691331">
                  <w:marLeft w:val="0"/>
                  <w:marRight w:val="0"/>
                  <w:marTop w:val="0"/>
                  <w:marBottom w:val="150"/>
                  <w:divBdr>
                    <w:top w:val="none" w:sz="0" w:space="0" w:color="auto"/>
                    <w:left w:val="none" w:sz="0" w:space="0" w:color="auto"/>
                    <w:bottom w:val="none" w:sz="0" w:space="0" w:color="auto"/>
                    <w:right w:val="none" w:sz="0" w:space="0" w:color="auto"/>
                  </w:divBdr>
                  <w:divsChild>
                    <w:div w:id="1969164309">
                      <w:marLeft w:val="0"/>
                      <w:marRight w:val="0"/>
                      <w:marTop w:val="0"/>
                      <w:marBottom w:val="0"/>
                      <w:divBdr>
                        <w:top w:val="none" w:sz="0" w:space="0" w:color="auto"/>
                        <w:left w:val="none" w:sz="0" w:space="0" w:color="auto"/>
                        <w:bottom w:val="none" w:sz="0" w:space="0" w:color="auto"/>
                        <w:right w:val="none" w:sz="0" w:space="0" w:color="auto"/>
                      </w:divBdr>
                      <w:divsChild>
                        <w:div w:id="64107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828984">
      <w:bodyDiv w:val="1"/>
      <w:marLeft w:val="0"/>
      <w:marRight w:val="0"/>
      <w:marTop w:val="0"/>
      <w:marBottom w:val="0"/>
      <w:divBdr>
        <w:top w:val="none" w:sz="0" w:space="0" w:color="auto"/>
        <w:left w:val="none" w:sz="0" w:space="0" w:color="auto"/>
        <w:bottom w:val="none" w:sz="0" w:space="0" w:color="auto"/>
        <w:right w:val="none" w:sz="0" w:space="0" w:color="auto"/>
      </w:divBdr>
      <w:divsChild>
        <w:div w:id="1946768717">
          <w:marLeft w:val="0"/>
          <w:marRight w:val="0"/>
          <w:marTop w:val="0"/>
          <w:marBottom w:val="0"/>
          <w:divBdr>
            <w:top w:val="none" w:sz="0" w:space="0" w:color="auto"/>
            <w:left w:val="none" w:sz="0" w:space="0" w:color="auto"/>
            <w:bottom w:val="none" w:sz="0" w:space="0" w:color="auto"/>
            <w:right w:val="none" w:sz="0" w:space="0" w:color="auto"/>
          </w:divBdr>
          <w:divsChild>
            <w:div w:id="1508867884">
              <w:marLeft w:val="0"/>
              <w:marRight w:val="0"/>
              <w:marTop w:val="100"/>
              <w:marBottom w:val="100"/>
              <w:divBdr>
                <w:top w:val="none" w:sz="0" w:space="0" w:color="auto"/>
                <w:left w:val="none" w:sz="0" w:space="0" w:color="auto"/>
                <w:bottom w:val="none" w:sz="0" w:space="0" w:color="auto"/>
                <w:right w:val="none" w:sz="0" w:space="0" w:color="auto"/>
              </w:divBdr>
              <w:divsChild>
                <w:div w:id="1620726268">
                  <w:marLeft w:val="0"/>
                  <w:marRight w:val="0"/>
                  <w:marTop w:val="0"/>
                  <w:marBottom w:val="0"/>
                  <w:divBdr>
                    <w:top w:val="none" w:sz="0" w:space="0" w:color="auto"/>
                    <w:left w:val="none" w:sz="0" w:space="0" w:color="auto"/>
                    <w:bottom w:val="none" w:sz="0" w:space="0" w:color="auto"/>
                    <w:right w:val="none" w:sz="0" w:space="0" w:color="auto"/>
                  </w:divBdr>
                  <w:divsChild>
                    <w:div w:id="1266766970">
                      <w:marLeft w:val="0"/>
                      <w:marRight w:val="0"/>
                      <w:marTop w:val="0"/>
                      <w:marBottom w:val="0"/>
                      <w:divBdr>
                        <w:top w:val="none" w:sz="0" w:space="0" w:color="auto"/>
                        <w:left w:val="none" w:sz="0" w:space="0" w:color="auto"/>
                        <w:bottom w:val="none" w:sz="0" w:space="0" w:color="auto"/>
                        <w:right w:val="none" w:sz="0" w:space="0" w:color="auto"/>
                      </w:divBdr>
                      <w:divsChild>
                        <w:div w:id="725840052">
                          <w:marLeft w:val="0"/>
                          <w:marRight w:val="0"/>
                          <w:marTop w:val="0"/>
                          <w:marBottom w:val="0"/>
                          <w:divBdr>
                            <w:top w:val="none" w:sz="0" w:space="0" w:color="auto"/>
                            <w:left w:val="none" w:sz="0" w:space="0" w:color="auto"/>
                            <w:bottom w:val="none" w:sz="0" w:space="0" w:color="auto"/>
                            <w:right w:val="none" w:sz="0" w:space="0" w:color="auto"/>
                          </w:divBdr>
                          <w:divsChild>
                            <w:div w:id="1144587322">
                              <w:marLeft w:val="0"/>
                              <w:marRight w:val="0"/>
                              <w:marTop w:val="0"/>
                              <w:marBottom w:val="0"/>
                              <w:divBdr>
                                <w:top w:val="none" w:sz="0" w:space="0" w:color="auto"/>
                                <w:left w:val="none" w:sz="0" w:space="0" w:color="auto"/>
                                <w:bottom w:val="none" w:sz="0" w:space="0" w:color="auto"/>
                                <w:right w:val="none" w:sz="0" w:space="0" w:color="auto"/>
                              </w:divBdr>
                              <w:divsChild>
                                <w:div w:id="876359171">
                                  <w:marLeft w:val="0"/>
                                  <w:marRight w:val="0"/>
                                  <w:marTop w:val="0"/>
                                  <w:marBottom w:val="0"/>
                                  <w:divBdr>
                                    <w:top w:val="none" w:sz="0" w:space="0" w:color="auto"/>
                                    <w:left w:val="none" w:sz="0" w:space="0" w:color="auto"/>
                                    <w:bottom w:val="none" w:sz="0" w:space="0" w:color="auto"/>
                                    <w:right w:val="none" w:sz="0" w:space="0" w:color="auto"/>
                                  </w:divBdr>
                                  <w:divsChild>
                                    <w:div w:id="887691223">
                                      <w:marLeft w:val="0"/>
                                      <w:marRight w:val="0"/>
                                      <w:marTop w:val="0"/>
                                      <w:marBottom w:val="0"/>
                                      <w:divBdr>
                                        <w:top w:val="none" w:sz="0" w:space="0" w:color="auto"/>
                                        <w:left w:val="none" w:sz="0" w:space="0" w:color="auto"/>
                                        <w:bottom w:val="none" w:sz="0" w:space="0" w:color="auto"/>
                                        <w:right w:val="none" w:sz="0" w:space="0" w:color="auto"/>
                                      </w:divBdr>
                                      <w:divsChild>
                                        <w:div w:id="212488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1223445">
      <w:bodyDiv w:val="1"/>
      <w:marLeft w:val="0"/>
      <w:marRight w:val="0"/>
      <w:marTop w:val="0"/>
      <w:marBottom w:val="0"/>
      <w:divBdr>
        <w:top w:val="none" w:sz="0" w:space="0" w:color="auto"/>
        <w:left w:val="none" w:sz="0" w:space="0" w:color="auto"/>
        <w:bottom w:val="none" w:sz="0" w:space="0" w:color="auto"/>
        <w:right w:val="none" w:sz="0" w:space="0" w:color="auto"/>
      </w:divBdr>
    </w:div>
    <w:div w:id="334574126">
      <w:bodyDiv w:val="1"/>
      <w:marLeft w:val="0"/>
      <w:marRight w:val="0"/>
      <w:marTop w:val="0"/>
      <w:marBottom w:val="0"/>
      <w:divBdr>
        <w:top w:val="none" w:sz="0" w:space="0" w:color="auto"/>
        <w:left w:val="none" w:sz="0" w:space="0" w:color="auto"/>
        <w:bottom w:val="none" w:sz="0" w:space="0" w:color="auto"/>
        <w:right w:val="none" w:sz="0" w:space="0" w:color="auto"/>
      </w:divBdr>
      <w:divsChild>
        <w:div w:id="524365521">
          <w:marLeft w:val="0"/>
          <w:marRight w:val="0"/>
          <w:marTop w:val="0"/>
          <w:marBottom w:val="0"/>
          <w:divBdr>
            <w:top w:val="none" w:sz="0" w:space="0" w:color="auto"/>
            <w:left w:val="none" w:sz="0" w:space="0" w:color="auto"/>
            <w:bottom w:val="none" w:sz="0" w:space="0" w:color="auto"/>
            <w:right w:val="none" w:sz="0" w:space="0" w:color="auto"/>
          </w:divBdr>
          <w:divsChild>
            <w:div w:id="2134668424">
              <w:marLeft w:val="0"/>
              <w:marRight w:val="0"/>
              <w:marTop w:val="100"/>
              <w:marBottom w:val="100"/>
              <w:divBdr>
                <w:top w:val="none" w:sz="0" w:space="0" w:color="auto"/>
                <w:left w:val="none" w:sz="0" w:space="0" w:color="auto"/>
                <w:bottom w:val="none" w:sz="0" w:space="0" w:color="auto"/>
                <w:right w:val="none" w:sz="0" w:space="0" w:color="auto"/>
              </w:divBdr>
              <w:divsChild>
                <w:div w:id="268392147">
                  <w:marLeft w:val="0"/>
                  <w:marRight w:val="0"/>
                  <w:marTop w:val="0"/>
                  <w:marBottom w:val="0"/>
                  <w:divBdr>
                    <w:top w:val="none" w:sz="0" w:space="0" w:color="auto"/>
                    <w:left w:val="none" w:sz="0" w:space="0" w:color="auto"/>
                    <w:bottom w:val="none" w:sz="0" w:space="0" w:color="auto"/>
                    <w:right w:val="none" w:sz="0" w:space="0" w:color="auto"/>
                  </w:divBdr>
                  <w:divsChild>
                    <w:div w:id="609363894">
                      <w:marLeft w:val="0"/>
                      <w:marRight w:val="0"/>
                      <w:marTop w:val="0"/>
                      <w:marBottom w:val="0"/>
                      <w:divBdr>
                        <w:top w:val="none" w:sz="0" w:space="0" w:color="auto"/>
                        <w:left w:val="none" w:sz="0" w:space="0" w:color="auto"/>
                        <w:bottom w:val="none" w:sz="0" w:space="0" w:color="auto"/>
                        <w:right w:val="none" w:sz="0" w:space="0" w:color="auto"/>
                      </w:divBdr>
                      <w:divsChild>
                        <w:div w:id="1374191562">
                          <w:marLeft w:val="0"/>
                          <w:marRight w:val="0"/>
                          <w:marTop w:val="0"/>
                          <w:marBottom w:val="0"/>
                          <w:divBdr>
                            <w:top w:val="none" w:sz="0" w:space="0" w:color="auto"/>
                            <w:left w:val="none" w:sz="0" w:space="0" w:color="auto"/>
                            <w:bottom w:val="none" w:sz="0" w:space="0" w:color="auto"/>
                            <w:right w:val="none" w:sz="0" w:space="0" w:color="auto"/>
                          </w:divBdr>
                          <w:divsChild>
                            <w:div w:id="1912884138">
                              <w:marLeft w:val="0"/>
                              <w:marRight w:val="0"/>
                              <w:marTop w:val="0"/>
                              <w:marBottom w:val="0"/>
                              <w:divBdr>
                                <w:top w:val="none" w:sz="0" w:space="0" w:color="auto"/>
                                <w:left w:val="none" w:sz="0" w:space="0" w:color="auto"/>
                                <w:bottom w:val="none" w:sz="0" w:space="0" w:color="auto"/>
                                <w:right w:val="none" w:sz="0" w:space="0" w:color="auto"/>
                              </w:divBdr>
                              <w:divsChild>
                                <w:div w:id="1166361347">
                                  <w:marLeft w:val="0"/>
                                  <w:marRight w:val="0"/>
                                  <w:marTop w:val="0"/>
                                  <w:marBottom w:val="0"/>
                                  <w:divBdr>
                                    <w:top w:val="none" w:sz="0" w:space="0" w:color="auto"/>
                                    <w:left w:val="none" w:sz="0" w:space="0" w:color="auto"/>
                                    <w:bottom w:val="none" w:sz="0" w:space="0" w:color="auto"/>
                                    <w:right w:val="none" w:sz="0" w:space="0" w:color="auto"/>
                                  </w:divBdr>
                                  <w:divsChild>
                                    <w:div w:id="1466510454">
                                      <w:marLeft w:val="0"/>
                                      <w:marRight w:val="0"/>
                                      <w:marTop w:val="0"/>
                                      <w:marBottom w:val="0"/>
                                      <w:divBdr>
                                        <w:top w:val="none" w:sz="0" w:space="0" w:color="auto"/>
                                        <w:left w:val="none" w:sz="0" w:space="0" w:color="auto"/>
                                        <w:bottom w:val="none" w:sz="0" w:space="0" w:color="auto"/>
                                        <w:right w:val="none" w:sz="0" w:space="0" w:color="auto"/>
                                      </w:divBdr>
                                      <w:divsChild>
                                        <w:div w:id="182107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961433">
      <w:bodyDiv w:val="1"/>
      <w:marLeft w:val="0"/>
      <w:marRight w:val="0"/>
      <w:marTop w:val="0"/>
      <w:marBottom w:val="0"/>
      <w:divBdr>
        <w:top w:val="none" w:sz="0" w:space="0" w:color="auto"/>
        <w:left w:val="none" w:sz="0" w:space="0" w:color="auto"/>
        <w:bottom w:val="none" w:sz="0" w:space="0" w:color="auto"/>
        <w:right w:val="none" w:sz="0" w:space="0" w:color="auto"/>
      </w:divBdr>
      <w:divsChild>
        <w:div w:id="1337076429">
          <w:marLeft w:val="0"/>
          <w:marRight w:val="0"/>
          <w:marTop w:val="0"/>
          <w:marBottom w:val="0"/>
          <w:divBdr>
            <w:top w:val="none" w:sz="0" w:space="0" w:color="auto"/>
            <w:left w:val="none" w:sz="0" w:space="0" w:color="auto"/>
            <w:bottom w:val="none" w:sz="0" w:space="0" w:color="auto"/>
            <w:right w:val="none" w:sz="0" w:space="0" w:color="auto"/>
          </w:divBdr>
          <w:divsChild>
            <w:div w:id="1802920615">
              <w:marLeft w:val="0"/>
              <w:marRight w:val="60"/>
              <w:marTop w:val="0"/>
              <w:marBottom w:val="0"/>
              <w:divBdr>
                <w:top w:val="none" w:sz="0" w:space="0" w:color="auto"/>
                <w:left w:val="none" w:sz="0" w:space="0" w:color="auto"/>
                <w:bottom w:val="none" w:sz="0" w:space="0" w:color="auto"/>
                <w:right w:val="none" w:sz="0" w:space="0" w:color="auto"/>
              </w:divBdr>
              <w:divsChild>
                <w:div w:id="1756972620">
                  <w:marLeft w:val="0"/>
                  <w:marRight w:val="0"/>
                  <w:marTop w:val="0"/>
                  <w:marBottom w:val="150"/>
                  <w:divBdr>
                    <w:top w:val="none" w:sz="0" w:space="0" w:color="auto"/>
                    <w:left w:val="none" w:sz="0" w:space="0" w:color="auto"/>
                    <w:bottom w:val="none" w:sz="0" w:space="0" w:color="auto"/>
                    <w:right w:val="none" w:sz="0" w:space="0" w:color="auto"/>
                  </w:divBdr>
                  <w:divsChild>
                    <w:div w:id="1342318037">
                      <w:marLeft w:val="0"/>
                      <w:marRight w:val="0"/>
                      <w:marTop w:val="0"/>
                      <w:marBottom w:val="0"/>
                      <w:divBdr>
                        <w:top w:val="none" w:sz="0" w:space="0" w:color="auto"/>
                        <w:left w:val="none" w:sz="0" w:space="0" w:color="auto"/>
                        <w:bottom w:val="none" w:sz="0" w:space="0" w:color="auto"/>
                        <w:right w:val="none" w:sz="0" w:space="0" w:color="auto"/>
                      </w:divBdr>
                      <w:divsChild>
                        <w:div w:id="77070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363287">
      <w:bodyDiv w:val="1"/>
      <w:marLeft w:val="0"/>
      <w:marRight w:val="0"/>
      <w:marTop w:val="0"/>
      <w:marBottom w:val="0"/>
      <w:divBdr>
        <w:top w:val="none" w:sz="0" w:space="0" w:color="auto"/>
        <w:left w:val="none" w:sz="0" w:space="0" w:color="auto"/>
        <w:bottom w:val="none" w:sz="0" w:space="0" w:color="auto"/>
        <w:right w:val="none" w:sz="0" w:space="0" w:color="auto"/>
      </w:divBdr>
    </w:div>
    <w:div w:id="363138320">
      <w:bodyDiv w:val="1"/>
      <w:marLeft w:val="0"/>
      <w:marRight w:val="0"/>
      <w:marTop w:val="0"/>
      <w:marBottom w:val="0"/>
      <w:divBdr>
        <w:top w:val="none" w:sz="0" w:space="0" w:color="auto"/>
        <w:left w:val="none" w:sz="0" w:space="0" w:color="auto"/>
        <w:bottom w:val="none" w:sz="0" w:space="0" w:color="auto"/>
        <w:right w:val="none" w:sz="0" w:space="0" w:color="auto"/>
      </w:divBdr>
    </w:div>
    <w:div w:id="367263777">
      <w:bodyDiv w:val="1"/>
      <w:marLeft w:val="0"/>
      <w:marRight w:val="0"/>
      <w:marTop w:val="0"/>
      <w:marBottom w:val="0"/>
      <w:divBdr>
        <w:top w:val="none" w:sz="0" w:space="0" w:color="auto"/>
        <w:left w:val="none" w:sz="0" w:space="0" w:color="auto"/>
        <w:bottom w:val="none" w:sz="0" w:space="0" w:color="auto"/>
        <w:right w:val="none" w:sz="0" w:space="0" w:color="auto"/>
      </w:divBdr>
      <w:divsChild>
        <w:div w:id="1400515504">
          <w:marLeft w:val="0"/>
          <w:marRight w:val="0"/>
          <w:marTop w:val="0"/>
          <w:marBottom w:val="0"/>
          <w:divBdr>
            <w:top w:val="none" w:sz="0" w:space="0" w:color="auto"/>
            <w:left w:val="none" w:sz="0" w:space="0" w:color="auto"/>
            <w:bottom w:val="none" w:sz="0" w:space="0" w:color="auto"/>
            <w:right w:val="none" w:sz="0" w:space="0" w:color="auto"/>
          </w:divBdr>
          <w:divsChild>
            <w:div w:id="1122917188">
              <w:marLeft w:val="0"/>
              <w:marRight w:val="0"/>
              <w:marTop w:val="100"/>
              <w:marBottom w:val="100"/>
              <w:divBdr>
                <w:top w:val="none" w:sz="0" w:space="0" w:color="auto"/>
                <w:left w:val="none" w:sz="0" w:space="0" w:color="auto"/>
                <w:bottom w:val="none" w:sz="0" w:space="0" w:color="auto"/>
                <w:right w:val="none" w:sz="0" w:space="0" w:color="auto"/>
              </w:divBdr>
              <w:divsChild>
                <w:div w:id="901990437">
                  <w:marLeft w:val="0"/>
                  <w:marRight w:val="0"/>
                  <w:marTop w:val="0"/>
                  <w:marBottom w:val="0"/>
                  <w:divBdr>
                    <w:top w:val="none" w:sz="0" w:space="0" w:color="auto"/>
                    <w:left w:val="none" w:sz="0" w:space="0" w:color="auto"/>
                    <w:bottom w:val="none" w:sz="0" w:space="0" w:color="auto"/>
                    <w:right w:val="none" w:sz="0" w:space="0" w:color="auto"/>
                  </w:divBdr>
                  <w:divsChild>
                    <w:div w:id="1890651558">
                      <w:marLeft w:val="0"/>
                      <w:marRight w:val="0"/>
                      <w:marTop w:val="0"/>
                      <w:marBottom w:val="0"/>
                      <w:divBdr>
                        <w:top w:val="none" w:sz="0" w:space="0" w:color="auto"/>
                        <w:left w:val="none" w:sz="0" w:space="0" w:color="auto"/>
                        <w:bottom w:val="none" w:sz="0" w:space="0" w:color="auto"/>
                        <w:right w:val="none" w:sz="0" w:space="0" w:color="auto"/>
                      </w:divBdr>
                      <w:divsChild>
                        <w:div w:id="1160658985">
                          <w:marLeft w:val="0"/>
                          <w:marRight w:val="0"/>
                          <w:marTop w:val="0"/>
                          <w:marBottom w:val="0"/>
                          <w:divBdr>
                            <w:top w:val="none" w:sz="0" w:space="0" w:color="auto"/>
                            <w:left w:val="none" w:sz="0" w:space="0" w:color="auto"/>
                            <w:bottom w:val="none" w:sz="0" w:space="0" w:color="auto"/>
                            <w:right w:val="none" w:sz="0" w:space="0" w:color="auto"/>
                          </w:divBdr>
                          <w:divsChild>
                            <w:div w:id="1673141111">
                              <w:marLeft w:val="0"/>
                              <w:marRight w:val="0"/>
                              <w:marTop w:val="0"/>
                              <w:marBottom w:val="0"/>
                              <w:divBdr>
                                <w:top w:val="none" w:sz="0" w:space="0" w:color="auto"/>
                                <w:left w:val="none" w:sz="0" w:space="0" w:color="auto"/>
                                <w:bottom w:val="none" w:sz="0" w:space="0" w:color="auto"/>
                                <w:right w:val="none" w:sz="0" w:space="0" w:color="auto"/>
                              </w:divBdr>
                              <w:divsChild>
                                <w:div w:id="617417935">
                                  <w:marLeft w:val="0"/>
                                  <w:marRight w:val="0"/>
                                  <w:marTop w:val="0"/>
                                  <w:marBottom w:val="0"/>
                                  <w:divBdr>
                                    <w:top w:val="none" w:sz="0" w:space="0" w:color="auto"/>
                                    <w:left w:val="none" w:sz="0" w:space="0" w:color="auto"/>
                                    <w:bottom w:val="none" w:sz="0" w:space="0" w:color="auto"/>
                                    <w:right w:val="none" w:sz="0" w:space="0" w:color="auto"/>
                                  </w:divBdr>
                                  <w:divsChild>
                                    <w:div w:id="608969788">
                                      <w:marLeft w:val="0"/>
                                      <w:marRight w:val="0"/>
                                      <w:marTop w:val="0"/>
                                      <w:marBottom w:val="0"/>
                                      <w:divBdr>
                                        <w:top w:val="none" w:sz="0" w:space="0" w:color="auto"/>
                                        <w:left w:val="none" w:sz="0" w:space="0" w:color="auto"/>
                                        <w:bottom w:val="none" w:sz="0" w:space="0" w:color="auto"/>
                                        <w:right w:val="none" w:sz="0" w:space="0" w:color="auto"/>
                                      </w:divBdr>
                                      <w:divsChild>
                                        <w:div w:id="28890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9653141">
      <w:bodyDiv w:val="1"/>
      <w:marLeft w:val="0"/>
      <w:marRight w:val="0"/>
      <w:marTop w:val="0"/>
      <w:marBottom w:val="0"/>
      <w:divBdr>
        <w:top w:val="none" w:sz="0" w:space="0" w:color="auto"/>
        <w:left w:val="none" w:sz="0" w:space="0" w:color="auto"/>
        <w:bottom w:val="none" w:sz="0" w:space="0" w:color="auto"/>
        <w:right w:val="none" w:sz="0" w:space="0" w:color="auto"/>
      </w:divBdr>
    </w:div>
    <w:div w:id="370958452">
      <w:bodyDiv w:val="1"/>
      <w:marLeft w:val="0"/>
      <w:marRight w:val="0"/>
      <w:marTop w:val="0"/>
      <w:marBottom w:val="0"/>
      <w:divBdr>
        <w:top w:val="none" w:sz="0" w:space="0" w:color="auto"/>
        <w:left w:val="none" w:sz="0" w:space="0" w:color="auto"/>
        <w:bottom w:val="none" w:sz="0" w:space="0" w:color="auto"/>
        <w:right w:val="none" w:sz="0" w:space="0" w:color="auto"/>
      </w:divBdr>
      <w:divsChild>
        <w:div w:id="2104952709">
          <w:marLeft w:val="0"/>
          <w:marRight w:val="0"/>
          <w:marTop w:val="0"/>
          <w:marBottom w:val="0"/>
          <w:divBdr>
            <w:top w:val="none" w:sz="0" w:space="0" w:color="auto"/>
            <w:left w:val="none" w:sz="0" w:space="0" w:color="auto"/>
            <w:bottom w:val="none" w:sz="0" w:space="0" w:color="auto"/>
            <w:right w:val="none" w:sz="0" w:space="0" w:color="auto"/>
          </w:divBdr>
          <w:divsChild>
            <w:div w:id="1845316953">
              <w:marLeft w:val="0"/>
              <w:marRight w:val="0"/>
              <w:marTop w:val="100"/>
              <w:marBottom w:val="100"/>
              <w:divBdr>
                <w:top w:val="none" w:sz="0" w:space="0" w:color="auto"/>
                <w:left w:val="none" w:sz="0" w:space="0" w:color="auto"/>
                <w:bottom w:val="none" w:sz="0" w:space="0" w:color="auto"/>
                <w:right w:val="none" w:sz="0" w:space="0" w:color="auto"/>
              </w:divBdr>
              <w:divsChild>
                <w:div w:id="1422096969">
                  <w:marLeft w:val="0"/>
                  <w:marRight w:val="0"/>
                  <w:marTop w:val="0"/>
                  <w:marBottom w:val="0"/>
                  <w:divBdr>
                    <w:top w:val="none" w:sz="0" w:space="0" w:color="auto"/>
                    <w:left w:val="none" w:sz="0" w:space="0" w:color="auto"/>
                    <w:bottom w:val="none" w:sz="0" w:space="0" w:color="auto"/>
                    <w:right w:val="none" w:sz="0" w:space="0" w:color="auto"/>
                  </w:divBdr>
                  <w:divsChild>
                    <w:div w:id="959536293">
                      <w:marLeft w:val="0"/>
                      <w:marRight w:val="0"/>
                      <w:marTop w:val="0"/>
                      <w:marBottom w:val="0"/>
                      <w:divBdr>
                        <w:top w:val="none" w:sz="0" w:space="0" w:color="auto"/>
                        <w:left w:val="none" w:sz="0" w:space="0" w:color="auto"/>
                        <w:bottom w:val="none" w:sz="0" w:space="0" w:color="auto"/>
                        <w:right w:val="none" w:sz="0" w:space="0" w:color="auto"/>
                      </w:divBdr>
                      <w:divsChild>
                        <w:div w:id="1253275000">
                          <w:marLeft w:val="0"/>
                          <w:marRight w:val="0"/>
                          <w:marTop w:val="0"/>
                          <w:marBottom w:val="0"/>
                          <w:divBdr>
                            <w:top w:val="none" w:sz="0" w:space="0" w:color="auto"/>
                            <w:left w:val="none" w:sz="0" w:space="0" w:color="auto"/>
                            <w:bottom w:val="none" w:sz="0" w:space="0" w:color="auto"/>
                            <w:right w:val="none" w:sz="0" w:space="0" w:color="auto"/>
                          </w:divBdr>
                          <w:divsChild>
                            <w:div w:id="846099436">
                              <w:marLeft w:val="0"/>
                              <w:marRight w:val="0"/>
                              <w:marTop w:val="0"/>
                              <w:marBottom w:val="0"/>
                              <w:divBdr>
                                <w:top w:val="none" w:sz="0" w:space="0" w:color="auto"/>
                                <w:left w:val="none" w:sz="0" w:space="0" w:color="auto"/>
                                <w:bottom w:val="none" w:sz="0" w:space="0" w:color="auto"/>
                                <w:right w:val="none" w:sz="0" w:space="0" w:color="auto"/>
                              </w:divBdr>
                              <w:divsChild>
                                <w:div w:id="788205881">
                                  <w:marLeft w:val="0"/>
                                  <w:marRight w:val="0"/>
                                  <w:marTop w:val="0"/>
                                  <w:marBottom w:val="0"/>
                                  <w:divBdr>
                                    <w:top w:val="none" w:sz="0" w:space="0" w:color="auto"/>
                                    <w:left w:val="none" w:sz="0" w:space="0" w:color="auto"/>
                                    <w:bottom w:val="none" w:sz="0" w:space="0" w:color="auto"/>
                                    <w:right w:val="none" w:sz="0" w:space="0" w:color="auto"/>
                                  </w:divBdr>
                                  <w:divsChild>
                                    <w:div w:id="1450660117">
                                      <w:marLeft w:val="0"/>
                                      <w:marRight w:val="0"/>
                                      <w:marTop w:val="0"/>
                                      <w:marBottom w:val="0"/>
                                      <w:divBdr>
                                        <w:top w:val="none" w:sz="0" w:space="0" w:color="auto"/>
                                        <w:left w:val="none" w:sz="0" w:space="0" w:color="auto"/>
                                        <w:bottom w:val="none" w:sz="0" w:space="0" w:color="auto"/>
                                        <w:right w:val="none" w:sz="0" w:space="0" w:color="auto"/>
                                      </w:divBdr>
                                      <w:divsChild>
                                        <w:div w:id="130948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5083957">
      <w:bodyDiv w:val="1"/>
      <w:marLeft w:val="0"/>
      <w:marRight w:val="0"/>
      <w:marTop w:val="0"/>
      <w:marBottom w:val="0"/>
      <w:divBdr>
        <w:top w:val="none" w:sz="0" w:space="0" w:color="auto"/>
        <w:left w:val="none" w:sz="0" w:space="0" w:color="auto"/>
        <w:bottom w:val="none" w:sz="0" w:space="0" w:color="auto"/>
        <w:right w:val="none" w:sz="0" w:space="0" w:color="auto"/>
      </w:divBdr>
    </w:div>
    <w:div w:id="375660762">
      <w:bodyDiv w:val="1"/>
      <w:marLeft w:val="0"/>
      <w:marRight w:val="0"/>
      <w:marTop w:val="0"/>
      <w:marBottom w:val="0"/>
      <w:divBdr>
        <w:top w:val="none" w:sz="0" w:space="0" w:color="auto"/>
        <w:left w:val="none" w:sz="0" w:space="0" w:color="auto"/>
        <w:bottom w:val="none" w:sz="0" w:space="0" w:color="auto"/>
        <w:right w:val="none" w:sz="0" w:space="0" w:color="auto"/>
      </w:divBdr>
      <w:divsChild>
        <w:div w:id="1576549037">
          <w:marLeft w:val="0"/>
          <w:marRight w:val="0"/>
          <w:marTop w:val="0"/>
          <w:marBottom w:val="0"/>
          <w:divBdr>
            <w:top w:val="none" w:sz="0" w:space="0" w:color="auto"/>
            <w:left w:val="none" w:sz="0" w:space="0" w:color="auto"/>
            <w:bottom w:val="none" w:sz="0" w:space="0" w:color="auto"/>
            <w:right w:val="none" w:sz="0" w:space="0" w:color="auto"/>
          </w:divBdr>
          <w:divsChild>
            <w:div w:id="760758325">
              <w:marLeft w:val="0"/>
              <w:marRight w:val="0"/>
              <w:marTop w:val="100"/>
              <w:marBottom w:val="100"/>
              <w:divBdr>
                <w:top w:val="none" w:sz="0" w:space="0" w:color="auto"/>
                <w:left w:val="none" w:sz="0" w:space="0" w:color="auto"/>
                <w:bottom w:val="none" w:sz="0" w:space="0" w:color="auto"/>
                <w:right w:val="none" w:sz="0" w:space="0" w:color="auto"/>
              </w:divBdr>
              <w:divsChild>
                <w:div w:id="1888225749">
                  <w:marLeft w:val="0"/>
                  <w:marRight w:val="0"/>
                  <w:marTop w:val="0"/>
                  <w:marBottom w:val="0"/>
                  <w:divBdr>
                    <w:top w:val="none" w:sz="0" w:space="0" w:color="auto"/>
                    <w:left w:val="none" w:sz="0" w:space="0" w:color="auto"/>
                    <w:bottom w:val="none" w:sz="0" w:space="0" w:color="auto"/>
                    <w:right w:val="none" w:sz="0" w:space="0" w:color="auto"/>
                  </w:divBdr>
                  <w:divsChild>
                    <w:div w:id="2007971393">
                      <w:marLeft w:val="0"/>
                      <w:marRight w:val="0"/>
                      <w:marTop w:val="0"/>
                      <w:marBottom w:val="0"/>
                      <w:divBdr>
                        <w:top w:val="none" w:sz="0" w:space="0" w:color="auto"/>
                        <w:left w:val="none" w:sz="0" w:space="0" w:color="auto"/>
                        <w:bottom w:val="none" w:sz="0" w:space="0" w:color="auto"/>
                        <w:right w:val="none" w:sz="0" w:space="0" w:color="auto"/>
                      </w:divBdr>
                      <w:divsChild>
                        <w:div w:id="306014542">
                          <w:marLeft w:val="0"/>
                          <w:marRight w:val="0"/>
                          <w:marTop w:val="0"/>
                          <w:marBottom w:val="0"/>
                          <w:divBdr>
                            <w:top w:val="none" w:sz="0" w:space="0" w:color="auto"/>
                            <w:left w:val="none" w:sz="0" w:space="0" w:color="auto"/>
                            <w:bottom w:val="none" w:sz="0" w:space="0" w:color="auto"/>
                            <w:right w:val="none" w:sz="0" w:space="0" w:color="auto"/>
                          </w:divBdr>
                          <w:divsChild>
                            <w:div w:id="201216063">
                              <w:marLeft w:val="0"/>
                              <w:marRight w:val="0"/>
                              <w:marTop w:val="0"/>
                              <w:marBottom w:val="0"/>
                              <w:divBdr>
                                <w:top w:val="none" w:sz="0" w:space="0" w:color="auto"/>
                                <w:left w:val="none" w:sz="0" w:space="0" w:color="auto"/>
                                <w:bottom w:val="none" w:sz="0" w:space="0" w:color="auto"/>
                                <w:right w:val="none" w:sz="0" w:space="0" w:color="auto"/>
                              </w:divBdr>
                              <w:divsChild>
                                <w:div w:id="1071540415">
                                  <w:marLeft w:val="0"/>
                                  <w:marRight w:val="0"/>
                                  <w:marTop w:val="0"/>
                                  <w:marBottom w:val="0"/>
                                  <w:divBdr>
                                    <w:top w:val="none" w:sz="0" w:space="0" w:color="auto"/>
                                    <w:left w:val="none" w:sz="0" w:space="0" w:color="auto"/>
                                    <w:bottom w:val="none" w:sz="0" w:space="0" w:color="auto"/>
                                    <w:right w:val="none" w:sz="0" w:space="0" w:color="auto"/>
                                  </w:divBdr>
                                  <w:divsChild>
                                    <w:div w:id="67309844">
                                      <w:marLeft w:val="0"/>
                                      <w:marRight w:val="0"/>
                                      <w:marTop w:val="0"/>
                                      <w:marBottom w:val="0"/>
                                      <w:divBdr>
                                        <w:top w:val="none" w:sz="0" w:space="0" w:color="auto"/>
                                        <w:left w:val="none" w:sz="0" w:space="0" w:color="auto"/>
                                        <w:bottom w:val="none" w:sz="0" w:space="0" w:color="auto"/>
                                        <w:right w:val="none" w:sz="0" w:space="0" w:color="auto"/>
                                      </w:divBdr>
                                      <w:divsChild>
                                        <w:div w:id="41243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594530">
      <w:bodyDiv w:val="1"/>
      <w:marLeft w:val="0"/>
      <w:marRight w:val="0"/>
      <w:marTop w:val="0"/>
      <w:marBottom w:val="0"/>
      <w:divBdr>
        <w:top w:val="none" w:sz="0" w:space="0" w:color="auto"/>
        <w:left w:val="none" w:sz="0" w:space="0" w:color="auto"/>
        <w:bottom w:val="none" w:sz="0" w:space="0" w:color="auto"/>
        <w:right w:val="none" w:sz="0" w:space="0" w:color="auto"/>
      </w:divBdr>
      <w:divsChild>
        <w:div w:id="1104769429">
          <w:marLeft w:val="0"/>
          <w:marRight w:val="0"/>
          <w:marTop w:val="0"/>
          <w:marBottom w:val="0"/>
          <w:divBdr>
            <w:top w:val="none" w:sz="0" w:space="0" w:color="auto"/>
            <w:left w:val="none" w:sz="0" w:space="0" w:color="auto"/>
            <w:bottom w:val="none" w:sz="0" w:space="0" w:color="auto"/>
            <w:right w:val="none" w:sz="0" w:space="0" w:color="auto"/>
          </w:divBdr>
          <w:divsChild>
            <w:div w:id="716734451">
              <w:marLeft w:val="0"/>
              <w:marRight w:val="0"/>
              <w:marTop w:val="100"/>
              <w:marBottom w:val="100"/>
              <w:divBdr>
                <w:top w:val="none" w:sz="0" w:space="0" w:color="auto"/>
                <w:left w:val="none" w:sz="0" w:space="0" w:color="auto"/>
                <w:bottom w:val="none" w:sz="0" w:space="0" w:color="auto"/>
                <w:right w:val="none" w:sz="0" w:space="0" w:color="auto"/>
              </w:divBdr>
              <w:divsChild>
                <w:div w:id="1094592816">
                  <w:marLeft w:val="0"/>
                  <w:marRight w:val="0"/>
                  <w:marTop w:val="0"/>
                  <w:marBottom w:val="0"/>
                  <w:divBdr>
                    <w:top w:val="none" w:sz="0" w:space="0" w:color="auto"/>
                    <w:left w:val="none" w:sz="0" w:space="0" w:color="auto"/>
                    <w:bottom w:val="none" w:sz="0" w:space="0" w:color="auto"/>
                    <w:right w:val="none" w:sz="0" w:space="0" w:color="auto"/>
                  </w:divBdr>
                  <w:divsChild>
                    <w:div w:id="427623055">
                      <w:marLeft w:val="0"/>
                      <w:marRight w:val="0"/>
                      <w:marTop w:val="0"/>
                      <w:marBottom w:val="0"/>
                      <w:divBdr>
                        <w:top w:val="none" w:sz="0" w:space="0" w:color="auto"/>
                        <w:left w:val="none" w:sz="0" w:space="0" w:color="auto"/>
                        <w:bottom w:val="none" w:sz="0" w:space="0" w:color="auto"/>
                        <w:right w:val="none" w:sz="0" w:space="0" w:color="auto"/>
                      </w:divBdr>
                      <w:divsChild>
                        <w:div w:id="968240105">
                          <w:marLeft w:val="0"/>
                          <w:marRight w:val="0"/>
                          <w:marTop w:val="0"/>
                          <w:marBottom w:val="0"/>
                          <w:divBdr>
                            <w:top w:val="none" w:sz="0" w:space="0" w:color="auto"/>
                            <w:left w:val="none" w:sz="0" w:space="0" w:color="auto"/>
                            <w:bottom w:val="none" w:sz="0" w:space="0" w:color="auto"/>
                            <w:right w:val="none" w:sz="0" w:space="0" w:color="auto"/>
                          </w:divBdr>
                          <w:divsChild>
                            <w:div w:id="467406370">
                              <w:marLeft w:val="0"/>
                              <w:marRight w:val="0"/>
                              <w:marTop w:val="0"/>
                              <w:marBottom w:val="0"/>
                              <w:divBdr>
                                <w:top w:val="none" w:sz="0" w:space="0" w:color="auto"/>
                                <w:left w:val="none" w:sz="0" w:space="0" w:color="auto"/>
                                <w:bottom w:val="none" w:sz="0" w:space="0" w:color="auto"/>
                                <w:right w:val="none" w:sz="0" w:space="0" w:color="auto"/>
                              </w:divBdr>
                              <w:divsChild>
                                <w:div w:id="462310236">
                                  <w:marLeft w:val="0"/>
                                  <w:marRight w:val="0"/>
                                  <w:marTop w:val="0"/>
                                  <w:marBottom w:val="0"/>
                                  <w:divBdr>
                                    <w:top w:val="none" w:sz="0" w:space="0" w:color="auto"/>
                                    <w:left w:val="none" w:sz="0" w:space="0" w:color="auto"/>
                                    <w:bottom w:val="none" w:sz="0" w:space="0" w:color="auto"/>
                                    <w:right w:val="none" w:sz="0" w:space="0" w:color="auto"/>
                                  </w:divBdr>
                                  <w:divsChild>
                                    <w:div w:id="837039132">
                                      <w:marLeft w:val="0"/>
                                      <w:marRight w:val="0"/>
                                      <w:marTop w:val="0"/>
                                      <w:marBottom w:val="0"/>
                                      <w:divBdr>
                                        <w:top w:val="none" w:sz="0" w:space="0" w:color="auto"/>
                                        <w:left w:val="none" w:sz="0" w:space="0" w:color="auto"/>
                                        <w:bottom w:val="none" w:sz="0" w:space="0" w:color="auto"/>
                                        <w:right w:val="none" w:sz="0" w:space="0" w:color="auto"/>
                                      </w:divBdr>
                                      <w:divsChild>
                                        <w:div w:id="203523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6104325">
      <w:bodyDiv w:val="1"/>
      <w:marLeft w:val="0"/>
      <w:marRight w:val="0"/>
      <w:marTop w:val="0"/>
      <w:marBottom w:val="0"/>
      <w:divBdr>
        <w:top w:val="none" w:sz="0" w:space="0" w:color="auto"/>
        <w:left w:val="none" w:sz="0" w:space="0" w:color="auto"/>
        <w:bottom w:val="none" w:sz="0" w:space="0" w:color="auto"/>
        <w:right w:val="none" w:sz="0" w:space="0" w:color="auto"/>
      </w:divBdr>
    </w:div>
    <w:div w:id="387724692">
      <w:bodyDiv w:val="1"/>
      <w:marLeft w:val="0"/>
      <w:marRight w:val="0"/>
      <w:marTop w:val="0"/>
      <w:marBottom w:val="0"/>
      <w:divBdr>
        <w:top w:val="none" w:sz="0" w:space="0" w:color="auto"/>
        <w:left w:val="none" w:sz="0" w:space="0" w:color="auto"/>
        <w:bottom w:val="none" w:sz="0" w:space="0" w:color="auto"/>
        <w:right w:val="none" w:sz="0" w:space="0" w:color="auto"/>
      </w:divBdr>
    </w:div>
    <w:div w:id="389693854">
      <w:bodyDiv w:val="1"/>
      <w:marLeft w:val="0"/>
      <w:marRight w:val="0"/>
      <w:marTop w:val="0"/>
      <w:marBottom w:val="0"/>
      <w:divBdr>
        <w:top w:val="none" w:sz="0" w:space="0" w:color="auto"/>
        <w:left w:val="none" w:sz="0" w:space="0" w:color="auto"/>
        <w:bottom w:val="none" w:sz="0" w:space="0" w:color="auto"/>
        <w:right w:val="none" w:sz="0" w:space="0" w:color="auto"/>
      </w:divBdr>
      <w:divsChild>
        <w:div w:id="78404815">
          <w:marLeft w:val="0"/>
          <w:marRight w:val="0"/>
          <w:marTop w:val="0"/>
          <w:marBottom w:val="0"/>
          <w:divBdr>
            <w:top w:val="none" w:sz="0" w:space="0" w:color="auto"/>
            <w:left w:val="none" w:sz="0" w:space="0" w:color="auto"/>
            <w:bottom w:val="none" w:sz="0" w:space="0" w:color="auto"/>
            <w:right w:val="none" w:sz="0" w:space="0" w:color="auto"/>
          </w:divBdr>
          <w:divsChild>
            <w:div w:id="1447387463">
              <w:marLeft w:val="0"/>
              <w:marRight w:val="60"/>
              <w:marTop w:val="0"/>
              <w:marBottom w:val="0"/>
              <w:divBdr>
                <w:top w:val="none" w:sz="0" w:space="0" w:color="auto"/>
                <w:left w:val="none" w:sz="0" w:space="0" w:color="auto"/>
                <w:bottom w:val="none" w:sz="0" w:space="0" w:color="auto"/>
                <w:right w:val="none" w:sz="0" w:space="0" w:color="auto"/>
              </w:divBdr>
              <w:divsChild>
                <w:div w:id="1162745156">
                  <w:marLeft w:val="0"/>
                  <w:marRight w:val="0"/>
                  <w:marTop w:val="0"/>
                  <w:marBottom w:val="150"/>
                  <w:divBdr>
                    <w:top w:val="none" w:sz="0" w:space="0" w:color="auto"/>
                    <w:left w:val="none" w:sz="0" w:space="0" w:color="auto"/>
                    <w:bottom w:val="none" w:sz="0" w:space="0" w:color="auto"/>
                    <w:right w:val="none" w:sz="0" w:space="0" w:color="auto"/>
                  </w:divBdr>
                  <w:divsChild>
                    <w:div w:id="226304541">
                      <w:marLeft w:val="0"/>
                      <w:marRight w:val="0"/>
                      <w:marTop w:val="0"/>
                      <w:marBottom w:val="0"/>
                      <w:divBdr>
                        <w:top w:val="none" w:sz="0" w:space="0" w:color="auto"/>
                        <w:left w:val="none" w:sz="0" w:space="0" w:color="auto"/>
                        <w:bottom w:val="none" w:sz="0" w:space="0" w:color="auto"/>
                        <w:right w:val="none" w:sz="0" w:space="0" w:color="auto"/>
                      </w:divBdr>
                      <w:divsChild>
                        <w:div w:id="19712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164844">
      <w:bodyDiv w:val="1"/>
      <w:marLeft w:val="0"/>
      <w:marRight w:val="0"/>
      <w:marTop w:val="0"/>
      <w:marBottom w:val="0"/>
      <w:divBdr>
        <w:top w:val="none" w:sz="0" w:space="0" w:color="auto"/>
        <w:left w:val="none" w:sz="0" w:space="0" w:color="auto"/>
        <w:bottom w:val="none" w:sz="0" w:space="0" w:color="auto"/>
        <w:right w:val="none" w:sz="0" w:space="0" w:color="auto"/>
      </w:divBdr>
      <w:divsChild>
        <w:div w:id="2016346590">
          <w:marLeft w:val="0"/>
          <w:marRight w:val="0"/>
          <w:marTop w:val="0"/>
          <w:marBottom w:val="0"/>
          <w:divBdr>
            <w:top w:val="none" w:sz="0" w:space="0" w:color="auto"/>
            <w:left w:val="none" w:sz="0" w:space="0" w:color="auto"/>
            <w:bottom w:val="none" w:sz="0" w:space="0" w:color="auto"/>
            <w:right w:val="none" w:sz="0" w:space="0" w:color="auto"/>
          </w:divBdr>
          <w:divsChild>
            <w:div w:id="1021517305">
              <w:marLeft w:val="0"/>
              <w:marRight w:val="0"/>
              <w:marTop w:val="100"/>
              <w:marBottom w:val="100"/>
              <w:divBdr>
                <w:top w:val="none" w:sz="0" w:space="0" w:color="auto"/>
                <w:left w:val="none" w:sz="0" w:space="0" w:color="auto"/>
                <w:bottom w:val="none" w:sz="0" w:space="0" w:color="auto"/>
                <w:right w:val="none" w:sz="0" w:space="0" w:color="auto"/>
              </w:divBdr>
              <w:divsChild>
                <w:div w:id="128666000">
                  <w:marLeft w:val="0"/>
                  <w:marRight w:val="0"/>
                  <w:marTop w:val="0"/>
                  <w:marBottom w:val="0"/>
                  <w:divBdr>
                    <w:top w:val="none" w:sz="0" w:space="0" w:color="auto"/>
                    <w:left w:val="none" w:sz="0" w:space="0" w:color="auto"/>
                    <w:bottom w:val="none" w:sz="0" w:space="0" w:color="auto"/>
                    <w:right w:val="none" w:sz="0" w:space="0" w:color="auto"/>
                  </w:divBdr>
                  <w:divsChild>
                    <w:div w:id="1031494025">
                      <w:marLeft w:val="0"/>
                      <w:marRight w:val="0"/>
                      <w:marTop w:val="0"/>
                      <w:marBottom w:val="0"/>
                      <w:divBdr>
                        <w:top w:val="none" w:sz="0" w:space="0" w:color="auto"/>
                        <w:left w:val="none" w:sz="0" w:space="0" w:color="auto"/>
                        <w:bottom w:val="none" w:sz="0" w:space="0" w:color="auto"/>
                        <w:right w:val="none" w:sz="0" w:space="0" w:color="auto"/>
                      </w:divBdr>
                      <w:divsChild>
                        <w:div w:id="1144660212">
                          <w:marLeft w:val="0"/>
                          <w:marRight w:val="0"/>
                          <w:marTop w:val="0"/>
                          <w:marBottom w:val="0"/>
                          <w:divBdr>
                            <w:top w:val="none" w:sz="0" w:space="0" w:color="auto"/>
                            <w:left w:val="none" w:sz="0" w:space="0" w:color="auto"/>
                            <w:bottom w:val="none" w:sz="0" w:space="0" w:color="auto"/>
                            <w:right w:val="none" w:sz="0" w:space="0" w:color="auto"/>
                          </w:divBdr>
                          <w:divsChild>
                            <w:div w:id="535854654">
                              <w:marLeft w:val="0"/>
                              <w:marRight w:val="0"/>
                              <w:marTop w:val="0"/>
                              <w:marBottom w:val="0"/>
                              <w:divBdr>
                                <w:top w:val="none" w:sz="0" w:space="0" w:color="auto"/>
                                <w:left w:val="none" w:sz="0" w:space="0" w:color="auto"/>
                                <w:bottom w:val="none" w:sz="0" w:space="0" w:color="auto"/>
                                <w:right w:val="none" w:sz="0" w:space="0" w:color="auto"/>
                              </w:divBdr>
                              <w:divsChild>
                                <w:div w:id="1250769084">
                                  <w:marLeft w:val="0"/>
                                  <w:marRight w:val="0"/>
                                  <w:marTop w:val="0"/>
                                  <w:marBottom w:val="0"/>
                                  <w:divBdr>
                                    <w:top w:val="none" w:sz="0" w:space="0" w:color="auto"/>
                                    <w:left w:val="none" w:sz="0" w:space="0" w:color="auto"/>
                                    <w:bottom w:val="none" w:sz="0" w:space="0" w:color="auto"/>
                                    <w:right w:val="none" w:sz="0" w:space="0" w:color="auto"/>
                                  </w:divBdr>
                                  <w:divsChild>
                                    <w:div w:id="1629705647">
                                      <w:marLeft w:val="0"/>
                                      <w:marRight w:val="0"/>
                                      <w:marTop w:val="0"/>
                                      <w:marBottom w:val="0"/>
                                      <w:divBdr>
                                        <w:top w:val="none" w:sz="0" w:space="0" w:color="auto"/>
                                        <w:left w:val="none" w:sz="0" w:space="0" w:color="auto"/>
                                        <w:bottom w:val="none" w:sz="0" w:space="0" w:color="auto"/>
                                        <w:right w:val="none" w:sz="0" w:space="0" w:color="auto"/>
                                      </w:divBdr>
                                      <w:divsChild>
                                        <w:div w:id="201518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1804597">
      <w:bodyDiv w:val="1"/>
      <w:marLeft w:val="0"/>
      <w:marRight w:val="0"/>
      <w:marTop w:val="0"/>
      <w:marBottom w:val="0"/>
      <w:divBdr>
        <w:top w:val="none" w:sz="0" w:space="0" w:color="auto"/>
        <w:left w:val="none" w:sz="0" w:space="0" w:color="auto"/>
        <w:bottom w:val="none" w:sz="0" w:space="0" w:color="auto"/>
        <w:right w:val="none" w:sz="0" w:space="0" w:color="auto"/>
      </w:divBdr>
      <w:divsChild>
        <w:div w:id="1109199680">
          <w:marLeft w:val="0"/>
          <w:marRight w:val="0"/>
          <w:marTop w:val="0"/>
          <w:marBottom w:val="0"/>
          <w:divBdr>
            <w:top w:val="none" w:sz="0" w:space="0" w:color="auto"/>
            <w:left w:val="none" w:sz="0" w:space="0" w:color="auto"/>
            <w:bottom w:val="none" w:sz="0" w:space="0" w:color="auto"/>
            <w:right w:val="none" w:sz="0" w:space="0" w:color="auto"/>
          </w:divBdr>
          <w:divsChild>
            <w:div w:id="2099977583">
              <w:marLeft w:val="0"/>
              <w:marRight w:val="60"/>
              <w:marTop w:val="0"/>
              <w:marBottom w:val="0"/>
              <w:divBdr>
                <w:top w:val="none" w:sz="0" w:space="0" w:color="auto"/>
                <w:left w:val="none" w:sz="0" w:space="0" w:color="auto"/>
                <w:bottom w:val="none" w:sz="0" w:space="0" w:color="auto"/>
                <w:right w:val="none" w:sz="0" w:space="0" w:color="auto"/>
              </w:divBdr>
              <w:divsChild>
                <w:div w:id="2011713702">
                  <w:marLeft w:val="0"/>
                  <w:marRight w:val="0"/>
                  <w:marTop w:val="0"/>
                  <w:marBottom w:val="150"/>
                  <w:divBdr>
                    <w:top w:val="none" w:sz="0" w:space="0" w:color="auto"/>
                    <w:left w:val="none" w:sz="0" w:space="0" w:color="auto"/>
                    <w:bottom w:val="none" w:sz="0" w:space="0" w:color="auto"/>
                    <w:right w:val="none" w:sz="0" w:space="0" w:color="auto"/>
                  </w:divBdr>
                  <w:divsChild>
                    <w:div w:id="1155680561">
                      <w:marLeft w:val="0"/>
                      <w:marRight w:val="0"/>
                      <w:marTop w:val="0"/>
                      <w:marBottom w:val="0"/>
                      <w:divBdr>
                        <w:top w:val="none" w:sz="0" w:space="0" w:color="auto"/>
                        <w:left w:val="none" w:sz="0" w:space="0" w:color="auto"/>
                        <w:bottom w:val="none" w:sz="0" w:space="0" w:color="auto"/>
                        <w:right w:val="none" w:sz="0" w:space="0" w:color="auto"/>
                      </w:divBdr>
                      <w:divsChild>
                        <w:div w:id="1122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6733061">
      <w:bodyDiv w:val="1"/>
      <w:marLeft w:val="0"/>
      <w:marRight w:val="0"/>
      <w:marTop w:val="0"/>
      <w:marBottom w:val="0"/>
      <w:divBdr>
        <w:top w:val="none" w:sz="0" w:space="0" w:color="auto"/>
        <w:left w:val="none" w:sz="0" w:space="0" w:color="auto"/>
        <w:bottom w:val="none" w:sz="0" w:space="0" w:color="auto"/>
        <w:right w:val="none" w:sz="0" w:space="0" w:color="auto"/>
      </w:divBdr>
    </w:div>
    <w:div w:id="410278819">
      <w:bodyDiv w:val="1"/>
      <w:marLeft w:val="0"/>
      <w:marRight w:val="0"/>
      <w:marTop w:val="0"/>
      <w:marBottom w:val="0"/>
      <w:divBdr>
        <w:top w:val="none" w:sz="0" w:space="0" w:color="auto"/>
        <w:left w:val="none" w:sz="0" w:space="0" w:color="auto"/>
        <w:bottom w:val="none" w:sz="0" w:space="0" w:color="auto"/>
        <w:right w:val="none" w:sz="0" w:space="0" w:color="auto"/>
      </w:divBdr>
    </w:div>
    <w:div w:id="427392356">
      <w:bodyDiv w:val="1"/>
      <w:marLeft w:val="0"/>
      <w:marRight w:val="0"/>
      <w:marTop w:val="0"/>
      <w:marBottom w:val="0"/>
      <w:divBdr>
        <w:top w:val="none" w:sz="0" w:space="0" w:color="auto"/>
        <w:left w:val="none" w:sz="0" w:space="0" w:color="auto"/>
        <w:bottom w:val="none" w:sz="0" w:space="0" w:color="auto"/>
        <w:right w:val="none" w:sz="0" w:space="0" w:color="auto"/>
      </w:divBdr>
    </w:div>
    <w:div w:id="432633783">
      <w:bodyDiv w:val="1"/>
      <w:marLeft w:val="0"/>
      <w:marRight w:val="0"/>
      <w:marTop w:val="0"/>
      <w:marBottom w:val="0"/>
      <w:divBdr>
        <w:top w:val="none" w:sz="0" w:space="0" w:color="auto"/>
        <w:left w:val="none" w:sz="0" w:space="0" w:color="auto"/>
        <w:bottom w:val="none" w:sz="0" w:space="0" w:color="auto"/>
        <w:right w:val="none" w:sz="0" w:space="0" w:color="auto"/>
      </w:divBdr>
      <w:divsChild>
        <w:div w:id="1988900718">
          <w:marLeft w:val="0"/>
          <w:marRight w:val="0"/>
          <w:marTop w:val="0"/>
          <w:marBottom w:val="0"/>
          <w:divBdr>
            <w:top w:val="none" w:sz="0" w:space="0" w:color="auto"/>
            <w:left w:val="none" w:sz="0" w:space="0" w:color="auto"/>
            <w:bottom w:val="none" w:sz="0" w:space="0" w:color="auto"/>
            <w:right w:val="none" w:sz="0" w:space="0" w:color="auto"/>
          </w:divBdr>
          <w:divsChild>
            <w:div w:id="240531550">
              <w:marLeft w:val="0"/>
              <w:marRight w:val="60"/>
              <w:marTop w:val="0"/>
              <w:marBottom w:val="0"/>
              <w:divBdr>
                <w:top w:val="none" w:sz="0" w:space="0" w:color="auto"/>
                <w:left w:val="none" w:sz="0" w:space="0" w:color="auto"/>
                <w:bottom w:val="none" w:sz="0" w:space="0" w:color="auto"/>
                <w:right w:val="none" w:sz="0" w:space="0" w:color="auto"/>
              </w:divBdr>
              <w:divsChild>
                <w:div w:id="1335644002">
                  <w:marLeft w:val="0"/>
                  <w:marRight w:val="0"/>
                  <w:marTop w:val="0"/>
                  <w:marBottom w:val="150"/>
                  <w:divBdr>
                    <w:top w:val="none" w:sz="0" w:space="0" w:color="auto"/>
                    <w:left w:val="none" w:sz="0" w:space="0" w:color="auto"/>
                    <w:bottom w:val="none" w:sz="0" w:space="0" w:color="auto"/>
                    <w:right w:val="none" w:sz="0" w:space="0" w:color="auto"/>
                  </w:divBdr>
                  <w:divsChild>
                    <w:div w:id="1966234866">
                      <w:marLeft w:val="0"/>
                      <w:marRight w:val="0"/>
                      <w:marTop w:val="0"/>
                      <w:marBottom w:val="0"/>
                      <w:divBdr>
                        <w:top w:val="none" w:sz="0" w:space="0" w:color="auto"/>
                        <w:left w:val="none" w:sz="0" w:space="0" w:color="auto"/>
                        <w:bottom w:val="none" w:sz="0" w:space="0" w:color="auto"/>
                        <w:right w:val="none" w:sz="0" w:space="0" w:color="auto"/>
                      </w:divBdr>
                      <w:divsChild>
                        <w:div w:id="62877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523839">
      <w:bodyDiv w:val="1"/>
      <w:marLeft w:val="0"/>
      <w:marRight w:val="0"/>
      <w:marTop w:val="0"/>
      <w:marBottom w:val="0"/>
      <w:divBdr>
        <w:top w:val="none" w:sz="0" w:space="0" w:color="auto"/>
        <w:left w:val="none" w:sz="0" w:space="0" w:color="auto"/>
        <w:bottom w:val="none" w:sz="0" w:space="0" w:color="auto"/>
        <w:right w:val="none" w:sz="0" w:space="0" w:color="auto"/>
      </w:divBdr>
      <w:divsChild>
        <w:div w:id="823814976">
          <w:marLeft w:val="0"/>
          <w:marRight w:val="0"/>
          <w:marTop w:val="0"/>
          <w:marBottom w:val="0"/>
          <w:divBdr>
            <w:top w:val="none" w:sz="0" w:space="0" w:color="auto"/>
            <w:left w:val="none" w:sz="0" w:space="0" w:color="auto"/>
            <w:bottom w:val="none" w:sz="0" w:space="0" w:color="auto"/>
            <w:right w:val="none" w:sz="0" w:space="0" w:color="auto"/>
          </w:divBdr>
          <w:divsChild>
            <w:div w:id="589510478">
              <w:marLeft w:val="0"/>
              <w:marRight w:val="60"/>
              <w:marTop w:val="0"/>
              <w:marBottom w:val="0"/>
              <w:divBdr>
                <w:top w:val="none" w:sz="0" w:space="0" w:color="auto"/>
                <w:left w:val="none" w:sz="0" w:space="0" w:color="auto"/>
                <w:bottom w:val="none" w:sz="0" w:space="0" w:color="auto"/>
                <w:right w:val="none" w:sz="0" w:space="0" w:color="auto"/>
              </w:divBdr>
              <w:divsChild>
                <w:div w:id="1743791281">
                  <w:marLeft w:val="0"/>
                  <w:marRight w:val="0"/>
                  <w:marTop w:val="0"/>
                  <w:marBottom w:val="150"/>
                  <w:divBdr>
                    <w:top w:val="none" w:sz="0" w:space="0" w:color="auto"/>
                    <w:left w:val="none" w:sz="0" w:space="0" w:color="auto"/>
                    <w:bottom w:val="none" w:sz="0" w:space="0" w:color="auto"/>
                    <w:right w:val="none" w:sz="0" w:space="0" w:color="auto"/>
                  </w:divBdr>
                  <w:divsChild>
                    <w:div w:id="1969435217">
                      <w:marLeft w:val="0"/>
                      <w:marRight w:val="0"/>
                      <w:marTop w:val="0"/>
                      <w:marBottom w:val="0"/>
                      <w:divBdr>
                        <w:top w:val="none" w:sz="0" w:space="0" w:color="auto"/>
                        <w:left w:val="none" w:sz="0" w:space="0" w:color="auto"/>
                        <w:bottom w:val="none" w:sz="0" w:space="0" w:color="auto"/>
                        <w:right w:val="none" w:sz="0" w:space="0" w:color="auto"/>
                      </w:divBdr>
                      <w:divsChild>
                        <w:div w:id="107593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561283">
      <w:bodyDiv w:val="1"/>
      <w:marLeft w:val="0"/>
      <w:marRight w:val="0"/>
      <w:marTop w:val="0"/>
      <w:marBottom w:val="0"/>
      <w:divBdr>
        <w:top w:val="none" w:sz="0" w:space="0" w:color="auto"/>
        <w:left w:val="none" w:sz="0" w:space="0" w:color="auto"/>
        <w:bottom w:val="none" w:sz="0" w:space="0" w:color="auto"/>
        <w:right w:val="none" w:sz="0" w:space="0" w:color="auto"/>
      </w:divBdr>
    </w:div>
    <w:div w:id="437529598">
      <w:bodyDiv w:val="1"/>
      <w:marLeft w:val="0"/>
      <w:marRight w:val="0"/>
      <w:marTop w:val="0"/>
      <w:marBottom w:val="0"/>
      <w:divBdr>
        <w:top w:val="none" w:sz="0" w:space="0" w:color="auto"/>
        <w:left w:val="none" w:sz="0" w:space="0" w:color="auto"/>
        <w:bottom w:val="none" w:sz="0" w:space="0" w:color="auto"/>
        <w:right w:val="none" w:sz="0" w:space="0" w:color="auto"/>
      </w:divBdr>
    </w:div>
    <w:div w:id="439034461">
      <w:bodyDiv w:val="1"/>
      <w:marLeft w:val="0"/>
      <w:marRight w:val="0"/>
      <w:marTop w:val="0"/>
      <w:marBottom w:val="0"/>
      <w:divBdr>
        <w:top w:val="none" w:sz="0" w:space="0" w:color="auto"/>
        <w:left w:val="none" w:sz="0" w:space="0" w:color="auto"/>
        <w:bottom w:val="none" w:sz="0" w:space="0" w:color="auto"/>
        <w:right w:val="none" w:sz="0" w:space="0" w:color="auto"/>
      </w:divBdr>
      <w:divsChild>
        <w:div w:id="175190474">
          <w:marLeft w:val="0"/>
          <w:marRight w:val="0"/>
          <w:marTop w:val="0"/>
          <w:marBottom w:val="0"/>
          <w:divBdr>
            <w:top w:val="none" w:sz="0" w:space="0" w:color="auto"/>
            <w:left w:val="none" w:sz="0" w:space="0" w:color="auto"/>
            <w:bottom w:val="none" w:sz="0" w:space="0" w:color="auto"/>
            <w:right w:val="none" w:sz="0" w:space="0" w:color="auto"/>
          </w:divBdr>
          <w:divsChild>
            <w:div w:id="434522331">
              <w:marLeft w:val="0"/>
              <w:marRight w:val="60"/>
              <w:marTop w:val="0"/>
              <w:marBottom w:val="0"/>
              <w:divBdr>
                <w:top w:val="none" w:sz="0" w:space="0" w:color="auto"/>
                <w:left w:val="none" w:sz="0" w:space="0" w:color="auto"/>
                <w:bottom w:val="none" w:sz="0" w:space="0" w:color="auto"/>
                <w:right w:val="none" w:sz="0" w:space="0" w:color="auto"/>
              </w:divBdr>
              <w:divsChild>
                <w:div w:id="1799714842">
                  <w:marLeft w:val="0"/>
                  <w:marRight w:val="0"/>
                  <w:marTop w:val="0"/>
                  <w:marBottom w:val="150"/>
                  <w:divBdr>
                    <w:top w:val="none" w:sz="0" w:space="0" w:color="auto"/>
                    <w:left w:val="none" w:sz="0" w:space="0" w:color="auto"/>
                    <w:bottom w:val="none" w:sz="0" w:space="0" w:color="auto"/>
                    <w:right w:val="none" w:sz="0" w:space="0" w:color="auto"/>
                  </w:divBdr>
                  <w:divsChild>
                    <w:div w:id="1787117779">
                      <w:marLeft w:val="0"/>
                      <w:marRight w:val="0"/>
                      <w:marTop w:val="0"/>
                      <w:marBottom w:val="0"/>
                      <w:divBdr>
                        <w:top w:val="none" w:sz="0" w:space="0" w:color="auto"/>
                        <w:left w:val="none" w:sz="0" w:space="0" w:color="auto"/>
                        <w:bottom w:val="none" w:sz="0" w:space="0" w:color="auto"/>
                        <w:right w:val="none" w:sz="0" w:space="0" w:color="auto"/>
                      </w:divBdr>
                      <w:divsChild>
                        <w:div w:id="174719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184971">
      <w:bodyDiv w:val="1"/>
      <w:marLeft w:val="0"/>
      <w:marRight w:val="0"/>
      <w:marTop w:val="0"/>
      <w:marBottom w:val="0"/>
      <w:divBdr>
        <w:top w:val="none" w:sz="0" w:space="0" w:color="auto"/>
        <w:left w:val="none" w:sz="0" w:space="0" w:color="auto"/>
        <w:bottom w:val="none" w:sz="0" w:space="0" w:color="auto"/>
        <w:right w:val="none" w:sz="0" w:space="0" w:color="auto"/>
      </w:divBdr>
    </w:div>
    <w:div w:id="440683375">
      <w:bodyDiv w:val="1"/>
      <w:marLeft w:val="0"/>
      <w:marRight w:val="0"/>
      <w:marTop w:val="0"/>
      <w:marBottom w:val="0"/>
      <w:divBdr>
        <w:top w:val="none" w:sz="0" w:space="0" w:color="auto"/>
        <w:left w:val="none" w:sz="0" w:space="0" w:color="auto"/>
        <w:bottom w:val="none" w:sz="0" w:space="0" w:color="auto"/>
        <w:right w:val="none" w:sz="0" w:space="0" w:color="auto"/>
      </w:divBdr>
    </w:div>
    <w:div w:id="448470719">
      <w:bodyDiv w:val="1"/>
      <w:marLeft w:val="0"/>
      <w:marRight w:val="0"/>
      <w:marTop w:val="0"/>
      <w:marBottom w:val="0"/>
      <w:divBdr>
        <w:top w:val="none" w:sz="0" w:space="0" w:color="auto"/>
        <w:left w:val="none" w:sz="0" w:space="0" w:color="auto"/>
        <w:bottom w:val="none" w:sz="0" w:space="0" w:color="auto"/>
        <w:right w:val="none" w:sz="0" w:space="0" w:color="auto"/>
      </w:divBdr>
      <w:divsChild>
        <w:div w:id="2021932514">
          <w:marLeft w:val="0"/>
          <w:marRight w:val="0"/>
          <w:marTop w:val="0"/>
          <w:marBottom w:val="0"/>
          <w:divBdr>
            <w:top w:val="none" w:sz="0" w:space="0" w:color="auto"/>
            <w:left w:val="none" w:sz="0" w:space="0" w:color="auto"/>
            <w:bottom w:val="none" w:sz="0" w:space="0" w:color="auto"/>
            <w:right w:val="none" w:sz="0" w:space="0" w:color="auto"/>
          </w:divBdr>
          <w:divsChild>
            <w:div w:id="2133858782">
              <w:marLeft w:val="0"/>
              <w:marRight w:val="60"/>
              <w:marTop w:val="0"/>
              <w:marBottom w:val="0"/>
              <w:divBdr>
                <w:top w:val="none" w:sz="0" w:space="0" w:color="auto"/>
                <w:left w:val="none" w:sz="0" w:space="0" w:color="auto"/>
                <w:bottom w:val="none" w:sz="0" w:space="0" w:color="auto"/>
                <w:right w:val="none" w:sz="0" w:space="0" w:color="auto"/>
              </w:divBdr>
              <w:divsChild>
                <w:div w:id="2024166709">
                  <w:marLeft w:val="0"/>
                  <w:marRight w:val="0"/>
                  <w:marTop w:val="0"/>
                  <w:marBottom w:val="150"/>
                  <w:divBdr>
                    <w:top w:val="none" w:sz="0" w:space="0" w:color="auto"/>
                    <w:left w:val="none" w:sz="0" w:space="0" w:color="auto"/>
                    <w:bottom w:val="none" w:sz="0" w:space="0" w:color="auto"/>
                    <w:right w:val="none" w:sz="0" w:space="0" w:color="auto"/>
                  </w:divBdr>
                  <w:divsChild>
                    <w:div w:id="1647660871">
                      <w:marLeft w:val="0"/>
                      <w:marRight w:val="0"/>
                      <w:marTop w:val="0"/>
                      <w:marBottom w:val="0"/>
                      <w:divBdr>
                        <w:top w:val="none" w:sz="0" w:space="0" w:color="auto"/>
                        <w:left w:val="none" w:sz="0" w:space="0" w:color="auto"/>
                        <w:bottom w:val="none" w:sz="0" w:space="0" w:color="auto"/>
                        <w:right w:val="none" w:sz="0" w:space="0" w:color="auto"/>
                      </w:divBdr>
                      <w:divsChild>
                        <w:div w:id="151086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3986331">
      <w:bodyDiv w:val="1"/>
      <w:marLeft w:val="0"/>
      <w:marRight w:val="0"/>
      <w:marTop w:val="0"/>
      <w:marBottom w:val="0"/>
      <w:divBdr>
        <w:top w:val="none" w:sz="0" w:space="0" w:color="auto"/>
        <w:left w:val="none" w:sz="0" w:space="0" w:color="auto"/>
        <w:bottom w:val="none" w:sz="0" w:space="0" w:color="auto"/>
        <w:right w:val="none" w:sz="0" w:space="0" w:color="auto"/>
      </w:divBdr>
    </w:div>
    <w:div w:id="455487859">
      <w:bodyDiv w:val="1"/>
      <w:marLeft w:val="0"/>
      <w:marRight w:val="0"/>
      <w:marTop w:val="0"/>
      <w:marBottom w:val="0"/>
      <w:divBdr>
        <w:top w:val="none" w:sz="0" w:space="0" w:color="auto"/>
        <w:left w:val="none" w:sz="0" w:space="0" w:color="auto"/>
        <w:bottom w:val="none" w:sz="0" w:space="0" w:color="auto"/>
        <w:right w:val="none" w:sz="0" w:space="0" w:color="auto"/>
      </w:divBdr>
      <w:divsChild>
        <w:div w:id="1488666172">
          <w:marLeft w:val="0"/>
          <w:marRight w:val="0"/>
          <w:marTop w:val="0"/>
          <w:marBottom w:val="0"/>
          <w:divBdr>
            <w:top w:val="none" w:sz="0" w:space="0" w:color="auto"/>
            <w:left w:val="none" w:sz="0" w:space="0" w:color="auto"/>
            <w:bottom w:val="none" w:sz="0" w:space="0" w:color="auto"/>
            <w:right w:val="none" w:sz="0" w:space="0" w:color="auto"/>
          </w:divBdr>
          <w:divsChild>
            <w:div w:id="1261261328">
              <w:marLeft w:val="0"/>
              <w:marRight w:val="0"/>
              <w:marTop w:val="100"/>
              <w:marBottom w:val="100"/>
              <w:divBdr>
                <w:top w:val="none" w:sz="0" w:space="0" w:color="auto"/>
                <w:left w:val="none" w:sz="0" w:space="0" w:color="auto"/>
                <w:bottom w:val="none" w:sz="0" w:space="0" w:color="auto"/>
                <w:right w:val="none" w:sz="0" w:space="0" w:color="auto"/>
              </w:divBdr>
              <w:divsChild>
                <w:div w:id="1878078916">
                  <w:marLeft w:val="0"/>
                  <w:marRight w:val="0"/>
                  <w:marTop w:val="0"/>
                  <w:marBottom w:val="0"/>
                  <w:divBdr>
                    <w:top w:val="none" w:sz="0" w:space="0" w:color="auto"/>
                    <w:left w:val="none" w:sz="0" w:space="0" w:color="auto"/>
                    <w:bottom w:val="none" w:sz="0" w:space="0" w:color="auto"/>
                    <w:right w:val="none" w:sz="0" w:space="0" w:color="auto"/>
                  </w:divBdr>
                  <w:divsChild>
                    <w:div w:id="1582329920">
                      <w:marLeft w:val="0"/>
                      <w:marRight w:val="0"/>
                      <w:marTop w:val="0"/>
                      <w:marBottom w:val="0"/>
                      <w:divBdr>
                        <w:top w:val="none" w:sz="0" w:space="0" w:color="auto"/>
                        <w:left w:val="none" w:sz="0" w:space="0" w:color="auto"/>
                        <w:bottom w:val="none" w:sz="0" w:space="0" w:color="auto"/>
                        <w:right w:val="none" w:sz="0" w:space="0" w:color="auto"/>
                      </w:divBdr>
                      <w:divsChild>
                        <w:div w:id="618604466">
                          <w:marLeft w:val="0"/>
                          <w:marRight w:val="0"/>
                          <w:marTop w:val="0"/>
                          <w:marBottom w:val="0"/>
                          <w:divBdr>
                            <w:top w:val="none" w:sz="0" w:space="0" w:color="auto"/>
                            <w:left w:val="none" w:sz="0" w:space="0" w:color="auto"/>
                            <w:bottom w:val="none" w:sz="0" w:space="0" w:color="auto"/>
                            <w:right w:val="none" w:sz="0" w:space="0" w:color="auto"/>
                          </w:divBdr>
                          <w:divsChild>
                            <w:div w:id="1813670650">
                              <w:marLeft w:val="0"/>
                              <w:marRight w:val="0"/>
                              <w:marTop w:val="0"/>
                              <w:marBottom w:val="0"/>
                              <w:divBdr>
                                <w:top w:val="none" w:sz="0" w:space="0" w:color="auto"/>
                                <w:left w:val="none" w:sz="0" w:space="0" w:color="auto"/>
                                <w:bottom w:val="none" w:sz="0" w:space="0" w:color="auto"/>
                                <w:right w:val="none" w:sz="0" w:space="0" w:color="auto"/>
                              </w:divBdr>
                              <w:divsChild>
                                <w:div w:id="1479221630">
                                  <w:marLeft w:val="0"/>
                                  <w:marRight w:val="0"/>
                                  <w:marTop w:val="0"/>
                                  <w:marBottom w:val="0"/>
                                  <w:divBdr>
                                    <w:top w:val="none" w:sz="0" w:space="0" w:color="auto"/>
                                    <w:left w:val="none" w:sz="0" w:space="0" w:color="auto"/>
                                    <w:bottom w:val="none" w:sz="0" w:space="0" w:color="auto"/>
                                    <w:right w:val="none" w:sz="0" w:space="0" w:color="auto"/>
                                  </w:divBdr>
                                  <w:divsChild>
                                    <w:div w:id="1184517221">
                                      <w:marLeft w:val="0"/>
                                      <w:marRight w:val="0"/>
                                      <w:marTop w:val="0"/>
                                      <w:marBottom w:val="0"/>
                                      <w:divBdr>
                                        <w:top w:val="none" w:sz="0" w:space="0" w:color="auto"/>
                                        <w:left w:val="none" w:sz="0" w:space="0" w:color="auto"/>
                                        <w:bottom w:val="none" w:sz="0" w:space="0" w:color="auto"/>
                                        <w:right w:val="none" w:sz="0" w:space="0" w:color="auto"/>
                                      </w:divBdr>
                                      <w:divsChild>
                                        <w:div w:id="69500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1460534">
      <w:bodyDiv w:val="1"/>
      <w:marLeft w:val="0"/>
      <w:marRight w:val="0"/>
      <w:marTop w:val="0"/>
      <w:marBottom w:val="0"/>
      <w:divBdr>
        <w:top w:val="none" w:sz="0" w:space="0" w:color="auto"/>
        <w:left w:val="none" w:sz="0" w:space="0" w:color="auto"/>
        <w:bottom w:val="none" w:sz="0" w:space="0" w:color="auto"/>
        <w:right w:val="none" w:sz="0" w:space="0" w:color="auto"/>
      </w:divBdr>
      <w:divsChild>
        <w:div w:id="177931615">
          <w:marLeft w:val="0"/>
          <w:marRight w:val="0"/>
          <w:marTop w:val="0"/>
          <w:marBottom w:val="0"/>
          <w:divBdr>
            <w:top w:val="none" w:sz="0" w:space="0" w:color="auto"/>
            <w:left w:val="none" w:sz="0" w:space="0" w:color="auto"/>
            <w:bottom w:val="none" w:sz="0" w:space="0" w:color="auto"/>
            <w:right w:val="none" w:sz="0" w:space="0" w:color="auto"/>
          </w:divBdr>
          <w:divsChild>
            <w:div w:id="483662330">
              <w:marLeft w:val="0"/>
              <w:marRight w:val="0"/>
              <w:marTop w:val="100"/>
              <w:marBottom w:val="100"/>
              <w:divBdr>
                <w:top w:val="none" w:sz="0" w:space="0" w:color="auto"/>
                <w:left w:val="none" w:sz="0" w:space="0" w:color="auto"/>
                <w:bottom w:val="none" w:sz="0" w:space="0" w:color="auto"/>
                <w:right w:val="none" w:sz="0" w:space="0" w:color="auto"/>
              </w:divBdr>
              <w:divsChild>
                <w:div w:id="1450928670">
                  <w:marLeft w:val="0"/>
                  <w:marRight w:val="0"/>
                  <w:marTop w:val="0"/>
                  <w:marBottom w:val="0"/>
                  <w:divBdr>
                    <w:top w:val="none" w:sz="0" w:space="0" w:color="auto"/>
                    <w:left w:val="none" w:sz="0" w:space="0" w:color="auto"/>
                    <w:bottom w:val="none" w:sz="0" w:space="0" w:color="auto"/>
                    <w:right w:val="none" w:sz="0" w:space="0" w:color="auto"/>
                  </w:divBdr>
                  <w:divsChild>
                    <w:div w:id="1291211190">
                      <w:marLeft w:val="0"/>
                      <w:marRight w:val="0"/>
                      <w:marTop w:val="0"/>
                      <w:marBottom w:val="0"/>
                      <w:divBdr>
                        <w:top w:val="none" w:sz="0" w:space="0" w:color="auto"/>
                        <w:left w:val="none" w:sz="0" w:space="0" w:color="auto"/>
                        <w:bottom w:val="none" w:sz="0" w:space="0" w:color="auto"/>
                        <w:right w:val="none" w:sz="0" w:space="0" w:color="auto"/>
                      </w:divBdr>
                      <w:divsChild>
                        <w:div w:id="531500115">
                          <w:marLeft w:val="0"/>
                          <w:marRight w:val="0"/>
                          <w:marTop w:val="0"/>
                          <w:marBottom w:val="0"/>
                          <w:divBdr>
                            <w:top w:val="none" w:sz="0" w:space="0" w:color="auto"/>
                            <w:left w:val="none" w:sz="0" w:space="0" w:color="auto"/>
                            <w:bottom w:val="none" w:sz="0" w:space="0" w:color="auto"/>
                            <w:right w:val="none" w:sz="0" w:space="0" w:color="auto"/>
                          </w:divBdr>
                          <w:divsChild>
                            <w:div w:id="1389576801">
                              <w:marLeft w:val="0"/>
                              <w:marRight w:val="0"/>
                              <w:marTop w:val="0"/>
                              <w:marBottom w:val="0"/>
                              <w:divBdr>
                                <w:top w:val="none" w:sz="0" w:space="0" w:color="auto"/>
                                <w:left w:val="none" w:sz="0" w:space="0" w:color="auto"/>
                                <w:bottom w:val="none" w:sz="0" w:space="0" w:color="auto"/>
                                <w:right w:val="none" w:sz="0" w:space="0" w:color="auto"/>
                              </w:divBdr>
                              <w:divsChild>
                                <w:div w:id="324364417">
                                  <w:marLeft w:val="0"/>
                                  <w:marRight w:val="0"/>
                                  <w:marTop w:val="0"/>
                                  <w:marBottom w:val="0"/>
                                  <w:divBdr>
                                    <w:top w:val="none" w:sz="0" w:space="0" w:color="auto"/>
                                    <w:left w:val="none" w:sz="0" w:space="0" w:color="auto"/>
                                    <w:bottom w:val="none" w:sz="0" w:space="0" w:color="auto"/>
                                    <w:right w:val="none" w:sz="0" w:space="0" w:color="auto"/>
                                  </w:divBdr>
                                  <w:divsChild>
                                    <w:div w:id="348604662">
                                      <w:marLeft w:val="0"/>
                                      <w:marRight w:val="0"/>
                                      <w:marTop w:val="0"/>
                                      <w:marBottom w:val="0"/>
                                      <w:divBdr>
                                        <w:top w:val="none" w:sz="0" w:space="0" w:color="auto"/>
                                        <w:left w:val="none" w:sz="0" w:space="0" w:color="auto"/>
                                        <w:bottom w:val="none" w:sz="0" w:space="0" w:color="auto"/>
                                        <w:right w:val="none" w:sz="0" w:space="0" w:color="auto"/>
                                      </w:divBdr>
                                      <w:divsChild>
                                        <w:div w:id="47417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7628635">
      <w:bodyDiv w:val="1"/>
      <w:marLeft w:val="0"/>
      <w:marRight w:val="0"/>
      <w:marTop w:val="0"/>
      <w:marBottom w:val="0"/>
      <w:divBdr>
        <w:top w:val="none" w:sz="0" w:space="0" w:color="auto"/>
        <w:left w:val="none" w:sz="0" w:space="0" w:color="auto"/>
        <w:bottom w:val="none" w:sz="0" w:space="0" w:color="auto"/>
        <w:right w:val="none" w:sz="0" w:space="0" w:color="auto"/>
      </w:divBdr>
    </w:div>
    <w:div w:id="473761703">
      <w:bodyDiv w:val="1"/>
      <w:marLeft w:val="0"/>
      <w:marRight w:val="0"/>
      <w:marTop w:val="0"/>
      <w:marBottom w:val="0"/>
      <w:divBdr>
        <w:top w:val="none" w:sz="0" w:space="0" w:color="auto"/>
        <w:left w:val="none" w:sz="0" w:space="0" w:color="auto"/>
        <w:bottom w:val="none" w:sz="0" w:space="0" w:color="auto"/>
        <w:right w:val="none" w:sz="0" w:space="0" w:color="auto"/>
      </w:divBdr>
      <w:divsChild>
        <w:div w:id="391198094">
          <w:marLeft w:val="0"/>
          <w:marRight w:val="0"/>
          <w:marTop w:val="0"/>
          <w:marBottom w:val="0"/>
          <w:divBdr>
            <w:top w:val="none" w:sz="0" w:space="0" w:color="auto"/>
            <w:left w:val="none" w:sz="0" w:space="0" w:color="auto"/>
            <w:bottom w:val="none" w:sz="0" w:space="0" w:color="auto"/>
            <w:right w:val="none" w:sz="0" w:space="0" w:color="auto"/>
          </w:divBdr>
          <w:divsChild>
            <w:div w:id="89352296">
              <w:marLeft w:val="0"/>
              <w:marRight w:val="0"/>
              <w:marTop w:val="100"/>
              <w:marBottom w:val="100"/>
              <w:divBdr>
                <w:top w:val="none" w:sz="0" w:space="0" w:color="auto"/>
                <w:left w:val="none" w:sz="0" w:space="0" w:color="auto"/>
                <w:bottom w:val="none" w:sz="0" w:space="0" w:color="auto"/>
                <w:right w:val="none" w:sz="0" w:space="0" w:color="auto"/>
              </w:divBdr>
              <w:divsChild>
                <w:div w:id="965506196">
                  <w:marLeft w:val="0"/>
                  <w:marRight w:val="0"/>
                  <w:marTop w:val="0"/>
                  <w:marBottom w:val="0"/>
                  <w:divBdr>
                    <w:top w:val="none" w:sz="0" w:space="0" w:color="auto"/>
                    <w:left w:val="none" w:sz="0" w:space="0" w:color="auto"/>
                    <w:bottom w:val="none" w:sz="0" w:space="0" w:color="auto"/>
                    <w:right w:val="none" w:sz="0" w:space="0" w:color="auto"/>
                  </w:divBdr>
                  <w:divsChild>
                    <w:div w:id="1979609681">
                      <w:marLeft w:val="0"/>
                      <w:marRight w:val="0"/>
                      <w:marTop w:val="0"/>
                      <w:marBottom w:val="0"/>
                      <w:divBdr>
                        <w:top w:val="none" w:sz="0" w:space="0" w:color="auto"/>
                        <w:left w:val="none" w:sz="0" w:space="0" w:color="auto"/>
                        <w:bottom w:val="none" w:sz="0" w:space="0" w:color="auto"/>
                        <w:right w:val="none" w:sz="0" w:space="0" w:color="auto"/>
                      </w:divBdr>
                      <w:divsChild>
                        <w:div w:id="1765418036">
                          <w:marLeft w:val="0"/>
                          <w:marRight w:val="0"/>
                          <w:marTop w:val="0"/>
                          <w:marBottom w:val="0"/>
                          <w:divBdr>
                            <w:top w:val="none" w:sz="0" w:space="0" w:color="auto"/>
                            <w:left w:val="none" w:sz="0" w:space="0" w:color="auto"/>
                            <w:bottom w:val="none" w:sz="0" w:space="0" w:color="auto"/>
                            <w:right w:val="none" w:sz="0" w:space="0" w:color="auto"/>
                          </w:divBdr>
                          <w:divsChild>
                            <w:div w:id="1725368233">
                              <w:marLeft w:val="0"/>
                              <w:marRight w:val="0"/>
                              <w:marTop w:val="0"/>
                              <w:marBottom w:val="0"/>
                              <w:divBdr>
                                <w:top w:val="none" w:sz="0" w:space="0" w:color="auto"/>
                                <w:left w:val="none" w:sz="0" w:space="0" w:color="auto"/>
                                <w:bottom w:val="none" w:sz="0" w:space="0" w:color="auto"/>
                                <w:right w:val="none" w:sz="0" w:space="0" w:color="auto"/>
                              </w:divBdr>
                              <w:divsChild>
                                <w:div w:id="1641030184">
                                  <w:marLeft w:val="0"/>
                                  <w:marRight w:val="0"/>
                                  <w:marTop w:val="0"/>
                                  <w:marBottom w:val="0"/>
                                  <w:divBdr>
                                    <w:top w:val="none" w:sz="0" w:space="0" w:color="auto"/>
                                    <w:left w:val="none" w:sz="0" w:space="0" w:color="auto"/>
                                    <w:bottom w:val="none" w:sz="0" w:space="0" w:color="auto"/>
                                    <w:right w:val="none" w:sz="0" w:space="0" w:color="auto"/>
                                  </w:divBdr>
                                  <w:divsChild>
                                    <w:div w:id="554774677">
                                      <w:marLeft w:val="0"/>
                                      <w:marRight w:val="0"/>
                                      <w:marTop w:val="0"/>
                                      <w:marBottom w:val="0"/>
                                      <w:divBdr>
                                        <w:top w:val="none" w:sz="0" w:space="0" w:color="auto"/>
                                        <w:left w:val="none" w:sz="0" w:space="0" w:color="auto"/>
                                        <w:bottom w:val="none" w:sz="0" w:space="0" w:color="auto"/>
                                        <w:right w:val="none" w:sz="0" w:space="0" w:color="auto"/>
                                      </w:divBdr>
                                      <w:divsChild>
                                        <w:div w:id="19649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7866738">
      <w:bodyDiv w:val="1"/>
      <w:marLeft w:val="0"/>
      <w:marRight w:val="0"/>
      <w:marTop w:val="0"/>
      <w:marBottom w:val="0"/>
      <w:divBdr>
        <w:top w:val="none" w:sz="0" w:space="0" w:color="auto"/>
        <w:left w:val="none" w:sz="0" w:space="0" w:color="auto"/>
        <w:bottom w:val="none" w:sz="0" w:space="0" w:color="auto"/>
        <w:right w:val="none" w:sz="0" w:space="0" w:color="auto"/>
      </w:divBdr>
    </w:div>
    <w:div w:id="490561829">
      <w:bodyDiv w:val="1"/>
      <w:marLeft w:val="0"/>
      <w:marRight w:val="0"/>
      <w:marTop w:val="0"/>
      <w:marBottom w:val="0"/>
      <w:divBdr>
        <w:top w:val="none" w:sz="0" w:space="0" w:color="auto"/>
        <w:left w:val="none" w:sz="0" w:space="0" w:color="auto"/>
        <w:bottom w:val="none" w:sz="0" w:space="0" w:color="auto"/>
        <w:right w:val="none" w:sz="0" w:space="0" w:color="auto"/>
      </w:divBdr>
    </w:div>
    <w:div w:id="497119415">
      <w:bodyDiv w:val="1"/>
      <w:marLeft w:val="0"/>
      <w:marRight w:val="0"/>
      <w:marTop w:val="0"/>
      <w:marBottom w:val="0"/>
      <w:divBdr>
        <w:top w:val="none" w:sz="0" w:space="0" w:color="auto"/>
        <w:left w:val="none" w:sz="0" w:space="0" w:color="auto"/>
        <w:bottom w:val="none" w:sz="0" w:space="0" w:color="auto"/>
        <w:right w:val="none" w:sz="0" w:space="0" w:color="auto"/>
      </w:divBdr>
      <w:divsChild>
        <w:div w:id="168641858">
          <w:marLeft w:val="0"/>
          <w:marRight w:val="0"/>
          <w:marTop w:val="0"/>
          <w:marBottom w:val="0"/>
          <w:divBdr>
            <w:top w:val="none" w:sz="0" w:space="0" w:color="auto"/>
            <w:left w:val="none" w:sz="0" w:space="0" w:color="auto"/>
            <w:bottom w:val="none" w:sz="0" w:space="0" w:color="auto"/>
            <w:right w:val="none" w:sz="0" w:space="0" w:color="auto"/>
          </w:divBdr>
          <w:divsChild>
            <w:div w:id="169952478">
              <w:marLeft w:val="0"/>
              <w:marRight w:val="60"/>
              <w:marTop w:val="0"/>
              <w:marBottom w:val="0"/>
              <w:divBdr>
                <w:top w:val="none" w:sz="0" w:space="0" w:color="auto"/>
                <w:left w:val="none" w:sz="0" w:space="0" w:color="auto"/>
                <w:bottom w:val="none" w:sz="0" w:space="0" w:color="auto"/>
                <w:right w:val="none" w:sz="0" w:space="0" w:color="auto"/>
              </w:divBdr>
              <w:divsChild>
                <w:div w:id="1718815945">
                  <w:marLeft w:val="0"/>
                  <w:marRight w:val="0"/>
                  <w:marTop w:val="0"/>
                  <w:marBottom w:val="150"/>
                  <w:divBdr>
                    <w:top w:val="none" w:sz="0" w:space="0" w:color="auto"/>
                    <w:left w:val="none" w:sz="0" w:space="0" w:color="auto"/>
                    <w:bottom w:val="none" w:sz="0" w:space="0" w:color="auto"/>
                    <w:right w:val="none" w:sz="0" w:space="0" w:color="auto"/>
                  </w:divBdr>
                  <w:divsChild>
                    <w:div w:id="1678001156">
                      <w:marLeft w:val="0"/>
                      <w:marRight w:val="0"/>
                      <w:marTop w:val="0"/>
                      <w:marBottom w:val="0"/>
                      <w:divBdr>
                        <w:top w:val="none" w:sz="0" w:space="0" w:color="auto"/>
                        <w:left w:val="none" w:sz="0" w:space="0" w:color="auto"/>
                        <w:bottom w:val="none" w:sz="0" w:space="0" w:color="auto"/>
                        <w:right w:val="none" w:sz="0" w:space="0" w:color="auto"/>
                      </w:divBdr>
                      <w:divsChild>
                        <w:div w:id="72503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0320492">
      <w:bodyDiv w:val="1"/>
      <w:marLeft w:val="0"/>
      <w:marRight w:val="0"/>
      <w:marTop w:val="0"/>
      <w:marBottom w:val="0"/>
      <w:divBdr>
        <w:top w:val="none" w:sz="0" w:space="0" w:color="auto"/>
        <w:left w:val="none" w:sz="0" w:space="0" w:color="auto"/>
        <w:bottom w:val="none" w:sz="0" w:space="0" w:color="auto"/>
        <w:right w:val="none" w:sz="0" w:space="0" w:color="auto"/>
      </w:divBdr>
    </w:div>
    <w:div w:id="501774443">
      <w:bodyDiv w:val="1"/>
      <w:marLeft w:val="0"/>
      <w:marRight w:val="0"/>
      <w:marTop w:val="0"/>
      <w:marBottom w:val="0"/>
      <w:divBdr>
        <w:top w:val="none" w:sz="0" w:space="0" w:color="auto"/>
        <w:left w:val="none" w:sz="0" w:space="0" w:color="auto"/>
        <w:bottom w:val="none" w:sz="0" w:space="0" w:color="auto"/>
        <w:right w:val="none" w:sz="0" w:space="0" w:color="auto"/>
      </w:divBdr>
      <w:divsChild>
        <w:div w:id="467169832">
          <w:marLeft w:val="0"/>
          <w:marRight w:val="0"/>
          <w:marTop w:val="0"/>
          <w:marBottom w:val="0"/>
          <w:divBdr>
            <w:top w:val="none" w:sz="0" w:space="0" w:color="auto"/>
            <w:left w:val="none" w:sz="0" w:space="0" w:color="auto"/>
            <w:bottom w:val="none" w:sz="0" w:space="0" w:color="auto"/>
            <w:right w:val="none" w:sz="0" w:space="0" w:color="auto"/>
          </w:divBdr>
          <w:divsChild>
            <w:div w:id="1282611129">
              <w:marLeft w:val="0"/>
              <w:marRight w:val="60"/>
              <w:marTop w:val="0"/>
              <w:marBottom w:val="0"/>
              <w:divBdr>
                <w:top w:val="none" w:sz="0" w:space="0" w:color="auto"/>
                <w:left w:val="none" w:sz="0" w:space="0" w:color="auto"/>
                <w:bottom w:val="none" w:sz="0" w:space="0" w:color="auto"/>
                <w:right w:val="none" w:sz="0" w:space="0" w:color="auto"/>
              </w:divBdr>
              <w:divsChild>
                <w:div w:id="585263257">
                  <w:marLeft w:val="0"/>
                  <w:marRight w:val="0"/>
                  <w:marTop w:val="0"/>
                  <w:marBottom w:val="150"/>
                  <w:divBdr>
                    <w:top w:val="none" w:sz="0" w:space="0" w:color="auto"/>
                    <w:left w:val="none" w:sz="0" w:space="0" w:color="auto"/>
                    <w:bottom w:val="none" w:sz="0" w:space="0" w:color="auto"/>
                    <w:right w:val="none" w:sz="0" w:space="0" w:color="auto"/>
                  </w:divBdr>
                  <w:divsChild>
                    <w:div w:id="1148278451">
                      <w:marLeft w:val="0"/>
                      <w:marRight w:val="0"/>
                      <w:marTop w:val="0"/>
                      <w:marBottom w:val="0"/>
                      <w:divBdr>
                        <w:top w:val="none" w:sz="0" w:space="0" w:color="auto"/>
                        <w:left w:val="none" w:sz="0" w:space="0" w:color="auto"/>
                        <w:bottom w:val="none" w:sz="0" w:space="0" w:color="auto"/>
                        <w:right w:val="none" w:sz="0" w:space="0" w:color="auto"/>
                      </w:divBdr>
                      <w:divsChild>
                        <w:div w:id="178658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177585">
      <w:bodyDiv w:val="1"/>
      <w:marLeft w:val="0"/>
      <w:marRight w:val="0"/>
      <w:marTop w:val="0"/>
      <w:marBottom w:val="0"/>
      <w:divBdr>
        <w:top w:val="none" w:sz="0" w:space="0" w:color="auto"/>
        <w:left w:val="none" w:sz="0" w:space="0" w:color="auto"/>
        <w:bottom w:val="none" w:sz="0" w:space="0" w:color="auto"/>
        <w:right w:val="none" w:sz="0" w:space="0" w:color="auto"/>
      </w:divBdr>
    </w:div>
    <w:div w:id="512308727">
      <w:bodyDiv w:val="1"/>
      <w:marLeft w:val="0"/>
      <w:marRight w:val="0"/>
      <w:marTop w:val="0"/>
      <w:marBottom w:val="0"/>
      <w:divBdr>
        <w:top w:val="none" w:sz="0" w:space="0" w:color="auto"/>
        <w:left w:val="none" w:sz="0" w:space="0" w:color="auto"/>
        <w:bottom w:val="none" w:sz="0" w:space="0" w:color="auto"/>
        <w:right w:val="none" w:sz="0" w:space="0" w:color="auto"/>
      </w:divBdr>
      <w:divsChild>
        <w:div w:id="1944068573">
          <w:marLeft w:val="0"/>
          <w:marRight w:val="0"/>
          <w:marTop w:val="0"/>
          <w:marBottom w:val="0"/>
          <w:divBdr>
            <w:top w:val="none" w:sz="0" w:space="0" w:color="auto"/>
            <w:left w:val="none" w:sz="0" w:space="0" w:color="auto"/>
            <w:bottom w:val="none" w:sz="0" w:space="0" w:color="auto"/>
            <w:right w:val="none" w:sz="0" w:space="0" w:color="auto"/>
          </w:divBdr>
          <w:divsChild>
            <w:div w:id="1892228982">
              <w:marLeft w:val="0"/>
              <w:marRight w:val="0"/>
              <w:marTop w:val="100"/>
              <w:marBottom w:val="100"/>
              <w:divBdr>
                <w:top w:val="none" w:sz="0" w:space="0" w:color="auto"/>
                <w:left w:val="none" w:sz="0" w:space="0" w:color="auto"/>
                <w:bottom w:val="none" w:sz="0" w:space="0" w:color="auto"/>
                <w:right w:val="none" w:sz="0" w:space="0" w:color="auto"/>
              </w:divBdr>
              <w:divsChild>
                <w:div w:id="470178628">
                  <w:marLeft w:val="0"/>
                  <w:marRight w:val="0"/>
                  <w:marTop w:val="0"/>
                  <w:marBottom w:val="0"/>
                  <w:divBdr>
                    <w:top w:val="none" w:sz="0" w:space="0" w:color="auto"/>
                    <w:left w:val="none" w:sz="0" w:space="0" w:color="auto"/>
                    <w:bottom w:val="none" w:sz="0" w:space="0" w:color="auto"/>
                    <w:right w:val="none" w:sz="0" w:space="0" w:color="auto"/>
                  </w:divBdr>
                  <w:divsChild>
                    <w:div w:id="1845634114">
                      <w:marLeft w:val="0"/>
                      <w:marRight w:val="0"/>
                      <w:marTop w:val="0"/>
                      <w:marBottom w:val="0"/>
                      <w:divBdr>
                        <w:top w:val="none" w:sz="0" w:space="0" w:color="auto"/>
                        <w:left w:val="none" w:sz="0" w:space="0" w:color="auto"/>
                        <w:bottom w:val="none" w:sz="0" w:space="0" w:color="auto"/>
                        <w:right w:val="none" w:sz="0" w:space="0" w:color="auto"/>
                      </w:divBdr>
                      <w:divsChild>
                        <w:div w:id="1531456268">
                          <w:marLeft w:val="0"/>
                          <w:marRight w:val="0"/>
                          <w:marTop w:val="0"/>
                          <w:marBottom w:val="0"/>
                          <w:divBdr>
                            <w:top w:val="none" w:sz="0" w:space="0" w:color="auto"/>
                            <w:left w:val="none" w:sz="0" w:space="0" w:color="auto"/>
                            <w:bottom w:val="none" w:sz="0" w:space="0" w:color="auto"/>
                            <w:right w:val="none" w:sz="0" w:space="0" w:color="auto"/>
                          </w:divBdr>
                          <w:divsChild>
                            <w:div w:id="1978992292">
                              <w:marLeft w:val="0"/>
                              <w:marRight w:val="0"/>
                              <w:marTop w:val="0"/>
                              <w:marBottom w:val="0"/>
                              <w:divBdr>
                                <w:top w:val="none" w:sz="0" w:space="0" w:color="auto"/>
                                <w:left w:val="none" w:sz="0" w:space="0" w:color="auto"/>
                                <w:bottom w:val="none" w:sz="0" w:space="0" w:color="auto"/>
                                <w:right w:val="none" w:sz="0" w:space="0" w:color="auto"/>
                              </w:divBdr>
                              <w:divsChild>
                                <w:div w:id="1262059318">
                                  <w:marLeft w:val="0"/>
                                  <w:marRight w:val="0"/>
                                  <w:marTop w:val="0"/>
                                  <w:marBottom w:val="0"/>
                                  <w:divBdr>
                                    <w:top w:val="none" w:sz="0" w:space="0" w:color="auto"/>
                                    <w:left w:val="none" w:sz="0" w:space="0" w:color="auto"/>
                                    <w:bottom w:val="none" w:sz="0" w:space="0" w:color="auto"/>
                                    <w:right w:val="none" w:sz="0" w:space="0" w:color="auto"/>
                                  </w:divBdr>
                                  <w:divsChild>
                                    <w:div w:id="1958029140">
                                      <w:marLeft w:val="0"/>
                                      <w:marRight w:val="0"/>
                                      <w:marTop w:val="0"/>
                                      <w:marBottom w:val="0"/>
                                      <w:divBdr>
                                        <w:top w:val="none" w:sz="0" w:space="0" w:color="auto"/>
                                        <w:left w:val="none" w:sz="0" w:space="0" w:color="auto"/>
                                        <w:bottom w:val="none" w:sz="0" w:space="0" w:color="auto"/>
                                        <w:right w:val="none" w:sz="0" w:space="0" w:color="auto"/>
                                      </w:divBdr>
                                      <w:divsChild>
                                        <w:div w:id="39270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3151096">
      <w:bodyDiv w:val="1"/>
      <w:marLeft w:val="0"/>
      <w:marRight w:val="0"/>
      <w:marTop w:val="0"/>
      <w:marBottom w:val="0"/>
      <w:divBdr>
        <w:top w:val="none" w:sz="0" w:space="0" w:color="auto"/>
        <w:left w:val="none" w:sz="0" w:space="0" w:color="auto"/>
        <w:bottom w:val="none" w:sz="0" w:space="0" w:color="auto"/>
        <w:right w:val="none" w:sz="0" w:space="0" w:color="auto"/>
      </w:divBdr>
    </w:div>
    <w:div w:id="516508003">
      <w:bodyDiv w:val="1"/>
      <w:marLeft w:val="0"/>
      <w:marRight w:val="0"/>
      <w:marTop w:val="0"/>
      <w:marBottom w:val="0"/>
      <w:divBdr>
        <w:top w:val="none" w:sz="0" w:space="0" w:color="auto"/>
        <w:left w:val="none" w:sz="0" w:space="0" w:color="auto"/>
        <w:bottom w:val="none" w:sz="0" w:space="0" w:color="auto"/>
        <w:right w:val="none" w:sz="0" w:space="0" w:color="auto"/>
      </w:divBdr>
      <w:divsChild>
        <w:div w:id="1620405974">
          <w:marLeft w:val="0"/>
          <w:marRight w:val="0"/>
          <w:marTop w:val="0"/>
          <w:marBottom w:val="0"/>
          <w:divBdr>
            <w:top w:val="none" w:sz="0" w:space="0" w:color="auto"/>
            <w:left w:val="none" w:sz="0" w:space="0" w:color="auto"/>
            <w:bottom w:val="none" w:sz="0" w:space="0" w:color="auto"/>
            <w:right w:val="none" w:sz="0" w:space="0" w:color="auto"/>
          </w:divBdr>
          <w:divsChild>
            <w:div w:id="882402167">
              <w:marLeft w:val="0"/>
              <w:marRight w:val="60"/>
              <w:marTop w:val="0"/>
              <w:marBottom w:val="0"/>
              <w:divBdr>
                <w:top w:val="none" w:sz="0" w:space="0" w:color="auto"/>
                <w:left w:val="none" w:sz="0" w:space="0" w:color="auto"/>
                <w:bottom w:val="none" w:sz="0" w:space="0" w:color="auto"/>
                <w:right w:val="none" w:sz="0" w:space="0" w:color="auto"/>
              </w:divBdr>
              <w:divsChild>
                <w:div w:id="782698808">
                  <w:marLeft w:val="0"/>
                  <w:marRight w:val="0"/>
                  <w:marTop w:val="0"/>
                  <w:marBottom w:val="150"/>
                  <w:divBdr>
                    <w:top w:val="none" w:sz="0" w:space="0" w:color="auto"/>
                    <w:left w:val="none" w:sz="0" w:space="0" w:color="auto"/>
                    <w:bottom w:val="none" w:sz="0" w:space="0" w:color="auto"/>
                    <w:right w:val="none" w:sz="0" w:space="0" w:color="auto"/>
                  </w:divBdr>
                  <w:divsChild>
                    <w:div w:id="507713799">
                      <w:marLeft w:val="0"/>
                      <w:marRight w:val="0"/>
                      <w:marTop w:val="0"/>
                      <w:marBottom w:val="0"/>
                      <w:divBdr>
                        <w:top w:val="none" w:sz="0" w:space="0" w:color="auto"/>
                        <w:left w:val="none" w:sz="0" w:space="0" w:color="auto"/>
                        <w:bottom w:val="none" w:sz="0" w:space="0" w:color="auto"/>
                        <w:right w:val="none" w:sz="0" w:space="0" w:color="auto"/>
                      </w:divBdr>
                      <w:divsChild>
                        <w:div w:id="7295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230678">
      <w:bodyDiv w:val="1"/>
      <w:marLeft w:val="0"/>
      <w:marRight w:val="0"/>
      <w:marTop w:val="0"/>
      <w:marBottom w:val="0"/>
      <w:divBdr>
        <w:top w:val="none" w:sz="0" w:space="0" w:color="auto"/>
        <w:left w:val="none" w:sz="0" w:space="0" w:color="auto"/>
        <w:bottom w:val="none" w:sz="0" w:space="0" w:color="auto"/>
        <w:right w:val="none" w:sz="0" w:space="0" w:color="auto"/>
      </w:divBdr>
    </w:div>
    <w:div w:id="520555404">
      <w:bodyDiv w:val="1"/>
      <w:marLeft w:val="0"/>
      <w:marRight w:val="0"/>
      <w:marTop w:val="0"/>
      <w:marBottom w:val="0"/>
      <w:divBdr>
        <w:top w:val="none" w:sz="0" w:space="0" w:color="auto"/>
        <w:left w:val="none" w:sz="0" w:space="0" w:color="auto"/>
        <w:bottom w:val="none" w:sz="0" w:space="0" w:color="auto"/>
        <w:right w:val="none" w:sz="0" w:space="0" w:color="auto"/>
      </w:divBdr>
      <w:divsChild>
        <w:div w:id="1584416383">
          <w:marLeft w:val="0"/>
          <w:marRight w:val="0"/>
          <w:marTop w:val="0"/>
          <w:marBottom w:val="0"/>
          <w:divBdr>
            <w:top w:val="none" w:sz="0" w:space="0" w:color="auto"/>
            <w:left w:val="none" w:sz="0" w:space="0" w:color="auto"/>
            <w:bottom w:val="none" w:sz="0" w:space="0" w:color="auto"/>
            <w:right w:val="none" w:sz="0" w:space="0" w:color="auto"/>
          </w:divBdr>
          <w:divsChild>
            <w:div w:id="703561149">
              <w:marLeft w:val="0"/>
              <w:marRight w:val="0"/>
              <w:marTop w:val="100"/>
              <w:marBottom w:val="100"/>
              <w:divBdr>
                <w:top w:val="none" w:sz="0" w:space="0" w:color="auto"/>
                <w:left w:val="none" w:sz="0" w:space="0" w:color="auto"/>
                <w:bottom w:val="none" w:sz="0" w:space="0" w:color="auto"/>
                <w:right w:val="none" w:sz="0" w:space="0" w:color="auto"/>
              </w:divBdr>
              <w:divsChild>
                <w:div w:id="1419323746">
                  <w:marLeft w:val="0"/>
                  <w:marRight w:val="0"/>
                  <w:marTop w:val="0"/>
                  <w:marBottom w:val="0"/>
                  <w:divBdr>
                    <w:top w:val="none" w:sz="0" w:space="0" w:color="auto"/>
                    <w:left w:val="none" w:sz="0" w:space="0" w:color="auto"/>
                    <w:bottom w:val="none" w:sz="0" w:space="0" w:color="auto"/>
                    <w:right w:val="none" w:sz="0" w:space="0" w:color="auto"/>
                  </w:divBdr>
                  <w:divsChild>
                    <w:div w:id="2086492912">
                      <w:marLeft w:val="0"/>
                      <w:marRight w:val="0"/>
                      <w:marTop w:val="0"/>
                      <w:marBottom w:val="0"/>
                      <w:divBdr>
                        <w:top w:val="none" w:sz="0" w:space="0" w:color="auto"/>
                        <w:left w:val="none" w:sz="0" w:space="0" w:color="auto"/>
                        <w:bottom w:val="none" w:sz="0" w:space="0" w:color="auto"/>
                        <w:right w:val="none" w:sz="0" w:space="0" w:color="auto"/>
                      </w:divBdr>
                      <w:divsChild>
                        <w:div w:id="52968749">
                          <w:marLeft w:val="0"/>
                          <w:marRight w:val="0"/>
                          <w:marTop w:val="0"/>
                          <w:marBottom w:val="0"/>
                          <w:divBdr>
                            <w:top w:val="none" w:sz="0" w:space="0" w:color="auto"/>
                            <w:left w:val="none" w:sz="0" w:space="0" w:color="auto"/>
                            <w:bottom w:val="none" w:sz="0" w:space="0" w:color="auto"/>
                            <w:right w:val="none" w:sz="0" w:space="0" w:color="auto"/>
                          </w:divBdr>
                          <w:divsChild>
                            <w:div w:id="254825221">
                              <w:marLeft w:val="0"/>
                              <w:marRight w:val="0"/>
                              <w:marTop w:val="0"/>
                              <w:marBottom w:val="0"/>
                              <w:divBdr>
                                <w:top w:val="none" w:sz="0" w:space="0" w:color="auto"/>
                                <w:left w:val="none" w:sz="0" w:space="0" w:color="auto"/>
                                <w:bottom w:val="none" w:sz="0" w:space="0" w:color="auto"/>
                                <w:right w:val="none" w:sz="0" w:space="0" w:color="auto"/>
                              </w:divBdr>
                              <w:divsChild>
                                <w:div w:id="436293735">
                                  <w:marLeft w:val="0"/>
                                  <w:marRight w:val="0"/>
                                  <w:marTop w:val="0"/>
                                  <w:marBottom w:val="0"/>
                                  <w:divBdr>
                                    <w:top w:val="none" w:sz="0" w:space="0" w:color="auto"/>
                                    <w:left w:val="none" w:sz="0" w:space="0" w:color="auto"/>
                                    <w:bottom w:val="none" w:sz="0" w:space="0" w:color="auto"/>
                                    <w:right w:val="none" w:sz="0" w:space="0" w:color="auto"/>
                                  </w:divBdr>
                                  <w:divsChild>
                                    <w:div w:id="951666190">
                                      <w:marLeft w:val="0"/>
                                      <w:marRight w:val="0"/>
                                      <w:marTop w:val="0"/>
                                      <w:marBottom w:val="0"/>
                                      <w:divBdr>
                                        <w:top w:val="none" w:sz="0" w:space="0" w:color="auto"/>
                                        <w:left w:val="none" w:sz="0" w:space="0" w:color="auto"/>
                                        <w:bottom w:val="none" w:sz="0" w:space="0" w:color="auto"/>
                                        <w:right w:val="none" w:sz="0" w:space="0" w:color="auto"/>
                                      </w:divBdr>
                                      <w:divsChild>
                                        <w:div w:id="55863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1667744">
      <w:bodyDiv w:val="1"/>
      <w:marLeft w:val="0"/>
      <w:marRight w:val="0"/>
      <w:marTop w:val="0"/>
      <w:marBottom w:val="0"/>
      <w:divBdr>
        <w:top w:val="none" w:sz="0" w:space="0" w:color="auto"/>
        <w:left w:val="none" w:sz="0" w:space="0" w:color="auto"/>
        <w:bottom w:val="none" w:sz="0" w:space="0" w:color="auto"/>
        <w:right w:val="none" w:sz="0" w:space="0" w:color="auto"/>
      </w:divBdr>
      <w:divsChild>
        <w:div w:id="2081168377">
          <w:marLeft w:val="0"/>
          <w:marRight w:val="0"/>
          <w:marTop w:val="0"/>
          <w:marBottom w:val="0"/>
          <w:divBdr>
            <w:top w:val="none" w:sz="0" w:space="0" w:color="auto"/>
            <w:left w:val="none" w:sz="0" w:space="0" w:color="auto"/>
            <w:bottom w:val="none" w:sz="0" w:space="0" w:color="auto"/>
            <w:right w:val="none" w:sz="0" w:space="0" w:color="auto"/>
          </w:divBdr>
          <w:divsChild>
            <w:div w:id="1214199041">
              <w:marLeft w:val="0"/>
              <w:marRight w:val="0"/>
              <w:marTop w:val="100"/>
              <w:marBottom w:val="100"/>
              <w:divBdr>
                <w:top w:val="none" w:sz="0" w:space="0" w:color="auto"/>
                <w:left w:val="none" w:sz="0" w:space="0" w:color="auto"/>
                <w:bottom w:val="none" w:sz="0" w:space="0" w:color="auto"/>
                <w:right w:val="none" w:sz="0" w:space="0" w:color="auto"/>
              </w:divBdr>
              <w:divsChild>
                <w:div w:id="822085137">
                  <w:marLeft w:val="0"/>
                  <w:marRight w:val="0"/>
                  <w:marTop w:val="0"/>
                  <w:marBottom w:val="0"/>
                  <w:divBdr>
                    <w:top w:val="none" w:sz="0" w:space="0" w:color="auto"/>
                    <w:left w:val="none" w:sz="0" w:space="0" w:color="auto"/>
                    <w:bottom w:val="none" w:sz="0" w:space="0" w:color="auto"/>
                    <w:right w:val="none" w:sz="0" w:space="0" w:color="auto"/>
                  </w:divBdr>
                  <w:divsChild>
                    <w:div w:id="1555501202">
                      <w:marLeft w:val="0"/>
                      <w:marRight w:val="0"/>
                      <w:marTop w:val="0"/>
                      <w:marBottom w:val="0"/>
                      <w:divBdr>
                        <w:top w:val="none" w:sz="0" w:space="0" w:color="auto"/>
                        <w:left w:val="none" w:sz="0" w:space="0" w:color="auto"/>
                        <w:bottom w:val="none" w:sz="0" w:space="0" w:color="auto"/>
                        <w:right w:val="none" w:sz="0" w:space="0" w:color="auto"/>
                      </w:divBdr>
                      <w:divsChild>
                        <w:div w:id="1569997401">
                          <w:marLeft w:val="0"/>
                          <w:marRight w:val="0"/>
                          <w:marTop w:val="0"/>
                          <w:marBottom w:val="0"/>
                          <w:divBdr>
                            <w:top w:val="none" w:sz="0" w:space="0" w:color="auto"/>
                            <w:left w:val="none" w:sz="0" w:space="0" w:color="auto"/>
                            <w:bottom w:val="none" w:sz="0" w:space="0" w:color="auto"/>
                            <w:right w:val="none" w:sz="0" w:space="0" w:color="auto"/>
                          </w:divBdr>
                          <w:divsChild>
                            <w:div w:id="953513491">
                              <w:marLeft w:val="0"/>
                              <w:marRight w:val="0"/>
                              <w:marTop w:val="0"/>
                              <w:marBottom w:val="0"/>
                              <w:divBdr>
                                <w:top w:val="none" w:sz="0" w:space="0" w:color="auto"/>
                                <w:left w:val="none" w:sz="0" w:space="0" w:color="auto"/>
                                <w:bottom w:val="none" w:sz="0" w:space="0" w:color="auto"/>
                                <w:right w:val="none" w:sz="0" w:space="0" w:color="auto"/>
                              </w:divBdr>
                              <w:divsChild>
                                <w:div w:id="858740603">
                                  <w:marLeft w:val="0"/>
                                  <w:marRight w:val="0"/>
                                  <w:marTop w:val="0"/>
                                  <w:marBottom w:val="0"/>
                                  <w:divBdr>
                                    <w:top w:val="none" w:sz="0" w:space="0" w:color="auto"/>
                                    <w:left w:val="none" w:sz="0" w:space="0" w:color="auto"/>
                                    <w:bottom w:val="none" w:sz="0" w:space="0" w:color="auto"/>
                                    <w:right w:val="none" w:sz="0" w:space="0" w:color="auto"/>
                                  </w:divBdr>
                                  <w:divsChild>
                                    <w:div w:id="107285566">
                                      <w:marLeft w:val="0"/>
                                      <w:marRight w:val="0"/>
                                      <w:marTop w:val="0"/>
                                      <w:marBottom w:val="0"/>
                                      <w:divBdr>
                                        <w:top w:val="none" w:sz="0" w:space="0" w:color="auto"/>
                                        <w:left w:val="none" w:sz="0" w:space="0" w:color="auto"/>
                                        <w:bottom w:val="none" w:sz="0" w:space="0" w:color="auto"/>
                                        <w:right w:val="none" w:sz="0" w:space="0" w:color="auto"/>
                                      </w:divBdr>
                                      <w:divsChild>
                                        <w:div w:id="184866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8178927">
      <w:bodyDiv w:val="1"/>
      <w:marLeft w:val="0"/>
      <w:marRight w:val="0"/>
      <w:marTop w:val="0"/>
      <w:marBottom w:val="0"/>
      <w:divBdr>
        <w:top w:val="none" w:sz="0" w:space="0" w:color="auto"/>
        <w:left w:val="none" w:sz="0" w:space="0" w:color="auto"/>
        <w:bottom w:val="none" w:sz="0" w:space="0" w:color="auto"/>
        <w:right w:val="none" w:sz="0" w:space="0" w:color="auto"/>
      </w:divBdr>
      <w:divsChild>
        <w:div w:id="1772046785">
          <w:marLeft w:val="0"/>
          <w:marRight w:val="0"/>
          <w:marTop w:val="0"/>
          <w:marBottom w:val="0"/>
          <w:divBdr>
            <w:top w:val="none" w:sz="0" w:space="0" w:color="auto"/>
            <w:left w:val="none" w:sz="0" w:space="0" w:color="auto"/>
            <w:bottom w:val="none" w:sz="0" w:space="0" w:color="auto"/>
            <w:right w:val="none" w:sz="0" w:space="0" w:color="auto"/>
          </w:divBdr>
          <w:divsChild>
            <w:div w:id="1398743832">
              <w:marLeft w:val="0"/>
              <w:marRight w:val="0"/>
              <w:marTop w:val="100"/>
              <w:marBottom w:val="100"/>
              <w:divBdr>
                <w:top w:val="none" w:sz="0" w:space="0" w:color="auto"/>
                <w:left w:val="none" w:sz="0" w:space="0" w:color="auto"/>
                <w:bottom w:val="none" w:sz="0" w:space="0" w:color="auto"/>
                <w:right w:val="none" w:sz="0" w:space="0" w:color="auto"/>
              </w:divBdr>
              <w:divsChild>
                <w:div w:id="1303729967">
                  <w:marLeft w:val="0"/>
                  <w:marRight w:val="0"/>
                  <w:marTop w:val="0"/>
                  <w:marBottom w:val="0"/>
                  <w:divBdr>
                    <w:top w:val="none" w:sz="0" w:space="0" w:color="auto"/>
                    <w:left w:val="none" w:sz="0" w:space="0" w:color="auto"/>
                    <w:bottom w:val="none" w:sz="0" w:space="0" w:color="auto"/>
                    <w:right w:val="none" w:sz="0" w:space="0" w:color="auto"/>
                  </w:divBdr>
                  <w:divsChild>
                    <w:div w:id="196243466">
                      <w:marLeft w:val="0"/>
                      <w:marRight w:val="0"/>
                      <w:marTop w:val="0"/>
                      <w:marBottom w:val="0"/>
                      <w:divBdr>
                        <w:top w:val="none" w:sz="0" w:space="0" w:color="auto"/>
                        <w:left w:val="none" w:sz="0" w:space="0" w:color="auto"/>
                        <w:bottom w:val="none" w:sz="0" w:space="0" w:color="auto"/>
                        <w:right w:val="none" w:sz="0" w:space="0" w:color="auto"/>
                      </w:divBdr>
                      <w:divsChild>
                        <w:div w:id="1082414173">
                          <w:marLeft w:val="0"/>
                          <w:marRight w:val="0"/>
                          <w:marTop w:val="0"/>
                          <w:marBottom w:val="0"/>
                          <w:divBdr>
                            <w:top w:val="none" w:sz="0" w:space="0" w:color="auto"/>
                            <w:left w:val="none" w:sz="0" w:space="0" w:color="auto"/>
                            <w:bottom w:val="none" w:sz="0" w:space="0" w:color="auto"/>
                            <w:right w:val="none" w:sz="0" w:space="0" w:color="auto"/>
                          </w:divBdr>
                          <w:divsChild>
                            <w:div w:id="2089185046">
                              <w:marLeft w:val="0"/>
                              <w:marRight w:val="0"/>
                              <w:marTop w:val="0"/>
                              <w:marBottom w:val="0"/>
                              <w:divBdr>
                                <w:top w:val="none" w:sz="0" w:space="0" w:color="auto"/>
                                <w:left w:val="none" w:sz="0" w:space="0" w:color="auto"/>
                                <w:bottom w:val="none" w:sz="0" w:space="0" w:color="auto"/>
                                <w:right w:val="none" w:sz="0" w:space="0" w:color="auto"/>
                              </w:divBdr>
                              <w:divsChild>
                                <w:div w:id="995037175">
                                  <w:marLeft w:val="0"/>
                                  <w:marRight w:val="0"/>
                                  <w:marTop w:val="0"/>
                                  <w:marBottom w:val="0"/>
                                  <w:divBdr>
                                    <w:top w:val="none" w:sz="0" w:space="0" w:color="auto"/>
                                    <w:left w:val="none" w:sz="0" w:space="0" w:color="auto"/>
                                    <w:bottom w:val="none" w:sz="0" w:space="0" w:color="auto"/>
                                    <w:right w:val="none" w:sz="0" w:space="0" w:color="auto"/>
                                  </w:divBdr>
                                  <w:divsChild>
                                    <w:div w:id="1599871273">
                                      <w:marLeft w:val="0"/>
                                      <w:marRight w:val="0"/>
                                      <w:marTop w:val="0"/>
                                      <w:marBottom w:val="0"/>
                                      <w:divBdr>
                                        <w:top w:val="none" w:sz="0" w:space="0" w:color="auto"/>
                                        <w:left w:val="none" w:sz="0" w:space="0" w:color="auto"/>
                                        <w:bottom w:val="none" w:sz="0" w:space="0" w:color="auto"/>
                                        <w:right w:val="none" w:sz="0" w:space="0" w:color="auto"/>
                                      </w:divBdr>
                                      <w:divsChild>
                                        <w:div w:id="16418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330399">
      <w:bodyDiv w:val="1"/>
      <w:marLeft w:val="0"/>
      <w:marRight w:val="0"/>
      <w:marTop w:val="0"/>
      <w:marBottom w:val="0"/>
      <w:divBdr>
        <w:top w:val="none" w:sz="0" w:space="0" w:color="auto"/>
        <w:left w:val="none" w:sz="0" w:space="0" w:color="auto"/>
        <w:bottom w:val="none" w:sz="0" w:space="0" w:color="auto"/>
        <w:right w:val="none" w:sz="0" w:space="0" w:color="auto"/>
      </w:divBdr>
      <w:divsChild>
        <w:div w:id="1859152891">
          <w:marLeft w:val="0"/>
          <w:marRight w:val="0"/>
          <w:marTop w:val="0"/>
          <w:marBottom w:val="0"/>
          <w:divBdr>
            <w:top w:val="none" w:sz="0" w:space="0" w:color="auto"/>
            <w:left w:val="none" w:sz="0" w:space="0" w:color="auto"/>
            <w:bottom w:val="none" w:sz="0" w:space="0" w:color="auto"/>
            <w:right w:val="none" w:sz="0" w:space="0" w:color="auto"/>
          </w:divBdr>
          <w:divsChild>
            <w:div w:id="1999842216">
              <w:marLeft w:val="0"/>
              <w:marRight w:val="0"/>
              <w:marTop w:val="100"/>
              <w:marBottom w:val="100"/>
              <w:divBdr>
                <w:top w:val="none" w:sz="0" w:space="0" w:color="auto"/>
                <w:left w:val="none" w:sz="0" w:space="0" w:color="auto"/>
                <w:bottom w:val="none" w:sz="0" w:space="0" w:color="auto"/>
                <w:right w:val="none" w:sz="0" w:space="0" w:color="auto"/>
              </w:divBdr>
              <w:divsChild>
                <w:div w:id="176579154">
                  <w:marLeft w:val="0"/>
                  <w:marRight w:val="0"/>
                  <w:marTop w:val="0"/>
                  <w:marBottom w:val="0"/>
                  <w:divBdr>
                    <w:top w:val="none" w:sz="0" w:space="0" w:color="auto"/>
                    <w:left w:val="none" w:sz="0" w:space="0" w:color="auto"/>
                    <w:bottom w:val="none" w:sz="0" w:space="0" w:color="auto"/>
                    <w:right w:val="none" w:sz="0" w:space="0" w:color="auto"/>
                  </w:divBdr>
                  <w:divsChild>
                    <w:div w:id="2039618642">
                      <w:marLeft w:val="0"/>
                      <w:marRight w:val="0"/>
                      <w:marTop w:val="0"/>
                      <w:marBottom w:val="0"/>
                      <w:divBdr>
                        <w:top w:val="none" w:sz="0" w:space="0" w:color="auto"/>
                        <w:left w:val="none" w:sz="0" w:space="0" w:color="auto"/>
                        <w:bottom w:val="none" w:sz="0" w:space="0" w:color="auto"/>
                        <w:right w:val="none" w:sz="0" w:space="0" w:color="auto"/>
                      </w:divBdr>
                      <w:divsChild>
                        <w:div w:id="458647729">
                          <w:marLeft w:val="0"/>
                          <w:marRight w:val="0"/>
                          <w:marTop w:val="0"/>
                          <w:marBottom w:val="0"/>
                          <w:divBdr>
                            <w:top w:val="none" w:sz="0" w:space="0" w:color="auto"/>
                            <w:left w:val="none" w:sz="0" w:space="0" w:color="auto"/>
                            <w:bottom w:val="none" w:sz="0" w:space="0" w:color="auto"/>
                            <w:right w:val="none" w:sz="0" w:space="0" w:color="auto"/>
                          </w:divBdr>
                          <w:divsChild>
                            <w:div w:id="1869828920">
                              <w:marLeft w:val="0"/>
                              <w:marRight w:val="0"/>
                              <w:marTop w:val="0"/>
                              <w:marBottom w:val="0"/>
                              <w:divBdr>
                                <w:top w:val="none" w:sz="0" w:space="0" w:color="auto"/>
                                <w:left w:val="none" w:sz="0" w:space="0" w:color="auto"/>
                                <w:bottom w:val="none" w:sz="0" w:space="0" w:color="auto"/>
                                <w:right w:val="none" w:sz="0" w:space="0" w:color="auto"/>
                              </w:divBdr>
                              <w:divsChild>
                                <w:div w:id="1172061017">
                                  <w:marLeft w:val="0"/>
                                  <w:marRight w:val="0"/>
                                  <w:marTop w:val="0"/>
                                  <w:marBottom w:val="0"/>
                                  <w:divBdr>
                                    <w:top w:val="none" w:sz="0" w:space="0" w:color="auto"/>
                                    <w:left w:val="none" w:sz="0" w:space="0" w:color="auto"/>
                                    <w:bottom w:val="none" w:sz="0" w:space="0" w:color="auto"/>
                                    <w:right w:val="none" w:sz="0" w:space="0" w:color="auto"/>
                                  </w:divBdr>
                                  <w:divsChild>
                                    <w:div w:id="54203725">
                                      <w:marLeft w:val="0"/>
                                      <w:marRight w:val="0"/>
                                      <w:marTop w:val="0"/>
                                      <w:marBottom w:val="0"/>
                                      <w:divBdr>
                                        <w:top w:val="none" w:sz="0" w:space="0" w:color="auto"/>
                                        <w:left w:val="none" w:sz="0" w:space="0" w:color="auto"/>
                                        <w:bottom w:val="none" w:sz="0" w:space="0" w:color="auto"/>
                                        <w:right w:val="none" w:sz="0" w:space="0" w:color="auto"/>
                                      </w:divBdr>
                                      <w:divsChild>
                                        <w:div w:id="209986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956163">
      <w:bodyDiv w:val="1"/>
      <w:marLeft w:val="0"/>
      <w:marRight w:val="0"/>
      <w:marTop w:val="0"/>
      <w:marBottom w:val="0"/>
      <w:divBdr>
        <w:top w:val="none" w:sz="0" w:space="0" w:color="auto"/>
        <w:left w:val="none" w:sz="0" w:space="0" w:color="auto"/>
        <w:bottom w:val="none" w:sz="0" w:space="0" w:color="auto"/>
        <w:right w:val="none" w:sz="0" w:space="0" w:color="auto"/>
      </w:divBdr>
      <w:divsChild>
        <w:div w:id="336537994">
          <w:marLeft w:val="0"/>
          <w:marRight w:val="0"/>
          <w:marTop w:val="0"/>
          <w:marBottom w:val="0"/>
          <w:divBdr>
            <w:top w:val="none" w:sz="0" w:space="0" w:color="auto"/>
            <w:left w:val="none" w:sz="0" w:space="0" w:color="auto"/>
            <w:bottom w:val="none" w:sz="0" w:space="0" w:color="auto"/>
            <w:right w:val="none" w:sz="0" w:space="0" w:color="auto"/>
          </w:divBdr>
          <w:divsChild>
            <w:div w:id="1759519467">
              <w:marLeft w:val="0"/>
              <w:marRight w:val="0"/>
              <w:marTop w:val="100"/>
              <w:marBottom w:val="100"/>
              <w:divBdr>
                <w:top w:val="none" w:sz="0" w:space="0" w:color="auto"/>
                <w:left w:val="none" w:sz="0" w:space="0" w:color="auto"/>
                <w:bottom w:val="none" w:sz="0" w:space="0" w:color="auto"/>
                <w:right w:val="none" w:sz="0" w:space="0" w:color="auto"/>
              </w:divBdr>
              <w:divsChild>
                <w:div w:id="1663000245">
                  <w:marLeft w:val="0"/>
                  <w:marRight w:val="0"/>
                  <w:marTop w:val="0"/>
                  <w:marBottom w:val="0"/>
                  <w:divBdr>
                    <w:top w:val="none" w:sz="0" w:space="0" w:color="auto"/>
                    <w:left w:val="none" w:sz="0" w:space="0" w:color="auto"/>
                    <w:bottom w:val="none" w:sz="0" w:space="0" w:color="auto"/>
                    <w:right w:val="none" w:sz="0" w:space="0" w:color="auto"/>
                  </w:divBdr>
                  <w:divsChild>
                    <w:div w:id="1949972626">
                      <w:marLeft w:val="0"/>
                      <w:marRight w:val="0"/>
                      <w:marTop w:val="0"/>
                      <w:marBottom w:val="0"/>
                      <w:divBdr>
                        <w:top w:val="none" w:sz="0" w:space="0" w:color="auto"/>
                        <w:left w:val="none" w:sz="0" w:space="0" w:color="auto"/>
                        <w:bottom w:val="none" w:sz="0" w:space="0" w:color="auto"/>
                        <w:right w:val="none" w:sz="0" w:space="0" w:color="auto"/>
                      </w:divBdr>
                      <w:divsChild>
                        <w:div w:id="2015062260">
                          <w:marLeft w:val="0"/>
                          <w:marRight w:val="0"/>
                          <w:marTop w:val="0"/>
                          <w:marBottom w:val="0"/>
                          <w:divBdr>
                            <w:top w:val="none" w:sz="0" w:space="0" w:color="auto"/>
                            <w:left w:val="none" w:sz="0" w:space="0" w:color="auto"/>
                            <w:bottom w:val="none" w:sz="0" w:space="0" w:color="auto"/>
                            <w:right w:val="none" w:sz="0" w:space="0" w:color="auto"/>
                          </w:divBdr>
                          <w:divsChild>
                            <w:div w:id="2044094324">
                              <w:marLeft w:val="0"/>
                              <w:marRight w:val="0"/>
                              <w:marTop w:val="0"/>
                              <w:marBottom w:val="0"/>
                              <w:divBdr>
                                <w:top w:val="none" w:sz="0" w:space="0" w:color="auto"/>
                                <w:left w:val="none" w:sz="0" w:space="0" w:color="auto"/>
                                <w:bottom w:val="none" w:sz="0" w:space="0" w:color="auto"/>
                                <w:right w:val="none" w:sz="0" w:space="0" w:color="auto"/>
                              </w:divBdr>
                              <w:divsChild>
                                <w:div w:id="1543907394">
                                  <w:marLeft w:val="0"/>
                                  <w:marRight w:val="0"/>
                                  <w:marTop w:val="0"/>
                                  <w:marBottom w:val="0"/>
                                  <w:divBdr>
                                    <w:top w:val="none" w:sz="0" w:space="0" w:color="auto"/>
                                    <w:left w:val="none" w:sz="0" w:space="0" w:color="auto"/>
                                    <w:bottom w:val="none" w:sz="0" w:space="0" w:color="auto"/>
                                    <w:right w:val="none" w:sz="0" w:space="0" w:color="auto"/>
                                  </w:divBdr>
                                  <w:divsChild>
                                    <w:div w:id="996956319">
                                      <w:marLeft w:val="0"/>
                                      <w:marRight w:val="0"/>
                                      <w:marTop w:val="0"/>
                                      <w:marBottom w:val="0"/>
                                      <w:divBdr>
                                        <w:top w:val="none" w:sz="0" w:space="0" w:color="auto"/>
                                        <w:left w:val="none" w:sz="0" w:space="0" w:color="auto"/>
                                        <w:bottom w:val="none" w:sz="0" w:space="0" w:color="auto"/>
                                        <w:right w:val="none" w:sz="0" w:space="0" w:color="auto"/>
                                      </w:divBdr>
                                      <w:divsChild>
                                        <w:div w:id="211257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0966806">
      <w:bodyDiv w:val="1"/>
      <w:marLeft w:val="0"/>
      <w:marRight w:val="0"/>
      <w:marTop w:val="0"/>
      <w:marBottom w:val="0"/>
      <w:divBdr>
        <w:top w:val="none" w:sz="0" w:space="0" w:color="auto"/>
        <w:left w:val="none" w:sz="0" w:space="0" w:color="auto"/>
        <w:bottom w:val="none" w:sz="0" w:space="0" w:color="auto"/>
        <w:right w:val="none" w:sz="0" w:space="0" w:color="auto"/>
      </w:divBdr>
      <w:divsChild>
        <w:div w:id="509493927">
          <w:marLeft w:val="0"/>
          <w:marRight w:val="0"/>
          <w:marTop w:val="0"/>
          <w:marBottom w:val="0"/>
          <w:divBdr>
            <w:top w:val="none" w:sz="0" w:space="0" w:color="auto"/>
            <w:left w:val="none" w:sz="0" w:space="0" w:color="auto"/>
            <w:bottom w:val="none" w:sz="0" w:space="0" w:color="auto"/>
            <w:right w:val="none" w:sz="0" w:space="0" w:color="auto"/>
          </w:divBdr>
          <w:divsChild>
            <w:div w:id="1750156190">
              <w:marLeft w:val="0"/>
              <w:marRight w:val="0"/>
              <w:marTop w:val="100"/>
              <w:marBottom w:val="100"/>
              <w:divBdr>
                <w:top w:val="none" w:sz="0" w:space="0" w:color="auto"/>
                <w:left w:val="none" w:sz="0" w:space="0" w:color="auto"/>
                <w:bottom w:val="none" w:sz="0" w:space="0" w:color="auto"/>
                <w:right w:val="none" w:sz="0" w:space="0" w:color="auto"/>
              </w:divBdr>
              <w:divsChild>
                <w:div w:id="1668820501">
                  <w:marLeft w:val="0"/>
                  <w:marRight w:val="0"/>
                  <w:marTop w:val="0"/>
                  <w:marBottom w:val="0"/>
                  <w:divBdr>
                    <w:top w:val="none" w:sz="0" w:space="0" w:color="auto"/>
                    <w:left w:val="none" w:sz="0" w:space="0" w:color="auto"/>
                    <w:bottom w:val="none" w:sz="0" w:space="0" w:color="auto"/>
                    <w:right w:val="none" w:sz="0" w:space="0" w:color="auto"/>
                  </w:divBdr>
                  <w:divsChild>
                    <w:div w:id="1056468672">
                      <w:marLeft w:val="0"/>
                      <w:marRight w:val="0"/>
                      <w:marTop w:val="0"/>
                      <w:marBottom w:val="0"/>
                      <w:divBdr>
                        <w:top w:val="none" w:sz="0" w:space="0" w:color="auto"/>
                        <w:left w:val="none" w:sz="0" w:space="0" w:color="auto"/>
                        <w:bottom w:val="none" w:sz="0" w:space="0" w:color="auto"/>
                        <w:right w:val="none" w:sz="0" w:space="0" w:color="auto"/>
                      </w:divBdr>
                      <w:divsChild>
                        <w:div w:id="1278104140">
                          <w:marLeft w:val="0"/>
                          <w:marRight w:val="0"/>
                          <w:marTop w:val="0"/>
                          <w:marBottom w:val="0"/>
                          <w:divBdr>
                            <w:top w:val="none" w:sz="0" w:space="0" w:color="auto"/>
                            <w:left w:val="none" w:sz="0" w:space="0" w:color="auto"/>
                            <w:bottom w:val="none" w:sz="0" w:space="0" w:color="auto"/>
                            <w:right w:val="none" w:sz="0" w:space="0" w:color="auto"/>
                          </w:divBdr>
                          <w:divsChild>
                            <w:div w:id="292104143">
                              <w:marLeft w:val="0"/>
                              <w:marRight w:val="0"/>
                              <w:marTop w:val="0"/>
                              <w:marBottom w:val="0"/>
                              <w:divBdr>
                                <w:top w:val="none" w:sz="0" w:space="0" w:color="auto"/>
                                <w:left w:val="none" w:sz="0" w:space="0" w:color="auto"/>
                                <w:bottom w:val="none" w:sz="0" w:space="0" w:color="auto"/>
                                <w:right w:val="none" w:sz="0" w:space="0" w:color="auto"/>
                              </w:divBdr>
                              <w:divsChild>
                                <w:div w:id="1516916148">
                                  <w:marLeft w:val="0"/>
                                  <w:marRight w:val="0"/>
                                  <w:marTop w:val="0"/>
                                  <w:marBottom w:val="0"/>
                                  <w:divBdr>
                                    <w:top w:val="none" w:sz="0" w:space="0" w:color="auto"/>
                                    <w:left w:val="none" w:sz="0" w:space="0" w:color="auto"/>
                                    <w:bottom w:val="none" w:sz="0" w:space="0" w:color="auto"/>
                                    <w:right w:val="none" w:sz="0" w:space="0" w:color="auto"/>
                                  </w:divBdr>
                                  <w:divsChild>
                                    <w:div w:id="1132291131">
                                      <w:marLeft w:val="0"/>
                                      <w:marRight w:val="0"/>
                                      <w:marTop w:val="0"/>
                                      <w:marBottom w:val="0"/>
                                      <w:divBdr>
                                        <w:top w:val="none" w:sz="0" w:space="0" w:color="auto"/>
                                        <w:left w:val="none" w:sz="0" w:space="0" w:color="auto"/>
                                        <w:bottom w:val="none" w:sz="0" w:space="0" w:color="auto"/>
                                        <w:right w:val="none" w:sz="0" w:space="0" w:color="auto"/>
                                      </w:divBdr>
                                      <w:divsChild>
                                        <w:div w:id="164242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2040609">
      <w:bodyDiv w:val="1"/>
      <w:marLeft w:val="0"/>
      <w:marRight w:val="0"/>
      <w:marTop w:val="0"/>
      <w:marBottom w:val="0"/>
      <w:divBdr>
        <w:top w:val="none" w:sz="0" w:space="0" w:color="auto"/>
        <w:left w:val="none" w:sz="0" w:space="0" w:color="auto"/>
        <w:bottom w:val="none" w:sz="0" w:space="0" w:color="auto"/>
        <w:right w:val="none" w:sz="0" w:space="0" w:color="auto"/>
      </w:divBdr>
    </w:div>
    <w:div w:id="554202225">
      <w:bodyDiv w:val="1"/>
      <w:marLeft w:val="0"/>
      <w:marRight w:val="0"/>
      <w:marTop w:val="0"/>
      <w:marBottom w:val="0"/>
      <w:divBdr>
        <w:top w:val="none" w:sz="0" w:space="0" w:color="auto"/>
        <w:left w:val="none" w:sz="0" w:space="0" w:color="auto"/>
        <w:bottom w:val="none" w:sz="0" w:space="0" w:color="auto"/>
        <w:right w:val="none" w:sz="0" w:space="0" w:color="auto"/>
      </w:divBdr>
      <w:divsChild>
        <w:div w:id="758409711">
          <w:marLeft w:val="0"/>
          <w:marRight w:val="0"/>
          <w:marTop w:val="0"/>
          <w:marBottom w:val="0"/>
          <w:divBdr>
            <w:top w:val="none" w:sz="0" w:space="0" w:color="auto"/>
            <w:left w:val="none" w:sz="0" w:space="0" w:color="auto"/>
            <w:bottom w:val="none" w:sz="0" w:space="0" w:color="auto"/>
            <w:right w:val="none" w:sz="0" w:space="0" w:color="auto"/>
          </w:divBdr>
          <w:divsChild>
            <w:div w:id="1180390113">
              <w:marLeft w:val="0"/>
              <w:marRight w:val="0"/>
              <w:marTop w:val="100"/>
              <w:marBottom w:val="100"/>
              <w:divBdr>
                <w:top w:val="none" w:sz="0" w:space="0" w:color="auto"/>
                <w:left w:val="none" w:sz="0" w:space="0" w:color="auto"/>
                <w:bottom w:val="none" w:sz="0" w:space="0" w:color="auto"/>
                <w:right w:val="none" w:sz="0" w:space="0" w:color="auto"/>
              </w:divBdr>
              <w:divsChild>
                <w:div w:id="1012756603">
                  <w:marLeft w:val="0"/>
                  <w:marRight w:val="0"/>
                  <w:marTop w:val="0"/>
                  <w:marBottom w:val="0"/>
                  <w:divBdr>
                    <w:top w:val="none" w:sz="0" w:space="0" w:color="auto"/>
                    <w:left w:val="none" w:sz="0" w:space="0" w:color="auto"/>
                    <w:bottom w:val="none" w:sz="0" w:space="0" w:color="auto"/>
                    <w:right w:val="none" w:sz="0" w:space="0" w:color="auto"/>
                  </w:divBdr>
                  <w:divsChild>
                    <w:div w:id="1203327854">
                      <w:marLeft w:val="0"/>
                      <w:marRight w:val="0"/>
                      <w:marTop w:val="0"/>
                      <w:marBottom w:val="0"/>
                      <w:divBdr>
                        <w:top w:val="none" w:sz="0" w:space="0" w:color="auto"/>
                        <w:left w:val="none" w:sz="0" w:space="0" w:color="auto"/>
                        <w:bottom w:val="none" w:sz="0" w:space="0" w:color="auto"/>
                        <w:right w:val="none" w:sz="0" w:space="0" w:color="auto"/>
                      </w:divBdr>
                      <w:divsChild>
                        <w:div w:id="1934514714">
                          <w:marLeft w:val="0"/>
                          <w:marRight w:val="0"/>
                          <w:marTop w:val="0"/>
                          <w:marBottom w:val="0"/>
                          <w:divBdr>
                            <w:top w:val="none" w:sz="0" w:space="0" w:color="auto"/>
                            <w:left w:val="none" w:sz="0" w:space="0" w:color="auto"/>
                            <w:bottom w:val="none" w:sz="0" w:space="0" w:color="auto"/>
                            <w:right w:val="none" w:sz="0" w:space="0" w:color="auto"/>
                          </w:divBdr>
                          <w:divsChild>
                            <w:div w:id="92289384">
                              <w:marLeft w:val="0"/>
                              <w:marRight w:val="0"/>
                              <w:marTop w:val="0"/>
                              <w:marBottom w:val="0"/>
                              <w:divBdr>
                                <w:top w:val="none" w:sz="0" w:space="0" w:color="auto"/>
                                <w:left w:val="none" w:sz="0" w:space="0" w:color="auto"/>
                                <w:bottom w:val="none" w:sz="0" w:space="0" w:color="auto"/>
                                <w:right w:val="none" w:sz="0" w:space="0" w:color="auto"/>
                              </w:divBdr>
                              <w:divsChild>
                                <w:div w:id="1716813723">
                                  <w:marLeft w:val="0"/>
                                  <w:marRight w:val="0"/>
                                  <w:marTop w:val="0"/>
                                  <w:marBottom w:val="0"/>
                                  <w:divBdr>
                                    <w:top w:val="none" w:sz="0" w:space="0" w:color="auto"/>
                                    <w:left w:val="none" w:sz="0" w:space="0" w:color="auto"/>
                                    <w:bottom w:val="none" w:sz="0" w:space="0" w:color="auto"/>
                                    <w:right w:val="none" w:sz="0" w:space="0" w:color="auto"/>
                                  </w:divBdr>
                                  <w:divsChild>
                                    <w:div w:id="486823000">
                                      <w:marLeft w:val="0"/>
                                      <w:marRight w:val="0"/>
                                      <w:marTop w:val="0"/>
                                      <w:marBottom w:val="0"/>
                                      <w:divBdr>
                                        <w:top w:val="none" w:sz="0" w:space="0" w:color="auto"/>
                                        <w:left w:val="none" w:sz="0" w:space="0" w:color="auto"/>
                                        <w:bottom w:val="none" w:sz="0" w:space="0" w:color="auto"/>
                                        <w:right w:val="none" w:sz="0" w:space="0" w:color="auto"/>
                                      </w:divBdr>
                                      <w:divsChild>
                                        <w:div w:id="125176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9024577">
      <w:bodyDiv w:val="1"/>
      <w:marLeft w:val="0"/>
      <w:marRight w:val="0"/>
      <w:marTop w:val="0"/>
      <w:marBottom w:val="0"/>
      <w:divBdr>
        <w:top w:val="none" w:sz="0" w:space="0" w:color="auto"/>
        <w:left w:val="none" w:sz="0" w:space="0" w:color="auto"/>
        <w:bottom w:val="none" w:sz="0" w:space="0" w:color="auto"/>
        <w:right w:val="none" w:sz="0" w:space="0" w:color="auto"/>
      </w:divBdr>
      <w:divsChild>
        <w:div w:id="1693920296">
          <w:marLeft w:val="0"/>
          <w:marRight w:val="0"/>
          <w:marTop w:val="0"/>
          <w:marBottom w:val="0"/>
          <w:divBdr>
            <w:top w:val="none" w:sz="0" w:space="0" w:color="auto"/>
            <w:left w:val="none" w:sz="0" w:space="0" w:color="auto"/>
            <w:bottom w:val="none" w:sz="0" w:space="0" w:color="auto"/>
            <w:right w:val="none" w:sz="0" w:space="0" w:color="auto"/>
          </w:divBdr>
          <w:divsChild>
            <w:div w:id="849415038">
              <w:marLeft w:val="0"/>
              <w:marRight w:val="0"/>
              <w:marTop w:val="100"/>
              <w:marBottom w:val="100"/>
              <w:divBdr>
                <w:top w:val="none" w:sz="0" w:space="0" w:color="auto"/>
                <w:left w:val="none" w:sz="0" w:space="0" w:color="auto"/>
                <w:bottom w:val="none" w:sz="0" w:space="0" w:color="auto"/>
                <w:right w:val="none" w:sz="0" w:space="0" w:color="auto"/>
              </w:divBdr>
              <w:divsChild>
                <w:div w:id="2032798405">
                  <w:marLeft w:val="0"/>
                  <w:marRight w:val="0"/>
                  <w:marTop w:val="0"/>
                  <w:marBottom w:val="0"/>
                  <w:divBdr>
                    <w:top w:val="none" w:sz="0" w:space="0" w:color="auto"/>
                    <w:left w:val="none" w:sz="0" w:space="0" w:color="auto"/>
                    <w:bottom w:val="none" w:sz="0" w:space="0" w:color="auto"/>
                    <w:right w:val="none" w:sz="0" w:space="0" w:color="auto"/>
                  </w:divBdr>
                  <w:divsChild>
                    <w:div w:id="301235238">
                      <w:marLeft w:val="0"/>
                      <w:marRight w:val="0"/>
                      <w:marTop w:val="0"/>
                      <w:marBottom w:val="0"/>
                      <w:divBdr>
                        <w:top w:val="none" w:sz="0" w:space="0" w:color="auto"/>
                        <w:left w:val="none" w:sz="0" w:space="0" w:color="auto"/>
                        <w:bottom w:val="none" w:sz="0" w:space="0" w:color="auto"/>
                        <w:right w:val="none" w:sz="0" w:space="0" w:color="auto"/>
                      </w:divBdr>
                      <w:divsChild>
                        <w:div w:id="27072357">
                          <w:marLeft w:val="0"/>
                          <w:marRight w:val="0"/>
                          <w:marTop w:val="0"/>
                          <w:marBottom w:val="0"/>
                          <w:divBdr>
                            <w:top w:val="none" w:sz="0" w:space="0" w:color="auto"/>
                            <w:left w:val="none" w:sz="0" w:space="0" w:color="auto"/>
                            <w:bottom w:val="none" w:sz="0" w:space="0" w:color="auto"/>
                            <w:right w:val="none" w:sz="0" w:space="0" w:color="auto"/>
                          </w:divBdr>
                          <w:divsChild>
                            <w:div w:id="1967544776">
                              <w:marLeft w:val="0"/>
                              <w:marRight w:val="0"/>
                              <w:marTop w:val="0"/>
                              <w:marBottom w:val="0"/>
                              <w:divBdr>
                                <w:top w:val="none" w:sz="0" w:space="0" w:color="auto"/>
                                <w:left w:val="none" w:sz="0" w:space="0" w:color="auto"/>
                                <w:bottom w:val="none" w:sz="0" w:space="0" w:color="auto"/>
                                <w:right w:val="none" w:sz="0" w:space="0" w:color="auto"/>
                              </w:divBdr>
                              <w:divsChild>
                                <w:div w:id="1469976293">
                                  <w:marLeft w:val="0"/>
                                  <w:marRight w:val="0"/>
                                  <w:marTop w:val="0"/>
                                  <w:marBottom w:val="0"/>
                                  <w:divBdr>
                                    <w:top w:val="none" w:sz="0" w:space="0" w:color="auto"/>
                                    <w:left w:val="none" w:sz="0" w:space="0" w:color="auto"/>
                                    <w:bottom w:val="none" w:sz="0" w:space="0" w:color="auto"/>
                                    <w:right w:val="none" w:sz="0" w:space="0" w:color="auto"/>
                                  </w:divBdr>
                                  <w:divsChild>
                                    <w:div w:id="65303159">
                                      <w:marLeft w:val="0"/>
                                      <w:marRight w:val="0"/>
                                      <w:marTop w:val="0"/>
                                      <w:marBottom w:val="0"/>
                                      <w:divBdr>
                                        <w:top w:val="none" w:sz="0" w:space="0" w:color="auto"/>
                                        <w:left w:val="none" w:sz="0" w:space="0" w:color="auto"/>
                                        <w:bottom w:val="none" w:sz="0" w:space="0" w:color="auto"/>
                                        <w:right w:val="none" w:sz="0" w:space="0" w:color="auto"/>
                                      </w:divBdr>
                                      <w:divsChild>
                                        <w:div w:id="97329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061582">
      <w:bodyDiv w:val="1"/>
      <w:marLeft w:val="0"/>
      <w:marRight w:val="0"/>
      <w:marTop w:val="0"/>
      <w:marBottom w:val="0"/>
      <w:divBdr>
        <w:top w:val="none" w:sz="0" w:space="0" w:color="auto"/>
        <w:left w:val="none" w:sz="0" w:space="0" w:color="auto"/>
        <w:bottom w:val="none" w:sz="0" w:space="0" w:color="auto"/>
        <w:right w:val="none" w:sz="0" w:space="0" w:color="auto"/>
      </w:divBdr>
    </w:div>
    <w:div w:id="562718436">
      <w:bodyDiv w:val="1"/>
      <w:marLeft w:val="0"/>
      <w:marRight w:val="0"/>
      <w:marTop w:val="0"/>
      <w:marBottom w:val="0"/>
      <w:divBdr>
        <w:top w:val="none" w:sz="0" w:space="0" w:color="auto"/>
        <w:left w:val="none" w:sz="0" w:space="0" w:color="auto"/>
        <w:bottom w:val="none" w:sz="0" w:space="0" w:color="auto"/>
        <w:right w:val="none" w:sz="0" w:space="0" w:color="auto"/>
      </w:divBdr>
      <w:divsChild>
        <w:div w:id="2034769749">
          <w:marLeft w:val="0"/>
          <w:marRight w:val="0"/>
          <w:marTop w:val="0"/>
          <w:marBottom w:val="0"/>
          <w:divBdr>
            <w:top w:val="none" w:sz="0" w:space="0" w:color="auto"/>
            <w:left w:val="none" w:sz="0" w:space="0" w:color="auto"/>
            <w:bottom w:val="none" w:sz="0" w:space="0" w:color="auto"/>
            <w:right w:val="none" w:sz="0" w:space="0" w:color="auto"/>
          </w:divBdr>
          <w:divsChild>
            <w:div w:id="1060052930">
              <w:marLeft w:val="0"/>
              <w:marRight w:val="0"/>
              <w:marTop w:val="100"/>
              <w:marBottom w:val="100"/>
              <w:divBdr>
                <w:top w:val="none" w:sz="0" w:space="0" w:color="auto"/>
                <w:left w:val="none" w:sz="0" w:space="0" w:color="auto"/>
                <w:bottom w:val="none" w:sz="0" w:space="0" w:color="auto"/>
                <w:right w:val="none" w:sz="0" w:space="0" w:color="auto"/>
              </w:divBdr>
              <w:divsChild>
                <w:div w:id="1259101022">
                  <w:marLeft w:val="0"/>
                  <w:marRight w:val="0"/>
                  <w:marTop w:val="0"/>
                  <w:marBottom w:val="0"/>
                  <w:divBdr>
                    <w:top w:val="none" w:sz="0" w:space="0" w:color="auto"/>
                    <w:left w:val="none" w:sz="0" w:space="0" w:color="auto"/>
                    <w:bottom w:val="none" w:sz="0" w:space="0" w:color="auto"/>
                    <w:right w:val="none" w:sz="0" w:space="0" w:color="auto"/>
                  </w:divBdr>
                  <w:divsChild>
                    <w:div w:id="4018731">
                      <w:marLeft w:val="0"/>
                      <w:marRight w:val="0"/>
                      <w:marTop w:val="0"/>
                      <w:marBottom w:val="0"/>
                      <w:divBdr>
                        <w:top w:val="none" w:sz="0" w:space="0" w:color="auto"/>
                        <w:left w:val="none" w:sz="0" w:space="0" w:color="auto"/>
                        <w:bottom w:val="none" w:sz="0" w:space="0" w:color="auto"/>
                        <w:right w:val="none" w:sz="0" w:space="0" w:color="auto"/>
                      </w:divBdr>
                      <w:divsChild>
                        <w:div w:id="137771302">
                          <w:marLeft w:val="0"/>
                          <w:marRight w:val="0"/>
                          <w:marTop w:val="0"/>
                          <w:marBottom w:val="0"/>
                          <w:divBdr>
                            <w:top w:val="none" w:sz="0" w:space="0" w:color="auto"/>
                            <w:left w:val="none" w:sz="0" w:space="0" w:color="auto"/>
                            <w:bottom w:val="none" w:sz="0" w:space="0" w:color="auto"/>
                            <w:right w:val="none" w:sz="0" w:space="0" w:color="auto"/>
                          </w:divBdr>
                          <w:divsChild>
                            <w:div w:id="1044988796">
                              <w:marLeft w:val="0"/>
                              <w:marRight w:val="0"/>
                              <w:marTop w:val="0"/>
                              <w:marBottom w:val="0"/>
                              <w:divBdr>
                                <w:top w:val="none" w:sz="0" w:space="0" w:color="auto"/>
                                <w:left w:val="none" w:sz="0" w:space="0" w:color="auto"/>
                                <w:bottom w:val="none" w:sz="0" w:space="0" w:color="auto"/>
                                <w:right w:val="none" w:sz="0" w:space="0" w:color="auto"/>
                              </w:divBdr>
                              <w:divsChild>
                                <w:div w:id="1591965759">
                                  <w:marLeft w:val="0"/>
                                  <w:marRight w:val="0"/>
                                  <w:marTop w:val="0"/>
                                  <w:marBottom w:val="0"/>
                                  <w:divBdr>
                                    <w:top w:val="none" w:sz="0" w:space="0" w:color="auto"/>
                                    <w:left w:val="none" w:sz="0" w:space="0" w:color="auto"/>
                                    <w:bottom w:val="none" w:sz="0" w:space="0" w:color="auto"/>
                                    <w:right w:val="none" w:sz="0" w:space="0" w:color="auto"/>
                                  </w:divBdr>
                                  <w:divsChild>
                                    <w:div w:id="2059084768">
                                      <w:marLeft w:val="0"/>
                                      <w:marRight w:val="0"/>
                                      <w:marTop w:val="0"/>
                                      <w:marBottom w:val="0"/>
                                      <w:divBdr>
                                        <w:top w:val="none" w:sz="0" w:space="0" w:color="auto"/>
                                        <w:left w:val="none" w:sz="0" w:space="0" w:color="auto"/>
                                        <w:bottom w:val="none" w:sz="0" w:space="0" w:color="auto"/>
                                        <w:right w:val="none" w:sz="0" w:space="0" w:color="auto"/>
                                      </w:divBdr>
                                      <w:divsChild>
                                        <w:div w:id="3614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047193">
      <w:bodyDiv w:val="1"/>
      <w:marLeft w:val="0"/>
      <w:marRight w:val="0"/>
      <w:marTop w:val="0"/>
      <w:marBottom w:val="0"/>
      <w:divBdr>
        <w:top w:val="none" w:sz="0" w:space="0" w:color="auto"/>
        <w:left w:val="none" w:sz="0" w:space="0" w:color="auto"/>
        <w:bottom w:val="none" w:sz="0" w:space="0" w:color="auto"/>
        <w:right w:val="none" w:sz="0" w:space="0" w:color="auto"/>
      </w:divBdr>
    </w:div>
    <w:div w:id="573315947">
      <w:bodyDiv w:val="1"/>
      <w:marLeft w:val="0"/>
      <w:marRight w:val="0"/>
      <w:marTop w:val="0"/>
      <w:marBottom w:val="0"/>
      <w:divBdr>
        <w:top w:val="none" w:sz="0" w:space="0" w:color="auto"/>
        <w:left w:val="none" w:sz="0" w:space="0" w:color="auto"/>
        <w:bottom w:val="none" w:sz="0" w:space="0" w:color="auto"/>
        <w:right w:val="none" w:sz="0" w:space="0" w:color="auto"/>
      </w:divBdr>
      <w:divsChild>
        <w:div w:id="1048534497">
          <w:marLeft w:val="0"/>
          <w:marRight w:val="0"/>
          <w:marTop w:val="0"/>
          <w:marBottom w:val="0"/>
          <w:divBdr>
            <w:top w:val="none" w:sz="0" w:space="0" w:color="auto"/>
            <w:left w:val="none" w:sz="0" w:space="0" w:color="auto"/>
            <w:bottom w:val="none" w:sz="0" w:space="0" w:color="auto"/>
            <w:right w:val="none" w:sz="0" w:space="0" w:color="auto"/>
          </w:divBdr>
          <w:divsChild>
            <w:div w:id="1695420565">
              <w:marLeft w:val="0"/>
              <w:marRight w:val="0"/>
              <w:marTop w:val="100"/>
              <w:marBottom w:val="100"/>
              <w:divBdr>
                <w:top w:val="none" w:sz="0" w:space="0" w:color="auto"/>
                <w:left w:val="none" w:sz="0" w:space="0" w:color="auto"/>
                <w:bottom w:val="none" w:sz="0" w:space="0" w:color="auto"/>
                <w:right w:val="none" w:sz="0" w:space="0" w:color="auto"/>
              </w:divBdr>
              <w:divsChild>
                <w:div w:id="1463960547">
                  <w:marLeft w:val="0"/>
                  <w:marRight w:val="0"/>
                  <w:marTop w:val="0"/>
                  <w:marBottom w:val="0"/>
                  <w:divBdr>
                    <w:top w:val="none" w:sz="0" w:space="0" w:color="auto"/>
                    <w:left w:val="none" w:sz="0" w:space="0" w:color="auto"/>
                    <w:bottom w:val="none" w:sz="0" w:space="0" w:color="auto"/>
                    <w:right w:val="none" w:sz="0" w:space="0" w:color="auto"/>
                  </w:divBdr>
                  <w:divsChild>
                    <w:div w:id="1771927072">
                      <w:marLeft w:val="0"/>
                      <w:marRight w:val="0"/>
                      <w:marTop w:val="0"/>
                      <w:marBottom w:val="0"/>
                      <w:divBdr>
                        <w:top w:val="none" w:sz="0" w:space="0" w:color="auto"/>
                        <w:left w:val="none" w:sz="0" w:space="0" w:color="auto"/>
                        <w:bottom w:val="none" w:sz="0" w:space="0" w:color="auto"/>
                        <w:right w:val="none" w:sz="0" w:space="0" w:color="auto"/>
                      </w:divBdr>
                      <w:divsChild>
                        <w:div w:id="1497307984">
                          <w:marLeft w:val="0"/>
                          <w:marRight w:val="0"/>
                          <w:marTop w:val="0"/>
                          <w:marBottom w:val="0"/>
                          <w:divBdr>
                            <w:top w:val="none" w:sz="0" w:space="0" w:color="auto"/>
                            <w:left w:val="none" w:sz="0" w:space="0" w:color="auto"/>
                            <w:bottom w:val="none" w:sz="0" w:space="0" w:color="auto"/>
                            <w:right w:val="none" w:sz="0" w:space="0" w:color="auto"/>
                          </w:divBdr>
                          <w:divsChild>
                            <w:div w:id="56326251">
                              <w:marLeft w:val="0"/>
                              <w:marRight w:val="0"/>
                              <w:marTop w:val="0"/>
                              <w:marBottom w:val="0"/>
                              <w:divBdr>
                                <w:top w:val="none" w:sz="0" w:space="0" w:color="auto"/>
                                <w:left w:val="none" w:sz="0" w:space="0" w:color="auto"/>
                                <w:bottom w:val="none" w:sz="0" w:space="0" w:color="auto"/>
                                <w:right w:val="none" w:sz="0" w:space="0" w:color="auto"/>
                              </w:divBdr>
                              <w:divsChild>
                                <w:div w:id="57359377">
                                  <w:marLeft w:val="0"/>
                                  <w:marRight w:val="0"/>
                                  <w:marTop w:val="0"/>
                                  <w:marBottom w:val="0"/>
                                  <w:divBdr>
                                    <w:top w:val="none" w:sz="0" w:space="0" w:color="auto"/>
                                    <w:left w:val="none" w:sz="0" w:space="0" w:color="auto"/>
                                    <w:bottom w:val="none" w:sz="0" w:space="0" w:color="auto"/>
                                    <w:right w:val="none" w:sz="0" w:space="0" w:color="auto"/>
                                  </w:divBdr>
                                  <w:divsChild>
                                    <w:div w:id="1670521518">
                                      <w:marLeft w:val="0"/>
                                      <w:marRight w:val="0"/>
                                      <w:marTop w:val="0"/>
                                      <w:marBottom w:val="0"/>
                                      <w:divBdr>
                                        <w:top w:val="none" w:sz="0" w:space="0" w:color="auto"/>
                                        <w:left w:val="none" w:sz="0" w:space="0" w:color="auto"/>
                                        <w:bottom w:val="none" w:sz="0" w:space="0" w:color="auto"/>
                                        <w:right w:val="none" w:sz="0" w:space="0" w:color="auto"/>
                                      </w:divBdr>
                                      <w:divsChild>
                                        <w:div w:id="14427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906240">
      <w:bodyDiv w:val="1"/>
      <w:marLeft w:val="0"/>
      <w:marRight w:val="0"/>
      <w:marTop w:val="0"/>
      <w:marBottom w:val="0"/>
      <w:divBdr>
        <w:top w:val="none" w:sz="0" w:space="0" w:color="auto"/>
        <w:left w:val="none" w:sz="0" w:space="0" w:color="auto"/>
        <w:bottom w:val="none" w:sz="0" w:space="0" w:color="auto"/>
        <w:right w:val="none" w:sz="0" w:space="0" w:color="auto"/>
      </w:divBdr>
      <w:divsChild>
        <w:div w:id="1353453516">
          <w:marLeft w:val="0"/>
          <w:marRight w:val="0"/>
          <w:marTop w:val="0"/>
          <w:marBottom w:val="0"/>
          <w:divBdr>
            <w:top w:val="none" w:sz="0" w:space="0" w:color="auto"/>
            <w:left w:val="none" w:sz="0" w:space="0" w:color="auto"/>
            <w:bottom w:val="none" w:sz="0" w:space="0" w:color="auto"/>
            <w:right w:val="none" w:sz="0" w:space="0" w:color="auto"/>
          </w:divBdr>
          <w:divsChild>
            <w:div w:id="427847510">
              <w:marLeft w:val="0"/>
              <w:marRight w:val="0"/>
              <w:marTop w:val="100"/>
              <w:marBottom w:val="100"/>
              <w:divBdr>
                <w:top w:val="none" w:sz="0" w:space="0" w:color="auto"/>
                <w:left w:val="none" w:sz="0" w:space="0" w:color="auto"/>
                <w:bottom w:val="none" w:sz="0" w:space="0" w:color="auto"/>
                <w:right w:val="none" w:sz="0" w:space="0" w:color="auto"/>
              </w:divBdr>
              <w:divsChild>
                <w:div w:id="1666545493">
                  <w:marLeft w:val="0"/>
                  <w:marRight w:val="0"/>
                  <w:marTop w:val="0"/>
                  <w:marBottom w:val="0"/>
                  <w:divBdr>
                    <w:top w:val="none" w:sz="0" w:space="0" w:color="auto"/>
                    <w:left w:val="none" w:sz="0" w:space="0" w:color="auto"/>
                    <w:bottom w:val="none" w:sz="0" w:space="0" w:color="auto"/>
                    <w:right w:val="none" w:sz="0" w:space="0" w:color="auto"/>
                  </w:divBdr>
                  <w:divsChild>
                    <w:div w:id="1689256692">
                      <w:marLeft w:val="0"/>
                      <w:marRight w:val="0"/>
                      <w:marTop w:val="0"/>
                      <w:marBottom w:val="0"/>
                      <w:divBdr>
                        <w:top w:val="none" w:sz="0" w:space="0" w:color="auto"/>
                        <w:left w:val="none" w:sz="0" w:space="0" w:color="auto"/>
                        <w:bottom w:val="none" w:sz="0" w:space="0" w:color="auto"/>
                        <w:right w:val="none" w:sz="0" w:space="0" w:color="auto"/>
                      </w:divBdr>
                      <w:divsChild>
                        <w:div w:id="684866396">
                          <w:marLeft w:val="0"/>
                          <w:marRight w:val="0"/>
                          <w:marTop w:val="0"/>
                          <w:marBottom w:val="0"/>
                          <w:divBdr>
                            <w:top w:val="none" w:sz="0" w:space="0" w:color="auto"/>
                            <w:left w:val="none" w:sz="0" w:space="0" w:color="auto"/>
                            <w:bottom w:val="none" w:sz="0" w:space="0" w:color="auto"/>
                            <w:right w:val="none" w:sz="0" w:space="0" w:color="auto"/>
                          </w:divBdr>
                          <w:divsChild>
                            <w:div w:id="520973564">
                              <w:marLeft w:val="0"/>
                              <w:marRight w:val="0"/>
                              <w:marTop w:val="0"/>
                              <w:marBottom w:val="0"/>
                              <w:divBdr>
                                <w:top w:val="none" w:sz="0" w:space="0" w:color="auto"/>
                                <w:left w:val="none" w:sz="0" w:space="0" w:color="auto"/>
                                <w:bottom w:val="none" w:sz="0" w:space="0" w:color="auto"/>
                                <w:right w:val="none" w:sz="0" w:space="0" w:color="auto"/>
                              </w:divBdr>
                              <w:divsChild>
                                <w:div w:id="1337150547">
                                  <w:marLeft w:val="0"/>
                                  <w:marRight w:val="0"/>
                                  <w:marTop w:val="0"/>
                                  <w:marBottom w:val="0"/>
                                  <w:divBdr>
                                    <w:top w:val="none" w:sz="0" w:space="0" w:color="auto"/>
                                    <w:left w:val="none" w:sz="0" w:space="0" w:color="auto"/>
                                    <w:bottom w:val="none" w:sz="0" w:space="0" w:color="auto"/>
                                    <w:right w:val="none" w:sz="0" w:space="0" w:color="auto"/>
                                  </w:divBdr>
                                  <w:divsChild>
                                    <w:div w:id="670110850">
                                      <w:marLeft w:val="0"/>
                                      <w:marRight w:val="0"/>
                                      <w:marTop w:val="0"/>
                                      <w:marBottom w:val="0"/>
                                      <w:divBdr>
                                        <w:top w:val="none" w:sz="0" w:space="0" w:color="auto"/>
                                        <w:left w:val="none" w:sz="0" w:space="0" w:color="auto"/>
                                        <w:bottom w:val="none" w:sz="0" w:space="0" w:color="auto"/>
                                        <w:right w:val="none" w:sz="0" w:space="0" w:color="auto"/>
                                      </w:divBdr>
                                      <w:divsChild>
                                        <w:div w:id="2373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867988">
      <w:bodyDiv w:val="1"/>
      <w:marLeft w:val="0"/>
      <w:marRight w:val="0"/>
      <w:marTop w:val="0"/>
      <w:marBottom w:val="0"/>
      <w:divBdr>
        <w:top w:val="none" w:sz="0" w:space="0" w:color="auto"/>
        <w:left w:val="none" w:sz="0" w:space="0" w:color="auto"/>
        <w:bottom w:val="none" w:sz="0" w:space="0" w:color="auto"/>
        <w:right w:val="none" w:sz="0" w:space="0" w:color="auto"/>
      </w:divBdr>
    </w:div>
    <w:div w:id="598493115">
      <w:bodyDiv w:val="1"/>
      <w:marLeft w:val="0"/>
      <w:marRight w:val="0"/>
      <w:marTop w:val="0"/>
      <w:marBottom w:val="0"/>
      <w:divBdr>
        <w:top w:val="none" w:sz="0" w:space="0" w:color="auto"/>
        <w:left w:val="none" w:sz="0" w:space="0" w:color="auto"/>
        <w:bottom w:val="none" w:sz="0" w:space="0" w:color="auto"/>
        <w:right w:val="none" w:sz="0" w:space="0" w:color="auto"/>
      </w:divBdr>
    </w:div>
    <w:div w:id="599140464">
      <w:bodyDiv w:val="1"/>
      <w:marLeft w:val="0"/>
      <w:marRight w:val="0"/>
      <w:marTop w:val="0"/>
      <w:marBottom w:val="0"/>
      <w:divBdr>
        <w:top w:val="none" w:sz="0" w:space="0" w:color="auto"/>
        <w:left w:val="none" w:sz="0" w:space="0" w:color="auto"/>
        <w:bottom w:val="none" w:sz="0" w:space="0" w:color="auto"/>
        <w:right w:val="none" w:sz="0" w:space="0" w:color="auto"/>
      </w:divBdr>
    </w:div>
    <w:div w:id="602538682">
      <w:bodyDiv w:val="1"/>
      <w:marLeft w:val="0"/>
      <w:marRight w:val="0"/>
      <w:marTop w:val="0"/>
      <w:marBottom w:val="0"/>
      <w:divBdr>
        <w:top w:val="none" w:sz="0" w:space="0" w:color="auto"/>
        <w:left w:val="none" w:sz="0" w:space="0" w:color="auto"/>
        <w:bottom w:val="none" w:sz="0" w:space="0" w:color="auto"/>
        <w:right w:val="none" w:sz="0" w:space="0" w:color="auto"/>
      </w:divBdr>
      <w:divsChild>
        <w:div w:id="1863129337">
          <w:marLeft w:val="0"/>
          <w:marRight w:val="0"/>
          <w:marTop w:val="0"/>
          <w:marBottom w:val="0"/>
          <w:divBdr>
            <w:top w:val="none" w:sz="0" w:space="0" w:color="auto"/>
            <w:left w:val="none" w:sz="0" w:space="0" w:color="auto"/>
            <w:bottom w:val="none" w:sz="0" w:space="0" w:color="auto"/>
            <w:right w:val="none" w:sz="0" w:space="0" w:color="auto"/>
          </w:divBdr>
          <w:divsChild>
            <w:div w:id="912936007">
              <w:marLeft w:val="0"/>
              <w:marRight w:val="60"/>
              <w:marTop w:val="0"/>
              <w:marBottom w:val="0"/>
              <w:divBdr>
                <w:top w:val="none" w:sz="0" w:space="0" w:color="auto"/>
                <w:left w:val="none" w:sz="0" w:space="0" w:color="auto"/>
                <w:bottom w:val="none" w:sz="0" w:space="0" w:color="auto"/>
                <w:right w:val="none" w:sz="0" w:space="0" w:color="auto"/>
              </w:divBdr>
              <w:divsChild>
                <w:div w:id="1424910838">
                  <w:marLeft w:val="0"/>
                  <w:marRight w:val="0"/>
                  <w:marTop w:val="0"/>
                  <w:marBottom w:val="150"/>
                  <w:divBdr>
                    <w:top w:val="none" w:sz="0" w:space="0" w:color="auto"/>
                    <w:left w:val="none" w:sz="0" w:space="0" w:color="auto"/>
                    <w:bottom w:val="none" w:sz="0" w:space="0" w:color="auto"/>
                    <w:right w:val="none" w:sz="0" w:space="0" w:color="auto"/>
                  </w:divBdr>
                  <w:divsChild>
                    <w:div w:id="21052706">
                      <w:marLeft w:val="0"/>
                      <w:marRight w:val="0"/>
                      <w:marTop w:val="0"/>
                      <w:marBottom w:val="0"/>
                      <w:divBdr>
                        <w:top w:val="none" w:sz="0" w:space="0" w:color="auto"/>
                        <w:left w:val="none" w:sz="0" w:space="0" w:color="auto"/>
                        <w:bottom w:val="none" w:sz="0" w:space="0" w:color="auto"/>
                        <w:right w:val="none" w:sz="0" w:space="0" w:color="auto"/>
                      </w:divBdr>
                      <w:divsChild>
                        <w:div w:id="15716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230522">
      <w:bodyDiv w:val="1"/>
      <w:marLeft w:val="0"/>
      <w:marRight w:val="0"/>
      <w:marTop w:val="0"/>
      <w:marBottom w:val="0"/>
      <w:divBdr>
        <w:top w:val="none" w:sz="0" w:space="0" w:color="auto"/>
        <w:left w:val="none" w:sz="0" w:space="0" w:color="auto"/>
        <w:bottom w:val="none" w:sz="0" w:space="0" w:color="auto"/>
        <w:right w:val="none" w:sz="0" w:space="0" w:color="auto"/>
      </w:divBdr>
      <w:divsChild>
        <w:div w:id="21983357">
          <w:marLeft w:val="0"/>
          <w:marRight w:val="0"/>
          <w:marTop w:val="0"/>
          <w:marBottom w:val="0"/>
          <w:divBdr>
            <w:top w:val="none" w:sz="0" w:space="0" w:color="auto"/>
            <w:left w:val="none" w:sz="0" w:space="0" w:color="auto"/>
            <w:bottom w:val="none" w:sz="0" w:space="0" w:color="auto"/>
            <w:right w:val="none" w:sz="0" w:space="0" w:color="auto"/>
          </w:divBdr>
          <w:divsChild>
            <w:div w:id="1694653189">
              <w:marLeft w:val="0"/>
              <w:marRight w:val="0"/>
              <w:marTop w:val="100"/>
              <w:marBottom w:val="100"/>
              <w:divBdr>
                <w:top w:val="none" w:sz="0" w:space="0" w:color="auto"/>
                <w:left w:val="none" w:sz="0" w:space="0" w:color="auto"/>
                <w:bottom w:val="none" w:sz="0" w:space="0" w:color="auto"/>
                <w:right w:val="none" w:sz="0" w:space="0" w:color="auto"/>
              </w:divBdr>
              <w:divsChild>
                <w:div w:id="838887544">
                  <w:marLeft w:val="0"/>
                  <w:marRight w:val="0"/>
                  <w:marTop w:val="0"/>
                  <w:marBottom w:val="0"/>
                  <w:divBdr>
                    <w:top w:val="none" w:sz="0" w:space="0" w:color="auto"/>
                    <w:left w:val="none" w:sz="0" w:space="0" w:color="auto"/>
                    <w:bottom w:val="none" w:sz="0" w:space="0" w:color="auto"/>
                    <w:right w:val="none" w:sz="0" w:space="0" w:color="auto"/>
                  </w:divBdr>
                  <w:divsChild>
                    <w:div w:id="45493169">
                      <w:marLeft w:val="0"/>
                      <w:marRight w:val="0"/>
                      <w:marTop w:val="0"/>
                      <w:marBottom w:val="0"/>
                      <w:divBdr>
                        <w:top w:val="none" w:sz="0" w:space="0" w:color="auto"/>
                        <w:left w:val="none" w:sz="0" w:space="0" w:color="auto"/>
                        <w:bottom w:val="none" w:sz="0" w:space="0" w:color="auto"/>
                        <w:right w:val="none" w:sz="0" w:space="0" w:color="auto"/>
                      </w:divBdr>
                      <w:divsChild>
                        <w:div w:id="1799642255">
                          <w:marLeft w:val="0"/>
                          <w:marRight w:val="0"/>
                          <w:marTop w:val="0"/>
                          <w:marBottom w:val="0"/>
                          <w:divBdr>
                            <w:top w:val="none" w:sz="0" w:space="0" w:color="auto"/>
                            <w:left w:val="none" w:sz="0" w:space="0" w:color="auto"/>
                            <w:bottom w:val="none" w:sz="0" w:space="0" w:color="auto"/>
                            <w:right w:val="none" w:sz="0" w:space="0" w:color="auto"/>
                          </w:divBdr>
                          <w:divsChild>
                            <w:div w:id="407504999">
                              <w:marLeft w:val="0"/>
                              <w:marRight w:val="0"/>
                              <w:marTop w:val="0"/>
                              <w:marBottom w:val="0"/>
                              <w:divBdr>
                                <w:top w:val="none" w:sz="0" w:space="0" w:color="auto"/>
                                <w:left w:val="none" w:sz="0" w:space="0" w:color="auto"/>
                                <w:bottom w:val="none" w:sz="0" w:space="0" w:color="auto"/>
                                <w:right w:val="none" w:sz="0" w:space="0" w:color="auto"/>
                              </w:divBdr>
                              <w:divsChild>
                                <w:div w:id="1819883755">
                                  <w:marLeft w:val="0"/>
                                  <w:marRight w:val="0"/>
                                  <w:marTop w:val="0"/>
                                  <w:marBottom w:val="0"/>
                                  <w:divBdr>
                                    <w:top w:val="none" w:sz="0" w:space="0" w:color="auto"/>
                                    <w:left w:val="none" w:sz="0" w:space="0" w:color="auto"/>
                                    <w:bottom w:val="none" w:sz="0" w:space="0" w:color="auto"/>
                                    <w:right w:val="none" w:sz="0" w:space="0" w:color="auto"/>
                                  </w:divBdr>
                                  <w:divsChild>
                                    <w:div w:id="1750544303">
                                      <w:marLeft w:val="0"/>
                                      <w:marRight w:val="0"/>
                                      <w:marTop w:val="0"/>
                                      <w:marBottom w:val="0"/>
                                      <w:divBdr>
                                        <w:top w:val="none" w:sz="0" w:space="0" w:color="auto"/>
                                        <w:left w:val="none" w:sz="0" w:space="0" w:color="auto"/>
                                        <w:bottom w:val="none" w:sz="0" w:space="0" w:color="auto"/>
                                        <w:right w:val="none" w:sz="0" w:space="0" w:color="auto"/>
                                      </w:divBdr>
                                      <w:divsChild>
                                        <w:div w:id="63113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0934939">
      <w:bodyDiv w:val="1"/>
      <w:marLeft w:val="0"/>
      <w:marRight w:val="0"/>
      <w:marTop w:val="0"/>
      <w:marBottom w:val="0"/>
      <w:divBdr>
        <w:top w:val="none" w:sz="0" w:space="0" w:color="auto"/>
        <w:left w:val="none" w:sz="0" w:space="0" w:color="auto"/>
        <w:bottom w:val="none" w:sz="0" w:space="0" w:color="auto"/>
        <w:right w:val="none" w:sz="0" w:space="0" w:color="auto"/>
      </w:divBdr>
      <w:divsChild>
        <w:div w:id="284892109">
          <w:marLeft w:val="0"/>
          <w:marRight w:val="0"/>
          <w:marTop w:val="0"/>
          <w:marBottom w:val="0"/>
          <w:divBdr>
            <w:top w:val="none" w:sz="0" w:space="0" w:color="auto"/>
            <w:left w:val="none" w:sz="0" w:space="0" w:color="auto"/>
            <w:bottom w:val="none" w:sz="0" w:space="0" w:color="auto"/>
            <w:right w:val="none" w:sz="0" w:space="0" w:color="auto"/>
          </w:divBdr>
          <w:divsChild>
            <w:div w:id="696931895">
              <w:marLeft w:val="0"/>
              <w:marRight w:val="0"/>
              <w:marTop w:val="100"/>
              <w:marBottom w:val="100"/>
              <w:divBdr>
                <w:top w:val="none" w:sz="0" w:space="0" w:color="auto"/>
                <w:left w:val="none" w:sz="0" w:space="0" w:color="auto"/>
                <w:bottom w:val="none" w:sz="0" w:space="0" w:color="auto"/>
                <w:right w:val="none" w:sz="0" w:space="0" w:color="auto"/>
              </w:divBdr>
              <w:divsChild>
                <w:div w:id="906302780">
                  <w:marLeft w:val="0"/>
                  <w:marRight w:val="0"/>
                  <w:marTop w:val="0"/>
                  <w:marBottom w:val="0"/>
                  <w:divBdr>
                    <w:top w:val="none" w:sz="0" w:space="0" w:color="auto"/>
                    <w:left w:val="none" w:sz="0" w:space="0" w:color="auto"/>
                    <w:bottom w:val="none" w:sz="0" w:space="0" w:color="auto"/>
                    <w:right w:val="none" w:sz="0" w:space="0" w:color="auto"/>
                  </w:divBdr>
                  <w:divsChild>
                    <w:div w:id="2011980601">
                      <w:marLeft w:val="0"/>
                      <w:marRight w:val="0"/>
                      <w:marTop w:val="0"/>
                      <w:marBottom w:val="0"/>
                      <w:divBdr>
                        <w:top w:val="none" w:sz="0" w:space="0" w:color="auto"/>
                        <w:left w:val="none" w:sz="0" w:space="0" w:color="auto"/>
                        <w:bottom w:val="none" w:sz="0" w:space="0" w:color="auto"/>
                        <w:right w:val="none" w:sz="0" w:space="0" w:color="auto"/>
                      </w:divBdr>
                      <w:divsChild>
                        <w:div w:id="956057578">
                          <w:marLeft w:val="0"/>
                          <w:marRight w:val="0"/>
                          <w:marTop w:val="0"/>
                          <w:marBottom w:val="0"/>
                          <w:divBdr>
                            <w:top w:val="none" w:sz="0" w:space="0" w:color="auto"/>
                            <w:left w:val="none" w:sz="0" w:space="0" w:color="auto"/>
                            <w:bottom w:val="none" w:sz="0" w:space="0" w:color="auto"/>
                            <w:right w:val="none" w:sz="0" w:space="0" w:color="auto"/>
                          </w:divBdr>
                          <w:divsChild>
                            <w:div w:id="1109424024">
                              <w:marLeft w:val="0"/>
                              <w:marRight w:val="0"/>
                              <w:marTop w:val="0"/>
                              <w:marBottom w:val="0"/>
                              <w:divBdr>
                                <w:top w:val="none" w:sz="0" w:space="0" w:color="auto"/>
                                <w:left w:val="none" w:sz="0" w:space="0" w:color="auto"/>
                                <w:bottom w:val="none" w:sz="0" w:space="0" w:color="auto"/>
                                <w:right w:val="none" w:sz="0" w:space="0" w:color="auto"/>
                              </w:divBdr>
                              <w:divsChild>
                                <w:div w:id="1779138400">
                                  <w:marLeft w:val="0"/>
                                  <w:marRight w:val="0"/>
                                  <w:marTop w:val="0"/>
                                  <w:marBottom w:val="0"/>
                                  <w:divBdr>
                                    <w:top w:val="none" w:sz="0" w:space="0" w:color="auto"/>
                                    <w:left w:val="none" w:sz="0" w:space="0" w:color="auto"/>
                                    <w:bottom w:val="none" w:sz="0" w:space="0" w:color="auto"/>
                                    <w:right w:val="none" w:sz="0" w:space="0" w:color="auto"/>
                                  </w:divBdr>
                                  <w:divsChild>
                                    <w:div w:id="1255169827">
                                      <w:marLeft w:val="0"/>
                                      <w:marRight w:val="0"/>
                                      <w:marTop w:val="0"/>
                                      <w:marBottom w:val="0"/>
                                      <w:divBdr>
                                        <w:top w:val="none" w:sz="0" w:space="0" w:color="auto"/>
                                        <w:left w:val="none" w:sz="0" w:space="0" w:color="auto"/>
                                        <w:bottom w:val="none" w:sz="0" w:space="0" w:color="auto"/>
                                        <w:right w:val="none" w:sz="0" w:space="0" w:color="auto"/>
                                      </w:divBdr>
                                      <w:divsChild>
                                        <w:div w:id="76561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1980922">
      <w:bodyDiv w:val="1"/>
      <w:marLeft w:val="0"/>
      <w:marRight w:val="0"/>
      <w:marTop w:val="0"/>
      <w:marBottom w:val="0"/>
      <w:divBdr>
        <w:top w:val="none" w:sz="0" w:space="0" w:color="auto"/>
        <w:left w:val="none" w:sz="0" w:space="0" w:color="auto"/>
        <w:bottom w:val="none" w:sz="0" w:space="0" w:color="auto"/>
        <w:right w:val="none" w:sz="0" w:space="0" w:color="auto"/>
      </w:divBdr>
      <w:divsChild>
        <w:div w:id="489253176">
          <w:marLeft w:val="0"/>
          <w:marRight w:val="0"/>
          <w:marTop w:val="0"/>
          <w:marBottom w:val="0"/>
          <w:divBdr>
            <w:top w:val="none" w:sz="0" w:space="0" w:color="auto"/>
            <w:left w:val="none" w:sz="0" w:space="0" w:color="auto"/>
            <w:bottom w:val="none" w:sz="0" w:space="0" w:color="auto"/>
            <w:right w:val="none" w:sz="0" w:space="0" w:color="auto"/>
          </w:divBdr>
          <w:divsChild>
            <w:div w:id="1627391577">
              <w:marLeft w:val="0"/>
              <w:marRight w:val="60"/>
              <w:marTop w:val="0"/>
              <w:marBottom w:val="0"/>
              <w:divBdr>
                <w:top w:val="none" w:sz="0" w:space="0" w:color="auto"/>
                <w:left w:val="none" w:sz="0" w:space="0" w:color="auto"/>
                <w:bottom w:val="none" w:sz="0" w:space="0" w:color="auto"/>
                <w:right w:val="none" w:sz="0" w:space="0" w:color="auto"/>
              </w:divBdr>
              <w:divsChild>
                <w:div w:id="959796963">
                  <w:marLeft w:val="0"/>
                  <w:marRight w:val="0"/>
                  <w:marTop w:val="0"/>
                  <w:marBottom w:val="150"/>
                  <w:divBdr>
                    <w:top w:val="none" w:sz="0" w:space="0" w:color="auto"/>
                    <w:left w:val="none" w:sz="0" w:space="0" w:color="auto"/>
                    <w:bottom w:val="none" w:sz="0" w:space="0" w:color="auto"/>
                    <w:right w:val="none" w:sz="0" w:space="0" w:color="auto"/>
                  </w:divBdr>
                  <w:divsChild>
                    <w:div w:id="1167862348">
                      <w:marLeft w:val="0"/>
                      <w:marRight w:val="0"/>
                      <w:marTop w:val="0"/>
                      <w:marBottom w:val="0"/>
                      <w:divBdr>
                        <w:top w:val="none" w:sz="0" w:space="0" w:color="auto"/>
                        <w:left w:val="none" w:sz="0" w:space="0" w:color="auto"/>
                        <w:bottom w:val="none" w:sz="0" w:space="0" w:color="auto"/>
                        <w:right w:val="none" w:sz="0" w:space="0" w:color="auto"/>
                      </w:divBdr>
                      <w:divsChild>
                        <w:div w:id="62600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051546">
      <w:bodyDiv w:val="1"/>
      <w:marLeft w:val="0"/>
      <w:marRight w:val="0"/>
      <w:marTop w:val="0"/>
      <w:marBottom w:val="0"/>
      <w:divBdr>
        <w:top w:val="none" w:sz="0" w:space="0" w:color="auto"/>
        <w:left w:val="none" w:sz="0" w:space="0" w:color="auto"/>
        <w:bottom w:val="none" w:sz="0" w:space="0" w:color="auto"/>
        <w:right w:val="none" w:sz="0" w:space="0" w:color="auto"/>
      </w:divBdr>
      <w:divsChild>
        <w:div w:id="352195536">
          <w:marLeft w:val="0"/>
          <w:marRight w:val="0"/>
          <w:marTop w:val="0"/>
          <w:marBottom w:val="0"/>
          <w:divBdr>
            <w:top w:val="none" w:sz="0" w:space="0" w:color="auto"/>
            <w:left w:val="none" w:sz="0" w:space="0" w:color="auto"/>
            <w:bottom w:val="none" w:sz="0" w:space="0" w:color="auto"/>
            <w:right w:val="none" w:sz="0" w:space="0" w:color="auto"/>
          </w:divBdr>
          <w:divsChild>
            <w:div w:id="1128206458">
              <w:marLeft w:val="0"/>
              <w:marRight w:val="0"/>
              <w:marTop w:val="100"/>
              <w:marBottom w:val="100"/>
              <w:divBdr>
                <w:top w:val="none" w:sz="0" w:space="0" w:color="auto"/>
                <w:left w:val="none" w:sz="0" w:space="0" w:color="auto"/>
                <w:bottom w:val="none" w:sz="0" w:space="0" w:color="auto"/>
                <w:right w:val="none" w:sz="0" w:space="0" w:color="auto"/>
              </w:divBdr>
              <w:divsChild>
                <w:div w:id="302589379">
                  <w:marLeft w:val="0"/>
                  <w:marRight w:val="0"/>
                  <w:marTop w:val="0"/>
                  <w:marBottom w:val="0"/>
                  <w:divBdr>
                    <w:top w:val="none" w:sz="0" w:space="0" w:color="auto"/>
                    <w:left w:val="none" w:sz="0" w:space="0" w:color="auto"/>
                    <w:bottom w:val="none" w:sz="0" w:space="0" w:color="auto"/>
                    <w:right w:val="none" w:sz="0" w:space="0" w:color="auto"/>
                  </w:divBdr>
                  <w:divsChild>
                    <w:div w:id="643588550">
                      <w:marLeft w:val="0"/>
                      <w:marRight w:val="0"/>
                      <w:marTop w:val="0"/>
                      <w:marBottom w:val="0"/>
                      <w:divBdr>
                        <w:top w:val="none" w:sz="0" w:space="0" w:color="auto"/>
                        <w:left w:val="none" w:sz="0" w:space="0" w:color="auto"/>
                        <w:bottom w:val="none" w:sz="0" w:space="0" w:color="auto"/>
                        <w:right w:val="none" w:sz="0" w:space="0" w:color="auto"/>
                      </w:divBdr>
                      <w:divsChild>
                        <w:div w:id="2038191444">
                          <w:marLeft w:val="0"/>
                          <w:marRight w:val="0"/>
                          <w:marTop w:val="0"/>
                          <w:marBottom w:val="0"/>
                          <w:divBdr>
                            <w:top w:val="none" w:sz="0" w:space="0" w:color="auto"/>
                            <w:left w:val="none" w:sz="0" w:space="0" w:color="auto"/>
                            <w:bottom w:val="none" w:sz="0" w:space="0" w:color="auto"/>
                            <w:right w:val="none" w:sz="0" w:space="0" w:color="auto"/>
                          </w:divBdr>
                          <w:divsChild>
                            <w:div w:id="306713938">
                              <w:marLeft w:val="0"/>
                              <w:marRight w:val="0"/>
                              <w:marTop w:val="0"/>
                              <w:marBottom w:val="0"/>
                              <w:divBdr>
                                <w:top w:val="none" w:sz="0" w:space="0" w:color="auto"/>
                                <w:left w:val="none" w:sz="0" w:space="0" w:color="auto"/>
                                <w:bottom w:val="none" w:sz="0" w:space="0" w:color="auto"/>
                                <w:right w:val="none" w:sz="0" w:space="0" w:color="auto"/>
                              </w:divBdr>
                              <w:divsChild>
                                <w:div w:id="1977223069">
                                  <w:marLeft w:val="0"/>
                                  <w:marRight w:val="0"/>
                                  <w:marTop w:val="0"/>
                                  <w:marBottom w:val="0"/>
                                  <w:divBdr>
                                    <w:top w:val="none" w:sz="0" w:space="0" w:color="auto"/>
                                    <w:left w:val="none" w:sz="0" w:space="0" w:color="auto"/>
                                    <w:bottom w:val="none" w:sz="0" w:space="0" w:color="auto"/>
                                    <w:right w:val="none" w:sz="0" w:space="0" w:color="auto"/>
                                  </w:divBdr>
                                  <w:divsChild>
                                    <w:div w:id="2067491023">
                                      <w:marLeft w:val="0"/>
                                      <w:marRight w:val="0"/>
                                      <w:marTop w:val="0"/>
                                      <w:marBottom w:val="0"/>
                                      <w:divBdr>
                                        <w:top w:val="none" w:sz="0" w:space="0" w:color="auto"/>
                                        <w:left w:val="none" w:sz="0" w:space="0" w:color="auto"/>
                                        <w:bottom w:val="none" w:sz="0" w:space="0" w:color="auto"/>
                                        <w:right w:val="none" w:sz="0" w:space="0" w:color="auto"/>
                                      </w:divBdr>
                                      <w:divsChild>
                                        <w:div w:id="18900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9022645">
      <w:bodyDiv w:val="1"/>
      <w:marLeft w:val="0"/>
      <w:marRight w:val="0"/>
      <w:marTop w:val="0"/>
      <w:marBottom w:val="0"/>
      <w:divBdr>
        <w:top w:val="none" w:sz="0" w:space="0" w:color="auto"/>
        <w:left w:val="none" w:sz="0" w:space="0" w:color="auto"/>
        <w:bottom w:val="none" w:sz="0" w:space="0" w:color="auto"/>
        <w:right w:val="none" w:sz="0" w:space="0" w:color="auto"/>
      </w:divBdr>
    </w:div>
    <w:div w:id="655034934">
      <w:bodyDiv w:val="1"/>
      <w:marLeft w:val="0"/>
      <w:marRight w:val="0"/>
      <w:marTop w:val="0"/>
      <w:marBottom w:val="0"/>
      <w:divBdr>
        <w:top w:val="none" w:sz="0" w:space="0" w:color="auto"/>
        <w:left w:val="none" w:sz="0" w:space="0" w:color="auto"/>
        <w:bottom w:val="none" w:sz="0" w:space="0" w:color="auto"/>
        <w:right w:val="none" w:sz="0" w:space="0" w:color="auto"/>
      </w:divBdr>
    </w:div>
    <w:div w:id="657422788">
      <w:bodyDiv w:val="1"/>
      <w:marLeft w:val="0"/>
      <w:marRight w:val="0"/>
      <w:marTop w:val="0"/>
      <w:marBottom w:val="0"/>
      <w:divBdr>
        <w:top w:val="none" w:sz="0" w:space="0" w:color="auto"/>
        <w:left w:val="none" w:sz="0" w:space="0" w:color="auto"/>
        <w:bottom w:val="none" w:sz="0" w:space="0" w:color="auto"/>
        <w:right w:val="none" w:sz="0" w:space="0" w:color="auto"/>
      </w:divBdr>
      <w:divsChild>
        <w:div w:id="1731419917">
          <w:marLeft w:val="0"/>
          <w:marRight w:val="0"/>
          <w:marTop w:val="0"/>
          <w:marBottom w:val="0"/>
          <w:divBdr>
            <w:top w:val="none" w:sz="0" w:space="0" w:color="auto"/>
            <w:left w:val="none" w:sz="0" w:space="0" w:color="auto"/>
            <w:bottom w:val="none" w:sz="0" w:space="0" w:color="auto"/>
            <w:right w:val="none" w:sz="0" w:space="0" w:color="auto"/>
          </w:divBdr>
          <w:divsChild>
            <w:div w:id="1234122421">
              <w:marLeft w:val="0"/>
              <w:marRight w:val="60"/>
              <w:marTop w:val="0"/>
              <w:marBottom w:val="0"/>
              <w:divBdr>
                <w:top w:val="none" w:sz="0" w:space="0" w:color="auto"/>
                <w:left w:val="none" w:sz="0" w:space="0" w:color="auto"/>
                <w:bottom w:val="none" w:sz="0" w:space="0" w:color="auto"/>
                <w:right w:val="none" w:sz="0" w:space="0" w:color="auto"/>
              </w:divBdr>
              <w:divsChild>
                <w:div w:id="1883860494">
                  <w:marLeft w:val="0"/>
                  <w:marRight w:val="0"/>
                  <w:marTop w:val="0"/>
                  <w:marBottom w:val="150"/>
                  <w:divBdr>
                    <w:top w:val="none" w:sz="0" w:space="0" w:color="auto"/>
                    <w:left w:val="none" w:sz="0" w:space="0" w:color="auto"/>
                    <w:bottom w:val="none" w:sz="0" w:space="0" w:color="auto"/>
                    <w:right w:val="none" w:sz="0" w:space="0" w:color="auto"/>
                  </w:divBdr>
                  <w:divsChild>
                    <w:div w:id="942539836">
                      <w:marLeft w:val="0"/>
                      <w:marRight w:val="0"/>
                      <w:marTop w:val="0"/>
                      <w:marBottom w:val="0"/>
                      <w:divBdr>
                        <w:top w:val="none" w:sz="0" w:space="0" w:color="auto"/>
                        <w:left w:val="none" w:sz="0" w:space="0" w:color="auto"/>
                        <w:bottom w:val="none" w:sz="0" w:space="0" w:color="auto"/>
                        <w:right w:val="none" w:sz="0" w:space="0" w:color="auto"/>
                      </w:divBdr>
                      <w:divsChild>
                        <w:div w:id="46492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005436">
      <w:bodyDiv w:val="1"/>
      <w:marLeft w:val="0"/>
      <w:marRight w:val="0"/>
      <w:marTop w:val="0"/>
      <w:marBottom w:val="0"/>
      <w:divBdr>
        <w:top w:val="none" w:sz="0" w:space="0" w:color="auto"/>
        <w:left w:val="none" w:sz="0" w:space="0" w:color="auto"/>
        <w:bottom w:val="none" w:sz="0" w:space="0" w:color="auto"/>
        <w:right w:val="none" w:sz="0" w:space="0" w:color="auto"/>
      </w:divBdr>
    </w:div>
    <w:div w:id="664747641">
      <w:bodyDiv w:val="1"/>
      <w:marLeft w:val="0"/>
      <w:marRight w:val="0"/>
      <w:marTop w:val="0"/>
      <w:marBottom w:val="0"/>
      <w:divBdr>
        <w:top w:val="none" w:sz="0" w:space="0" w:color="auto"/>
        <w:left w:val="none" w:sz="0" w:space="0" w:color="auto"/>
        <w:bottom w:val="none" w:sz="0" w:space="0" w:color="auto"/>
        <w:right w:val="none" w:sz="0" w:space="0" w:color="auto"/>
      </w:divBdr>
      <w:divsChild>
        <w:div w:id="510796863">
          <w:marLeft w:val="0"/>
          <w:marRight w:val="0"/>
          <w:marTop w:val="0"/>
          <w:marBottom w:val="0"/>
          <w:divBdr>
            <w:top w:val="none" w:sz="0" w:space="0" w:color="auto"/>
            <w:left w:val="none" w:sz="0" w:space="0" w:color="auto"/>
            <w:bottom w:val="none" w:sz="0" w:space="0" w:color="auto"/>
            <w:right w:val="none" w:sz="0" w:space="0" w:color="auto"/>
          </w:divBdr>
          <w:divsChild>
            <w:div w:id="1781875487">
              <w:marLeft w:val="0"/>
              <w:marRight w:val="0"/>
              <w:marTop w:val="100"/>
              <w:marBottom w:val="100"/>
              <w:divBdr>
                <w:top w:val="none" w:sz="0" w:space="0" w:color="auto"/>
                <w:left w:val="none" w:sz="0" w:space="0" w:color="auto"/>
                <w:bottom w:val="none" w:sz="0" w:space="0" w:color="auto"/>
                <w:right w:val="none" w:sz="0" w:space="0" w:color="auto"/>
              </w:divBdr>
              <w:divsChild>
                <w:div w:id="16467111">
                  <w:marLeft w:val="0"/>
                  <w:marRight w:val="0"/>
                  <w:marTop w:val="0"/>
                  <w:marBottom w:val="0"/>
                  <w:divBdr>
                    <w:top w:val="none" w:sz="0" w:space="0" w:color="auto"/>
                    <w:left w:val="none" w:sz="0" w:space="0" w:color="auto"/>
                    <w:bottom w:val="none" w:sz="0" w:space="0" w:color="auto"/>
                    <w:right w:val="none" w:sz="0" w:space="0" w:color="auto"/>
                  </w:divBdr>
                  <w:divsChild>
                    <w:div w:id="1035622439">
                      <w:marLeft w:val="0"/>
                      <w:marRight w:val="0"/>
                      <w:marTop w:val="0"/>
                      <w:marBottom w:val="0"/>
                      <w:divBdr>
                        <w:top w:val="none" w:sz="0" w:space="0" w:color="auto"/>
                        <w:left w:val="none" w:sz="0" w:space="0" w:color="auto"/>
                        <w:bottom w:val="none" w:sz="0" w:space="0" w:color="auto"/>
                        <w:right w:val="none" w:sz="0" w:space="0" w:color="auto"/>
                      </w:divBdr>
                      <w:divsChild>
                        <w:div w:id="1798838442">
                          <w:marLeft w:val="0"/>
                          <w:marRight w:val="0"/>
                          <w:marTop w:val="0"/>
                          <w:marBottom w:val="0"/>
                          <w:divBdr>
                            <w:top w:val="none" w:sz="0" w:space="0" w:color="auto"/>
                            <w:left w:val="none" w:sz="0" w:space="0" w:color="auto"/>
                            <w:bottom w:val="none" w:sz="0" w:space="0" w:color="auto"/>
                            <w:right w:val="none" w:sz="0" w:space="0" w:color="auto"/>
                          </w:divBdr>
                          <w:divsChild>
                            <w:div w:id="749812546">
                              <w:marLeft w:val="0"/>
                              <w:marRight w:val="0"/>
                              <w:marTop w:val="0"/>
                              <w:marBottom w:val="0"/>
                              <w:divBdr>
                                <w:top w:val="none" w:sz="0" w:space="0" w:color="auto"/>
                                <w:left w:val="none" w:sz="0" w:space="0" w:color="auto"/>
                                <w:bottom w:val="none" w:sz="0" w:space="0" w:color="auto"/>
                                <w:right w:val="none" w:sz="0" w:space="0" w:color="auto"/>
                              </w:divBdr>
                              <w:divsChild>
                                <w:div w:id="1501118860">
                                  <w:marLeft w:val="0"/>
                                  <w:marRight w:val="0"/>
                                  <w:marTop w:val="0"/>
                                  <w:marBottom w:val="0"/>
                                  <w:divBdr>
                                    <w:top w:val="none" w:sz="0" w:space="0" w:color="auto"/>
                                    <w:left w:val="none" w:sz="0" w:space="0" w:color="auto"/>
                                    <w:bottom w:val="none" w:sz="0" w:space="0" w:color="auto"/>
                                    <w:right w:val="none" w:sz="0" w:space="0" w:color="auto"/>
                                  </w:divBdr>
                                  <w:divsChild>
                                    <w:div w:id="110324706">
                                      <w:marLeft w:val="0"/>
                                      <w:marRight w:val="0"/>
                                      <w:marTop w:val="0"/>
                                      <w:marBottom w:val="0"/>
                                      <w:divBdr>
                                        <w:top w:val="none" w:sz="0" w:space="0" w:color="auto"/>
                                        <w:left w:val="none" w:sz="0" w:space="0" w:color="auto"/>
                                        <w:bottom w:val="none" w:sz="0" w:space="0" w:color="auto"/>
                                        <w:right w:val="none" w:sz="0" w:space="0" w:color="auto"/>
                                      </w:divBdr>
                                      <w:divsChild>
                                        <w:div w:id="181903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8366551">
      <w:bodyDiv w:val="1"/>
      <w:marLeft w:val="0"/>
      <w:marRight w:val="0"/>
      <w:marTop w:val="0"/>
      <w:marBottom w:val="0"/>
      <w:divBdr>
        <w:top w:val="none" w:sz="0" w:space="0" w:color="auto"/>
        <w:left w:val="none" w:sz="0" w:space="0" w:color="auto"/>
        <w:bottom w:val="none" w:sz="0" w:space="0" w:color="auto"/>
        <w:right w:val="none" w:sz="0" w:space="0" w:color="auto"/>
      </w:divBdr>
    </w:div>
    <w:div w:id="669143283">
      <w:bodyDiv w:val="1"/>
      <w:marLeft w:val="0"/>
      <w:marRight w:val="0"/>
      <w:marTop w:val="0"/>
      <w:marBottom w:val="0"/>
      <w:divBdr>
        <w:top w:val="none" w:sz="0" w:space="0" w:color="auto"/>
        <w:left w:val="none" w:sz="0" w:space="0" w:color="auto"/>
        <w:bottom w:val="none" w:sz="0" w:space="0" w:color="auto"/>
        <w:right w:val="none" w:sz="0" w:space="0" w:color="auto"/>
      </w:divBdr>
    </w:div>
    <w:div w:id="675231891">
      <w:bodyDiv w:val="1"/>
      <w:marLeft w:val="0"/>
      <w:marRight w:val="0"/>
      <w:marTop w:val="0"/>
      <w:marBottom w:val="0"/>
      <w:divBdr>
        <w:top w:val="none" w:sz="0" w:space="0" w:color="auto"/>
        <w:left w:val="none" w:sz="0" w:space="0" w:color="auto"/>
        <w:bottom w:val="none" w:sz="0" w:space="0" w:color="auto"/>
        <w:right w:val="none" w:sz="0" w:space="0" w:color="auto"/>
      </w:divBdr>
      <w:divsChild>
        <w:div w:id="736441589">
          <w:marLeft w:val="0"/>
          <w:marRight w:val="0"/>
          <w:marTop w:val="0"/>
          <w:marBottom w:val="0"/>
          <w:divBdr>
            <w:top w:val="none" w:sz="0" w:space="0" w:color="auto"/>
            <w:left w:val="none" w:sz="0" w:space="0" w:color="auto"/>
            <w:bottom w:val="none" w:sz="0" w:space="0" w:color="auto"/>
            <w:right w:val="none" w:sz="0" w:space="0" w:color="auto"/>
          </w:divBdr>
          <w:divsChild>
            <w:div w:id="1300381858">
              <w:marLeft w:val="0"/>
              <w:marRight w:val="0"/>
              <w:marTop w:val="100"/>
              <w:marBottom w:val="100"/>
              <w:divBdr>
                <w:top w:val="none" w:sz="0" w:space="0" w:color="auto"/>
                <w:left w:val="none" w:sz="0" w:space="0" w:color="auto"/>
                <w:bottom w:val="none" w:sz="0" w:space="0" w:color="auto"/>
                <w:right w:val="none" w:sz="0" w:space="0" w:color="auto"/>
              </w:divBdr>
              <w:divsChild>
                <w:div w:id="1918050869">
                  <w:marLeft w:val="0"/>
                  <w:marRight w:val="0"/>
                  <w:marTop w:val="0"/>
                  <w:marBottom w:val="0"/>
                  <w:divBdr>
                    <w:top w:val="none" w:sz="0" w:space="0" w:color="auto"/>
                    <w:left w:val="none" w:sz="0" w:space="0" w:color="auto"/>
                    <w:bottom w:val="none" w:sz="0" w:space="0" w:color="auto"/>
                    <w:right w:val="none" w:sz="0" w:space="0" w:color="auto"/>
                  </w:divBdr>
                  <w:divsChild>
                    <w:div w:id="610939020">
                      <w:marLeft w:val="0"/>
                      <w:marRight w:val="0"/>
                      <w:marTop w:val="0"/>
                      <w:marBottom w:val="0"/>
                      <w:divBdr>
                        <w:top w:val="none" w:sz="0" w:space="0" w:color="auto"/>
                        <w:left w:val="none" w:sz="0" w:space="0" w:color="auto"/>
                        <w:bottom w:val="none" w:sz="0" w:space="0" w:color="auto"/>
                        <w:right w:val="none" w:sz="0" w:space="0" w:color="auto"/>
                      </w:divBdr>
                      <w:divsChild>
                        <w:div w:id="396318894">
                          <w:marLeft w:val="0"/>
                          <w:marRight w:val="0"/>
                          <w:marTop w:val="0"/>
                          <w:marBottom w:val="0"/>
                          <w:divBdr>
                            <w:top w:val="none" w:sz="0" w:space="0" w:color="auto"/>
                            <w:left w:val="none" w:sz="0" w:space="0" w:color="auto"/>
                            <w:bottom w:val="none" w:sz="0" w:space="0" w:color="auto"/>
                            <w:right w:val="none" w:sz="0" w:space="0" w:color="auto"/>
                          </w:divBdr>
                          <w:divsChild>
                            <w:div w:id="1137530306">
                              <w:marLeft w:val="0"/>
                              <w:marRight w:val="0"/>
                              <w:marTop w:val="0"/>
                              <w:marBottom w:val="0"/>
                              <w:divBdr>
                                <w:top w:val="none" w:sz="0" w:space="0" w:color="auto"/>
                                <w:left w:val="none" w:sz="0" w:space="0" w:color="auto"/>
                                <w:bottom w:val="none" w:sz="0" w:space="0" w:color="auto"/>
                                <w:right w:val="none" w:sz="0" w:space="0" w:color="auto"/>
                              </w:divBdr>
                              <w:divsChild>
                                <w:div w:id="583494508">
                                  <w:marLeft w:val="0"/>
                                  <w:marRight w:val="0"/>
                                  <w:marTop w:val="0"/>
                                  <w:marBottom w:val="0"/>
                                  <w:divBdr>
                                    <w:top w:val="none" w:sz="0" w:space="0" w:color="auto"/>
                                    <w:left w:val="none" w:sz="0" w:space="0" w:color="auto"/>
                                    <w:bottom w:val="none" w:sz="0" w:space="0" w:color="auto"/>
                                    <w:right w:val="none" w:sz="0" w:space="0" w:color="auto"/>
                                  </w:divBdr>
                                  <w:divsChild>
                                    <w:div w:id="35352017">
                                      <w:marLeft w:val="0"/>
                                      <w:marRight w:val="0"/>
                                      <w:marTop w:val="0"/>
                                      <w:marBottom w:val="0"/>
                                      <w:divBdr>
                                        <w:top w:val="none" w:sz="0" w:space="0" w:color="auto"/>
                                        <w:left w:val="none" w:sz="0" w:space="0" w:color="auto"/>
                                        <w:bottom w:val="none" w:sz="0" w:space="0" w:color="auto"/>
                                        <w:right w:val="none" w:sz="0" w:space="0" w:color="auto"/>
                                      </w:divBdr>
                                      <w:divsChild>
                                        <w:div w:id="11704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077991">
      <w:bodyDiv w:val="1"/>
      <w:marLeft w:val="0"/>
      <w:marRight w:val="0"/>
      <w:marTop w:val="0"/>
      <w:marBottom w:val="0"/>
      <w:divBdr>
        <w:top w:val="none" w:sz="0" w:space="0" w:color="auto"/>
        <w:left w:val="none" w:sz="0" w:space="0" w:color="auto"/>
        <w:bottom w:val="none" w:sz="0" w:space="0" w:color="auto"/>
        <w:right w:val="none" w:sz="0" w:space="0" w:color="auto"/>
      </w:divBdr>
    </w:div>
    <w:div w:id="703821765">
      <w:bodyDiv w:val="1"/>
      <w:marLeft w:val="0"/>
      <w:marRight w:val="0"/>
      <w:marTop w:val="0"/>
      <w:marBottom w:val="0"/>
      <w:divBdr>
        <w:top w:val="none" w:sz="0" w:space="0" w:color="auto"/>
        <w:left w:val="none" w:sz="0" w:space="0" w:color="auto"/>
        <w:bottom w:val="none" w:sz="0" w:space="0" w:color="auto"/>
        <w:right w:val="none" w:sz="0" w:space="0" w:color="auto"/>
      </w:divBdr>
    </w:div>
    <w:div w:id="709888300">
      <w:bodyDiv w:val="1"/>
      <w:marLeft w:val="0"/>
      <w:marRight w:val="0"/>
      <w:marTop w:val="0"/>
      <w:marBottom w:val="0"/>
      <w:divBdr>
        <w:top w:val="none" w:sz="0" w:space="0" w:color="auto"/>
        <w:left w:val="none" w:sz="0" w:space="0" w:color="auto"/>
        <w:bottom w:val="none" w:sz="0" w:space="0" w:color="auto"/>
        <w:right w:val="none" w:sz="0" w:space="0" w:color="auto"/>
      </w:divBdr>
      <w:divsChild>
        <w:div w:id="226112190">
          <w:marLeft w:val="0"/>
          <w:marRight w:val="0"/>
          <w:marTop w:val="0"/>
          <w:marBottom w:val="0"/>
          <w:divBdr>
            <w:top w:val="none" w:sz="0" w:space="0" w:color="auto"/>
            <w:left w:val="none" w:sz="0" w:space="0" w:color="auto"/>
            <w:bottom w:val="none" w:sz="0" w:space="0" w:color="auto"/>
            <w:right w:val="none" w:sz="0" w:space="0" w:color="auto"/>
          </w:divBdr>
          <w:divsChild>
            <w:div w:id="974263491">
              <w:marLeft w:val="0"/>
              <w:marRight w:val="0"/>
              <w:marTop w:val="100"/>
              <w:marBottom w:val="100"/>
              <w:divBdr>
                <w:top w:val="none" w:sz="0" w:space="0" w:color="auto"/>
                <w:left w:val="none" w:sz="0" w:space="0" w:color="auto"/>
                <w:bottom w:val="none" w:sz="0" w:space="0" w:color="auto"/>
                <w:right w:val="none" w:sz="0" w:space="0" w:color="auto"/>
              </w:divBdr>
              <w:divsChild>
                <w:div w:id="1515726212">
                  <w:marLeft w:val="0"/>
                  <w:marRight w:val="0"/>
                  <w:marTop w:val="0"/>
                  <w:marBottom w:val="0"/>
                  <w:divBdr>
                    <w:top w:val="none" w:sz="0" w:space="0" w:color="auto"/>
                    <w:left w:val="none" w:sz="0" w:space="0" w:color="auto"/>
                    <w:bottom w:val="none" w:sz="0" w:space="0" w:color="auto"/>
                    <w:right w:val="none" w:sz="0" w:space="0" w:color="auto"/>
                  </w:divBdr>
                  <w:divsChild>
                    <w:div w:id="1737432996">
                      <w:marLeft w:val="0"/>
                      <w:marRight w:val="0"/>
                      <w:marTop w:val="0"/>
                      <w:marBottom w:val="0"/>
                      <w:divBdr>
                        <w:top w:val="none" w:sz="0" w:space="0" w:color="auto"/>
                        <w:left w:val="none" w:sz="0" w:space="0" w:color="auto"/>
                        <w:bottom w:val="none" w:sz="0" w:space="0" w:color="auto"/>
                        <w:right w:val="none" w:sz="0" w:space="0" w:color="auto"/>
                      </w:divBdr>
                      <w:divsChild>
                        <w:div w:id="2069037843">
                          <w:marLeft w:val="0"/>
                          <w:marRight w:val="0"/>
                          <w:marTop w:val="0"/>
                          <w:marBottom w:val="0"/>
                          <w:divBdr>
                            <w:top w:val="none" w:sz="0" w:space="0" w:color="auto"/>
                            <w:left w:val="none" w:sz="0" w:space="0" w:color="auto"/>
                            <w:bottom w:val="none" w:sz="0" w:space="0" w:color="auto"/>
                            <w:right w:val="none" w:sz="0" w:space="0" w:color="auto"/>
                          </w:divBdr>
                          <w:divsChild>
                            <w:div w:id="1741443121">
                              <w:marLeft w:val="0"/>
                              <w:marRight w:val="0"/>
                              <w:marTop w:val="0"/>
                              <w:marBottom w:val="0"/>
                              <w:divBdr>
                                <w:top w:val="none" w:sz="0" w:space="0" w:color="auto"/>
                                <w:left w:val="none" w:sz="0" w:space="0" w:color="auto"/>
                                <w:bottom w:val="none" w:sz="0" w:space="0" w:color="auto"/>
                                <w:right w:val="none" w:sz="0" w:space="0" w:color="auto"/>
                              </w:divBdr>
                              <w:divsChild>
                                <w:div w:id="1050761498">
                                  <w:marLeft w:val="0"/>
                                  <w:marRight w:val="0"/>
                                  <w:marTop w:val="0"/>
                                  <w:marBottom w:val="0"/>
                                  <w:divBdr>
                                    <w:top w:val="none" w:sz="0" w:space="0" w:color="auto"/>
                                    <w:left w:val="none" w:sz="0" w:space="0" w:color="auto"/>
                                    <w:bottom w:val="none" w:sz="0" w:space="0" w:color="auto"/>
                                    <w:right w:val="none" w:sz="0" w:space="0" w:color="auto"/>
                                  </w:divBdr>
                                  <w:divsChild>
                                    <w:div w:id="980312159">
                                      <w:marLeft w:val="0"/>
                                      <w:marRight w:val="0"/>
                                      <w:marTop w:val="0"/>
                                      <w:marBottom w:val="0"/>
                                      <w:divBdr>
                                        <w:top w:val="none" w:sz="0" w:space="0" w:color="auto"/>
                                        <w:left w:val="none" w:sz="0" w:space="0" w:color="auto"/>
                                        <w:bottom w:val="none" w:sz="0" w:space="0" w:color="auto"/>
                                        <w:right w:val="none" w:sz="0" w:space="0" w:color="auto"/>
                                      </w:divBdr>
                                      <w:divsChild>
                                        <w:div w:id="27965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1073816">
      <w:bodyDiv w:val="1"/>
      <w:marLeft w:val="0"/>
      <w:marRight w:val="0"/>
      <w:marTop w:val="0"/>
      <w:marBottom w:val="0"/>
      <w:divBdr>
        <w:top w:val="none" w:sz="0" w:space="0" w:color="auto"/>
        <w:left w:val="none" w:sz="0" w:space="0" w:color="auto"/>
        <w:bottom w:val="none" w:sz="0" w:space="0" w:color="auto"/>
        <w:right w:val="none" w:sz="0" w:space="0" w:color="auto"/>
      </w:divBdr>
      <w:divsChild>
        <w:div w:id="167596976">
          <w:marLeft w:val="0"/>
          <w:marRight w:val="0"/>
          <w:marTop w:val="0"/>
          <w:marBottom w:val="0"/>
          <w:divBdr>
            <w:top w:val="none" w:sz="0" w:space="0" w:color="auto"/>
            <w:left w:val="none" w:sz="0" w:space="0" w:color="auto"/>
            <w:bottom w:val="none" w:sz="0" w:space="0" w:color="auto"/>
            <w:right w:val="none" w:sz="0" w:space="0" w:color="auto"/>
          </w:divBdr>
          <w:divsChild>
            <w:div w:id="1156651891">
              <w:marLeft w:val="0"/>
              <w:marRight w:val="0"/>
              <w:marTop w:val="100"/>
              <w:marBottom w:val="100"/>
              <w:divBdr>
                <w:top w:val="none" w:sz="0" w:space="0" w:color="auto"/>
                <w:left w:val="none" w:sz="0" w:space="0" w:color="auto"/>
                <w:bottom w:val="none" w:sz="0" w:space="0" w:color="auto"/>
                <w:right w:val="none" w:sz="0" w:space="0" w:color="auto"/>
              </w:divBdr>
              <w:divsChild>
                <w:div w:id="1020619148">
                  <w:marLeft w:val="0"/>
                  <w:marRight w:val="0"/>
                  <w:marTop w:val="0"/>
                  <w:marBottom w:val="0"/>
                  <w:divBdr>
                    <w:top w:val="none" w:sz="0" w:space="0" w:color="auto"/>
                    <w:left w:val="none" w:sz="0" w:space="0" w:color="auto"/>
                    <w:bottom w:val="none" w:sz="0" w:space="0" w:color="auto"/>
                    <w:right w:val="none" w:sz="0" w:space="0" w:color="auto"/>
                  </w:divBdr>
                  <w:divsChild>
                    <w:div w:id="298922216">
                      <w:marLeft w:val="0"/>
                      <w:marRight w:val="0"/>
                      <w:marTop w:val="0"/>
                      <w:marBottom w:val="0"/>
                      <w:divBdr>
                        <w:top w:val="none" w:sz="0" w:space="0" w:color="auto"/>
                        <w:left w:val="none" w:sz="0" w:space="0" w:color="auto"/>
                        <w:bottom w:val="none" w:sz="0" w:space="0" w:color="auto"/>
                        <w:right w:val="none" w:sz="0" w:space="0" w:color="auto"/>
                      </w:divBdr>
                      <w:divsChild>
                        <w:div w:id="571744185">
                          <w:marLeft w:val="0"/>
                          <w:marRight w:val="0"/>
                          <w:marTop w:val="0"/>
                          <w:marBottom w:val="0"/>
                          <w:divBdr>
                            <w:top w:val="none" w:sz="0" w:space="0" w:color="auto"/>
                            <w:left w:val="none" w:sz="0" w:space="0" w:color="auto"/>
                            <w:bottom w:val="none" w:sz="0" w:space="0" w:color="auto"/>
                            <w:right w:val="none" w:sz="0" w:space="0" w:color="auto"/>
                          </w:divBdr>
                          <w:divsChild>
                            <w:div w:id="1131509886">
                              <w:marLeft w:val="0"/>
                              <w:marRight w:val="0"/>
                              <w:marTop w:val="0"/>
                              <w:marBottom w:val="0"/>
                              <w:divBdr>
                                <w:top w:val="none" w:sz="0" w:space="0" w:color="auto"/>
                                <w:left w:val="none" w:sz="0" w:space="0" w:color="auto"/>
                                <w:bottom w:val="none" w:sz="0" w:space="0" w:color="auto"/>
                                <w:right w:val="none" w:sz="0" w:space="0" w:color="auto"/>
                              </w:divBdr>
                              <w:divsChild>
                                <w:div w:id="1923684545">
                                  <w:marLeft w:val="0"/>
                                  <w:marRight w:val="0"/>
                                  <w:marTop w:val="0"/>
                                  <w:marBottom w:val="0"/>
                                  <w:divBdr>
                                    <w:top w:val="none" w:sz="0" w:space="0" w:color="auto"/>
                                    <w:left w:val="none" w:sz="0" w:space="0" w:color="auto"/>
                                    <w:bottom w:val="none" w:sz="0" w:space="0" w:color="auto"/>
                                    <w:right w:val="none" w:sz="0" w:space="0" w:color="auto"/>
                                  </w:divBdr>
                                  <w:divsChild>
                                    <w:div w:id="1151943718">
                                      <w:marLeft w:val="0"/>
                                      <w:marRight w:val="0"/>
                                      <w:marTop w:val="0"/>
                                      <w:marBottom w:val="0"/>
                                      <w:divBdr>
                                        <w:top w:val="none" w:sz="0" w:space="0" w:color="auto"/>
                                        <w:left w:val="none" w:sz="0" w:space="0" w:color="auto"/>
                                        <w:bottom w:val="none" w:sz="0" w:space="0" w:color="auto"/>
                                        <w:right w:val="none" w:sz="0" w:space="0" w:color="auto"/>
                                      </w:divBdr>
                                      <w:divsChild>
                                        <w:div w:id="20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4699306">
      <w:bodyDiv w:val="1"/>
      <w:marLeft w:val="0"/>
      <w:marRight w:val="0"/>
      <w:marTop w:val="0"/>
      <w:marBottom w:val="0"/>
      <w:divBdr>
        <w:top w:val="none" w:sz="0" w:space="0" w:color="auto"/>
        <w:left w:val="none" w:sz="0" w:space="0" w:color="auto"/>
        <w:bottom w:val="none" w:sz="0" w:space="0" w:color="auto"/>
        <w:right w:val="none" w:sz="0" w:space="0" w:color="auto"/>
      </w:divBdr>
      <w:divsChild>
        <w:div w:id="1320577903">
          <w:marLeft w:val="0"/>
          <w:marRight w:val="0"/>
          <w:marTop w:val="0"/>
          <w:marBottom w:val="0"/>
          <w:divBdr>
            <w:top w:val="none" w:sz="0" w:space="0" w:color="auto"/>
            <w:left w:val="none" w:sz="0" w:space="0" w:color="auto"/>
            <w:bottom w:val="none" w:sz="0" w:space="0" w:color="auto"/>
            <w:right w:val="none" w:sz="0" w:space="0" w:color="auto"/>
          </w:divBdr>
          <w:divsChild>
            <w:div w:id="890654934">
              <w:marLeft w:val="0"/>
              <w:marRight w:val="0"/>
              <w:marTop w:val="100"/>
              <w:marBottom w:val="100"/>
              <w:divBdr>
                <w:top w:val="none" w:sz="0" w:space="0" w:color="auto"/>
                <w:left w:val="none" w:sz="0" w:space="0" w:color="auto"/>
                <w:bottom w:val="none" w:sz="0" w:space="0" w:color="auto"/>
                <w:right w:val="none" w:sz="0" w:space="0" w:color="auto"/>
              </w:divBdr>
              <w:divsChild>
                <w:div w:id="1709258584">
                  <w:marLeft w:val="0"/>
                  <w:marRight w:val="0"/>
                  <w:marTop w:val="0"/>
                  <w:marBottom w:val="0"/>
                  <w:divBdr>
                    <w:top w:val="none" w:sz="0" w:space="0" w:color="auto"/>
                    <w:left w:val="none" w:sz="0" w:space="0" w:color="auto"/>
                    <w:bottom w:val="none" w:sz="0" w:space="0" w:color="auto"/>
                    <w:right w:val="none" w:sz="0" w:space="0" w:color="auto"/>
                  </w:divBdr>
                  <w:divsChild>
                    <w:div w:id="2114741965">
                      <w:marLeft w:val="0"/>
                      <w:marRight w:val="0"/>
                      <w:marTop w:val="0"/>
                      <w:marBottom w:val="0"/>
                      <w:divBdr>
                        <w:top w:val="none" w:sz="0" w:space="0" w:color="auto"/>
                        <w:left w:val="none" w:sz="0" w:space="0" w:color="auto"/>
                        <w:bottom w:val="none" w:sz="0" w:space="0" w:color="auto"/>
                        <w:right w:val="none" w:sz="0" w:space="0" w:color="auto"/>
                      </w:divBdr>
                      <w:divsChild>
                        <w:div w:id="739406008">
                          <w:marLeft w:val="0"/>
                          <w:marRight w:val="0"/>
                          <w:marTop w:val="0"/>
                          <w:marBottom w:val="0"/>
                          <w:divBdr>
                            <w:top w:val="none" w:sz="0" w:space="0" w:color="auto"/>
                            <w:left w:val="none" w:sz="0" w:space="0" w:color="auto"/>
                            <w:bottom w:val="none" w:sz="0" w:space="0" w:color="auto"/>
                            <w:right w:val="none" w:sz="0" w:space="0" w:color="auto"/>
                          </w:divBdr>
                          <w:divsChild>
                            <w:div w:id="1343555709">
                              <w:marLeft w:val="0"/>
                              <w:marRight w:val="0"/>
                              <w:marTop w:val="0"/>
                              <w:marBottom w:val="0"/>
                              <w:divBdr>
                                <w:top w:val="none" w:sz="0" w:space="0" w:color="auto"/>
                                <w:left w:val="none" w:sz="0" w:space="0" w:color="auto"/>
                                <w:bottom w:val="none" w:sz="0" w:space="0" w:color="auto"/>
                                <w:right w:val="none" w:sz="0" w:space="0" w:color="auto"/>
                              </w:divBdr>
                              <w:divsChild>
                                <w:div w:id="1483154850">
                                  <w:marLeft w:val="0"/>
                                  <w:marRight w:val="0"/>
                                  <w:marTop w:val="0"/>
                                  <w:marBottom w:val="0"/>
                                  <w:divBdr>
                                    <w:top w:val="none" w:sz="0" w:space="0" w:color="auto"/>
                                    <w:left w:val="none" w:sz="0" w:space="0" w:color="auto"/>
                                    <w:bottom w:val="none" w:sz="0" w:space="0" w:color="auto"/>
                                    <w:right w:val="none" w:sz="0" w:space="0" w:color="auto"/>
                                  </w:divBdr>
                                  <w:divsChild>
                                    <w:div w:id="758327748">
                                      <w:marLeft w:val="0"/>
                                      <w:marRight w:val="0"/>
                                      <w:marTop w:val="0"/>
                                      <w:marBottom w:val="0"/>
                                      <w:divBdr>
                                        <w:top w:val="none" w:sz="0" w:space="0" w:color="auto"/>
                                        <w:left w:val="none" w:sz="0" w:space="0" w:color="auto"/>
                                        <w:bottom w:val="none" w:sz="0" w:space="0" w:color="auto"/>
                                        <w:right w:val="none" w:sz="0" w:space="0" w:color="auto"/>
                                      </w:divBdr>
                                      <w:divsChild>
                                        <w:div w:id="10167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3359857">
      <w:bodyDiv w:val="1"/>
      <w:marLeft w:val="0"/>
      <w:marRight w:val="0"/>
      <w:marTop w:val="0"/>
      <w:marBottom w:val="0"/>
      <w:divBdr>
        <w:top w:val="none" w:sz="0" w:space="0" w:color="auto"/>
        <w:left w:val="none" w:sz="0" w:space="0" w:color="auto"/>
        <w:bottom w:val="none" w:sz="0" w:space="0" w:color="auto"/>
        <w:right w:val="none" w:sz="0" w:space="0" w:color="auto"/>
      </w:divBdr>
      <w:divsChild>
        <w:div w:id="1836067140">
          <w:marLeft w:val="0"/>
          <w:marRight w:val="0"/>
          <w:marTop w:val="0"/>
          <w:marBottom w:val="0"/>
          <w:divBdr>
            <w:top w:val="none" w:sz="0" w:space="0" w:color="auto"/>
            <w:left w:val="none" w:sz="0" w:space="0" w:color="auto"/>
            <w:bottom w:val="none" w:sz="0" w:space="0" w:color="auto"/>
            <w:right w:val="none" w:sz="0" w:space="0" w:color="auto"/>
          </w:divBdr>
          <w:divsChild>
            <w:div w:id="117340618">
              <w:marLeft w:val="0"/>
              <w:marRight w:val="60"/>
              <w:marTop w:val="0"/>
              <w:marBottom w:val="0"/>
              <w:divBdr>
                <w:top w:val="none" w:sz="0" w:space="0" w:color="auto"/>
                <w:left w:val="none" w:sz="0" w:space="0" w:color="auto"/>
                <w:bottom w:val="none" w:sz="0" w:space="0" w:color="auto"/>
                <w:right w:val="none" w:sz="0" w:space="0" w:color="auto"/>
              </w:divBdr>
              <w:divsChild>
                <w:div w:id="243075336">
                  <w:marLeft w:val="0"/>
                  <w:marRight w:val="0"/>
                  <w:marTop w:val="0"/>
                  <w:marBottom w:val="150"/>
                  <w:divBdr>
                    <w:top w:val="none" w:sz="0" w:space="0" w:color="auto"/>
                    <w:left w:val="none" w:sz="0" w:space="0" w:color="auto"/>
                    <w:bottom w:val="none" w:sz="0" w:space="0" w:color="auto"/>
                    <w:right w:val="none" w:sz="0" w:space="0" w:color="auto"/>
                  </w:divBdr>
                  <w:divsChild>
                    <w:div w:id="862477943">
                      <w:marLeft w:val="0"/>
                      <w:marRight w:val="0"/>
                      <w:marTop w:val="0"/>
                      <w:marBottom w:val="0"/>
                      <w:divBdr>
                        <w:top w:val="none" w:sz="0" w:space="0" w:color="auto"/>
                        <w:left w:val="none" w:sz="0" w:space="0" w:color="auto"/>
                        <w:bottom w:val="none" w:sz="0" w:space="0" w:color="auto"/>
                        <w:right w:val="none" w:sz="0" w:space="0" w:color="auto"/>
                      </w:divBdr>
                      <w:divsChild>
                        <w:div w:id="194576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351097">
      <w:bodyDiv w:val="1"/>
      <w:marLeft w:val="0"/>
      <w:marRight w:val="0"/>
      <w:marTop w:val="0"/>
      <w:marBottom w:val="0"/>
      <w:divBdr>
        <w:top w:val="none" w:sz="0" w:space="0" w:color="auto"/>
        <w:left w:val="none" w:sz="0" w:space="0" w:color="auto"/>
        <w:bottom w:val="none" w:sz="0" w:space="0" w:color="auto"/>
        <w:right w:val="none" w:sz="0" w:space="0" w:color="auto"/>
      </w:divBdr>
    </w:div>
    <w:div w:id="738096184">
      <w:bodyDiv w:val="1"/>
      <w:marLeft w:val="0"/>
      <w:marRight w:val="0"/>
      <w:marTop w:val="0"/>
      <w:marBottom w:val="0"/>
      <w:divBdr>
        <w:top w:val="none" w:sz="0" w:space="0" w:color="auto"/>
        <w:left w:val="none" w:sz="0" w:space="0" w:color="auto"/>
        <w:bottom w:val="none" w:sz="0" w:space="0" w:color="auto"/>
        <w:right w:val="none" w:sz="0" w:space="0" w:color="auto"/>
      </w:divBdr>
      <w:divsChild>
        <w:div w:id="1061487857">
          <w:marLeft w:val="0"/>
          <w:marRight w:val="0"/>
          <w:marTop w:val="0"/>
          <w:marBottom w:val="0"/>
          <w:divBdr>
            <w:top w:val="none" w:sz="0" w:space="0" w:color="auto"/>
            <w:left w:val="none" w:sz="0" w:space="0" w:color="auto"/>
            <w:bottom w:val="none" w:sz="0" w:space="0" w:color="auto"/>
            <w:right w:val="none" w:sz="0" w:space="0" w:color="auto"/>
          </w:divBdr>
          <w:divsChild>
            <w:div w:id="26806217">
              <w:marLeft w:val="0"/>
              <w:marRight w:val="0"/>
              <w:marTop w:val="100"/>
              <w:marBottom w:val="100"/>
              <w:divBdr>
                <w:top w:val="none" w:sz="0" w:space="0" w:color="auto"/>
                <w:left w:val="none" w:sz="0" w:space="0" w:color="auto"/>
                <w:bottom w:val="none" w:sz="0" w:space="0" w:color="auto"/>
                <w:right w:val="none" w:sz="0" w:space="0" w:color="auto"/>
              </w:divBdr>
              <w:divsChild>
                <w:div w:id="1766071995">
                  <w:marLeft w:val="0"/>
                  <w:marRight w:val="0"/>
                  <w:marTop w:val="0"/>
                  <w:marBottom w:val="0"/>
                  <w:divBdr>
                    <w:top w:val="none" w:sz="0" w:space="0" w:color="auto"/>
                    <w:left w:val="none" w:sz="0" w:space="0" w:color="auto"/>
                    <w:bottom w:val="none" w:sz="0" w:space="0" w:color="auto"/>
                    <w:right w:val="none" w:sz="0" w:space="0" w:color="auto"/>
                  </w:divBdr>
                  <w:divsChild>
                    <w:div w:id="1198467394">
                      <w:marLeft w:val="0"/>
                      <w:marRight w:val="0"/>
                      <w:marTop w:val="0"/>
                      <w:marBottom w:val="0"/>
                      <w:divBdr>
                        <w:top w:val="none" w:sz="0" w:space="0" w:color="auto"/>
                        <w:left w:val="none" w:sz="0" w:space="0" w:color="auto"/>
                        <w:bottom w:val="none" w:sz="0" w:space="0" w:color="auto"/>
                        <w:right w:val="none" w:sz="0" w:space="0" w:color="auto"/>
                      </w:divBdr>
                      <w:divsChild>
                        <w:div w:id="306858158">
                          <w:marLeft w:val="0"/>
                          <w:marRight w:val="0"/>
                          <w:marTop w:val="0"/>
                          <w:marBottom w:val="0"/>
                          <w:divBdr>
                            <w:top w:val="none" w:sz="0" w:space="0" w:color="auto"/>
                            <w:left w:val="none" w:sz="0" w:space="0" w:color="auto"/>
                            <w:bottom w:val="none" w:sz="0" w:space="0" w:color="auto"/>
                            <w:right w:val="none" w:sz="0" w:space="0" w:color="auto"/>
                          </w:divBdr>
                          <w:divsChild>
                            <w:div w:id="364410919">
                              <w:marLeft w:val="0"/>
                              <w:marRight w:val="0"/>
                              <w:marTop w:val="0"/>
                              <w:marBottom w:val="0"/>
                              <w:divBdr>
                                <w:top w:val="none" w:sz="0" w:space="0" w:color="auto"/>
                                <w:left w:val="none" w:sz="0" w:space="0" w:color="auto"/>
                                <w:bottom w:val="none" w:sz="0" w:space="0" w:color="auto"/>
                                <w:right w:val="none" w:sz="0" w:space="0" w:color="auto"/>
                              </w:divBdr>
                              <w:divsChild>
                                <w:div w:id="1721006940">
                                  <w:marLeft w:val="0"/>
                                  <w:marRight w:val="0"/>
                                  <w:marTop w:val="0"/>
                                  <w:marBottom w:val="0"/>
                                  <w:divBdr>
                                    <w:top w:val="none" w:sz="0" w:space="0" w:color="auto"/>
                                    <w:left w:val="none" w:sz="0" w:space="0" w:color="auto"/>
                                    <w:bottom w:val="none" w:sz="0" w:space="0" w:color="auto"/>
                                    <w:right w:val="none" w:sz="0" w:space="0" w:color="auto"/>
                                  </w:divBdr>
                                  <w:divsChild>
                                    <w:div w:id="87122603">
                                      <w:marLeft w:val="0"/>
                                      <w:marRight w:val="0"/>
                                      <w:marTop w:val="0"/>
                                      <w:marBottom w:val="0"/>
                                      <w:divBdr>
                                        <w:top w:val="none" w:sz="0" w:space="0" w:color="auto"/>
                                        <w:left w:val="none" w:sz="0" w:space="0" w:color="auto"/>
                                        <w:bottom w:val="none" w:sz="0" w:space="0" w:color="auto"/>
                                        <w:right w:val="none" w:sz="0" w:space="0" w:color="auto"/>
                                      </w:divBdr>
                                      <w:divsChild>
                                        <w:div w:id="91150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734748">
      <w:bodyDiv w:val="1"/>
      <w:marLeft w:val="0"/>
      <w:marRight w:val="0"/>
      <w:marTop w:val="0"/>
      <w:marBottom w:val="0"/>
      <w:divBdr>
        <w:top w:val="none" w:sz="0" w:space="0" w:color="auto"/>
        <w:left w:val="none" w:sz="0" w:space="0" w:color="auto"/>
        <w:bottom w:val="none" w:sz="0" w:space="0" w:color="auto"/>
        <w:right w:val="none" w:sz="0" w:space="0" w:color="auto"/>
      </w:divBdr>
    </w:div>
    <w:div w:id="749352661">
      <w:bodyDiv w:val="1"/>
      <w:marLeft w:val="0"/>
      <w:marRight w:val="0"/>
      <w:marTop w:val="0"/>
      <w:marBottom w:val="0"/>
      <w:divBdr>
        <w:top w:val="none" w:sz="0" w:space="0" w:color="auto"/>
        <w:left w:val="none" w:sz="0" w:space="0" w:color="auto"/>
        <w:bottom w:val="none" w:sz="0" w:space="0" w:color="auto"/>
        <w:right w:val="none" w:sz="0" w:space="0" w:color="auto"/>
      </w:divBdr>
      <w:divsChild>
        <w:div w:id="1216963475">
          <w:marLeft w:val="0"/>
          <w:marRight w:val="0"/>
          <w:marTop w:val="0"/>
          <w:marBottom w:val="0"/>
          <w:divBdr>
            <w:top w:val="none" w:sz="0" w:space="0" w:color="auto"/>
            <w:left w:val="none" w:sz="0" w:space="0" w:color="auto"/>
            <w:bottom w:val="none" w:sz="0" w:space="0" w:color="auto"/>
            <w:right w:val="none" w:sz="0" w:space="0" w:color="auto"/>
          </w:divBdr>
          <w:divsChild>
            <w:div w:id="1530410129">
              <w:marLeft w:val="0"/>
              <w:marRight w:val="0"/>
              <w:marTop w:val="100"/>
              <w:marBottom w:val="100"/>
              <w:divBdr>
                <w:top w:val="none" w:sz="0" w:space="0" w:color="auto"/>
                <w:left w:val="none" w:sz="0" w:space="0" w:color="auto"/>
                <w:bottom w:val="none" w:sz="0" w:space="0" w:color="auto"/>
                <w:right w:val="none" w:sz="0" w:space="0" w:color="auto"/>
              </w:divBdr>
              <w:divsChild>
                <w:div w:id="1541556702">
                  <w:marLeft w:val="0"/>
                  <w:marRight w:val="0"/>
                  <w:marTop w:val="0"/>
                  <w:marBottom w:val="0"/>
                  <w:divBdr>
                    <w:top w:val="none" w:sz="0" w:space="0" w:color="auto"/>
                    <w:left w:val="none" w:sz="0" w:space="0" w:color="auto"/>
                    <w:bottom w:val="none" w:sz="0" w:space="0" w:color="auto"/>
                    <w:right w:val="none" w:sz="0" w:space="0" w:color="auto"/>
                  </w:divBdr>
                  <w:divsChild>
                    <w:div w:id="1818187564">
                      <w:marLeft w:val="0"/>
                      <w:marRight w:val="0"/>
                      <w:marTop w:val="0"/>
                      <w:marBottom w:val="0"/>
                      <w:divBdr>
                        <w:top w:val="none" w:sz="0" w:space="0" w:color="auto"/>
                        <w:left w:val="none" w:sz="0" w:space="0" w:color="auto"/>
                        <w:bottom w:val="none" w:sz="0" w:space="0" w:color="auto"/>
                        <w:right w:val="none" w:sz="0" w:space="0" w:color="auto"/>
                      </w:divBdr>
                      <w:divsChild>
                        <w:div w:id="1010064954">
                          <w:marLeft w:val="0"/>
                          <w:marRight w:val="0"/>
                          <w:marTop w:val="0"/>
                          <w:marBottom w:val="0"/>
                          <w:divBdr>
                            <w:top w:val="none" w:sz="0" w:space="0" w:color="auto"/>
                            <w:left w:val="none" w:sz="0" w:space="0" w:color="auto"/>
                            <w:bottom w:val="none" w:sz="0" w:space="0" w:color="auto"/>
                            <w:right w:val="none" w:sz="0" w:space="0" w:color="auto"/>
                          </w:divBdr>
                          <w:divsChild>
                            <w:div w:id="1242135479">
                              <w:marLeft w:val="0"/>
                              <w:marRight w:val="0"/>
                              <w:marTop w:val="0"/>
                              <w:marBottom w:val="0"/>
                              <w:divBdr>
                                <w:top w:val="none" w:sz="0" w:space="0" w:color="auto"/>
                                <w:left w:val="none" w:sz="0" w:space="0" w:color="auto"/>
                                <w:bottom w:val="none" w:sz="0" w:space="0" w:color="auto"/>
                                <w:right w:val="none" w:sz="0" w:space="0" w:color="auto"/>
                              </w:divBdr>
                              <w:divsChild>
                                <w:div w:id="625695295">
                                  <w:marLeft w:val="0"/>
                                  <w:marRight w:val="0"/>
                                  <w:marTop w:val="0"/>
                                  <w:marBottom w:val="0"/>
                                  <w:divBdr>
                                    <w:top w:val="none" w:sz="0" w:space="0" w:color="auto"/>
                                    <w:left w:val="none" w:sz="0" w:space="0" w:color="auto"/>
                                    <w:bottom w:val="none" w:sz="0" w:space="0" w:color="auto"/>
                                    <w:right w:val="none" w:sz="0" w:space="0" w:color="auto"/>
                                  </w:divBdr>
                                  <w:divsChild>
                                    <w:div w:id="558519266">
                                      <w:marLeft w:val="0"/>
                                      <w:marRight w:val="0"/>
                                      <w:marTop w:val="0"/>
                                      <w:marBottom w:val="0"/>
                                      <w:divBdr>
                                        <w:top w:val="none" w:sz="0" w:space="0" w:color="auto"/>
                                        <w:left w:val="none" w:sz="0" w:space="0" w:color="auto"/>
                                        <w:bottom w:val="none" w:sz="0" w:space="0" w:color="auto"/>
                                        <w:right w:val="none" w:sz="0" w:space="0" w:color="auto"/>
                                      </w:divBdr>
                                      <w:divsChild>
                                        <w:div w:id="86830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7167025">
      <w:bodyDiv w:val="1"/>
      <w:marLeft w:val="0"/>
      <w:marRight w:val="0"/>
      <w:marTop w:val="0"/>
      <w:marBottom w:val="0"/>
      <w:divBdr>
        <w:top w:val="none" w:sz="0" w:space="0" w:color="auto"/>
        <w:left w:val="none" w:sz="0" w:space="0" w:color="auto"/>
        <w:bottom w:val="none" w:sz="0" w:space="0" w:color="auto"/>
        <w:right w:val="none" w:sz="0" w:space="0" w:color="auto"/>
      </w:divBdr>
    </w:div>
    <w:div w:id="760758107">
      <w:bodyDiv w:val="1"/>
      <w:marLeft w:val="0"/>
      <w:marRight w:val="0"/>
      <w:marTop w:val="0"/>
      <w:marBottom w:val="0"/>
      <w:divBdr>
        <w:top w:val="none" w:sz="0" w:space="0" w:color="auto"/>
        <w:left w:val="none" w:sz="0" w:space="0" w:color="auto"/>
        <w:bottom w:val="none" w:sz="0" w:space="0" w:color="auto"/>
        <w:right w:val="none" w:sz="0" w:space="0" w:color="auto"/>
      </w:divBdr>
      <w:divsChild>
        <w:div w:id="846216818">
          <w:marLeft w:val="0"/>
          <w:marRight w:val="0"/>
          <w:marTop w:val="0"/>
          <w:marBottom w:val="0"/>
          <w:divBdr>
            <w:top w:val="none" w:sz="0" w:space="0" w:color="auto"/>
            <w:left w:val="none" w:sz="0" w:space="0" w:color="auto"/>
            <w:bottom w:val="none" w:sz="0" w:space="0" w:color="auto"/>
            <w:right w:val="none" w:sz="0" w:space="0" w:color="auto"/>
          </w:divBdr>
          <w:divsChild>
            <w:div w:id="2128352382">
              <w:marLeft w:val="0"/>
              <w:marRight w:val="60"/>
              <w:marTop w:val="0"/>
              <w:marBottom w:val="0"/>
              <w:divBdr>
                <w:top w:val="none" w:sz="0" w:space="0" w:color="auto"/>
                <w:left w:val="none" w:sz="0" w:space="0" w:color="auto"/>
                <w:bottom w:val="none" w:sz="0" w:space="0" w:color="auto"/>
                <w:right w:val="none" w:sz="0" w:space="0" w:color="auto"/>
              </w:divBdr>
              <w:divsChild>
                <w:div w:id="1501892485">
                  <w:marLeft w:val="0"/>
                  <w:marRight w:val="0"/>
                  <w:marTop w:val="0"/>
                  <w:marBottom w:val="150"/>
                  <w:divBdr>
                    <w:top w:val="none" w:sz="0" w:space="0" w:color="auto"/>
                    <w:left w:val="none" w:sz="0" w:space="0" w:color="auto"/>
                    <w:bottom w:val="none" w:sz="0" w:space="0" w:color="auto"/>
                    <w:right w:val="none" w:sz="0" w:space="0" w:color="auto"/>
                  </w:divBdr>
                  <w:divsChild>
                    <w:div w:id="436758180">
                      <w:marLeft w:val="0"/>
                      <w:marRight w:val="0"/>
                      <w:marTop w:val="0"/>
                      <w:marBottom w:val="0"/>
                      <w:divBdr>
                        <w:top w:val="none" w:sz="0" w:space="0" w:color="auto"/>
                        <w:left w:val="none" w:sz="0" w:space="0" w:color="auto"/>
                        <w:bottom w:val="none" w:sz="0" w:space="0" w:color="auto"/>
                        <w:right w:val="none" w:sz="0" w:space="0" w:color="auto"/>
                      </w:divBdr>
                      <w:divsChild>
                        <w:div w:id="133549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938131">
      <w:bodyDiv w:val="1"/>
      <w:marLeft w:val="0"/>
      <w:marRight w:val="0"/>
      <w:marTop w:val="0"/>
      <w:marBottom w:val="0"/>
      <w:divBdr>
        <w:top w:val="none" w:sz="0" w:space="0" w:color="auto"/>
        <w:left w:val="none" w:sz="0" w:space="0" w:color="auto"/>
        <w:bottom w:val="none" w:sz="0" w:space="0" w:color="auto"/>
        <w:right w:val="none" w:sz="0" w:space="0" w:color="auto"/>
      </w:divBdr>
    </w:div>
    <w:div w:id="770509783">
      <w:bodyDiv w:val="1"/>
      <w:marLeft w:val="0"/>
      <w:marRight w:val="0"/>
      <w:marTop w:val="0"/>
      <w:marBottom w:val="0"/>
      <w:divBdr>
        <w:top w:val="none" w:sz="0" w:space="0" w:color="auto"/>
        <w:left w:val="none" w:sz="0" w:space="0" w:color="auto"/>
        <w:bottom w:val="none" w:sz="0" w:space="0" w:color="auto"/>
        <w:right w:val="none" w:sz="0" w:space="0" w:color="auto"/>
      </w:divBdr>
      <w:divsChild>
        <w:div w:id="283581083">
          <w:marLeft w:val="0"/>
          <w:marRight w:val="0"/>
          <w:marTop w:val="0"/>
          <w:marBottom w:val="0"/>
          <w:divBdr>
            <w:top w:val="none" w:sz="0" w:space="0" w:color="auto"/>
            <w:left w:val="none" w:sz="0" w:space="0" w:color="auto"/>
            <w:bottom w:val="none" w:sz="0" w:space="0" w:color="auto"/>
            <w:right w:val="none" w:sz="0" w:space="0" w:color="auto"/>
          </w:divBdr>
          <w:divsChild>
            <w:div w:id="1814371747">
              <w:marLeft w:val="0"/>
              <w:marRight w:val="0"/>
              <w:marTop w:val="100"/>
              <w:marBottom w:val="100"/>
              <w:divBdr>
                <w:top w:val="none" w:sz="0" w:space="0" w:color="auto"/>
                <w:left w:val="none" w:sz="0" w:space="0" w:color="auto"/>
                <w:bottom w:val="none" w:sz="0" w:space="0" w:color="auto"/>
                <w:right w:val="none" w:sz="0" w:space="0" w:color="auto"/>
              </w:divBdr>
              <w:divsChild>
                <w:div w:id="491873510">
                  <w:marLeft w:val="0"/>
                  <w:marRight w:val="0"/>
                  <w:marTop w:val="0"/>
                  <w:marBottom w:val="0"/>
                  <w:divBdr>
                    <w:top w:val="none" w:sz="0" w:space="0" w:color="auto"/>
                    <w:left w:val="none" w:sz="0" w:space="0" w:color="auto"/>
                    <w:bottom w:val="none" w:sz="0" w:space="0" w:color="auto"/>
                    <w:right w:val="none" w:sz="0" w:space="0" w:color="auto"/>
                  </w:divBdr>
                  <w:divsChild>
                    <w:div w:id="1594825320">
                      <w:marLeft w:val="0"/>
                      <w:marRight w:val="0"/>
                      <w:marTop w:val="0"/>
                      <w:marBottom w:val="0"/>
                      <w:divBdr>
                        <w:top w:val="none" w:sz="0" w:space="0" w:color="auto"/>
                        <w:left w:val="none" w:sz="0" w:space="0" w:color="auto"/>
                        <w:bottom w:val="none" w:sz="0" w:space="0" w:color="auto"/>
                        <w:right w:val="none" w:sz="0" w:space="0" w:color="auto"/>
                      </w:divBdr>
                      <w:divsChild>
                        <w:div w:id="1130436909">
                          <w:marLeft w:val="0"/>
                          <w:marRight w:val="0"/>
                          <w:marTop w:val="0"/>
                          <w:marBottom w:val="0"/>
                          <w:divBdr>
                            <w:top w:val="none" w:sz="0" w:space="0" w:color="auto"/>
                            <w:left w:val="none" w:sz="0" w:space="0" w:color="auto"/>
                            <w:bottom w:val="none" w:sz="0" w:space="0" w:color="auto"/>
                            <w:right w:val="none" w:sz="0" w:space="0" w:color="auto"/>
                          </w:divBdr>
                          <w:divsChild>
                            <w:div w:id="92020069">
                              <w:marLeft w:val="0"/>
                              <w:marRight w:val="0"/>
                              <w:marTop w:val="0"/>
                              <w:marBottom w:val="0"/>
                              <w:divBdr>
                                <w:top w:val="none" w:sz="0" w:space="0" w:color="auto"/>
                                <w:left w:val="none" w:sz="0" w:space="0" w:color="auto"/>
                                <w:bottom w:val="none" w:sz="0" w:space="0" w:color="auto"/>
                                <w:right w:val="none" w:sz="0" w:space="0" w:color="auto"/>
                              </w:divBdr>
                              <w:divsChild>
                                <w:div w:id="1126506104">
                                  <w:marLeft w:val="0"/>
                                  <w:marRight w:val="0"/>
                                  <w:marTop w:val="0"/>
                                  <w:marBottom w:val="0"/>
                                  <w:divBdr>
                                    <w:top w:val="none" w:sz="0" w:space="0" w:color="auto"/>
                                    <w:left w:val="none" w:sz="0" w:space="0" w:color="auto"/>
                                    <w:bottom w:val="none" w:sz="0" w:space="0" w:color="auto"/>
                                    <w:right w:val="none" w:sz="0" w:space="0" w:color="auto"/>
                                  </w:divBdr>
                                  <w:divsChild>
                                    <w:div w:id="1196230501">
                                      <w:marLeft w:val="0"/>
                                      <w:marRight w:val="0"/>
                                      <w:marTop w:val="0"/>
                                      <w:marBottom w:val="0"/>
                                      <w:divBdr>
                                        <w:top w:val="none" w:sz="0" w:space="0" w:color="auto"/>
                                        <w:left w:val="none" w:sz="0" w:space="0" w:color="auto"/>
                                        <w:bottom w:val="none" w:sz="0" w:space="0" w:color="auto"/>
                                        <w:right w:val="none" w:sz="0" w:space="0" w:color="auto"/>
                                      </w:divBdr>
                                      <w:divsChild>
                                        <w:div w:id="121963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4637746">
      <w:bodyDiv w:val="1"/>
      <w:marLeft w:val="0"/>
      <w:marRight w:val="0"/>
      <w:marTop w:val="0"/>
      <w:marBottom w:val="0"/>
      <w:divBdr>
        <w:top w:val="none" w:sz="0" w:space="0" w:color="auto"/>
        <w:left w:val="none" w:sz="0" w:space="0" w:color="auto"/>
        <w:bottom w:val="none" w:sz="0" w:space="0" w:color="auto"/>
        <w:right w:val="none" w:sz="0" w:space="0" w:color="auto"/>
      </w:divBdr>
      <w:divsChild>
        <w:div w:id="1249537593">
          <w:marLeft w:val="0"/>
          <w:marRight w:val="0"/>
          <w:marTop w:val="0"/>
          <w:marBottom w:val="0"/>
          <w:divBdr>
            <w:top w:val="none" w:sz="0" w:space="0" w:color="auto"/>
            <w:left w:val="none" w:sz="0" w:space="0" w:color="auto"/>
            <w:bottom w:val="none" w:sz="0" w:space="0" w:color="auto"/>
            <w:right w:val="none" w:sz="0" w:space="0" w:color="auto"/>
          </w:divBdr>
          <w:divsChild>
            <w:div w:id="1014066009">
              <w:marLeft w:val="0"/>
              <w:marRight w:val="0"/>
              <w:marTop w:val="100"/>
              <w:marBottom w:val="100"/>
              <w:divBdr>
                <w:top w:val="none" w:sz="0" w:space="0" w:color="auto"/>
                <w:left w:val="none" w:sz="0" w:space="0" w:color="auto"/>
                <w:bottom w:val="none" w:sz="0" w:space="0" w:color="auto"/>
                <w:right w:val="none" w:sz="0" w:space="0" w:color="auto"/>
              </w:divBdr>
              <w:divsChild>
                <w:div w:id="1087726374">
                  <w:marLeft w:val="0"/>
                  <w:marRight w:val="0"/>
                  <w:marTop w:val="0"/>
                  <w:marBottom w:val="0"/>
                  <w:divBdr>
                    <w:top w:val="none" w:sz="0" w:space="0" w:color="auto"/>
                    <w:left w:val="none" w:sz="0" w:space="0" w:color="auto"/>
                    <w:bottom w:val="none" w:sz="0" w:space="0" w:color="auto"/>
                    <w:right w:val="none" w:sz="0" w:space="0" w:color="auto"/>
                  </w:divBdr>
                  <w:divsChild>
                    <w:div w:id="349376918">
                      <w:marLeft w:val="0"/>
                      <w:marRight w:val="0"/>
                      <w:marTop w:val="0"/>
                      <w:marBottom w:val="0"/>
                      <w:divBdr>
                        <w:top w:val="none" w:sz="0" w:space="0" w:color="auto"/>
                        <w:left w:val="none" w:sz="0" w:space="0" w:color="auto"/>
                        <w:bottom w:val="none" w:sz="0" w:space="0" w:color="auto"/>
                        <w:right w:val="none" w:sz="0" w:space="0" w:color="auto"/>
                      </w:divBdr>
                      <w:divsChild>
                        <w:div w:id="1101413170">
                          <w:marLeft w:val="0"/>
                          <w:marRight w:val="0"/>
                          <w:marTop w:val="0"/>
                          <w:marBottom w:val="0"/>
                          <w:divBdr>
                            <w:top w:val="none" w:sz="0" w:space="0" w:color="auto"/>
                            <w:left w:val="none" w:sz="0" w:space="0" w:color="auto"/>
                            <w:bottom w:val="none" w:sz="0" w:space="0" w:color="auto"/>
                            <w:right w:val="none" w:sz="0" w:space="0" w:color="auto"/>
                          </w:divBdr>
                          <w:divsChild>
                            <w:div w:id="1793791960">
                              <w:marLeft w:val="0"/>
                              <w:marRight w:val="0"/>
                              <w:marTop w:val="0"/>
                              <w:marBottom w:val="0"/>
                              <w:divBdr>
                                <w:top w:val="none" w:sz="0" w:space="0" w:color="auto"/>
                                <w:left w:val="none" w:sz="0" w:space="0" w:color="auto"/>
                                <w:bottom w:val="none" w:sz="0" w:space="0" w:color="auto"/>
                                <w:right w:val="none" w:sz="0" w:space="0" w:color="auto"/>
                              </w:divBdr>
                              <w:divsChild>
                                <w:div w:id="679159743">
                                  <w:marLeft w:val="0"/>
                                  <w:marRight w:val="0"/>
                                  <w:marTop w:val="0"/>
                                  <w:marBottom w:val="0"/>
                                  <w:divBdr>
                                    <w:top w:val="none" w:sz="0" w:space="0" w:color="auto"/>
                                    <w:left w:val="none" w:sz="0" w:space="0" w:color="auto"/>
                                    <w:bottom w:val="none" w:sz="0" w:space="0" w:color="auto"/>
                                    <w:right w:val="none" w:sz="0" w:space="0" w:color="auto"/>
                                  </w:divBdr>
                                  <w:divsChild>
                                    <w:div w:id="1171260417">
                                      <w:marLeft w:val="0"/>
                                      <w:marRight w:val="0"/>
                                      <w:marTop w:val="0"/>
                                      <w:marBottom w:val="0"/>
                                      <w:divBdr>
                                        <w:top w:val="none" w:sz="0" w:space="0" w:color="auto"/>
                                        <w:left w:val="none" w:sz="0" w:space="0" w:color="auto"/>
                                        <w:bottom w:val="none" w:sz="0" w:space="0" w:color="auto"/>
                                        <w:right w:val="none" w:sz="0" w:space="0" w:color="auto"/>
                                      </w:divBdr>
                                      <w:divsChild>
                                        <w:div w:id="21882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7919174">
      <w:bodyDiv w:val="1"/>
      <w:marLeft w:val="0"/>
      <w:marRight w:val="0"/>
      <w:marTop w:val="0"/>
      <w:marBottom w:val="0"/>
      <w:divBdr>
        <w:top w:val="none" w:sz="0" w:space="0" w:color="auto"/>
        <w:left w:val="none" w:sz="0" w:space="0" w:color="auto"/>
        <w:bottom w:val="none" w:sz="0" w:space="0" w:color="auto"/>
        <w:right w:val="none" w:sz="0" w:space="0" w:color="auto"/>
      </w:divBdr>
    </w:div>
    <w:div w:id="780689494">
      <w:bodyDiv w:val="1"/>
      <w:marLeft w:val="0"/>
      <w:marRight w:val="0"/>
      <w:marTop w:val="0"/>
      <w:marBottom w:val="0"/>
      <w:divBdr>
        <w:top w:val="none" w:sz="0" w:space="0" w:color="auto"/>
        <w:left w:val="none" w:sz="0" w:space="0" w:color="auto"/>
        <w:bottom w:val="none" w:sz="0" w:space="0" w:color="auto"/>
        <w:right w:val="none" w:sz="0" w:space="0" w:color="auto"/>
      </w:divBdr>
    </w:div>
    <w:div w:id="794061052">
      <w:bodyDiv w:val="1"/>
      <w:marLeft w:val="0"/>
      <w:marRight w:val="0"/>
      <w:marTop w:val="0"/>
      <w:marBottom w:val="0"/>
      <w:divBdr>
        <w:top w:val="none" w:sz="0" w:space="0" w:color="auto"/>
        <w:left w:val="none" w:sz="0" w:space="0" w:color="auto"/>
        <w:bottom w:val="none" w:sz="0" w:space="0" w:color="auto"/>
        <w:right w:val="none" w:sz="0" w:space="0" w:color="auto"/>
      </w:divBdr>
      <w:divsChild>
        <w:div w:id="1228999682">
          <w:marLeft w:val="0"/>
          <w:marRight w:val="0"/>
          <w:marTop w:val="0"/>
          <w:marBottom w:val="0"/>
          <w:divBdr>
            <w:top w:val="none" w:sz="0" w:space="0" w:color="auto"/>
            <w:left w:val="none" w:sz="0" w:space="0" w:color="auto"/>
            <w:bottom w:val="none" w:sz="0" w:space="0" w:color="auto"/>
            <w:right w:val="none" w:sz="0" w:space="0" w:color="auto"/>
          </w:divBdr>
          <w:divsChild>
            <w:div w:id="1012686122">
              <w:marLeft w:val="0"/>
              <w:marRight w:val="0"/>
              <w:marTop w:val="100"/>
              <w:marBottom w:val="100"/>
              <w:divBdr>
                <w:top w:val="none" w:sz="0" w:space="0" w:color="auto"/>
                <w:left w:val="none" w:sz="0" w:space="0" w:color="auto"/>
                <w:bottom w:val="none" w:sz="0" w:space="0" w:color="auto"/>
                <w:right w:val="none" w:sz="0" w:space="0" w:color="auto"/>
              </w:divBdr>
              <w:divsChild>
                <w:div w:id="1089736059">
                  <w:marLeft w:val="0"/>
                  <w:marRight w:val="0"/>
                  <w:marTop w:val="0"/>
                  <w:marBottom w:val="0"/>
                  <w:divBdr>
                    <w:top w:val="none" w:sz="0" w:space="0" w:color="auto"/>
                    <w:left w:val="none" w:sz="0" w:space="0" w:color="auto"/>
                    <w:bottom w:val="none" w:sz="0" w:space="0" w:color="auto"/>
                    <w:right w:val="none" w:sz="0" w:space="0" w:color="auto"/>
                  </w:divBdr>
                  <w:divsChild>
                    <w:div w:id="1907451299">
                      <w:marLeft w:val="0"/>
                      <w:marRight w:val="0"/>
                      <w:marTop w:val="0"/>
                      <w:marBottom w:val="0"/>
                      <w:divBdr>
                        <w:top w:val="none" w:sz="0" w:space="0" w:color="auto"/>
                        <w:left w:val="none" w:sz="0" w:space="0" w:color="auto"/>
                        <w:bottom w:val="none" w:sz="0" w:space="0" w:color="auto"/>
                        <w:right w:val="none" w:sz="0" w:space="0" w:color="auto"/>
                      </w:divBdr>
                      <w:divsChild>
                        <w:div w:id="1287737306">
                          <w:marLeft w:val="0"/>
                          <w:marRight w:val="0"/>
                          <w:marTop w:val="0"/>
                          <w:marBottom w:val="0"/>
                          <w:divBdr>
                            <w:top w:val="none" w:sz="0" w:space="0" w:color="auto"/>
                            <w:left w:val="none" w:sz="0" w:space="0" w:color="auto"/>
                            <w:bottom w:val="none" w:sz="0" w:space="0" w:color="auto"/>
                            <w:right w:val="none" w:sz="0" w:space="0" w:color="auto"/>
                          </w:divBdr>
                          <w:divsChild>
                            <w:div w:id="1675646620">
                              <w:marLeft w:val="0"/>
                              <w:marRight w:val="0"/>
                              <w:marTop w:val="0"/>
                              <w:marBottom w:val="0"/>
                              <w:divBdr>
                                <w:top w:val="none" w:sz="0" w:space="0" w:color="auto"/>
                                <w:left w:val="none" w:sz="0" w:space="0" w:color="auto"/>
                                <w:bottom w:val="none" w:sz="0" w:space="0" w:color="auto"/>
                                <w:right w:val="none" w:sz="0" w:space="0" w:color="auto"/>
                              </w:divBdr>
                              <w:divsChild>
                                <w:div w:id="1135679822">
                                  <w:marLeft w:val="0"/>
                                  <w:marRight w:val="0"/>
                                  <w:marTop w:val="0"/>
                                  <w:marBottom w:val="0"/>
                                  <w:divBdr>
                                    <w:top w:val="none" w:sz="0" w:space="0" w:color="auto"/>
                                    <w:left w:val="none" w:sz="0" w:space="0" w:color="auto"/>
                                    <w:bottom w:val="none" w:sz="0" w:space="0" w:color="auto"/>
                                    <w:right w:val="none" w:sz="0" w:space="0" w:color="auto"/>
                                  </w:divBdr>
                                  <w:divsChild>
                                    <w:div w:id="1013066964">
                                      <w:marLeft w:val="0"/>
                                      <w:marRight w:val="0"/>
                                      <w:marTop w:val="0"/>
                                      <w:marBottom w:val="0"/>
                                      <w:divBdr>
                                        <w:top w:val="none" w:sz="0" w:space="0" w:color="auto"/>
                                        <w:left w:val="none" w:sz="0" w:space="0" w:color="auto"/>
                                        <w:bottom w:val="none" w:sz="0" w:space="0" w:color="auto"/>
                                        <w:right w:val="none" w:sz="0" w:space="0" w:color="auto"/>
                                      </w:divBdr>
                                      <w:divsChild>
                                        <w:div w:id="130851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4032921">
      <w:bodyDiv w:val="1"/>
      <w:marLeft w:val="0"/>
      <w:marRight w:val="0"/>
      <w:marTop w:val="0"/>
      <w:marBottom w:val="0"/>
      <w:divBdr>
        <w:top w:val="none" w:sz="0" w:space="0" w:color="auto"/>
        <w:left w:val="none" w:sz="0" w:space="0" w:color="auto"/>
        <w:bottom w:val="none" w:sz="0" w:space="0" w:color="auto"/>
        <w:right w:val="none" w:sz="0" w:space="0" w:color="auto"/>
      </w:divBdr>
      <w:divsChild>
        <w:div w:id="1687094624">
          <w:marLeft w:val="0"/>
          <w:marRight w:val="0"/>
          <w:marTop w:val="0"/>
          <w:marBottom w:val="0"/>
          <w:divBdr>
            <w:top w:val="none" w:sz="0" w:space="0" w:color="auto"/>
            <w:left w:val="none" w:sz="0" w:space="0" w:color="auto"/>
            <w:bottom w:val="none" w:sz="0" w:space="0" w:color="auto"/>
            <w:right w:val="none" w:sz="0" w:space="0" w:color="auto"/>
          </w:divBdr>
          <w:divsChild>
            <w:div w:id="1143233725">
              <w:marLeft w:val="0"/>
              <w:marRight w:val="0"/>
              <w:marTop w:val="0"/>
              <w:marBottom w:val="0"/>
              <w:divBdr>
                <w:top w:val="none" w:sz="0" w:space="0" w:color="auto"/>
                <w:left w:val="none" w:sz="0" w:space="0" w:color="auto"/>
                <w:bottom w:val="none" w:sz="0" w:space="0" w:color="auto"/>
                <w:right w:val="none" w:sz="0" w:space="0" w:color="auto"/>
              </w:divBdr>
              <w:divsChild>
                <w:div w:id="41255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293991">
      <w:bodyDiv w:val="1"/>
      <w:marLeft w:val="0"/>
      <w:marRight w:val="0"/>
      <w:marTop w:val="0"/>
      <w:marBottom w:val="0"/>
      <w:divBdr>
        <w:top w:val="none" w:sz="0" w:space="0" w:color="auto"/>
        <w:left w:val="none" w:sz="0" w:space="0" w:color="auto"/>
        <w:bottom w:val="none" w:sz="0" w:space="0" w:color="auto"/>
        <w:right w:val="none" w:sz="0" w:space="0" w:color="auto"/>
      </w:divBdr>
    </w:div>
    <w:div w:id="816453199">
      <w:bodyDiv w:val="1"/>
      <w:marLeft w:val="0"/>
      <w:marRight w:val="0"/>
      <w:marTop w:val="0"/>
      <w:marBottom w:val="0"/>
      <w:divBdr>
        <w:top w:val="none" w:sz="0" w:space="0" w:color="auto"/>
        <w:left w:val="none" w:sz="0" w:space="0" w:color="auto"/>
        <w:bottom w:val="none" w:sz="0" w:space="0" w:color="auto"/>
        <w:right w:val="none" w:sz="0" w:space="0" w:color="auto"/>
      </w:divBdr>
      <w:divsChild>
        <w:div w:id="1905792126">
          <w:marLeft w:val="0"/>
          <w:marRight w:val="0"/>
          <w:marTop w:val="0"/>
          <w:marBottom w:val="0"/>
          <w:divBdr>
            <w:top w:val="none" w:sz="0" w:space="0" w:color="auto"/>
            <w:left w:val="none" w:sz="0" w:space="0" w:color="auto"/>
            <w:bottom w:val="none" w:sz="0" w:space="0" w:color="auto"/>
            <w:right w:val="none" w:sz="0" w:space="0" w:color="auto"/>
          </w:divBdr>
          <w:divsChild>
            <w:div w:id="1886215294">
              <w:marLeft w:val="0"/>
              <w:marRight w:val="60"/>
              <w:marTop w:val="0"/>
              <w:marBottom w:val="0"/>
              <w:divBdr>
                <w:top w:val="none" w:sz="0" w:space="0" w:color="auto"/>
                <w:left w:val="none" w:sz="0" w:space="0" w:color="auto"/>
                <w:bottom w:val="none" w:sz="0" w:space="0" w:color="auto"/>
                <w:right w:val="none" w:sz="0" w:space="0" w:color="auto"/>
              </w:divBdr>
              <w:divsChild>
                <w:div w:id="1509364080">
                  <w:marLeft w:val="0"/>
                  <w:marRight w:val="0"/>
                  <w:marTop w:val="0"/>
                  <w:marBottom w:val="150"/>
                  <w:divBdr>
                    <w:top w:val="none" w:sz="0" w:space="0" w:color="auto"/>
                    <w:left w:val="none" w:sz="0" w:space="0" w:color="auto"/>
                    <w:bottom w:val="none" w:sz="0" w:space="0" w:color="auto"/>
                    <w:right w:val="none" w:sz="0" w:space="0" w:color="auto"/>
                  </w:divBdr>
                  <w:divsChild>
                    <w:div w:id="820537093">
                      <w:marLeft w:val="0"/>
                      <w:marRight w:val="0"/>
                      <w:marTop w:val="0"/>
                      <w:marBottom w:val="0"/>
                      <w:divBdr>
                        <w:top w:val="none" w:sz="0" w:space="0" w:color="auto"/>
                        <w:left w:val="none" w:sz="0" w:space="0" w:color="auto"/>
                        <w:bottom w:val="none" w:sz="0" w:space="0" w:color="auto"/>
                        <w:right w:val="none" w:sz="0" w:space="0" w:color="auto"/>
                      </w:divBdr>
                      <w:divsChild>
                        <w:div w:id="12843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572027">
      <w:bodyDiv w:val="1"/>
      <w:marLeft w:val="0"/>
      <w:marRight w:val="0"/>
      <w:marTop w:val="0"/>
      <w:marBottom w:val="0"/>
      <w:divBdr>
        <w:top w:val="none" w:sz="0" w:space="0" w:color="auto"/>
        <w:left w:val="none" w:sz="0" w:space="0" w:color="auto"/>
        <w:bottom w:val="none" w:sz="0" w:space="0" w:color="auto"/>
        <w:right w:val="none" w:sz="0" w:space="0" w:color="auto"/>
      </w:divBdr>
    </w:div>
    <w:div w:id="825321376">
      <w:bodyDiv w:val="1"/>
      <w:marLeft w:val="0"/>
      <w:marRight w:val="0"/>
      <w:marTop w:val="0"/>
      <w:marBottom w:val="0"/>
      <w:divBdr>
        <w:top w:val="none" w:sz="0" w:space="0" w:color="auto"/>
        <w:left w:val="none" w:sz="0" w:space="0" w:color="auto"/>
        <w:bottom w:val="none" w:sz="0" w:space="0" w:color="auto"/>
        <w:right w:val="none" w:sz="0" w:space="0" w:color="auto"/>
      </w:divBdr>
      <w:divsChild>
        <w:div w:id="230235666">
          <w:marLeft w:val="0"/>
          <w:marRight w:val="0"/>
          <w:marTop w:val="0"/>
          <w:marBottom w:val="0"/>
          <w:divBdr>
            <w:top w:val="none" w:sz="0" w:space="0" w:color="auto"/>
            <w:left w:val="none" w:sz="0" w:space="0" w:color="auto"/>
            <w:bottom w:val="none" w:sz="0" w:space="0" w:color="auto"/>
            <w:right w:val="none" w:sz="0" w:space="0" w:color="auto"/>
          </w:divBdr>
          <w:divsChild>
            <w:div w:id="149448802">
              <w:marLeft w:val="0"/>
              <w:marRight w:val="60"/>
              <w:marTop w:val="0"/>
              <w:marBottom w:val="0"/>
              <w:divBdr>
                <w:top w:val="none" w:sz="0" w:space="0" w:color="auto"/>
                <w:left w:val="none" w:sz="0" w:space="0" w:color="auto"/>
                <w:bottom w:val="none" w:sz="0" w:space="0" w:color="auto"/>
                <w:right w:val="none" w:sz="0" w:space="0" w:color="auto"/>
              </w:divBdr>
              <w:divsChild>
                <w:div w:id="464346969">
                  <w:marLeft w:val="0"/>
                  <w:marRight w:val="0"/>
                  <w:marTop w:val="0"/>
                  <w:marBottom w:val="150"/>
                  <w:divBdr>
                    <w:top w:val="none" w:sz="0" w:space="0" w:color="auto"/>
                    <w:left w:val="none" w:sz="0" w:space="0" w:color="auto"/>
                    <w:bottom w:val="none" w:sz="0" w:space="0" w:color="auto"/>
                    <w:right w:val="none" w:sz="0" w:space="0" w:color="auto"/>
                  </w:divBdr>
                  <w:divsChild>
                    <w:div w:id="75976563">
                      <w:marLeft w:val="0"/>
                      <w:marRight w:val="0"/>
                      <w:marTop w:val="0"/>
                      <w:marBottom w:val="0"/>
                      <w:divBdr>
                        <w:top w:val="none" w:sz="0" w:space="0" w:color="auto"/>
                        <w:left w:val="none" w:sz="0" w:space="0" w:color="auto"/>
                        <w:bottom w:val="none" w:sz="0" w:space="0" w:color="auto"/>
                        <w:right w:val="none" w:sz="0" w:space="0" w:color="auto"/>
                      </w:divBdr>
                      <w:divsChild>
                        <w:div w:id="1162549910">
                          <w:marLeft w:val="0"/>
                          <w:marRight w:val="0"/>
                          <w:marTop w:val="0"/>
                          <w:marBottom w:val="0"/>
                          <w:divBdr>
                            <w:top w:val="none" w:sz="0" w:space="0" w:color="auto"/>
                            <w:left w:val="none" w:sz="0" w:space="0" w:color="auto"/>
                            <w:bottom w:val="none" w:sz="0" w:space="0" w:color="auto"/>
                            <w:right w:val="none" w:sz="0" w:space="0" w:color="auto"/>
                          </w:divBdr>
                          <w:divsChild>
                            <w:div w:id="704906742">
                              <w:marLeft w:val="0"/>
                              <w:marRight w:val="0"/>
                              <w:marTop w:val="240"/>
                              <w:marBottom w:val="120"/>
                              <w:divBdr>
                                <w:top w:val="none" w:sz="0" w:space="0" w:color="auto"/>
                                <w:left w:val="none" w:sz="0" w:space="0" w:color="auto"/>
                                <w:bottom w:val="none" w:sz="0" w:space="0" w:color="auto"/>
                                <w:right w:val="none" w:sz="0" w:space="0" w:color="auto"/>
                              </w:divBdr>
                            </w:div>
                            <w:div w:id="857543309">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836995">
      <w:bodyDiv w:val="1"/>
      <w:marLeft w:val="0"/>
      <w:marRight w:val="0"/>
      <w:marTop w:val="0"/>
      <w:marBottom w:val="0"/>
      <w:divBdr>
        <w:top w:val="none" w:sz="0" w:space="0" w:color="auto"/>
        <w:left w:val="none" w:sz="0" w:space="0" w:color="auto"/>
        <w:bottom w:val="none" w:sz="0" w:space="0" w:color="auto"/>
        <w:right w:val="none" w:sz="0" w:space="0" w:color="auto"/>
      </w:divBdr>
      <w:divsChild>
        <w:div w:id="602997254">
          <w:marLeft w:val="0"/>
          <w:marRight w:val="0"/>
          <w:marTop w:val="0"/>
          <w:marBottom w:val="0"/>
          <w:divBdr>
            <w:top w:val="none" w:sz="0" w:space="0" w:color="auto"/>
            <w:left w:val="none" w:sz="0" w:space="0" w:color="auto"/>
            <w:bottom w:val="none" w:sz="0" w:space="0" w:color="auto"/>
            <w:right w:val="none" w:sz="0" w:space="0" w:color="auto"/>
          </w:divBdr>
          <w:divsChild>
            <w:div w:id="424036635">
              <w:marLeft w:val="0"/>
              <w:marRight w:val="0"/>
              <w:marTop w:val="100"/>
              <w:marBottom w:val="100"/>
              <w:divBdr>
                <w:top w:val="none" w:sz="0" w:space="0" w:color="auto"/>
                <w:left w:val="none" w:sz="0" w:space="0" w:color="auto"/>
                <w:bottom w:val="none" w:sz="0" w:space="0" w:color="auto"/>
                <w:right w:val="none" w:sz="0" w:space="0" w:color="auto"/>
              </w:divBdr>
              <w:divsChild>
                <w:div w:id="967474959">
                  <w:marLeft w:val="0"/>
                  <w:marRight w:val="0"/>
                  <w:marTop w:val="0"/>
                  <w:marBottom w:val="0"/>
                  <w:divBdr>
                    <w:top w:val="none" w:sz="0" w:space="0" w:color="auto"/>
                    <w:left w:val="none" w:sz="0" w:space="0" w:color="auto"/>
                    <w:bottom w:val="none" w:sz="0" w:space="0" w:color="auto"/>
                    <w:right w:val="none" w:sz="0" w:space="0" w:color="auto"/>
                  </w:divBdr>
                  <w:divsChild>
                    <w:div w:id="948314416">
                      <w:marLeft w:val="0"/>
                      <w:marRight w:val="0"/>
                      <w:marTop w:val="0"/>
                      <w:marBottom w:val="0"/>
                      <w:divBdr>
                        <w:top w:val="none" w:sz="0" w:space="0" w:color="auto"/>
                        <w:left w:val="none" w:sz="0" w:space="0" w:color="auto"/>
                        <w:bottom w:val="none" w:sz="0" w:space="0" w:color="auto"/>
                        <w:right w:val="none" w:sz="0" w:space="0" w:color="auto"/>
                      </w:divBdr>
                      <w:divsChild>
                        <w:div w:id="459223712">
                          <w:marLeft w:val="0"/>
                          <w:marRight w:val="0"/>
                          <w:marTop w:val="0"/>
                          <w:marBottom w:val="0"/>
                          <w:divBdr>
                            <w:top w:val="none" w:sz="0" w:space="0" w:color="auto"/>
                            <w:left w:val="none" w:sz="0" w:space="0" w:color="auto"/>
                            <w:bottom w:val="none" w:sz="0" w:space="0" w:color="auto"/>
                            <w:right w:val="none" w:sz="0" w:space="0" w:color="auto"/>
                          </w:divBdr>
                          <w:divsChild>
                            <w:div w:id="1893341316">
                              <w:marLeft w:val="0"/>
                              <w:marRight w:val="0"/>
                              <w:marTop w:val="0"/>
                              <w:marBottom w:val="0"/>
                              <w:divBdr>
                                <w:top w:val="none" w:sz="0" w:space="0" w:color="auto"/>
                                <w:left w:val="none" w:sz="0" w:space="0" w:color="auto"/>
                                <w:bottom w:val="none" w:sz="0" w:space="0" w:color="auto"/>
                                <w:right w:val="none" w:sz="0" w:space="0" w:color="auto"/>
                              </w:divBdr>
                              <w:divsChild>
                                <w:div w:id="463543397">
                                  <w:marLeft w:val="0"/>
                                  <w:marRight w:val="0"/>
                                  <w:marTop w:val="0"/>
                                  <w:marBottom w:val="0"/>
                                  <w:divBdr>
                                    <w:top w:val="none" w:sz="0" w:space="0" w:color="auto"/>
                                    <w:left w:val="none" w:sz="0" w:space="0" w:color="auto"/>
                                    <w:bottom w:val="none" w:sz="0" w:space="0" w:color="auto"/>
                                    <w:right w:val="none" w:sz="0" w:space="0" w:color="auto"/>
                                  </w:divBdr>
                                  <w:divsChild>
                                    <w:div w:id="658463878">
                                      <w:marLeft w:val="0"/>
                                      <w:marRight w:val="0"/>
                                      <w:marTop w:val="0"/>
                                      <w:marBottom w:val="0"/>
                                      <w:divBdr>
                                        <w:top w:val="none" w:sz="0" w:space="0" w:color="auto"/>
                                        <w:left w:val="none" w:sz="0" w:space="0" w:color="auto"/>
                                        <w:bottom w:val="none" w:sz="0" w:space="0" w:color="auto"/>
                                        <w:right w:val="none" w:sz="0" w:space="0" w:color="auto"/>
                                      </w:divBdr>
                                      <w:divsChild>
                                        <w:div w:id="125902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6603115">
      <w:bodyDiv w:val="1"/>
      <w:marLeft w:val="0"/>
      <w:marRight w:val="0"/>
      <w:marTop w:val="0"/>
      <w:marBottom w:val="0"/>
      <w:divBdr>
        <w:top w:val="none" w:sz="0" w:space="0" w:color="auto"/>
        <w:left w:val="none" w:sz="0" w:space="0" w:color="auto"/>
        <w:bottom w:val="none" w:sz="0" w:space="0" w:color="auto"/>
        <w:right w:val="none" w:sz="0" w:space="0" w:color="auto"/>
      </w:divBdr>
      <w:divsChild>
        <w:div w:id="640422504">
          <w:marLeft w:val="0"/>
          <w:marRight w:val="0"/>
          <w:marTop w:val="0"/>
          <w:marBottom w:val="0"/>
          <w:divBdr>
            <w:top w:val="none" w:sz="0" w:space="0" w:color="auto"/>
            <w:left w:val="none" w:sz="0" w:space="0" w:color="auto"/>
            <w:bottom w:val="none" w:sz="0" w:space="0" w:color="auto"/>
            <w:right w:val="none" w:sz="0" w:space="0" w:color="auto"/>
          </w:divBdr>
          <w:divsChild>
            <w:div w:id="1671719074">
              <w:marLeft w:val="0"/>
              <w:marRight w:val="0"/>
              <w:marTop w:val="100"/>
              <w:marBottom w:val="100"/>
              <w:divBdr>
                <w:top w:val="none" w:sz="0" w:space="0" w:color="auto"/>
                <w:left w:val="none" w:sz="0" w:space="0" w:color="auto"/>
                <w:bottom w:val="none" w:sz="0" w:space="0" w:color="auto"/>
                <w:right w:val="none" w:sz="0" w:space="0" w:color="auto"/>
              </w:divBdr>
              <w:divsChild>
                <w:div w:id="2025980257">
                  <w:marLeft w:val="0"/>
                  <w:marRight w:val="0"/>
                  <w:marTop w:val="0"/>
                  <w:marBottom w:val="0"/>
                  <w:divBdr>
                    <w:top w:val="none" w:sz="0" w:space="0" w:color="auto"/>
                    <w:left w:val="none" w:sz="0" w:space="0" w:color="auto"/>
                    <w:bottom w:val="none" w:sz="0" w:space="0" w:color="auto"/>
                    <w:right w:val="none" w:sz="0" w:space="0" w:color="auto"/>
                  </w:divBdr>
                  <w:divsChild>
                    <w:div w:id="2037347229">
                      <w:marLeft w:val="0"/>
                      <w:marRight w:val="0"/>
                      <w:marTop w:val="0"/>
                      <w:marBottom w:val="0"/>
                      <w:divBdr>
                        <w:top w:val="none" w:sz="0" w:space="0" w:color="auto"/>
                        <w:left w:val="none" w:sz="0" w:space="0" w:color="auto"/>
                        <w:bottom w:val="none" w:sz="0" w:space="0" w:color="auto"/>
                        <w:right w:val="none" w:sz="0" w:space="0" w:color="auto"/>
                      </w:divBdr>
                      <w:divsChild>
                        <w:div w:id="1617787539">
                          <w:marLeft w:val="0"/>
                          <w:marRight w:val="0"/>
                          <w:marTop w:val="0"/>
                          <w:marBottom w:val="0"/>
                          <w:divBdr>
                            <w:top w:val="none" w:sz="0" w:space="0" w:color="auto"/>
                            <w:left w:val="none" w:sz="0" w:space="0" w:color="auto"/>
                            <w:bottom w:val="none" w:sz="0" w:space="0" w:color="auto"/>
                            <w:right w:val="none" w:sz="0" w:space="0" w:color="auto"/>
                          </w:divBdr>
                          <w:divsChild>
                            <w:div w:id="1058210178">
                              <w:marLeft w:val="0"/>
                              <w:marRight w:val="0"/>
                              <w:marTop w:val="0"/>
                              <w:marBottom w:val="0"/>
                              <w:divBdr>
                                <w:top w:val="none" w:sz="0" w:space="0" w:color="auto"/>
                                <w:left w:val="none" w:sz="0" w:space="0" w:color="auto"/>
                                <w:bottom w:val="none" w:sz="0" w:space="0" w:color="auto"/>
                                <w:right w:val="none" w:sz="0" w:space="0" w:color="auto"/>
                              </w:divBdr>
                              <w:divsChild>
                                <w:div w:id="1577589363">
                                  <w:marLeft w:val="0"/>
                                  <w:marRight w:val="0"/>
                                  <w:marTop w:val="0"/>
                                  <w:marBottom w:val="0"/>
                                  <w:divBdr>
                                    <w:top w:val="none" w:sz="0" w:space="0" w:color="auto"/>
                                    <w:left w:val="none" w:sz="0" w:space="0" w:color="auto"/>
                                    <w:bottom w:val="none" w:sz="0" w:space="0" w:color="auto"/>
                                    <w:right w:val="none" w:sz="0" w:space="0" w:color="auto"/>
                                  </w:divBdr>
                                  <w:divsChild>
                                    <w:div w:id="43452119">
                                      <w:marLeft w:val="0"/>
                                      <w:marRight w:val="0"/>
                                      <w:marTop w:val="0"/>
                                      <w:marBottom w:val="0"/>
                                      <w:divBdr>
                                        <w:top w:val="none" w:sz="0" w:space="0" w:color="auto"/>
                                        <w:left w:val="none" w:sz="0" w:space="0" w:color="auto"/>
                                        <w:bottom w:val="none" w:sz="0" w:space="0" w:color="auto"/>
                                        <w:right w:val="none" w:sz="0" w:space="0" w:color="auto"/>
                                      </w:divBdr>
                                      <w:divsChild>
                                        <w:div w:id="60727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183210">
      <w:bodyDiv w:val="1"/>
      <w:marLeft w:val="0"/>
      <w:marRight w:val="0"/>
      <w:marTop w:val="0"/>
      <w:marBottom w:val="0"/>
      <w:divBdr>
        <w:top w:val="none" w:sz="0" w:space="0" w:color="auto"/>
        <w:left w:val="none" w:sz="0" w:space="0" w:color="auto"/>
        <w:bottom w:val="none" w:sz="0" w:space="0" w:color="auto"/>
        <w:right w:val="none" w:sz="0" w:space="0" w:color="auto"/>
      </w:divBdr>
      <w:divsChild>
        <w:div w:id="820194488">
          <w:marLeft w:val="0"/>
          <w:marRight w:val="0"/>
          <w:marTop w:val="0"/>
          <w:marBottom w:val="0"/>
          <w:divBdr>
            <w:top w:val="none" w:sz="0" w:space="0" w:color="auto"/>
            <w:left w:val="none" w:sz="0" w:space="0" w:color="auto"/>
            <w:bottom w:val="none" w:sz="0" w:space="0" w:color="auto"/>
            <w:right w:val="none" w:sz="0" w:space="0" w:color="auto"/>
          </w:divBdr>
          <w:divsChild>
            <w:div w:id="1703045429">
              <w:marLeft w:val="0"/>
              <w:marRight w:val="0"/>
              <w:marTop w:val="100"/>
              <w:marBottom w:val="100"/>
              <w:divBdr>
                <w:top w:val="none" w:sz="0" w:space="0" w:color="auto"/>
                <w:left w:val="none" w:sz="0" w:space="0" w:color="auto"/>
                <w:bottom w:val="none" w:sz="0" w:space="0" w:color="auto"/>
                <w:right w:val="none" w:sz="0" w:space="0" w:color="auto"/>
              </w:divBdr>
              <w:divsChild>
                <w:div w:id="1281301875">
                  <w:marLeft w:val="0"/>
                  <w:marRight w:val="0"/>
                  <w:marTop w:val="0"/>
                  <w:marBottom w:val="0"/>
                  <w:divBdr>
                    <w:top w:val="none" w:sz="0" w:space="0" w:color="auto"/>
                    <w:left w:val="none" w:sz="0" w:space="0" w:color="auto"/>
                    <w:bottom w:val="none" w:sz="0" w:space="0" w:color="auto"/>
                    <w:right w:val="none" w:sz="0" w:space="0" w:color="auto"/>
                  </w:divBdr>
                  <w:divsChild>
                    <w:div w:id="1311784643">
                      <w:marLeft w:val="0"/>
                      <w:marRight w:val="0"/>
                      <w:marTop w:val="0"/>
                      <w:marBottom w:val="0"/>
                      <w:divBdr>
                        <w:top w:val="none" w:sz="0" w:space="0" w:color="auto"/>
                        <w:left w:val="none" w:sz="0" w:space="0" w:color="auto"/>
                        <w:bottom w:val="none" w:sz="0" w:space="0" w:color="auto"/>
                        <w:right w:val="none" w:sz="0" w:space="0" w:color="auto"/>
                      </w:divBdr>
                      <w:divsChild>
                        <w:div w:id="1823543312">
                          <w:marLeft w:val="0"/>
                          <w:marRight w:val="0"/>
                          <w:marTop w:val="0"/>
                          <w:marBottom w:val="0"/>
                          <w:divBdr>
                            <w:top w:val="none" w:sz="0" w:space="0" w:color="auto"/>
                            <w:left w:val="none" w:sz="0" w:space="0" w:color="auto"/>
                            <w:bottom w:val="none" w:sz="0" w:space="0" w:color="auto"/>
                            <w:right w:val="none" w:sz="0" w:space="0" w:color="auto"/>
                          </w:divBdr>
                          <w:divsChild>
                            <w:div w:id="1567104452">
                              <w:marLeft w:val="0"/>
                              <w:marRight w:val="0"/>
                              <w:marTop w:val="0"/>
                              <w:marBottom w:val="0"/>
                              <w:divBdr>
                                <w:top w:val="none" w:sz="0" w:space="0" w:color="auto"/>
                                <w:left w:val="none" w:sz="0" w:space="0" w:color="auto"/>
                                <w:bottom w:val="none" w:sz="0" w:space="0" w:color="auto"/>
                                <w:right w:val="none" w:sz="0" w:space="0" w:color="auto"/>
                              </w:divBdr>
                              <w:divsChild>
                                <w:div w:id="950624132">
                                  <w:marLeft w:val="0"/>
                                  <w:marRight w:val="0"/>
                                  <w:marTop w:val="0"/>
                                  <w:marBottom w:val="0"/>
                                  <w:divBdr>
                                    <w:top w:val="none" w:sz="0" w:space="0" w:color="auto"/>
                                    <w:left w:val="none" w:sz="0" w:space="0" w:color="auto"/>
                                    <w:bottom w:val="none" w:sz="0" w:space="0" w:color="auto"/>
                                    <w:right w:val="none" w:sz="0" w:space="0" w:color="auto"/>
                                  </w:divBdr>
                                  <w:divsChild>
                                    <w:div w:id="452017468">
                                      <w:marLeft w:val="0"/>
                                      <w:marRight w:val="0"/>
                                      <w:marTop w:val="0"/>
                                      <w:marBottom w:val="0"/>
                                      <w:divBdr>
                                        <w:top w:val="none" w:sz="0" w:space="0" w:color="auto"/>
                                        <w:left w:val="none" w:sz="0" w:space="0" w:color="auto"/>
                                        <w:bottom w:val="none" w:sz="0" w:space="0" w:color="auto"/>
                                        <w:right w:val="none" w:sz="0" w:space="0" w:color="auto"/>
                                      </w:divBdr>
                                      <w:divsChild>
                                        <w:div w:id="180296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526532">
      <w:bodyDiv w:val="1"/>
      <w:marLeft w:val="0"/>
      <w:marRight w:val="0"/>
      <w:marTop w:val="0"/>
      <w:marBottom w:val="0"/>
      <w:divBdr>
        <w:top w:val="none" w:sz="0" w:space="0" w:color="auto"/>
        <w:left w:val="none" w:sz="0" w:space="0" w:color="auto"/>
        <w:bottom w:val="none" w:sz="0" w:space="0" w:color="auto"/>
        <w:right w:val="none" w:sz="0" w:space="0" w:color="auto"/>
      </w:divBdr>
      <w:divsChild>
        <w:div w:id="1073699227">
          <w:marLeft w:val="0"/>
          <w:marRight w:val="0"/>
          <w:marTop w:val="0"/>
          <w:marBottom w:val="0"/>
          <w:divBdr>
            <w:top w:val="none" w:sz="0" w:space="0" w:color="auto"/>
            <w:left w:val="none" w:sz="0" w:space="0" w:color="auto"/>
            <w:bottom w:val="none" w:sz="0" w:space="0" w:color="auto"/>
            <w:right w:val="none" w:sz="0" w:space="0" w:color="auto"/>
          </w:divBdr>
          <w:divsChild>
            <w:div w:id="1888570829">
              <w:marLeft w:val="0"/>
              <w:marRight w:val="0"/>
              <w:marTop w:val="100"/>
              <w:marBottom w:val="100"/>
              <w:divBdr>
                <w:top w:val="none" w:sz="0" w:space="0" w:color="auto"/>
                <w:left w:val="none" w:sz="0" w:space="0" w:color="auto"/>
                <w:bottom w:val="none" w:sz="0" w:space="0" w:color="auto"/>
                <w:right w:val="none" w:sz="0" w:space="0" w:color="auto"/>
              </w:divBdr>
              <w:divsChild>
                <w:div w:id="2038503695">
                  <w:marLeft w:val="0"/>
                  <w:marRight w:val="0"/>
                  <w:marTop w:val="0"/>
                  <w:marBottom w:val="0"/>
                  <w:divBdr>
                    <w:top w:val="none" w:sz="0" w:space="0" w:color="auto"/>
                    <w:left w:val="none" w:sz="0" w:space="0" w:color="auto"/>
                    <w:bottom w:val="none" w:sz="0" w:space="0" w:color="auto"/>
                    <w:right w:val="none" w:sz="0" w:space="0" w:color="auto"/>
                  </w:divBdr>
                  <w:divsChild>
                    <w:div w:id="1955549680">
                      <w:marLeft w:val="0"/>
                      <w:marRight w:val="0"/>
                      <w:marTop w:val="0"/>
                      <w:marBottom w:val="0"/>
                      <w:divBdr>
                        <w:top w:val="none" w:sz="0" w:space="0" w:color="auto"/>
                        <w:left w:val="none" w:sz="0" w:space="0" w:color="auto"/>
                        <w:bottom w:val="none" w:sz="0" w:space="0" w:color="auto"/>
                        <w:right w:val="none" w:sz="0" w:space="0" w:color="auto"/>
                      </w:divBdr>
                      <w:divsChild>
                        <w:div w:id="1485732889">
                          <w:marLeft w:val="0"/>
                          <w:marRight w:val="0"/>
                          <w:marTop w:val="0"/>
                          <w:marBottom w:val="0"/>
                          <w:divBdr>
                            <w:top w:val="none" w:sz="0" w:space="0" w:color="auto"/>
                            <w:left w:val="none" w:sz="0" w:space="0" w:color="auto"/>
                            <w:bottom w:val="none" w:sz="0" w:space="0" w:color="auto"/>
                            <w:right w:val="none" w:sz="0" w:space="0" w:color="auto"/>
                          </w:divBdr>
                          <w:divsChild>
                            <w:div w:id="579874935">
                              <w:marLeft w:val="0"/>
                              <w:marRight w:val="0"/>
                              <w:marTop w:val="0"/>
                              <w:marBottom w:val="0"/>
                              <w:divBdr>
                                <w:top w:val="none" w:sz="0" w:space="0" w:color="auto"/>
                                <w:left w:val="none" w:sz="0" w:space="0" w:color="auto"/>
                                <w:bottom w:val="none" w:sz="0" w:space="0" w:color="auto"/>
                                <w:right w:val="none" w:sz="0" w:space="0" w:color="auto"/>
                              </w:divBdr>
                              <w:divsChild>
                                <w:div w:id="283548">
                                  <w:marLeft w:val="0"/>
                                  <w:marRight w:val="0"/>
                                  <w:marTop w:val="0"/>
                                  <w:marBottom w:val="0"/>
                                  <w:divBdr>
                                    <w:top w:val="none" w:sz="0" w:space="0" w:color="auto"/>
                                    <w:left w:val="none" w:sz="0" w:space="0" w:color="auto"/>
                                    <w:bottom w:val="none" w:sz="0" w:space="0" w:color="auto"/>
                                    <w:right w:val="none" w:sz="0" w:space="0" w:color="auto"/>
                                  </w:divBdr>
                                  <w:divsChild>
                                    <w:div w:id="256906498">
                                      <w:marLeft w:val="0"/>
                                      <w:marRight w:val="0"/>
                                      <w:marTop w:val="0"/>
                                      <w:marBottom w:val="0"/>
                                      <w:divBdr>
                                        <w:top w:val="none" w:sz="0" w:space="0" w:color="auto"/>
                                        <w:left w:val="none" w:sz="0" w:space="0" w:color="auto"/>
                                        <w:bottom w:val="none" w:sz="0" w:space="0" w:color="auto"/>
                                        <w:right w:val="none" w:sz="0" w:space="0" w:color="auto"/>
                                      </w:divBdr>
                                      <w:divsChild>
                                        <w:div w:id="3773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9707548">
      <w:bodyDiv w:val="1"/>
      <w:marLeft w:val="0"/>
      <w:marRight w:val="0"/>
      <w:marTop w:val="0"/>
      <w:marBottom w:val="0"/>
      <w:divBdr>
        <w:top w:val="none" w:sz="0" w:space="0" w:color="auto"/>
        <w:left w:val="none" w:sz="0" w:space="0" w:color="auto"/>
        <w:bottom w:val="none" w:sz="0" w:space="0" w:color="auto"/>
        <w:right w:val="none" w:sz="0" w:space="0" w:color="auto"/>
      </w:divBdr>
      <w:divsChild>
        <w:div w:id="1640458322">
          <w:marLeft w:val="0"/>
          <w:marRight w:val="0"/>
          <w:marTop w:val="0"/>
          <w:marBottom w:val="0"/>
          <w:divBdr>
            <w:top w:val="none" w:sz="0" w:space="0" w:color="auto"/>
            <w:left w:val="none" w:sz="0" w:space="0" w:color="auto"/>
            <w:bottom w:val="none" w:sz="0" w:space="0" w:color="auto"/>
            <w:right w:val="none" w:sz="0" w:space="0" w:color="auto"/>
          </w:divBdr>
          <w:divsChild>
            <w:div w:id="1208419027">
              <w:marLeft w:val="0"/>
              <w:marRight w:val="0"/>
              <w:marTop w:val="100"/>
              <w:marBottom w:val="100"/>
              <w:divBdr>
                <w:top w:val="none" w:sz="0" w:space="0" w:color="auto"/>
                <w:left w:val="none" w:sz="0" w:space="0" w:color="auto"/>
                <w:bottom w:val="none" w:sz="0" w:space="0" w:color="auto"/>
                <w:right w:val="none" w:sz="0" w:space="0" w:color="auto"/>
              </w:divBdr>
              <w:divsChild>
                <w:div w:id="1978147694">
                  <w:marLeft w:val="0"/>
                  <w:marRight w:val="0"/>
                  <w:marTop w:val="0"/>
                  <w:marBottom w:val="0"/>
                  <w:divBdr>
                    <w:top w:val="none" w:sz="0" w:space="0" w:color="auto"/>
                    <w:left w:val="none" w:sz="0" w:space="0" w:color="auto"/>
                    <w:bottom w:val="none" w:sz="0" w:space="0" w:color="auto"/>
                    <w:right w:val="none" w:sz="0" w:space="0" w:color="auto"/>
                  </w:divBdr>
                  <w:divsChild>
                    <w:div w:id="1064524706">
                      <w:marLeft w:val="0"/>
                      <w:marRight w:val="0"/>
                      <w:marTop w:val="0"/>
                      <w:marBottom w:val="0"/>
                      <w:divBdr>
                        <w:top w:val="none" w:sz="0" w:space="0" w:color="auto"/>
                        <w:left w:val="none" w:sz="0" w:space="0" w:color="auto"/>
                        <w:bottom w:val="none" w:sz="0" w:space="0" w:color="auto"/>
                        <w:right w:val="none" w:sz="0" w:space="0" w:color="auto"/>
                      </w:divBdr>
                      <w:divsChild>
                        <w:div w:id="2140800319">
                          <w:marLeft w:val="0"/>
                          <w:marRight w:val="0"/>
                          <w:marTop w:val="0"/>
                          <w:marBottom w:val="0"/>
                          <w:divBdr>
                            <w:top w:val="none" w:sz="0" w:space="0" w:color="auto"/>
                            <w:left w:val="none" w:sz="0" w:space="0" w:color="auto"/>
                            <w:bottom w:val="none" w:sz="0" w:space="0" w:color="auto"/>
                            <w:right w:val="none" w:sz="0" w:space="0" w:color="auto"/>
                          </w:divBdr>
                          <w:divsChild>
                            <w:div w:id="1749186762">
                              <w:marLeft w:val="0"/>
                              <w:marRight w:val="0"/>
                              <w:marTop w:val="0"/>
                              <w:marBottom w:val="0"/>
                              <w:divBdr>
                                <w:top w:val="none" w:sz="0" w:space="0" w:color="auto"/>
                                <w:left w:val="none" w:sz="0" w:space="0" w:color="auto"/>
                                <w:bottom w:val="none" w:sz="0" w:space="0" w:color="auto"/>
                                <w:right w:val="none" w:sz="0" w:space="0" w:color="auto"/>
                              </w:divBdr>
                              <w:divsChild>
                                <w:div w:id="1249148583">
                                  <w:marLeft w:val="0"/>
                                  <w:marRight w:val="0"/>
                                  <w:marTop w:val="0"/>
                                  <w:marBottom w:val="0"/>
                                  <w:divBdr>
                                    <w:top w:val="none" w:sz="0" w:space="0" w:color="auto"/>
                                    <w:left w:val="none" w:sz="0" w:space="0" w:color="auto"/>
                                    <w:bottom w:val="none" w:sz="0" w:space="0" w:color="auto"/>
                                    <w:right w:val="none" w:sz="0" w:space="0" w:color="auto"/>
                                  </w:divBdr>
                                  <w:divsChild>
                                    <w:div w:id="1969970358">
                                      <w:marLeft w:val="0"/>
                                      <w:marRight w:val="0"/>
                                      <w:marTop w:val="0"/>
                                      <w:marBottom w:val="0"/>
                                      <w:divBdr>
                                        <w:top w:val="none" w:sz="0" w:space="0" w:color="auto"/>
                                        <w:left w:val="none" w:sz="0" w:space="0" w:color="auto"/>
                                        <w:bottom w:val="none" w:sz="0" w:space="0" w:color="auto"/>
                                        <w:right w:val="none" w:sz="0" w:space="0" w:color="auto"/>
                                      </w:divBdr>
                                      <w:divsChild>
                                        <w:div w:id="123701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1089158">
      <w:bodyDiv w:val="1"/>
      <w:marLeft w:val="0"/>
      <w:marRight w:val="0"/>
      <w:marTop w:val="0"/>
      <w:marBottom w:val="0"/>
      <w:divBdr>
        <w:top w:val="none" w:sz="0" w:space="0" w:color="auto"/>
        <w:left w:val="none" w:sz="0" w:space="0" w:color="auto"/>
        <w:bottom w:val="none" w:sz="0" w:space="0" w:color="auto"/>
        <w:right w:val="none" w:sz="0" w:space="0" w:color="auto"/>
      </w:divBdr>
      <w:divsChild>
        <w:div w:id="1825975440">
          <w:marLeft w:val="0"/>
          <w:marRight w:val="0"/>
          <w:marTop w:val="0"/>
          <w:marBottom w:val="0"/>
          <w:divBdr>
            <w:top w:val="none" w:sz="0" w:space="0" w:color="auto"/>
            <w:left w:val="none" w:sz="0" w:space="0" w:color="auto"/>
            <w:bottom w:val="none" w:sz="0" w:space="0" w:color="auto"/>
            <w:right w:val="none" w:sz="0" w:space="0" w:color="auto"/>
          </w:divBdr>
          <w:divsChild>
            <w:div w:id="110905071">
              <w:marLeft w:val="0"/>
              <w:marRight w:val="0"/>
              <w:marTop w:val="100"/>
              <w:marBottom w:val="100"/>
              <w:divBdr>
                <w:top w:val="none" w:sz="0" w:space="0" w:color="auto"/>
                <w:left w:val="none" w:sz="0" w:space="0" w:color="auto"/>
                <w:bottom w:val="none" w:sz="0" w:space="0" w:color="auto"/>
                <w:right w:val="none" w:sz="0" w:space="0" w:color="auto"/>
              </w:divBdr>
              <w:divsChild>
                <w:div w:id="1166507350">
                  <w:marLeft w:val="0"/>
                  <w:marRight w:val="0"/>
                  <w:marTop w:val="0"/>
                  <w:marBottom w:val="0"/>
                  <w:divBdr>
                    <w:top w:val="none" w:sz="0" w:space="0" w:color="auto"/>
                    <w:left w:val="none" w:sz="0" w:space="0" w:color="auto"/>
                    <w:bottom w:val="none" w:sz="0" w:space="0" w:color="auto"/>
                    <w:right w:val="none" w:sz="0" w:space="0" w:color="auto"/>
                  </w:divBdr>
                  <w:divsChild>
                    <w:div w:id="806706861">
                      <w:marLeft w:val="0"/>
                      <w:marRight w:val="0"/>
                      <w:marTop w:val="0"/>
                      <w:marBottom w:val="0"/>
                      <w:divBdr>
                        <w:top w:val="none" w:sz="0" w:space="0" w:color="auto"/>
                        <w:left w:val="none" w:sz="0" w:space="0" w:color="auto"/>
                        <w:bottom w:val="none" w:sz="0" w:space="0" w:color="auto"/>
                        <w:right w:val="none" w:sz="0" w:space="0" w:color="auto"/>
                      </w:divBdr>
                      <w:divsChild>
                        <w:div w:id="12994383">
                          <w:marLeft w:val="0"/>
                          <w:marRight w:val="0"/>
                          <w:marTop w:val="0"/>
                          <w:marBottom w:val="0"/>
                          <w:divBdr>
                            <w:top w:val="none" w:sz="0" w:space="0" w:color="auto"/>
                            <w:left w:val="none" w:sz="0" w:space="0" w:color="auto"/>
                            <w:bottom w:val="none" w:sz="0" w:space="0" w:color="auto"/>
                            <w:right w:val="none" w:sz="0" w:space="0" w:color="auto"/>
                          </w:divBdr>
                          <w:divsChild>
                            <w:div w:id="1277130093">
                              <w:marLeft w:val="0"/>
                              <w:marRight w:val="0"/>
                              <w:marTop w:val="0"/>
                              <w:marBottom w:val="0"/>
                              <w:divBdr>
                                <w:top w:val="none" w:sz="0" w:space="0" w:color="auto"/>
                                <w:left w:val="none" w:sz="0" w:space="0" w:color="auto"/>
                                <w:bottom w:val="none" w:sz="0" w:space="0" w:color="auto"/>
                                <w:right w:val="none" w:sz="0" w:space="0" w:color="auto"/>
                              </w:divBdr>
                              <w:divsChild>
                                <w:div w:id="1244802944">
                                  <w:marLeft w:val="0"/>
                                  <w:marRight w:val="0"/>
                                  <w:marTop w:val="0"/>
                                  <w:marBottom w:val="0"/>
                                  <w:divBdr>
                                    <w:top w:val="none" w:sz="0" w:space="0" w:color="auto"/>
                                    <w:left w:val="none" w:sz="0" w:space="0" w:color="auto"/>
                                    <w:bottom w:val="none" w:sz="0" w:space="0" w:color="auto"/>
                                    <w:right w:val="none" w:sz="0" w:space="0" w:color="auto"/>
                                  </w:divBdr>
                                  <w:divsChild>
                                    <w:div w:id="1212157184">
                                      <w:marLeft w:val="0"/>
                                      <w:marRight w:val="0"/>
                                      <w:marTop w:val="0"/>
                                      <w:marBottom w:val="0"/>
                                      <w:divBdr>
                                        <w:top w:val="none" w:sz="0" w:space="0" w:color="auto"/>
                                        <w:left w:val="none" w:sz="0" w:space="0" w:color="auto"/>
                                        <w:bottom w:val="none" w:sz="0" w:space="0" w:color="auto"/>
                                        <w:right w:val="none" w:sz="0" w:space="0" w:color="auto"/>
                                      </w:divBdr>
                                      <w:divsChild>
                                        <w:div w:id="36093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8176326">
      <w:bodyDiv w:val="1"/>
      <w:marLeft w:val="0"/>
      <w:marRight w:val="0"/>
      <w:marTop w:val="0"/>
      <w:marBottom w:val="0"/>
      <w:divBdr>
        <w:top w:val="none" w:sz="0" w:space="0" w:color="auto"/>
        <w:left w:val="none" w:sz="0" w:space="0" w:color="auto"/>
        <w:bottom w:val="none" w:sz="0" w:space="0" w:color="auto"/>
        <w:right w:val="none" w:sz="0" w:space="0" w:color="auto"/>
      </w:divBdr>
      <w:divsChild>
        <w:div w:id="1765763141">
          <w:marLeft w:val="0"/>
          <w:marRight w:val="0"/>
          <w:marTop w:val="0"/>
          <w:marBottom w:val="0"/>
          <w:divBdr>
            <w:top w:val="none" w:sz="0" w:space="0" w:color="auto"/>
            <w:left w:val="none" w:sz="0" w:space="0" w:color="auto"/>
            <w:bottom w:val="none" w:sz="0" w:space="0" w:color="auto"/>
            <w:right w:val="none" w:sz="0" w:space="0" w:color="auto"/>
          </w:divBdr>
          <w:divsChild>
            <w:div w:id="1603561882">
              <w:marLeft w:val="0"/>
              <w:marRight w:val="0"/>
              <w:marTop w:val="100"/>
              <w:marBottom w:val="100"/>
              <w:divBdr>
                <w:top w:val="none" w:sz="0" w:space="0" w:color="auto"/>
                <w:left w:val="none" w:sz="0" w:space="0" w:color="auto"/>
                <w:bottom w:val="none" w:sz="0" w:space="0" w:color="auto"/>
                <w:right w:val="none" w:sz="0" w:space="0" w:color="auto"/>
              </w:divBdr>
              <w:divsChild>
                <w:div w:id="1748070030">
                  <w:marLeft w:val="0"/>
                  <w:marRight w:val="0"/>
                  <w:marTop w:val="0"/>
                  <w:marBottom w:val="0"/>
                  <w:divBdr>
                    <w:top w:val="none" w:sz="0" w:space="0" w:color="auto"/>
                    <w:left w:val="none" w:sz="0" w:space="0" w:color="auto"/>
                    <w:bottom w:val="none" w:sz="0" w:space="0" w:color="auto"/>
                    <w:right w:val="none" w:sz="0" w:space="0" w:color="auto"/>
                  </w:divBdr>
                  <w:divsChild>
                    <w:div w:id="1270316047">
                      <w:marLeft w:val="0"/>
                      <w:marRight w:val="0"/>
                      <w:marTop w:val="0"/>
                      <w:marBottom w:val="0"/>
                      <w:divBdr>
                        <w:top w:val="none" w:sz="0" w:space="0" w:color="auto"/>
                        <w:left w:val="none" w:sz="0" w:space="0" w:color="auto"/>
                        <w:bottom w:val="none" w:sz="0" w:space="0" w:color="auto"/>
                        <w:right w:val="none" w:sz="0" w:space="0" w:color="auto"/>
                      </w:divBdr>
                      <w:divsChild>
                        <w:div w:id="851796580">
                          <w:marLeft w:val="0"/>
                          <w:marRight w:val="0"/>
                          <w:marTop w:val="0"/>
                          <w:marBottom w:val="0"/>
                          <w:divBdr>
                            <w:top w:val="none" w:sz="0" w:space="0" w:color="auto"/>
                            <w:left w:val="none" w:sz="0" w:space="0" w:color="auto"/>
                            <w:bottom w:val="none" w:sz="0" w:space="0" w:color="auto"/>
                            <w:right w:val="none" w:sz="0" w:space="0" w:color="auto"/>
                          </w:divBdr>
                          <w:divsChild>
                            <w:div w:id="1211111063">
                              <w:marLeft w:val="0"/>
                              <w:marRight w:val="0"/>
                              <w:marTop w:val="0"/>
                              <w:marBottom w:val="0"/>
                              <w:divBdr>
                                <w:top w:val="none" w:sz="0" w:space="0" w:color="auto"/>
                                <w:left w:val="none" w:sz="0" w:space="0" w:color="auto"/>
                                <w:bottom w:val="none" w:sz="0" w:space="0" w:color="auto"/>
                                <w:right w:val="none" w:sz="0" w:space="0" w:color="auto"/>
                              </w:divBdr>
                              <w:divsChild>
                                <w:div w:id="738018037">
                                  <w:marLeft w:val="0"/>
                                  <w:marRight w:val="0"/>
                                  <w:marTop w:val="0"/>
                                  <w:marBottom w:val="0"/>
                                  <w:divBdr>
                                    <w:top w:val="none" w:sz="0" w:space="0" w:color="auto"/>
                                    <w:left w:val="none" w:sz="0" w:space="0" w:color="auto"/>
                                    <w:bottom w:val="none" w:sz="0" w:space="0" w:color="auto"/>
                                    <w:right w:val="none" w:sz="0" w:space="0" w:color="auto"/>
                                  </w:divBdr>
                                  <w:divsChild>
                                    <w:div w:id="163209010">
                                      <w:marLeft w:val="0"/>
                                      <w:marRight w:val="0"/>
                                      <w:marTop w:val="0"/>
                                      <w:marBottom w:val="0"/>
                                      <w:divBdr>
                                        <w:top w:val="none" w:sz="0" w:space="0" w:color="auto"/>
                                        <w:left w:val="none" w:sz="0" w:space="0" w:color="auto"/>
                                        <w:bottom w:val="none" w:sz="0" w:space="0" w:color="auto"/>
                                        <w:right w:val="none" w:sz="0" w:space="0" w:color="auto"/>
                                      </w:divBdr>
                                      <w:divsChild>
                                        <w:div w:id="71685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4270890">
      <w:bodyDiv w:val="1"/>
      <w:marLeft w:val="0"/>
      <w:marRight w:val="0"/>
      <w:marTop w:val="0"/>
      <w:marBottom w:val="0"/>
      <w:divBdr>
        <w:top w:val="none" w:sz="0" w:space="0" w:color="auto"/>
        <w:left w:val="none" w:sz="0" w:space="0" w:color="auto"/>
        <w:bottom w:val="none" w:sz="0" w:space="0" w:color="auto"/>
        <w:right w:val="none" w:sz="0" w:space="0" w:color="auto"/>
      </w:divBdr>
      <w:divsChild>
        <w:div w:id="1016006371">
          <w:marLeft w:val="0"/>
          <w:marRight w:val="0"/>
          <w:marTop w:val="0"/>
          <w:marBottom w:val="0"/>
          <w:divBdr>
            <w:top w:val="none" w:sz="0" w:space="0" w:color="auto"/>
            <w:left w:val="none" w:sz="0" w:space="0" w:color="auto"/>
            <w:bottom w:val="none" w:sz="0" w:space="0" w:color="auto"/>
            <w:right w:val="none" w:sz="0" w:space="0" w:color="auto"/>
          </w:divBdr>
          <w:divsChild>
            <w:div w:id="863133494">
              <w:marLeft w:val="0"/>
              <w:marRight w:val="0"/>
              <w:marTop w:val="100"/>
              <w:marBottom w:val="100"/>
              <w:divBdr>
                <w:top w:val="none" w:sz="0" w:space="0" w:color="auto"/>
                <w:left w:val="none" w:sz="0" w:space="0" w:color="auto"/>
                <w:bottom w:val="none" w:sz="0" w:space="0" w:color="auto"/>
                <w:right w:val="none" w:sz="0" w:space="0" w:color="auto"/>
              </w:divBdr>
              <w:divsChild>
                <w:div w:id="1583566424">
                  <w:marLeft w:val="0"/>
                  <w:marRight w:val="0"/>
                  <w:marTop w:val="0"/>
                  <w:marBottom w:val="0"/>
                  <w:divBdr>
                    <w:top w:val="none" w:sz="0" w:space="0" w:color="auto"/>
                    <w:left w:val="none" w:sz="0" w:space="0" w:color="auto"/>
                    <w:bottom w:val="none" w:sz="0" w:space="0" w:color="auto"/>
                    <w:right w:val="none" w:sz="0" w:space="0" w:color="auto"/>
                  </w:divBdr>
                  <w:divsChild>
                    <w:div w:id="1473522470">
                      <w:marLeft w:val="0"/>
                      <w:marRight w:val="0"/>
                      <w:marTop w:val="0"/>
                      <w:marBottom w:val="0"/>
                      <w:divBdr>
                        <w:top w:val="none" w:sz="0" w:space="0" w:color="auto"/>
                        <w:left w:val="none" w:sz="0" w:space="0" w:color="auto"/>
                        <w:bottom w:val="none" w:sz="0" w:space="0" w:color="auto"/>
                        <w:right w:val="none" w:sz="0" w:space="0" w:color="auto"/>
                      </w:divBdr>
                      <w:divsChild>
                        <w:div w:id="2116316557">
                          <w:marLeft w:val="0"/>
                          <w:marRight w:val="0"/>
                          <w:marTop w:val="0"/>
                          <w:marBottom w:val="0"/>
                          <w:divBdr>
                            <w:top w:val="none" w:sz="0" w:space="0" w:color="auto"/>
                            <w:left w:val="none" w:sz="0" w:space="0" w:color="auto"/>
                            <w:bottom w:val="none" w:sz="0" w:space="0" w:color="auto"/>
                            <w:right w:val="none" w:sz="0" w:space="0" w:color="auto"/>
                          </w:divBdr>
                          <w:divsChild>
                            <w:div w:id="1230964259">
                              <w:marLeft w:val="0"/>
                              <w:marRight w:val="0"/>
                              <w:marTop w:val="0"/>
                              <w:marBottom w:val="0"/>
                              <w:divBdr>
                                <w:top w:val="none" w:sz="0" w:space="0" w:color="auto"/>
                                <w:left w:val="none" w:sz="0" w:space="0" w:color="auto"/>
                                <w:bottom w:val="none" w:sz="0" w:space="0" w:color="auto"/>
                                <w:right w:val="none" w:sz="0" w:space="0" w:color="auto"/>
                              </w:divBdr>
                              <w:divsChild>
                                <w:div w:id="1444424555">
                                  <w:marLeft w:val="0"/>
                                  <w:marRight w:val="0"/>
                                  <w:marTop w:val="0"/>
                                  <w:marBottom w:val="0"/>
                                  <w:divBdr>
                                    <w:top w:val="none" w:sz="0" w:space="0" w:color="auto"/>
                                    <w:left w:val="none" w:sz="0" w:space="0" w:color="auto"/>
                                    <w:bottom w:val="none" w:sz="0" w:space="0" w:color="auto"/>
                                    <w:right w:val="none" w:sz="0" w:space="0" w:color="auto"/>
                                  </w:divBdr>
                                  <w:divsChild>
                                    <w:div w:id="1549300806">
                                      <w:marLeft w:val="0"/>
                                      <w:marRight w:val="0"/>
                                      <w:marTop w:val="0"/>
                                      <w:marBottom w:val="0"/>
                                      <w:divBdr>
                                        <w:top w:val="none" w:sz="0" w:space="0" w:color="auto"/>
                                        <w:left w:val="none" w:sz="0" w:space="0" w:color="auto"/>
                                        <w:bottom w:val="none" w:sz="0" w:space="0" w:color="auto"/>
                                        <w:right w:val="none" w:sz="0" w:space="0" w:color="auto"/>
                                      </w:divBdr>
                                      <w:divsChild>
                                        <w:div w:id="36706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590208">
      <w:bodyDiv w:val="1"/>
      <w:marLeft w:val="0"/>
      <w:marRight w:val="0"/>
      <w:marTop w:val="0"/>
      <w:marBottom w:val="0"/>
      <w:divBdr>
        <w:top w:val="none" w:sz="0" w:space="0" w:color="auto"/>
        <w:left w:val="none" w:sz="0" w:space="0" w:color="auto"/>
        <w:bottom w:val="none" w:sz="0" w:space="0" w:color="auto"/>
        <w:right w:val="none" w:sz="0" w:space="0" w:color="auto"/>
      </w:divBdr>
    </w:div>
    <w:div w:id="879785418">
      <w:bodyDiv w:val="1"/>
      <w:marLeft w:val="0"/>
      <w:marRight w:val="0"/>
      <w:marTop w:val="0"/>
      <w:marBottom w:val="0"/>
      <w:divBdr>
        <w:top w:val="none" w:sz="0" w:space="0" w:color="auto"/>
        <w:left w:val="none" w:sz="0" w:space="0" w:color="auto"/>
        <w:bottom w:val="none" w:sz="0" w:space="0" w:color="auto"/>
        <w:right w:val="none" w:sz="0" w:space="0" w:color="auto"/>
      </w:divBdr>
    </w:div>
    <w:div w:id="880365100">
      <w:bodyDiv w:val="1"/>
      <w:marLeft w:val="0"/>
      <w:marRight w:val="0"/>
      <w:marTop w:val="0"/>
      <w:marBottom w:val="0"/>
      <w:divBdr>
        <w:top w:val="none" w:sz="0" w:space="0" w:color="auto"/>
        <w:left w:val="none" w:sz="0" w:space="0" w:color="auto"/>
        <w:bottom w:val="none" w:sz="0" w:space="0" w:color="auto"/>
        <w:right w:val="none" w:sz="0" w:space="0" w:color="auto"/>
      </w:divBdr>
      <w:divsChild>
        <w:div w:id="666324558">
          <w:marLeft w:val="0"/>
          <w:marRight w:val="0"/>
          <w:marTop w:val="0"/>
          <w:marBottom w:val="0"/>
          <w:divBdr>
            <w:top w:val="none" w:sz="0" w:space="0" w:color="auto"/>
            <w:left w:val="none" w:sz="0" w:space="0" w:color="auto"/>
            <w:bottom w:val="none" w:sz="0" w:space="0" w:color="auto"/>
            <w:right w:val="none" w:sz="0" w:space="0" w:color="auto"/>
          </w:divBdr>
          <w:divsChild>
            <w:div w:id="1359627760">
              <w:marLeft w:val="0"/>
              <w:marRight w:val="0"/>
              <w:marTop w:val="100"/>
              <w:marBottom w:val="100"/>
              <w:divBdr>
                <w:top w:val="none" w:sz="0" w:space="0" w:color="auto"/>
                <w:left w:val="none" w:sz="0" w:space="0" w:color="auto"/>
                <w:bottom w:val="none" w:sz="0" w:space="0" w:color="auto"/>
                <w:right w:val="none" w:sz="0" w:space="0" w:color="auto"/>
              </w:divBdr>
              <w:divsChild>
                <w:div w:id="88476701">
                  <w:marLeft w:val="0"/>
                  <w:marRight w:val="0"/>
                  <w:marTop w:val="0"/>
                  <w:marBottom w:val="0"/>
                  <w:divBdr>
                    <w:top w:val="none" w:sz="0" w:space="0" w:color="auto"/>
                    <w:left w:val="none" w:sz="0" w:space="0" w:color="auto"/>
                    <w:bottom w:val="none" w:sz="0" w:space="0" w:color="auto"/>
                    <w:right w:val="none" w:sz="0" w:space="0" w:color="auto"/>
                  </w:divBdr>
                  <w:divsChild>
                    <w:div w:id="594443343">
                      <w:marLeft w:val="0"/>
                      <w:marRight w:val="0"/>
                      <w:marTop w:val="0"/>
                      <w:marBottom w:val="0"/>
                      <w:divBdr>
                        <w:top w:val="none" w:sz="0" w:space="0" w:color="auto"/>
                        <w:left w:val="none" w:sz="0" w:space="0" w:color="auto"/>
                        <w:bottom w:val="none" w:sz="0" w:space="0" w:color="auto"/>
                        <w:right w:val="none" w:sz="0" w:space="0" w:color="auto"/>
                      </w:divBdr>
                      <w:divsChild>
                        <w:div w:id="1919556190">
                          <w:marLeft w:val="0"/>
                          <w:marRight w:val="0"/>
                          <w:marTop w:val="0"/>
                          <w:marBottom w:val="0"/>
                          <w:divBdr>
                            <w:top w:val="none" w:sz="0" w:space="0" w:color="auto"/>
                            <w:left w:val="none" w:sz="0" w:space="0" w:color="auto"/>
                            <w:bottom w:val="none" w:sz="0" w:space="0" w:color="auto"/>
                            <w:right w:val="none" w:sz="0" w:space="0" w:color="auto"/>
                          </w:divBdr>
                          <w:divsChild>
                            <w:div w:id="847601410">
                              <w:marLeft w:val="0"/>
                              <w:marRight w:val="0"/>
                              <w:marTop w:val="0"/>
                              <w:marBottom w:val="0"/>
                              <w:divBdr>
                                <w:top w:val="none" w:sz="0" w:space="0" w:color="auto"/>
                                <w:left w:val="none" w:sz="0" w:space="0" w:color="auto"/>
                                <w:bottom w:val="none" w:sz="0" w:space="0" w:color="auto"/>
                                <w:right w:val="none" w:sz="0" w:space="0" w:color="auto"/>
                              </w:divBdr>
                              <w:divsChild>
                                <w:div w:id="1835493298">
                                  <w:marLeft w:val="0"/>
                                  <w:marRight w:val="0"/>
                                  <w:marTop w:val="0"/>
                                  <w:marBottom w:val="0"/>
                                  <w:divBdr>
                                    <w:top w:val="none" w:sz="0" w:space="0" w:color="auto"/>
                                    <w:left w:val="none" w:sz="0" w:space="0" w:color="auto"/>
                                    <w:bottom w:val="none" w:sz="0" w:space="0" w:color="auto"/>
                                    <w:right w:val="none" w:sz="0" w:space="0" w:color="auto"/>
                                  </w:divBdr>
                                  <w:divsChild>
                                    <w:div w:id="1466389129">
                                      <w:marLeft w:val="0"/>
                                      <w:marRight w:val="0"/>
                                      <w:marTop w:val="0"/>
                                      <w:marBottom w:val="0"/>
                                      <w:divBdr>
                                        <w:top w:val="none" w:sz="0" w:space="0" w:color="auto"/>
                                        <w:left w:val="none" w:sz="0" w:space="0" w:color="auto"/>
                                        <w:bottom w:val="none" w:sz="0" w:space="0" w:color="auto"/>
                                        <w:right w:val="none" w:sz="0" w:space="0" w:color="auto"/>
                                      </w:divBdr>
                                      <w:divsChild>
                                        <w:div w:id="60564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337838">
      <w:bodyDiv w:val="1"/>
      <w:marLeft w:val="0"/>
      <w:marRight w:val="0"/>
      <w:marTop w:val="0"/>
      <w:marBottom w:val="0"/>
      <w:divBdr>
        <w:top w:val="none" w:sz="0" w:space="0" w:color="auto"/>
        <w:left w:val="none" w:sz="0" w:space="0" w:color="auto"/>
        <w:bottom w:val="none" w:sz="0" w:space="0" w:color="auto"/>
        <w:right w:val="none" w:sz="0" w:space="0" w:color="auto"/>
      </w:divBdr>
    </w:div>
    <w:div w:id="888032807">
      <w:bodyDiv w:val="1"/>
      <w:marLeft w:val="0"/>
      <w:marRight w:val="0"/>
      <w:marTop w:val="0"/>
      <w:marBottom w:val="0"/>
      <w:divBdr>
        <w:top w:val="none" w:sz="0" w:space="0" w:color="auto"/>
        <w:left w:val="none" w:sz="0" w:space="0" w:color="auto"/>
        <w:bottom w:val="none" w:sz="0" w:space="0" w:color="auto"/>
        <w:right w:val="none" w:sz="0" w:space="0" w:color="auto"/>
      </w:divBdr>
      <w:divsChild>
        <w:div w:id="586495945">
          <w:marLeft w:val="0"/>
          <w:marRight w:val="0"/>
          <w:marTop w:val="0"/>
          <w:marBottom w:val="0"/>
          <w:divBdr>
            <w:top w:val="none" w:sz="0" w:space="0" w:color="auto"/>
            <w:left w:val="none" w:sz="0" w:space="0" w:color="auto"/>
            <w:bottom w:val="none" w:sz="0" w:space="0" w:color="auto"/>
            <w:right w:val="none" w:sz="0" w:space="0" w:color="auto"/>
          </w:divBdr>
          <w:divsChild>
            <w:div w:id="1645086798">
              <w:marLeft w:val="0"/>
              <w:marRight w:val="60"/>
              <w:marTop w:val="0"/>
              <w:marBottom w:val="0"/>
              <w:divBdr>
                <w:top w:val="none" w:sz="0" w:space="0" w:color="auto"/>
                <w:left w:val="none" w:sz="0" w:space="0" w:color="auto"/>
                <w:bottom w:val="none" w:sz="0" w:space="0" w:color="auto"/>
                <w:right w:val="none" w:sz="0" w:space="0" w:color="auto"/>
              </w:divBdr>
              <w:divsChild>
                <w:div w:id="1080909523">
                  <w:marLeft w:val="0"/>
                  <w:marRight w:val="0"/>
                  <w:marTop w:val="0"/>
                  <w:marBottom w:val="150"/>
                  <w:divBdr>
                    <w:top w:val="none" w:sz="0" w:space="0" w:color="auto"/>
                    <w:left w:val="none" w:sz="0" w:space="0" w:color="auto"/>
                    <w:bottom w:val="none" w:sz="0" w:space="0" w:color="auto"/>
                    <w:right w:val="none" w:sz="0" w:space="0" w:color="auto"/>
                  </w:divBdr>
                  <w:divsChild>
                    <w:div w:id="1046639799">
                      <w:marLeft w:val="0"/>
                      <w:marRight w:val="0"/>
                      <w:marTop w:val="0"/>
                      <w:marBottom w:val="0"/>
                      <w:divBdr>
                        <w:top w:val="none" w:sz="0" w:space="0" w:color="auto"/>
                        <w:left w:val="none" w:sz="0" w:space="0" w:color="auto"/>
                        <w:bottom w:val="none" w:sz="0" w:space="0" w:color="auto"/>
                        <w:right w:val="none" w:sz="0" w:space="0" w:color="auto"/>
                      </w:divBdr>
                      <w:divsChild>
                        <w:div w:id="204262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342014">
      <w:bodyDiv w:val="1"/>
      <w:marLeft w:val="0"/>
      <w:marRight w:val="0"/>
      <w:marTop w:val="0"/>
      <w:marBottom w:val="0"/>
      <w:divBdr>
        <w:top w:val="none" w:sz="0" w:space="0" w:color="auto"/>
        <w:left w:val="none" w:sz="0" w:space="0" w:color="auto"/>
        <w:bottom w:val="none" w:sz="0" w:space="0" w:color="auto"/>
        <w:right w:val="none" w:sz="0" w:space="0" w:color="auto"/>
      </w:divBdr>
      <w:divsChild>
        <w:div w:id="398865683">
          <w:marLeft w:val="0"/>
          <w:marRight w:val="0"/>
          <w:marTop w:val="0"/>
          <w:marBottom w:val="0"/>
          <w:divBdr>
            <w:top w:val="none" w:sz="0" w:space="0" w:color="auto"/>
            <w:left w:val="none" w:sz="0" w:space="0" w:color="auto"/>
            <w:bottom w:val="none" w:sz="0" w:space="0" w:color="auto"/>
            <w:right w:val="none" w:sz="0" w:space="0" w:color="auto"/>
          </w:divBdr>
          <w:divsChild>
            <w:div w:id="997154026">
              <w:marLeft w:val="0"/>
              <w:marRight w:val="0"/>
              <w:marTop w:val="100"/>
              <w:marBottom w:val="100"/>
              <w:divBdr>
                <w:top w:val="none" w:sz="0" w:space="0" w:color="auto"/>
                <w:left w:val="none" w:sz="0" w:space="0" w:color="auto"/>
                <w:bottom w:val="none" w:sz="0" w:space="0" w:color="auto"/>
                <w:right w:val="none" w:sz="0" w:space="0" w:color="auto"/>
              </w:divBdr>
              <w:divsChild>
                <w:div w:id="353698347">
                  <w:marLeft w:val="0"/>
                  <w:marRight w:val="0"/>
                  <w:marTop w:val="0"/>
                  <w:marBottom w:val="0"/>
                  <w:divBdr>
                    <w:top w:val="none" w:sz="0" w:space="0" w:color="auto"/>
                    <w:left w:val="none" w:sz="0" w:space="0" w:color="auto"/>
                    <w:bottom w:val="none" w:sz="0" w:space="0" w:color="auto"/>
                    <w:right w:val="none" w:sz="0" w:space="0" w:color="auto"/>
                  </w:divBdr>
                  <w:divsChild>
                    <w:div w:id="1655181143">
                      <w:marLeft w:val="0"/>
                      <w:marRight w:val="0"/>
                      <w:marTop w:val="0"/>
                      <w:marBottom w:val="0"/>
                      <w:divBdr>
                        <w:top w:val="none" w:sz="0" w:space="0" w:color="auto"/>
                        <w:left w:val="none" w:sz="0" w:space="0" w:color="auto"/>
                        <w:bottom w:val="none" w:sz="0" w:space="0" w:color="auto"/>
                        <w:right w:val="none" w:sz="0" w:space="0" w:color="auto"/>
                      </w:divBdr>
                      <w:divsChild>
                        <w:div w:id="1671980262">
                          <w:marLeft w:val="0"/>
                          <w:marRight w:val="0"/>
                          <w:marTop w:val="0"/>
                          <w:marBottom w:val="0"/>
                          <w:divBdr>
                            <w:top w:val="none" w:sz="0" w:space="0" w:color="auto"/>
                            <w:left w:val="none" w:sz="0" w:space="0" w:color="auto"/>
                            <w:bottom w:val="none" w:sz="0" w:space="0" w:color="auto"/>
                            <w:right w:val="none" w:sz="0" w:space="0" w:color="auto"/>
                          </w:divBdr>
                          <w:divsChild>
                            <w:div w:id="1294750488">
                              <w:marLeft w:val="0"/>
                              <w:marRight w:val="0"/>
                              <w:marTop w:val="0"/>
                              <w:marBottom w:val="0"/>
                              <w:divBdr>
                                <w:top w:val="none" w:sz="0" w:space="0" w:color="auto"/>
                                <w:left w:val="none" w:sz="0" w:space="0" w:color="auto"/>
                                <w:bottom w:val="none" w:sz="0" w:space="0" w:color="auto"/>
                                <w:right w:val="none" w:sz="0" w:space="0" w:color="auto"/>
                              </w:divBdr>
                              <w:divsChild>
                                <w:div w:id="2074770739">
                                  <w:marLeft w:val="0"/>
                                  <w:marRight w:val="0"/>
                                  <w:marTop w:val="0"/>
                                  <w:marBottom w:val="0"/>
                                  <w:divBdr>
                                    <w:top w:val="none" w:sz="0" w:space="0" w:color="auto"/>
                                    <w:left w:val="none" w:sz="0" w:space="0" w:color="auto"/>
                                    <w:bottom w:val="none" w:sz="0" w:space="0" w:color="auto"/>
                                    <w:right w:val="none" w:sz="0" w:space="0" w:color="auto"/>
                                  </w:divBdr>
                                  <w:divsChild>
                                    <w:div w:id="1352338806">
                                      <w:marLeft w:val="0"/>
                                      <w:marRight w:val="0"/>
                                      <w:marTop w:val="0"/>
                                      <w:marBottom w:val="0"/>
                                      <w:divBdr>
                                        <w:top w:val="none" w:sz="0" w:space="0" w:color="auto"/>
                                        <w:left w:val="none" w:sz="0" w:space="0" w:color="auto"/>
                                        <w:bottom w:val="none" w:sz="0" w:space="0" w:color="auto"/>
                                        <w:right w:val="none" w:sz="0" w:space="0" w:color="auto"/>
                                      </w:divBdr>
                                      <w:divsChild>
                                        <w:div w:id="45314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4508973">
      <w:bodyDiv w:val="1"/>
      <w:marLeft w:val="0"/>
      <w:marRight w:val="0"/>
      <w:marTop w:val="0"/>
      <w:marBottom w:val="0"/>
      <w:divBdr>
        <w:top w:val="none" w:sz="0" w:space="0" w:color="auto"/>
        <w:left w:val="none" w:sz="0" w:space="0" w:color="auto"/>
        <w:bottom w:val="none" w:sz="0" w:space="0" w:color="auto"/>
        <w:right w:val="none" w:sz="0" w:space="0" w:color="auto"/>
      </w:divBdr>
      <w:divsChild>
        <w:div w:id="1034889587">
          <w:marLeft w:val="0"/>
          <w:marRight w:val="0"/>
          <w:marTop w:val="0"/>
          <w:marBottom w:val="0"/>
          <w:divBdr>
            <w:top w:val="none" w:sz="0" w:space="0" w:color="auto"/>
            <w:left w:val="none" w:sz="0" w:space="0" w:color="auto"/>
            <w:bottom w:val="none" w:sz="0" w:space="0" w:color="auto"/>
            <w:right w:val="none" w:sz="0" w:space="0" w:color="auto"/>
          </w:divBdr>
          <w:divsChild>
            <w:div w:id="1398363827">
              <w:marLeft w:val="0"/>
              <w:marRight w:val="0"/>
              <w:marTop w:val="100"/>
              <w:marBottom w:val="100"/>
              <w:divBdr>
                <w:top w:val="none" w:sz="0" w:space="0" w:color="auto"/>
                <w:left w:val="none" w:sz="0" w:space="0" w:color="auto"/>
                <w:bottom w:val="none" w:sz="0" w:space="0" w:color="auto"/>
                <w:right w:val="none" w:sz="0" w:space="0" w:color="auto"/>
              </w:divBdr>
              <w:divsChild>
                <w:div w:id="1234395472">
                  <w:marLeft w:val="0"/>
                  <w:marRight w:val="0"/>
                  <w:marTop w:val="0"/>
                  <w:marBottom w:val="0"/>
                  <w:divBdr>
                    <w:top w:val="none" w:sz="0" w:space="0" w:color="auto"/>
                    <w:left w:val="none" w:sz="0" w:space="0" w:color="auto"/>
                    <w:bottom w:val="none" w:sz="0" w:space="0" w:color="auto"/>
                    <w:right w:val="none" w:sz="0" w:space="0" w:color="auto"/>
                  </w:divBdr>
                  <w:divsChild>
                    <w:div w:id="199754971">
                      <w:marLeft w:val="0"/>
                      <w:marRight w:val="0"/>
                      <w:marTop w:val="0"/>
                      <w:marBottom w:val="0"/>
                      <w:divBdr>
                        <w:top w:val="none" w:sz="0" w:space="0" w:color="auto"/>
                        <w:left w:val="none" w:sz="0" w:space="0" w:color="auto"/>
                        <w:bottom w:val="none" w:sz="0" w:space="0" w:color="auto"/>
                        <w:right w:val="none" w:sz="0" w:space="0" w:color="auto"/>
                      </w:divBdr>
                      <w:divsChild>
                        <w:div w:id="972908475">
                          <w:marLeft w:val="0"/>
                          <w:marRight w:val="0"/>
                          <w:marTop w:val="0"/>
                          <w:marBottom w:val="0"/>
                          <w:divBdr>
                            <w:top w:val="none" w:sz="0" w:space="0" w:color="auto"/>
                            <w:left w:val="none" w:sz="0" w:space="0" w:color="auto"/>
                            <w:bottom w:val="none" w:sz="0" w:space="0" w:color="auto"/>
                            <w:right w:val="none" w:sz="0" w:space="0" w:color="auto"/>
                          </w:divBdr>
                          <w:divsChild>
                            <w:div w:id="954871039">
                              <w:marLeft w:val="0"/>
                              <w:marRight w:val="0"/>
                              <w:marTop w:val="0"/>
                              <w:marBottom w:val="0"/>
                              <w:divBdr>
                                <w:top w:val="none" w:sz="0" w:space="0" w:color="auto"/>
                                <w:left w:val="none" w:sz="0" w:space="0" w:color="auto"/>
                                <w:bottom w:val="none" w:sz="0" w:space="0" w:color="auto"/>
                                <w:right w:val="none" w:sz="0" w:space="0" w:color="auto"/>
                              </w:divBdr>
                              <w:divsChild>
                                <w:div w:id="1440829217">
                                  <w:marLeft w:val="0"/>
                                  <w:marRight w:val="0"/>
                                  <w:marTop w:val="0"/>
                                  <w:marBottom w:val="0"/>
                                  <w:divBdr>
                                    <w:top w:val="none" w:sz="0" w:space="0" w:color="auto"/>
                                    <w:left w:val="none" w:sz="0" w:space="0" w:color="auto"/>
                                    <w:bottom w:val="none" w:sz="0" w:space="0" w:color="auto"/>
                                    <w:right w:val="none" w:sz="0" w:space="0" w:color="auto"/>
                                  </w:divBdr>
                                  <w:divsChild>
                                    <w:div w:id="1615022177">
                                      <w:marLeft w:val="0"/>
                                      <w:marRight w:val="0"/>
                                      <w:marTop w:val="0"/>
                                      <w:marBottom w:val="0"/>
                                      <w:divBdr>
                                        <w:top w:val="none" w:sz="0" w:space="0" w:color="auto"/>
                                        <w:left w:val="none" w:sz="0" w:space="0" w:color="auto"/>
                                        <w:bottom w:val="none" w:sz="0" w:space="0" w:color="auto"/>
                                        <w:right w:val="none" w:sz="0" w:space="0" w:color="auto"/>
                                      </w:divBdr>
                                      <w:divsChild>
                                        <w:div w:id="5685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155806">
      <w:bodyDiv w:val="1"/>
      <w:marLeft w:val="0"/>
      <w:marRight w:val="0"/>
      <w:marTop w:val="0"/>
      <w:marBottom w:val="0"/>
      <w:divBdr>
        <w:top w:val="none" w:sz="0" w:space="0" w:color="auto"/>
        <w:left w:val="none" w:sz="0" w:space="0" w:color="auto"/>
        <w:bottom w:val="none" w:sz="0" w:space="0" w:color="auto"/>
        <w:right w:val="none" w:sz="0" w:space="0" w:color="auto"/>
      </w:divBdr>
      <w:divsChild>
        <w:div w:id="681513086">
          <w:marLeft w:val="0"/>
          <w:marRight w:val="0"/>
          <w:marTop w:val="0"/>
          <w:marBottom w:val="0"/>
          <w:divBdr>
            <w:top w:val="none" w:sz="0" w:space="0" w:color="auto"/>
            <w:left w:val="none" w:sz="0" w:space="0" w:color="auto"/>
            <w:bottom w:val="none" w:sz="0" w:space="0" w:color="auto"/>
            <w:right w:val="none" w:sz="0" w:space="0" w:color="auto"/>
          </w:divBdr>
          <w:divsChild>
            <w:div w:id="529227573">
              <w:marLeft w:val="0"/>
              <w:marRight w:val="0"/>
              <w:marTop w:val="100"/>
              <w:marBottom w:val="100"/>
              <w:divBdr>
                <w:top w:val="none" w:sz="0" w:space="0" w:color="auto"/>
                <w:left w:val="none" w:sz="0" w:space="0" w:color="auto"/>
                <w:bottom w:val="none" w:sz="0" w:space="0" w:color="auto"/>
                <w:right w:val="none" w:sz="0" w:space="0" w:color="auto"/>
              </w:divBdr>
              <w:divsChild>
                <w:div w:id="590704191">
                  <w:marLeft w:val="0"/>
                  <w:marRight w:val="0"/>
                  <w:marTop w:val="0"/>
                  <w:marBottom w:val="0"/>
                  <w:divBdr>
                    <w:top w:val="none" w:sz="0" w:space="0" w:color="auto"/>
                    <w:left w:val="none" w:sz="0" w:space="0" w:color="auto"/>
                    <w:bottom w:val="none" w:sz="0" w:space="0" w:color="auto"/>
                    <w:right w:val="none" w:sz="0" w:space="0" w:color="auto"/>
                  </w:divBdr>
                  <w:divsChild>
                    <w:div w:id="576012370">
                      <w:marLeft w:val="0"/>
                      <w:marRight w:val="0"/>
                      <w:marTop w:val="0"/>
                      <w:marBottom w:val="0"/>
                      <w:divBdr>
                        <w:top w:val="none" w:sz="0" w:space="0" w:color="auto"/>
                        <w:left w:val="none" w:sz="0" w:space="0" w:color="auto"/>
                        <w:bottom w:val="none" w:sz="0" w:space="0" w:color="auto"/>
                        <w:right w:val="none" w:sz="0" w:space="0" w:color="auto"/>
                      </w:divBdr>
                      <w:divsChild>
                        <w:div w:id="883522866">
                          <w:marLeft w:val="0"/>
                          <w:marRight w:val="0"/>
                          <w:marTop w:val="0"/>
                          <w:marBottom w:val="0"/>
                          <w:divBdr>
                            <w:top w:val="none" w:sz="0" w:space="0" w:color="auto"/>
                            <w:left w:val="none" w:sz="0" w:space="0" w:color="auto"/>
                            <w:bottom w:val="none" w:sz="0" w:space="0" w:color="auto"/>
                            <w:right w:val="none" w:sz="0" w:space="0" w:color="auto"/>
                          </w:divBdr>
                          <w:divsChild>
                            <w:div w:id="828404735">
                              <w:marLeft w:val="0"/>
                              <w:marRight w:val="0"/>
                              <w:marTop w:val="0"/>
                              <w:marBottom w:val="0"/>
                              <w:divBdr>
                                <w:top w:val="none" w:sz="0" w:space="0" w:color="auto"/>
                                <w:left w:val="none" w:sz="0" w:space="0" w:color="auto"/>
                                <w:bottom w:val="none" w:sz="0" w:space="0" w:color="auto"/>
                                <w:right w:val="none" w:sz="0" w:space="0" w:color="auto"/>
                              </w:divBdr>
                              <w:divsChild>
                                <w:div w:id="1717392164">
                                  <w:marLeft w:val="0"/>
                                  <w:marRight w:val="0"/>
                                  <w:marTop w:val="0"/>
                                  <w:marBottom w:val="0"/>
                                  <w:divBdr>
                                    <w:top w:val="none" w:sz="0" w:space="0" w:color="auto"/>
                                    <w:left w:val="none" w:sz="0" w:space="0" w:color="auto"/>
                                    <w:bottom w:val="none" w:sz="0" w:space="0" w:color="auto"/>
                                    <w:right w:val="none" w:sz="0" w:space="0" w:color="auto"/>
                                  </w:divBdr>
                                  <w:divsChild>
                                    <w:div w:id="1477643511">
                                      <w:marLeft w:val="0"/>
                                      <w:marRight w:val="0"/>
                                      <w:marTop w:val="0"/>
                                      <w:marBottom w:val="0"/>
                                      <w:divBdr>
                                        <w:top w:val="none" w:sz="0" w:space="0" w:color="auto"/>
                                        <w:left w:val="none" w:sz="0" w:space="0" w:color="auto"/>
                                        <w:bottom w:val="none" w:sz="0" w:space="0" w:color="auto"/>
                                        <w:right w:val="none" w:sz="0" w:space="0" w:color="auto"/>
                                      </w:divBdr>
                                      <w:divsChild>
                                        <w:div w:id="141520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418652">
      <w:bodyDiv w:val="1"/>
      <w:marLeft w:val="0"/>
      <w:marRight w:val="0"/>
      <w:marTop w:val="0"/>
      <w:marBottom w:val="0"/>
      <w:divBdr>
        <w:top w:val="none" w:sz="0" w:space="0" w:color="auto"/>
        <w:left w:val="none" w:sz="0" w:space="0" w:color="auto"/>
        <w:bottom w:val="none" w:sz="0" w:space="0" w:color="auto"/>
        <w:right w:val="none" w:sz="0" w:space="0" w:color="auto"/>
      </w:divBdr>
      <w:divsChild>
        <w:div w:id="145905805">
          <w:marLeft w:val="0"/>
          <w:marRight w:val="0"/>
          <w:marTop w:val="0"/>
          <w:marBottom w:val="0"/>
          <w:divBdr>
            <w:top w:val="none" w:sz="0" w:space="0" w:color="auto"/>
            <w:left w:val="none" w:sz="0" w:space="0" w:color="auto"/>
            <w:bottom w:val="none" w:sz="0" w:space="0" w:color="auto"/>
            <w:right w:val="none" w:sz="0" w:space="0" w:color="auto"/>
          </w:divBdr>
          <w:divsChild>
            <w:div w:id="62989788">
              <w:marLeft w:val="0"/>
              <w:marRight w:val="0"/>
              <w:marTop w:val="0"/>
              <w:marBottom w:val="0"/>
              <w:divBdr>
                <w:top w:val="none" w:sz="0" w:space="0" w:color="auto"/>
                <w:left w:val="none" w:sz="0" w:space="0" w:color="auto"/>
                <w:bottom w:val="none" w:sz="0" w:space="0" w:color="auto"/>
                <w:right w:val="none" w:sz="0" w:space="0" w:color="auto"/>
              </w:divBdr>
              <w:divsChild>
                <w:div w:id="1335297845">
                  <w:marLeft w:val="0"/>
                  <w:marRight w:val="0"/>
                  <w:marTop w:val="0"/>
                  <w:marBottom w:val="0"/>
                  <w:divBdr>
                    <w:top w:val="none" w:sz="0" w:space="0" w:color="auto"/>
                    <w:left w:val="none" w:sz="0" w:space="0" w:color="auto"/>
                    <w:bottom w:val="none" w:sz="0" w:space="0" w:color="auto"/>
                    <w:right w:val="none" w:sz="0" w:space="0" w:color="auto"/>
                  </w:divBdr>
                  <w:divsChild>
                    <w:div w:id="2098596940">
                      <w:marLeft w:val="0"/>
                      <w:marRight w:val="300"/>
                      <w:marTop w:val="0"/>
                      <w:marBottom w:val="0"/>
                      <w:divBdr>
                        <w:top w:val="single" w:sz="36" w:space="0" w:color="61A2B4"/>
                        <w:left w:val="none" w:sz="0" w:space="0" w:color="auto"/>
                        <w:bottom w:val="none" w:sz="0" w:space="0" w:color="auto"/>
                        <w:right w:val="none" w:sz="0" w:space="0" w:color="auto"/>
                      </w:divBdr>
                      <w:divsChild>
                        <w:div w:id="1706252411">
                          <w:marLeft w:val="0"/>
                          <w:marRight w:val="0"/>
                          <w:marTop w:val="0"/>
                          <w:marBottom w:val="0"/>
                          <w:divBdr>
                            <w:top w:val="none" w:sz="0" w:space="0" w:color="auto"/>
                            <w:left w:val="none" w:sz="0" w:space="0" w:color="auto"/>
                            <w:bottom w:val="none" w:sz="0" w:space="0" w:color="auto"/>
                            <w:right w:val="none" w:sz="0" w:space="0" w:color="auto"/>
                          </w:divBdr>
                          <w:divsChild>
                            <w:div w:id="1350645146">
                              <w:marLeft w:val="0"/>
                              <w:marRight w:val="0"/>
                              <w:marTop w:val="0"/>
                              <w:marBottom w:val="0"/>
                              <w:divBdr>
                                <w:top w:val="none" w:sz="0" w:space="0" w:color="auto"/>
                                <w:left w:val="none" w:sz="0" w:space="0" w:color="auto"/>
                                <w:bottom w:val="none" w:sz="0" w:space="0" w:color="auto"/>
                                <w:right w:val="none" w:sz="0" w:space="0" w:color="auto"/>
                              </w:divBdr>
                              <w:divsChild>
                                <w:div w:id="1363050387">
                                  <w:marLeft w:val="0"/>
                                  <w:marRight w:val="0"/>
                                  <w:marTop w:val="0"/>
                                  <w:marBottom w:val="0"/>
                                  <w:divBdr>
                                    <w:top w:val="none" w:sz="0" w:space="0" w:color="auto"/>
                                    <w:left w:val="none" w:sz="0" w:space="0" w:color="auto"/>
                                    <w:bottom w:val="none" w:sz="0" w:space="0" w:color="auto"/>
                                    <w:right w:val="none" w:sz="0" w:space="0" w:color="auto"/>
                                  </w:divBdr>
                                  <w:divsChild>
                                    <w:div w:id="131498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769736">
      <w:bodyDiv w:val="1"/>
      <w:marLeft w:val="0"/>
      <w:marRight w:val="0"/>
      <w:marTop w:val="0"/>
      <w:marBottom w:val="0"/>
      <w:divBdr>
        <w:top w:val="none" w:sz="0" w:space="0" w:color="auto"/>
        <w:left w:val="none" w:sz="0" w:space="0" w:color="auto"/>
        <w:bottom w:val="none" w:sz="0" w:space="0" w:color="auto"/>
        <w:right w:val="none" w:sz="0" w:space="0" w:color="auto"/>
      </w:divBdr>
      <w:divsChild>
        <w:div w:id="1279096054">
          <w:marLeft w:val="0"/>
          <w:marRight w:val="0"/>
          <w:marTop w:val="0"/>
          <w:marBottom w:val="0"/>
          <w:divBdr>
            <w:top w:val="none" w:sz="0" w:space="0" w:color="auto"/>
            <w:left w:val="none" w:sz="0" w:space="0" w:color="auto"/>
            <w:bottom w:val="none" w:sz="0" w:space="0" w:color="auto"/>
            <w:right w:val="none" w:sz="0" w:space="0" w:color="auto"/>
          </w:divBdr>
          <w:divsChild>
            <w:div w:id="241719484">
              <w:marLeft w:val="0"/>
              <w:marRight w:val="0"/>
              <w:marTop w:val="100"/>
              <w:marBottom w:val="100"/>
              <w:divBdr>
                <w:top w:val="none" w:sz="0" w:space="0" w:color="auto"/>
                <w:left w:val="none" w:sz="0" w:space="0" w:color="auto"/>
                <w:bottom w:val="none" w:sz="0" w:space="0" w:color="auto"/>
                <w:right w:val="none" w:sz="0" w:space="0" w:color="auto"/>
              </w:divBdr>
              <w:divsChild>
                <w:div w:id="1529368402">
                  <w:marLeft w:val="0"/>
                  <w:marRight w:val="0"/>
                  <w:marTop w:val="0"/>
                  <w:marBottom w:val="0"/>
                  <w:divBdr>
                    <w:top w:val="none" w:sz="0" w:space="0" w:color="auto"/>
                    <w:left w:val="none" w:sz="0" w:space="0" w:color="auto"/>
                    <w:bottom w:val="none" w:sz="0" w:space="0" w:color="auto"/>
                    <w:right w:val="none" w:sz="0" w:space="0" w:color="auto"/>
                  </w:divBdr>
                  <w:divsChild>
                    <w:div w:id="1497650344">
                      <w:marLeft w:val="0"/>
                      <w:marRight w:val="0"/>
                      <w:marTop w:val="0"/>
                      <w:marBottom w:val="0"/>
                      <w:divBdr>
                        <w:top w:val="none" w:sz="0" w:space="0" w:color="auto"/>
                        <w:left w:val="none" w:sz="0" w:space="0" w:color="auto"/>
                        <w:bottom w:val="none" w:sz="0" w:space="0" w:color="auto"/>
                        <w:right w:val="none" w:sz="0" w:space="0" w:color="auto"/>
                      </w:divBdr>
                      <w:divsChild>
                        <w:div w:id="743835741">
                          <w:marLeft w:val="0"/>
                          <w:marRight w:val="0"/>
                          <w:marTop w:val="0"/>
                          <w:marBottom w:val="0"/>
                          <w:divBdr>
                            <w:top w:val="none" w:sz="0" w:space="0" w:color="auto"/>
                            <w:left w:val="none" w:sz="0" w:space="0" w:color="auto"/>
                            <w:bottom w:val="none" w:sz="0" w:space="0" w:color="auto"/>
                            <w:right w:val="none" w:sz="0" w:space="0" w:color="auto"/>
                          </w:divBdr>
                          <w:divsChild>
                            <w:div w:id="53551204">
                              <w:marLeft w:val="0"/>
                              <w:marRight w:val="0"/>
                              <w:marTop w:val="0"/>
                              <w:marBottom w:val="0"/>
                              <w:divBdr>
                                <w:top w:val="none" w:sz="0" w:space="0" w:color="auto"/>
                                <w:left w:val="none" w:sz="0" w:space="0" w:color="auto"/>
                                <w:bottom w:val="none" w:sz="0" w:space="0" w:color="auto"/>
                                <w:right w:val="none" w:sz="0" w:space="0" w:color="auto"/>
                              </w:divBdr>
                              <w:divsChild>
                                <w:div w:id="1524316758">
                                  <w:marLeft w:val="0"/>
                                  <w:marRight w:val="0"/>
                                  <w:marTop w:val="0"/>
                                  <w:marBottom w:val="0"/>
                                  <w:divBdr>
                                    <w:top w:val="none" w:sz="0" w:space="0" w:color="auto"/>
                                    <w:left w:val="none" w:sz="0" w:space="0" w:color="auto"/>
                                    <w:bottom w:val="none" w:sz="0" w:space="0" w:color="auto"/>
                                    <w:right w:val="none" w:sz="0" w:space="0" w:color="auto"/>
                                  </w:divBdr>
                                  <w:divsChild>
                                    <w:div w:id="445737653">
                                      <w:marLeft w:val="0"/>
                                      <w:marRight w:val="0"/>
                                      <w:marTop w:val="0"/>
                                      <w:marBottom w:val="0"/>
                                      <w:divBdr>
                                        <w:top w:val="none" w:sz="0" w:space="0" w:color="auto"/>
                                        <w:left w:val="none" w:sz="0" w:space="0" w:color="auto"/>
                                        <w:bottom w:val="none" w:sz="0" w:space="0" w:color="auto"/>
                                        <w:right w:val="none" w:sz="0" w:space="0" w:color="auto"/>
                                      </w:divBdr>
                                      <w:divsChild>
                                        <w:div w:id="92911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845498">
      <w:bodyDiv w:val="1"/>
      <w:marLeft w:val="0"/>
      <w:marRight w:val="0"/>
      <w:marTop w:val="0"/>
      <w:marBottom w:val="0"/>
      <w:divBdr>
        <w:top w:val="none" w:sz="0" w:space="0" w:color="auto"/>
        <w:left w:val="none" w:sz="0" w:space="0" w:color="auto"/>
        <w:bottom w:val="none" w:sz="0" w:space="0" w:color="auto"/>
        <w:right w:val="none" w:sz="0" w:space="0" w:color="auto"/>
      </w:divBdr>
      <w:divsChild>
        <w:div w:id="1710297634">
          <w:marLeft w:val="0"/>
          <w:marRight w:val="0"/>
          <w:marTop w:val="0"/>
          <w:marBottom w:val="0"/>
          <w:divBdr>
            <w:top w:val="none" w:sz="0" w:space="0" w:color="auto"/>
            <w:left w:val="none" w:sz="0" w:space="0" w:color="auto"/>
            <w:bottom w:val="none" w:sz="0" w:space="0" w:color="auto"/>
            <w:right w:val="none" w:sz="0" w:space="0" w:color="auto"/>
          </w:divBdr>
          <w:divsChild>
            <w:div w:id="965966212">
              <w:marLeft w:val="0"/>
              <w:marRight w:val="0"/>
              <w:marTop w:val="0"/>
              <w:marBottom w:val="0"/>
              <w:divBdr>
                <w:top w:val="none" w:sz="0" w:space="0" w:color="auto"/>
                <w:left w:val="none" w:sz="0" w:space="0" w:color="auto"/>
                <w:bottom w:val="none" w:sz="0" w:space="0" w:color="auto"/>
                <w:right w:val="none" w:sz="0" w:space="0" w:color="auto"/>
              </w:divBdr>
              <w:divsChild>
                <w:div w:id="967276888">
                  <w:marLeft w:val="0"/>
                  <w:marRight w:val="0"/>
                  <w:marTop w:val="0"/>
                  <w:marBottom w:val="0"/>
                  <w:divBdr>
                    <w:top w:val="none" w:sz="0" w:space="0" w:color="auto"/>
                    <w:left w:val="none" w:sz="0" w:space="0" w:color="auto"/>
                    <w:bottom w:val="none" w:sz="0" w:space="0" w:color="auto"/>
                    <w:right w:val="none" w:sz="0" w:space="0" w:color="auto"/>
                  </w:divBdr>
                  <w:divsChild>
                    <w:div w:id="621378507">
                      <w:marLeft w:val="0"/>
                      <w:marRight w:val="0"/>
                      <w:marTop w:val="0"/>
                      <w:marBottom w:val="0"/>
                      <w:divBdr>
                        <w:top w:val="none" w:sz="0" w:space="0" w:color="auto"/>
                        <w:left w:val="none" w:sz="0" w:space="0" w:color="auto"/>
                        <w:bottom w:val="none" w:sz="0" w:space="0" w:color="auto"/>
                        <w:right w:val="none" w:sz="0" w:space="0" w:color="auto"/>
                      </w:divBdr>
                      <w:divsChild>
                        <w:div w:id="1223757426">
                          <w:marLeft w:val="0"/>
                          <w:marRight w:val="0"/>
                          <w:marTop w:val="0"/>
                          <w:marBottom w:val="0"/>
                          <w:divBdr>
                            <w:top w:val="none" w:sz="0" w:space="0" w:color="auto"/>
                            <w:left w:val="none" w:sz="0" w:space="0" w:color="auto"/>
                            <w:bottom w:val="none" w:sz="0" w:space="0" w:color="auto"/>
                            <w:right w:val="none" w:sz="0" w:space="0" w:color="auto"/>
                          </w:divBdr>
                        </w:div>
                      </w:divsChild>
                    </w:div>
                    <w:div w:id="931284581">
                      <w:marLeft w:val="0"/>
                      <w:marRight w:val="0"/>
                      <w:marTop w:val="0"/>
                      <w:marBottom w:val="0"/>
                      <w:divBdr>
                        <w:top w:val="none" w:sz="0" w:space="0" w:color="auto"/>
                        <w:left w:val="none" w:sz="0" w:space="0" w:color="auto"/>
                        <w:bottom w:val="none" w:sz="0" w:space="0" w:color="auto"/>
                        <w:right w:val="none" w:sz="0" w:space="0" w:color="auto"/>
                      </w:divBdr>
                    </w:div>
                  </w:divsChild>
                </w:div>
                <w:div w:id="1257205132">
                  <w:marLeft w:val="0"/>
                  <w:marRight w:val="0"/>
                  <w:marTop w:val="0"/>
                  <w:marBottom w:val="0"/>
                  <w:divBdr>
                    <w:top w:val="none" w:sz="0" w:space="0" w:color="auto"/>
                    <w:left w:val="none" w:sz="0" w:space="0" w:color="auto"/>
                    <w:bottom w:val="none" w:sz="0" w:space="0" w:color="auto"/>
                    <w:right w:val="none" w:sz="0" w:space="0" w:color="auto"/>
                  </w:divBdr>
                  <w:divsChild>
                    <w:div w:id="1741293994">
                      <w:marLeft w:val="0"/>
                      <w:marRight w:val="0"/>
                      <w:marTop w:val="0"/>
                      <w:marBottom w:val="0"/>
                      <w:divBdr>
                        <w:top w:val="none" w:sz="0" w:space="0" w:color="auto"/>
                        <w:left w:val="none" w:sz="0" w:space="0" w:color="auto"/>
                        <w:bottom w:val="none" w:sz="0" w:space="0" w:color="auto"/>
                        <w:right w:val="none" w:sz="0" w:space="0" w:color="auto"/>
                      </w:divBdr>
                      <w:divsChild>
                        <w:div w:id="452672441">
                          <w:marLeft w:val="0"/>
                          <w:marRight w:val="0"/>
                          <w:marTop w:val="0"/>
                          <w:marBottom w:val="0"/>
                          <w:divBdr>
                            <w:top w:val="none" w:sz="0" w:space="0" w:color="auto"/>
                            <w:left w:val="none" w:sz="0" w:space="0" w:color="auto"/>
                            <w:bottom w:val="none" w:sz="0" w:space="0" w:color="auto"/>
                            <w:right w:val="none" w:sz="0" w:space="0" w:color="auto"/>
                          </w:divBdr>
                          <w:divsChild>
                            <w:div w:id="518393391">
                              <w:marLeft w:val="0"/>
                              <w:marRight w:val="0"/>
                              <w:marTop w:val="0"/>
                              <w:marBottom w:val="0"/>
                              <w:divBdr>
                                <w:top w:val="none" w:sz="0" w:space="0" w:color="auto"/>
                                <w:left w:val="none" w:sz="0" w:space="0" w:color="auto"/>
                                <w:bottom w:val="none" w:sz="0" w:space="0" w:color="auto"/>
                                <w:right w:val="none" w:sz="0" w:space="0" w:color="auto"/>
                              </w:divBdr>
                            </w:div>
                            <w:div w:id="888495732">
                              <w:marLeft w:val="0"/>
                              <w:marRight w:val="0"/>
                              <w:marTop w:val="0"/>
                              <w:marBottom w:val="0"/>
                              <w:divBdr>
                                <w:top w:val="none" w:sz="0" w:space="0" w:color="auto"/>
                                <w:left w:val="none" w:sz="0" w:space="0" w:color="auto"/>
                                <w:bottom w:val="none" w:sz="0" w:space="0" w:color="auto"/>
                                <w:right w:val="none" w:sz="0" w:space="0" w:color="auto"/>
                              </w:divBdr>
                            </w:div>
                          </w:divsChild>
                        </w:div>
                        <w:div w:id="469830659">
                          <w:marLeft w:val="0"/>
                          <w:marRight w:val="0"/>
                          <w:marTop w:val="0"/>
                          <w:marBottom w:val="0"/>
                          <w:divBdr>
                            <w:top w:val="none" w:sz="0" w:space="0" w:color="auto"/>
                            <w:left w:val="none" w:sz="0" w:space="0" w:color="auto"/>
                            <w:bottom w:val="none" w:sz="0" w:space="0" w:color="auto"/>
                            <w:right w:val="none" w:sz="0" w:space="0" w:color="auto"/>
                          </w:divBdr>
                          <w:divsChild>
                            <w:div w:id="1128935437">
                              <w:marLeft w:val="0"/>
                              <w:marRight w:val="0"/>
                              <w:marTop w:val="0"/>
                              <w:marBottom w:val="0"/>
                              <w:divBdr>
                                <w:top w:val="none" w:sz="0" w:space="0" w:color="auto"/>
                                <w:left w:val="none" w:sz="0" w:space="0" w:color="auto"/>
                                <w:bottom w:val="none" w:sz="0" w:space="0" w:color="auto"/>
                                <w:right w:val="none" w:sz="0" w:space="0" w:color="auto"/>
                              </w:divBdr>
                            </w:div>
                            <w:div w:id="1863976097">
                              <w:marLeft w:val="0"/>
                              <w:marRight w:val="0"/>
                              <w:marTop w:val="0"/>
                              <w:marBottom w:val="0"/>
                              <w:divBdr>
                                <w:top w:val="none" w:sz="0" w:space="0" w:color="auto"/>
                                <w:left w:val="none" w:sz="0" w:space="0" w:color="auto"/>
                                <w:bottom w:val="none" w:sz="0" w:space="0" w:color="auto"/>
                                <w:right w:val="none" w:sz="0" w:space="0" w:color="auto"/>
                              </w:divBdr>
                            </w:div>
                          </w:divsChild>
                        </w:div>
                        <w:div w:id="1350177494">
                          <w:marLeft w:val="0"/>
                          <w:marRight w:val="0"/>
                          <w:marTop w:val="0"/>
                          <w:marBottom w:val="0"/>
                          <w:divBdr>
                            <w:top w:val="none" w:sz="0" w:space="0" w:color="auto"/>
                            <w:left w:val="none" w:sz="0" w:space="0" w:color="auto"/>
                            <w:bottom w:val="none" w:sz="0" w:space="0" w:color="auto"/>
                            <w:right w:val="none" w:sz="0" w:space="0" w:color="auto"/>
                          </w:divBdr>
                          <w:divsChild>
                            <w:div w:id="133831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087502">
      <w:bodyDiv w:val="1"/>
      <w:marLeft w:val="0"/>
      <w:marRight w:val="0"/>
      <w:marTop w:val="0"/>
      <w:marBottom w:val="0"/>
      <w:divBdr>
        <w:top w:val="none" w:sz="0" w:space="0" w:color="auto"/>
        <w:left w:val="none" w:sz="0" w:space="0" w:color="auto"/>
        <w:bottom w:val="none" w:sz="0" w:space="0" w:color="auto"/>
        <w:right w:val="none" w:sz="0" w:space="0" w:color="auto"/>
      </w:divBdr>
      <w:divsChild>
        <w:div w:id="1119184291">
          <w:marLeft w:val="0"/>
          <w:marRight w:val="0"/>
          <w:marTop w:val="0"/>
          <w:marBottom w:val="0"/>
          <w:divBdr>
            <w:top w:val="none" w:sz="0" w:space="0" w:color="auto"/>
            <w:left w:val="none" w:sz="0" w:space="0" w:color="auto"/>
            <w:bottom w:val="none" w:sz="0" w:space="0" w:color="auto"/>
            <w:right w:val="none" w:sz="0" w:space="0" w:color="auto"/>
          </w:divBdr>
          <w:divsChild>
            <w:div w:id="410661236">
              <w:marLeft w:val="0"/>
              <w:marRight w:val="0"/>
              <w:marTop w:val="100"/>
              <w:marBottom w:val="100"/>
              <w:divBdr>
                <w:top w:val="none" w:sz="0" w:space="0" w:color="auto"/>
                <w:left w:val="none" w:sz="0" w:space="0" w:color="auto"/>
                <w:bottom w:val="none" w:sz="0" w:space="0" w:color="auto"/>
                <w:right w:val="none" w:sz="0" w:space="0" w:color="auto"/>
              </w:divBdr>
              <w:divsChild>
                <w:div w:id="1594629212">
                  <w:marLeft w:val="0"/>
                  <w:marRight w:val="0"/>
                  <w:marTop w:val="0"/>
                  <w:marBottom w:val="0"/>
                  <w:divBdr>
                    <w:top w:val="none" w:sz="0" w:space="0" w:color="auto"/>
                    <w:left w:val="none" w:sz="0" w:space="0" w:color="auto"/>
                    <w:bottom w:val="none" w:sz="0" w:space="0" w:color="auto"/>
                    <w:right w:val="none" w:sz="0" w:space="0" w:color="auto"/>
                  </w:divBdr>
                  <w:divsChild>
                    <w:div w:id="600721489">
                      <w:marLeft w:val="0"/>
                      <w:marRight w:val="0"/>
                      <w:marTop w:val="0"/>
                      <w:marBottom w:val="0"/>
                      <w:divBdr>
                        <w:top w:val="none" w:sz="0" w:space="0" w:color="auto"/>
                        <w:left w:val="none" w:sz="0" w:space="0" w:color="auto"/>
                        <w:bottom w:val="none" w:sz="0" w:space="0" w:color="auto"/>
                        <w:right w:val="none" w:sz="0" w:space="0" w:color="auto"/>
                      </w:divBdr>
                      <w:divsChild>
                        <w:div w:id="1473910396">
                          <w:marLeft w:val="0"/>
                          <w:marRight w:val="0"/>
                          <w:marTop w:val="0"/>
                          <w:marBottom w:val="0"/>
                          <w:divBdr>
                            <w:top w:val="none" w:sz="0" w:space="0" w:color="auto"/>
                            <w:left w:val="none" w:sz="0" w:space="0" w:color="auto"/>
                            <w:bottom w:val="none" w:sz="0" w:space="0" w:color="auto"/>
                            <w:right w:val="none" w:sz="0" w:space="0" w:color="auto"/>
                          </w:divBdr>
                          <w:divsChild>
                            <w:div w:id="2123915890">
                              <w:marLeft w:val="0"/>
                              <w:marRight w:val="0"/>
                              <w:marTop w:val="0"/>
                              <w:marBottom w:val="0"/>
                              <w:divBdr>
                                <w:top w:val="none" w:sz="0" w:space="0" w:color="auto"/>
                                <w:left w:val="none" w:sz="0" w:space="0" w:color="auto"/>
                                <w:bottom w:val="none" w:sz="0" w:space="0" w:color="auto"/>
                                <w:right w:val="none" w:sz="0" w:space="0" w:color="auto"/>
                              </w:divBdr>
                              <w:divsChild>
                                <w:div w:id="2008364673">
                                  <w:marLeft w:val="0"/>
                                  <w:marRight w:val="0"/>
                                  <w:marTop w:val="0"/>
                                  <w:marBottom w:val="0"/>
                                  <w:divBdr>
                                    <w:top w:val="none" w:sz="0" w:space="0" w:color="auto"/>
                                    <w:left w:val="none" w:sz="0" w:space="0" w:color="auto"/>
                                    <w:bottom w:val="none" w:sz="0" w:space="0" w:color="auto"/>
                                    <w:right w:val="none" w:sz="0" w:space="0" w:color="auto"/>
                                  </w:divBdr>
                                  <w:divsChild>
                                    <w:div w:id="706952906">
                                      <w:marLeft w:val="0"/>
                                      <w:marRight w:val="0"/>
                                      <w:marTop w:val="0"/>
                                      <w:marBottom w:val="0"/>
                                      <w:divBdr>
                                        <w:top w:val="none" w:sz="0" w:space="0" w:color="auto"/>
                                        <w:left w:val="none" w:sz="0" w:space="0" w:color="auto"/>
                                        <w:bottom w:val="none" w:sz="0" w:space="0" w:color="auto"/>
                                        <w:right w:val="none" w:sz="0" w:space="0" w:color="auto"/>
                                      </w:divBdr>
                                      <w:divsChild>
                                        <w:div w:id="1074083037">
                                          <w:marLeft w:val="0"/>
                                          <w:marRight w:val="0"/>
                                          <w:marTop w:val="0"/>
                                          <w:marBottom w:val="0"/>
                                          <w:divBdr>
                                            <w:top w:val="none" w:sz="0" w:space="0" w:color="auto"/>
                                            <w:left w:val="none" w:sz="0" w:space="0" w:color="auto"/>
                                            <w:bottom w:val="none" w:sz="0" w:space="0" w:color="auto"/>
                                            <w:right w:val="none" w:sz="0" w:space="0" w:color="auto"/>
                                          </w:divBdr>
                                          <w:divsChild>
                                            <w:div w:id="185591638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2852974">
      <w:bodyDiv w:val="1"/>
      <w:marLeft w:val="0"/>
      <w:marRight w:val="0"/>
      <w:marTop w:val="0"/>
      <w:marBottom w:val="0"/>
      <w:divBdr>
        <w:top w:val="none" w:sz="0" w:space="0" w:color="auto"/>
        <w:left w:val="none" w:sz="0" w:space="0" w:color="auto"/>
        <w:bottom w:val="none" w:sz="0" w:space="0" w:color="auto"/>
        <w:right w:val="none" w:sz="0" w:space="0" w:color="auto"/>
      </w:divBdr>
    </w:div>
    <w:div w:id="913204729">
      <w:bodyDiv w:val="1"/>
      <w:marLeft w:val="0"/>
      <w:marRight w:val="0"/>
      <w:marTop w:val="0"/>
      <w:marBottom w:val="0"/>
      <w:divBdr>
        <w:top w:val="none" w:sz="0" w:space="0" w:color="auto"/>
        <w:left w:val="none" w:sz="0" w:space="0" w:color="auto"/>
        <w:bottom w:val="none" w:sz="0" w:space="0" w:color="auto"/>
        <w:right w:val="none" w:sz="0" w:space="0" w:color="auto"/>
      </w:divBdr>
      <w:divsChild>
        <w:div w:id="1826585196">
          <w:marLeft w:val="0"/>
          <w:marRight w:val="0"/>
          <w:marTop w:val="0"/>
          <w:marBottom w:val="0"/>
          <w:divBdr>
            <w:top w:val="none" w:sz="0" w:space="0" w:color="auto"/>
            <w:left w:val="none" w:sz="0" w:space="0" w:color="auto"/>
            <w:bottom w:val="none" w:sz="0" w:space="0" w:color="auto"/>
            <w:right w:val="none" w:sz="0" w:space="0" w:color="auto"/>
          </w:divBdr>
          <w:divsChild>
            <w:div w:id="72166553">
              <w:marLeft w:val="0"/>
              <w:marRight w:val="0"/>
              <w:marTop w:val="100"/>
              <w:marBottom w:val="100"/>
              <w:divBdr>
                <w:top w:val="none" w:sz="0" w:space="0" w:color="auto"/>
                <w:left w:val="none" w:sz="0" w:space="0" w:color="auto"/>
                <w:bottom w:val="none" w:sz="0" w:space="0" w:color="auto"/>
                <w:right w:val="none" w:sz="0" w:space="0" w:color="auto"/>
              </w:divBdr>
              <w:divsChild>
                <w:div w:id="609048055">
                  <w:marLeft w:val="0"/>
                  <w:marRight w:val="0"/>
                  <w:marTop w:val="0"/>
                  <w:marBottom w:val="0"/>
                  <w:divBdr>
                    <w:top w:val="none" w:sz="0" w:space="0" w:color="auto"/>
                    <w:left w:val="none" w:sz="0" w:space="0" w:color="auto"/>
                    <w:bottom w:val="none" w:sz="0" w:space="0" w:color="auto"/>
                    <w:right w:val="none" w:sz="0" w:space="0" w:color="auto"/>
                  </w:divBdr>
                  <w:divsChild>
                    <w:div w:id="1110928980">
                      <w:marLeft w:val="0"/>
                      <w:marRight w:val="0"/>
                      <w:marTop w:val="0"/>
                      <w:marBottom w:val="0"/>
                      <w:divBdr>
                        <w:top w:val="none" w:sz="0" w:space="0" w:color="auto"/>
                        <w:left w:val="none" w:sz="0" w:space="0" w:color="auto"/>
                        <w:bottom w:val="none" w:sz="0" w:space="0" w:color="auto"/>
                        <w:right w:val="none" w:sz="0" w:space="0" w:color="auto"/>
                      </w:divBdr>
                      <w:divsChild>
                        <w:div w:id="595794617">
                          <w:marLeft w:val="0"/>
                          <w:marRight w:val="0"/>
                          <w:marTop w:val="0"/>
                          <w:marBottom w:val="0"/>
                          <w:divBdr>
                            <w:top w:val="none" w:sz="0" w:space="0" w:color="auto"/>
                            <w:left w:val="none" w:sz="0" w:space="0" w:color="auto"/>
                            <w:bottom w:val="none" w:sz="0" w:space="0" w:color="auto"/>
                            <w:right w:val="none" w:sz="0" w:space="0" w:color="auto"/>
                          </w:divBdr>
                          <w:divsChild>
                            <w:div w:id="1529641590">
                              <w:marLeft w:val="0"/>
                              <w:marRight w:val="0"/>
                              <w:marTop w:val="0"/>
                              <w:marBottom w:val="0"/>
                              <w:divBdr>
                                <w:top w:val="none" w:sz="0" w:space="0" w:color="auto"/>
                                <w:left w:val="none" w:sz="0" w:space="0" w:color="auto"/>
                                <w:bottom w:val="none" w:sz="0" w:space="0" w:color="auto"/>
                                <w:right w:val="none" w:sz="0" w:space="0" w:color="auto"/>
                              </w:divBdr>
                              <w:divsChild>
                                <w:div w:id="722099292">
                                  <w:marLeft w:val="0"/>
                                  <w:marRight w:val="0"/>
                                  <w:marTop w:val="0"/>
                                  <w:marBottom w:val="0"/>
                                  <w:divBdr>
                                    <w:top w:val="none" w:sz="0" w:space="0" w:color="auto"/>
                                    <w:left w:val="none" w:sz="0" w:space="0" w:color="auto"/>
                                    <w:bottom w:val="none" w:sz="0" w:space="0" w:color="auto"/>
                                    <w:right w:val="none" w:sz="0" w:space="0" w:color="auto"/>
                                  </w:divBdr>
                                  <w:divsChild>
                                    <w:div w:id="749690421">
                                      <w:marLeft w:val="0"/>
                                      <w:marRight w:val="0"/>
                                      <w:marTop w:val="0"/>
                                      <w:marBottom w:val="0"/>
                                      <w:divBdr>
                                        <w:top w:val="none" w:sz="0" w:space="0" w:color="auto"/>
                                        <w:left w:val="none" w:sz="0" w:space="0" w:color="auto"/>
                                        <w:bottom w:val="none" w:sz="0" w:space="0" w:color="auto"/>
                                        <w:right w:val="none" w:sz="0" w:space="0" w:color="auto"/>
                                      </w:divBdr>
                                      <w:divsChild>
                                        <w:div w:id="98562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595680">
      <w:bodyDiv w:val="1"/>
      <w:marLeft w:val="0"/>
      <w:marRight w:val="0"/>
      <w:marTop w:val="0"/>
      <w:marBottom w:val="0"/>
      <w:divBdr>
        <w:top w:val="none" w:sz="0" w:space="0" w:color="auto"/>
        <w:left w:val="none" w:sz="0" w:space="0" w:color="auto"/>
        <w:bottom w:val="none" w:sz="0" w:space="0" w:color="auto"/>
        <w:right w:val="none" w:sz="0" w:space="0" w:color="auto"/>
      </w:divBdr>
      <w:divsChild>
        <w:div w:id="661667238">
          <w:marLeft w:val="0"/>
          <w:marRight w:val="0"/>
          <w:marTop w:val="0"/>
          <w:marBottom w:val="0"/>
          <w:divBdr>
            <w:top w:val="none" w:sz="0" w:space="0" w:color="auto"/>
            <w:left w:val="none" w:sz="0" w:space="0" w:color="auto"/>
            <w:bottom w:val="none" w:sz="0" w:space="0" w:color="auto"/>
            <w:right w:val="none" w:sz="0" w:space="0" w:color="auto"/>
          </w:divBdr>
          <w:divsChild>
            <w:div w:id="509103110">
              <w:marLeft w:val="0"/>
              <w:marRight w:val="0"/>
              <w:marTop w:val="100"/>
              <w:marBottom w:val="100"/>
              <w:divBdr>
                <w:top w:val="none" w:sz="0" w:space="0" w:color="auto"/>
                <w:left w:val="none" w:sz="0" w:space="0" w:color="auto"/>
                <w:bottom w:val="none" w:sz="0" w:space="0" w:color="auto"/>
                <w:right w:val="none" w:sz="0" w:space="0" w:color="auto"/>
              </w:divBdr>
              <w:divsChild>
                <w:div w:id="904338334">
                  <w:marLeft w:val="0"/>
                  <w:marRight w:val="0"/>
                  <w:marTop w:val="0"/>
                  <w:marBottom w:val="0"/>
                  <w:divBdr>
                    <w:top w:val="none" w:sz="0" w:space="0" w:color="auto"/>
                    <w:left w:val="none" w:sz="0" w:space="0" w:color="auto"/>
                    <w:bottom w:val="none" w:sz="0" w:space="0" w:color="auto"/>
                    <w:right w:val="none" w:sz="0" w:space="0" w:color="auto"/>
                  </w:divBdr>
                  <w:divsChild>
                    <w:div w:id="929504196">
                      <w:marLeft w:val="0"/>
                      <w:marRight w:val="0"/>
                      <w:marTop w:val="0"/>
                      <w:marBottom w:val="0"/>
                      <w:divBdr>
                        <w:top w:val="none" w:sz="0" w:space="0" w:color="auto"/>
                        <w:left w:val="none" w:sz="0" w:space="0" w:color="auto"/>
                        <w:bottom w:val="none" w:sz="0" w:space="0" w:color="auto"/>
                        <w:right w:val="none" w:sz="0" w:space="0" w:color="auto"/>
                      </w:divBdr>
                      <w:divsChild>
                        <w:div w:id="1844779848">
                          <w:marLeft w:val="0"/>
                          <w:marRight w:val="0"/>
                          <w:marTop w:val="0"/>
                          <w:marBottom w:val="0"/>
                          <w:divBdr>
                            <w:top w:val="none" w:sz="0" w:space="0" w:color="auto"/>
                            <w:left w:val="none" w:sz="0" w:space="0" w:color="auto"/>
                            <w:bottom w:val="none" w:sz="0" w:space="0" w:color="auto"/>
                            <w:right w:val="none" w:sz="0" w:space="0" w:color="auto"/>
                          </w:divBdr>
                          <w:divsChild>
                            <w:div w:id="1407918889">
                              <w:marLeft w:val="0"/>
                              <w:marRight w:val="0"/>
                              <w:marTop w:val="0"/>
                              <w:marBottom w:val="0"/>
                              <w:divBdr>
                                <w:top w:val="none" w:sz="0" w:space="0" w:color="auto"/>
                                <w:left w:val="none" w:sz="0" w:space="0" w:color="auto"/>
                                <w:bottom w:val="none" w:sz="0" w:space="0" w:color="auto"/>
                                <w:right w:val="none" w:sz="0" w:space="0" w:color="auto"/>
                              </w:divBdr>
                              <w:divsChild>
                                <w:div w:id="589890619">
                                  <w:marLeft w:val="0"/>
                                  <w:marRight w:val="0"/>
                                  <w:marTop w:val="0"/>
                                  <w:marBottom w:val="0"/>
                                  <w:divBdr>
                                    <w:top w:val="none" w:sz="0" w:space="0" w:color="auto"/>
                                    <w:left w:val="none" w:sz="0" w:space="0" w:color="auto"/>
                                    <w:bottom w:val="none" w:sz="0" w:space="0" w:color="auto"/>
                                    <w:right w:val="none" w:sz="0" w:space="0" w:color="auto"/>
                                  </w:divBdr>
                                  <w:divsChild>
                                    <w:div w:id="445386737">
                                      <w:marLeft w:val="0"/>
                                      <w:marRight w:val="0"/>
                                      <w:marTop w:val="0"/>
                                      <w:marBottom w:val="0"/>
                                      <w:divBdr>
                                        <w:top w:val="none" w:sz="0" w:space="0" w:color="auto"/>
                                        <w:left w:val="none" w:sz="0" w:space="0" w:color="auto"/>
                                        <w:bottom w:val="none" w:sz="0" w:space="0" w:color="auto"/>
                                        <w:right w:val="none" w:sz="0" w:space="0" w:color="auto"/>
                                      </w:divBdr>
                                      <w:divsChild>
                                        <w:div w:id="81240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864820">
      <w:bodyDiv w:val="1"/>
      <w:marLeft w:val="0"/>
      <w:marRight w:val="0"/>
      <w:marTop w:val="0"/>
      <w:marBottom w:val="0"/>
      <w:divBdr>
        <w:top w:val="none" w:sz="0" w:space="0" w:color="auto"/>
        <w:left w:val="none" w:sz="0" w:space="0" w:color="auto"/>
        <w:bottom w:val="none" w:sz="0" w:space="0" w:color="auto"/>
        <w:right w:val="none" w:sz="0" w:space="0" w:color="auto"/>
      </w:divBdr>
    </w:div>
    <w:div w:id="928463487">
      <w:bodyDiv w:val="1"/>
      <w:marLeft w:val="0"/>
      <w:marRight w:val="0"/>
      <w:marTop w:val="0"/>
      <w:marBottom w:val="0"/>
      <w:divBdr>
        <w:top w:val="none" w:sz="0" w:space="0" w:color="auto"/>
        <w:left w:val="none" w:sz="0" w:space="0" w:color="auto"/>
        <w:bottom w:val="none" w:sz="0" w:space="0" w:color="auto"/>
        <w:right w:val="none" w:sz="0" w:space="0" w:color="auto"/>
      </w:divBdr>
      <w:divsChild>
        <w:div w:id="1406220937">
          <w:marLeft w:val="0"/>
          <w:marRight w:val="0"/>
          <w:marTop w:val="0"/>
          <w:marBottom w:val="0"/>
          <w:divBdr>
            <w:top w:val="none" w:sz="0" w:space="0" w:color="auto"/>
            <w:left w:val="none" w:sz="0" w:space="0" w:color="auto"/>
            <w:bottom w:val="none" w:sz="0" w:space="0" w:color="auto"/>
            <w:right w:val="none" w:sz="0" w:space="0" w:color="auto"/>
          </w:divBdr>
          <w:divsChild>
            <w:div w:id="1170875467">
              <w:marLeft w:val="0"/>
              <w:marRight w:val="0"/>
              <w:marTop w:val="0"/>
              <w:marBottom w:val="0"/>
              <w:divBdr>
                <w:top w:val="none" w:sz="0" w:space="0" w:color="auto"/>
                <w:left w:val="none" w:sz="0" w:space="0" w:color="auto"/>
                <w:bottom w:val="none" w:sz="0" w:space="0" w:color="auto"/>
                <w:right w:val="none" w:sz="0" w:space="0" w:color="auto"/>
              </w:divBdr>
              <w:divsChild>
                <w:div w:id="1257668585">
                  <w:marLeft w:val="-225"/>
                  <w:marRight w:val="-225"/>
                  <w:marTop w:val="0"/>
                  <w:marBottom w:val="0"/>
                  <w:divBdr>
                    <w:top w:val="none" w:sz="0" w:space="0" w:color="auto"/>
                    <w:left w:val="none" w:sz="0" w:space="0" w:color="auto"/>
                    <w:bottom w:val="none" w:sz="0" w:space="0" w:color="auto"/>
                    <w:right w:val="none" w:sz="0" w:space="0" w:color="auto"/>
                  </w:divBdr>
                  <w:divsChild>
                    <w:div w:id="880172180">
                      <w:marLeft w:val="0"/>
                      <w:marRight w:val="0"/>
                      <w:marTop w:val="0"/>
                      <w:marBottom w:val="0"/>
                      <w:divBdr>
                        <w:top w:val="none" w:sz="0" w:space="0" w:color="auto"/>
                        <w:left w:val="none" w:sz="0" w:space="0" w:color="auto"/>
                        <w:bottom w:val="none" w:sz="0" w:space="0" w:color="auto"/>
                        <w:right w:val="none" w:sz="0" w:space="0" w:color="auto"/>
                      </w:divBdr>
                      <w:divsChild>
                        <w:div w:id="1531186985">
                          <w:marLeft w:val="0"/>
                          <w:marRight w:val="0"/>
                          <w:marTop w:val="0"/>
                          <w:marBottom w:val="0"/>
                          <w:divBdr>
                            <w:top w:val="none" w:sz="0" w:space="0" w:color="auto"/>
                            <w:left w:val="none" w:sz="0" w:space="0" w:color="auto"/>
                            <w:bottom w:val="none" w:sz="0" w:space="0" w:color="auto"/>
                            <w:right w:val="none" w:sz="0" w:space="0" w:color="auto"/>
                          </w:divBdr>
                          <w:divsChild>
                            <w:div w:id="2012563036">
                              <w:marLeft w:val="-225"/>
                              <w:marRight w:val="-225"/>
                              <w:marTop w:val="0"/>
                              <w:marBottom w:val="0"/>
                              <w:divBdr>
                                <w:top w:val="none" w:sz="0" w:space="0" w:color="auto"/>
                                <w:left w:val="none" w:sz="0" w:space="0" w:color="auto"/>
                                <w:bottom w:val="none" w:sz="0" w:space="0" w:color="auto"/>
                                <w:right w:val="none" w:sz="0" w:space="0" w:color="auto"/>
                              </w:divBdr>
                              <w:divsChild>
                                <w:div w:id="1389916658">
                                  <w:marLeft w:val="0"/>
                                  <w:marRight w:val="0"/>
                                  <w:marTop w:val="0"/>
                                  <w:marBottom w:val="0"/>
                                  <w:divBdr>
                                    <w:top w:val="none" w:sz="0" w:space="0" w:color="auto"/>
                                    <w:left w:val="none" w:sz="0" w:space="0" w:color="auto"/>
                                    <w:bottom w:val="none" w:sz="0" w:space="0" w:color="auto"/>
                                    <w:right w:val="none" w:sz="0" w:space="0" w:color="auto"/>
                                  </w:divBdr>
                                  <w:divsChild>
                                    <w:div w:id="700519377">
                                      <w:marLeft w:val="0"/>
                                      <w:marRight w:val="0"/>
                                      <w:marTop w:val="0"/>
                                      <w:marBottom w:val="0"/>
                                      <w:divBdr>
                                        <w:top w:val="none" w:sz="0" w:space="0" w:color="auto"/>
                                        <w:left w:val="none" w:sz="0" w:space="0" w:color="auto"/>
                                        <w:bottom w:val="none" w:sz="0" w:space="0" w:color="auto"/>
                                        <w:right w:val="none" w:sz="0" w:space="0" w:color="auto"/>
                                      </w:divBdr>
                                      <w:divsChild>
                                        <w:div w:id="1806511172">
                                          <w:marLeft w:val="0"/>
                                          <w:marRight w:val="0"/>
                                          <w:marTop w:val="240"/>
                                          <w:marBottom w:val="120"/>
                                          <w:divBdr>
                                            <w:top w:val="none" w:sz="0" w:space="0" w:color="auto"/>
                                            <w:left w:val="none" w:sz="0" w:space="0" w:color="auto"/>
                                            <w:bottom w:val="none" w:sz="0" w:space="0" w:color="auto"/>
                                            <w:right w:val="none" w:sz="0" w:space="0" w:color="auto"/>
                                          </w:divBdr>
                                        </w:div>
                                        <w:div w:id="1070539946">
                                          <w:marLeft w:val="0"/>
                                          <w:marRight w:val="0"/>
                                          <w:marTop w:val="240"/>
                                          <w:marBottom w:val="120"/>
                                          <w:divBdr>
                                            <w:top w:val="none" w:sz="0" w:space="0" w:color="auto"/>
                                            <w:left w:val="none" w:sz="0" w:space="0" w:color="auto"/>
                                            <w:bottom w:val="none" w:sz="0" w:space="0" w:color="auto"/>
                                            <w:right w:val="none" w:sz="0" w:space="0" w:color="auto"/>
                                          </w:divBdr>
                                        </w:div>
                                        <w:div w:id="545677533">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8761424">
      <w:bodyDiv w:val="1"/>
      <w:marLeft w:val="0"/>
      <w:marRight w:val="0"/>
      <w:marTop w:val="0"/>
      <w:marBottom w:val="0"/>
      <w:divBdr>
        <w:top w:val="none" w:sz="0" w:space="0" w:color="auto"/>
        <w:left w:val="none" w:sz="0" w:space="0" w:color="auto"/>
        <w:bottom w:val="none" w:sz="0" w:space="0" w:color="auto"/>
        <w:right w:val="none" w:sz="0" w:space="0" w:color="auto"/>
      </w:divBdr>
    </w:div>
    <w:div w:id="940067702">
      <w:bodyDiv w:val="1"/>
      <w:marLeft w:val="0"/>
      <w:marRight w:val="0"/>
      <w:marTop w:val="0"/>
      <w:marBottom w:val="0"/>
      <w:divBdr>
        <w:top w:val="none" w:sz="0" w:space="0" w:color="auto"/>
        <w:left w:val="none" w:sz="0" w:space="0" w:color="auto"/>
        <w:bottom w:val="none" w:sz="0" w:space="0" w:color="auto"/>
        <w:right w:val="none" w:sz="0" w:space="0" w:color="auto"/>
      </w:divBdr>
    </w:div>
    <w:div w:id="944730848">
      <w:bodyDiv w:val="1"/>
      <w:marLeft w:val="0"/>
      <w:marRight w:val="0"/>
      <w:marTop w:val="0"/>
      <w:marBottom w:val="0"/>
      <w:divBdr>
        <w:top w:val="none" w:sz="0" w:space="0" w:color="auto"/>
        <w:left w:val="none" w:sz="0" w:space="0" w:color="auto"/>
        <w:bottom w:val="none" w:sz="0" w:space="0" w:color="auto"/>
        <w:right w:val="none" w:sz="0" w:space="0" w:color="auto"/>
      </w:divBdr>
      <w:divsChild>
        <w:div w:id="1200706887">
          <w:marLeft w:val="0"/>
          <w:marRight w:val="0"/>
          <w:marTop w:val="0"/>
          <w:marBottom w:val="0"/>
          <w:divBdr>
            <w:top w:val="none" w:sz="0" w:space="0" w:color="auto"/>
            <w:left w:val="none" w:sz="0" w:space="0" w:color="auto"/>
            <w:bottom w:val="none" w:sz="0" w:space="0" w:color="auto"/>
            <w:right w:val="none" w:sz="0" w:space="0" w:color="auto"/>
          </w:divBdr>
          <w:divsChild>
            <w:div w:id="1508522153">
              <w:marLeft w:val="0"/>
              <w:marRight w:val="0"/>
              <w:marTop w:val="100"/>
              <w:marBottom w:val="100"/>
              <w:divBdr>
                <w:top w:val="none" w:sz="0" w:space="0" w:color="auto"/>
                <w:left w:val="none" w:sz="0" w:space="0" w:color="auto"/>
                <w:bottom w:val="none" w:sz="0" w:space="0" w:color="auto"/>
                <w:right w:val="none" w:sz="0" w:space="0" w:color="auto"/>
              </w:divBdr>
              <w:divsChild>
                <w:div w:id="470564714">
                  <w:marLeft w:val="0"/>
                  <w:marRight w:val="0"/>
                  <w:marTop w:val="0"/>
                  <w:marBottom w:val="0"/>
                  <w:divBdr>
                    <w:top w:val="none" w:sz="0" w:space="0" w:color="auto"/>
                    <w:left w:val="none" w:sz="0" w:space="0" w:color="auto"/>
                    <w:bottom w:val="none" w:sz="0" w:space="0" w:color="auto"/>
                    <w:right w:val="none" w:sz="0" w:space="0" w:color="auto"/>
                  </w:divBdr>
                  <w:divsChild>
                    <w:div w:id="1646666068">
                      <w:marLeft w:val="0"/>
                      <w:marRight w:val="0"/>
                      <w:marTop w:val="0"/>
                      <w:marBottom w:val="0"/>
                      <w:divBdr>
                        <w:top w:val="none" w:sz="0" w:space="0" w:color="auto"/>
                        <w:left w:val="none" w:sz="0" w:space="0" w:color="auto"/>
                        <w:bottom w:val="none" w:sz="0" w:space="0" w:color="auto"/>
                        <w:right w:val="none" w:sz="0" w:space="0" w:color="auto"/>
                      </w:divBdr>
                      <w:divsChild>
                        <w:div w:id="1833568996">
                          <w:marLeft w:val="0"/>
                          <w:marRight w:val="0"/>
                          <w:marTop w:val="0"/>
                          <w:marBottom w:val="0"/>
                          <w:divBdr>
                            <w:top w:val="none" w:sz="0" w:space="0" w:color="auto"/>
                            <w:left w:val="none" w:sz="0" w:space="0" w:color="auto"/>
                            <w:bottom w:val="none" w:sz="0" w:space="0" w:color="auto"/>
                            <w:right w:val="none" w:sz="0" w:space="0" w:color="auto"/>
                          </w:divBdr>
                          <w:divsChild>
                            <w:div w:id="745225910">
                              <w:marLeft w:val="0"/>
                              <w:marRight w:val="0"/>
                              <w:marTop w:val="0"/>
                              <w:marBottom w:val="0"/>
                              <w:divBdr>
                                <w:top w:val="none" w:sz="0" w:space="0" w:color="auto"/>
                                <w:left w:val="none" w:sz="0" w:space="0" w:color="auto"/>
                                <w:bottom w:val="none" w:sz="0" w:space="0" w:color="auto"/>
                                <w:right w:val="none" w:sz="0" w:space="0" w:color="auto"/>
                              </w:divBdr>
                              <w:divsChild>
                                <w:div w:id="502010746">
                                  <w:marLeft w:val="0"/>
                                  <w:marRight w:val="0"/>
                                  <w:marTop w:val="0"/>
                                  <w:marBottom w:val="0"/>
                                  <w:divBdr>
                                    <w:top w:val="none" w:sz="0" w:space="0" w:color="auto"/>
                                    <w:left w:val="none" w:sz="0" w:space="0" w:color="auto"/>
                                    <w:bottom w:val="none" w:sz="0" w:space="0" w:color="auto"/>
                                    <w:right w:val="none" w:sz="0" w:space="0" w:color="auto"/>
                                  </w:divBdr>
                                  <w:divsChild>
                                    <w:div w:id="1864323328">
                                      <w:marLeft w:val="0"/>
                                      <w:marRight w:val="0"/>
                                      <w:marTop w:val="0"/>
                                      <w:marBottom w:val="0"/>
                                      <w:divBdr>
                                        <w:top w:val="none" w:sz="0" w:space="0" w:color="auto"/>
                                        <w:left w:val="none" w:sz="0" w:space="0" w:color="auto"/>
                                        <w:bottom w:val="none" w:sz="0" w:space="0" w:color="auto"/>
                                        <w:right w:val="none" w:sz="0" w:space="0" w:color="auto"/>
                                      </w:divBdr>
                                      <w:divsChild>
                                        <w:div w:id="92341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927366">
      <w:bodyDiv w:val="1"/>
      <w:marLeft w:val="0"/>
      <w:marRight w:val="0"/>
      <w:marTop w:val="0"/>
      <w:marBottom w:val="0"/>
      <w:divBdr>
        <w:top w:val="none" w:sz="0" w:space="0" w:color="auto"/>
        <w:left w:val="none" w:sz="0" w:space="0" w:color="auto"/>
        <w:bottom w:val="none" w:sz="0" w:space="0" w:color="auto"/>
        <w:right w:val="none" w:sz="0" w:space="0" w:color="auto"/>
      </w:divBdr>
      <w:divsChild>
        <w:div w:id="1089959926">
          <w:marLeft w:val="0"/>
          <w:marRight w:val="0"/>
          <w:marTop w:val="0"/>
          <w:marBottom w:val="0"/>
          <w:divBdr>
            <w:top w:val="none" w:sz="0" w:space="0" w:color="auto"/>
            <w:left w:val="none" w:sz="0" w:space="0" w:color="auto"/>
            <w:bottom w:val="none" w:sz="0" w:space="0" w:color="auto"/>
            <w:right w:val="none" w:sz="0" w:space="0" w:color="auto"/>
          </w:divBdr>
          <w:divsChild>
            <w:div w:id="1667710842">
              <w:marLeft w:val="0"/>
              <w:marRight w:val="0"/>
              <w:marTop w:val="0"/>
              <w:marBottom w:val="0"/>
              <w:divBdr>
                <w:top w:val="none" w:sz="0" w:space="0" w:color="auto"/>
                <w:left w:val="none" w:sz="0" w:space="0" w:color="auto"/>
                <w:bottom w:val="none" w:sz="0" w:space="0" w:color="auto"/>
                <w:right w:val="none" w:sz="0" w:space="0" w:color="auto"/>
              </w:divBdr>
              <w:divsChild>
                <w:div w:id="1354571170">
                  <w:marLeft w:val="0"/>
                  <w:marRight w:val="0"/>
                  <w:marTop w:val="0"/>
                  <w:marBottom w:val="0"/>
                  <w:divBdr>
                    <w:top w:val="none" w:sz="0" w:space="0" w:color="auto"/>
                    <w:left w:val="none" w:sz="0" w:space="0" w:color="auto"/>
                    <w:bottom w:val="none" w:sz="0" w:space="0" w:color="auto"/>
                    <w:right w:val="none" w:sz="0" w:space="0" w:color="auto"/>
                  </w:divBdr>
                  <w:divsChild>
                    <w:div w:id="97363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25237">
      <w:bodyDiv w:val="1"/>
      <w:marLeft w:val="0"/>
      <w:marRight w:val="0"/>
      <w:marTop w:val="0"/>
      <w:marBottom w:val="0"/>
      <w:divBdr>
        <w:top w:val="none" w:sz="0" w:space="0" w:color="auto"/>
        <w:left w:val="none" w:sz="0" w:space="0" w:color="auto"/>
        <w:bottom w:val="none" w:sz="0" w:space="0" w:color="auto"/>
        <w:right w:val="none" w:sz="0" w:space="0" w:color="auto"/>
      </w:divBdr>
    </w:div>
    <w:div w:id="957756361">
      <w:bodyDiv w:val="1"/>
      <w:marLeft w:val="0"/>
      <w:marRight w:val="0"/>
      <w:marTop w:val="0"/>
      <w:marBottom w:val="0"/>
      <w:divBdr>
        <w:top w:val="none" w:sz="0" w:space="0" w:color="auto"/>
        <w:left w:val="none" w:sz="0" w:space="0" w:color="auto"/>
        <w:bottom w:val="none" w:sz="0" w:space="0" w:color="auto"/>
        <w:right w:val="none" w:sz="0" w:space="0" w:color="auto"/>
      </w:divBdr>
      <w:divsChild>
        <w:div w:id="330449129">
          <w:marLeft w:val="0"/>
          <w:marRight w:val="0"/>
          <w:marTop w:val="0"/>
          <w:marBottom w:val="0"/>
          <w:divBdr>
            <w:top w:val="none" w:sz="0" w:space="0" w:color="auto"/>
            <w:left w:val="none" w:sz="0" w:space="0" w:color="auto"/>
            <w:bottom w:val="none" w:sz="0" w:space="0" w:color="auto"/>
            <w:right w:val="none" w:sz="0" w:space="0" w:color="auto"/>
          </w:divBdr>
          <w:divsChild>
            <w:div w:id="1876577372">
              <w:marLeft w:val="0"/>
              <w:marRight w:val="0"/>
              <w:marTop w:val="100"/>
              <w:marBottom w:val="100"/>
              <w:divBdr>
                <w:top w:val="none" w:sz="0" w:space="0" w:color="auto"/>
                <w:left w:val="none" w:sz="0" w:space="0" w:color="auto"/>
                <w:bottom w:val="none" w:sz="0" w:space="0" w:color="auto"/>
                <w:right w:val="none" w:sz="0" w:space="0" w:color="auto"/>
              </w:divBdr>
              <w:divsChild>
                <w:div w:id="1824344782">
                  <w:marLeft w:val="0"/>
                  <w:marRight w:val="0"/>
                  <w:marTop w:val="0"/>
                  <w:marBottom w:val="0"/>
                  <w:divBdr>
                    <w:top w:val="none" w:sz="0" w:space="0" w:color="auto"/>
                    <w:left w:val="none" w:sz="0" w:space="0" w:color="auto"/>
                    <w:bottom w:val="none" w:sz="0" w:space="0" w:color="auto"/>
                    <w:right w:val="none" w:sz="0" w:space="0" w:color="auto"/>
                  </w:divBdr>
                  <w:divsChild>
                    <w:div w:id="1554656188">
                      <w:marLeft w:val="0"/>
                      <w:marRight w:val="0"/>
                      <w:marTop w:val="0"/>
                      <w:marBottom w:val="0"/>
                      <w:divBdr>
                        <w:top w:val="none" w:sz="0" w:space="0" w:color="auto"/>
                        <w:left w:val="none" w:sz="0" w:space="0" w:color="auto"/>
                        <w:bottom w:val="none" w:sz="0" w:space="0" w:color="auto"/>
                        <w:right w:val="none" w:sz="0" w:space="0" w:color="auto"/>
                      </w:divBdr>
                      <w:divsChild>
                        <w:div w:id="805898893">
                          <w:marLeft w:val="0"/>
                          <w:marRight w:val="0"/>
                          <w:marTop w:val="0"/>
                          <w:marBottom w:val="0"/>
                          <w:divBdr>
                            <w:top w:val="none" w:sz="0" w:space="0" w:color="auto"/>
                            <w:left w:val="none" w:sz="0" w:space="0" w:color="auto"/>
                            <w:bottom w:val="none" w:sz="0" w:space="0" w:color="auto"/>
                            <w:right w:val="none" w:sz="0" w:space="0" w:color="auto"/>
                          </w:divBdr>
                          <w:divsChild>
                            <w:div w:id="793865588">
                              <w:marLeft w:val="0"/>
                              <w:marRight w:val="0"/>
                              <w:marTop w:val="0"/>
                              <w:marBottom w:val="0"/>
                              <w:divBdr>
                                <w:top w:val="none" w:sz="0" w:space="0" w:color="auto"/>
                                <w:left w:val="none" w:sz="0" w:space="0" w:color="auto"/>
                                <w:bottom w:val="none" w:sz="0" w:space="0" w:color="auto"/>
                                <w:right w:val="none" w:sz="0" w:space="0" w:color="auto"/>
                              </w:divBdr>
                              <w:divsChild>
                                <w:div w:id="67845873">
                                  <w:marLeft w:val="0"/>
                                  <w:marRight w:val="0"/>
                                  <w:marTop w:val="0"/>
                                  <w:marBottom w:val="0"/>
                                  <w:divBdr>
                                    <w:top w:val="none" w:sz="0" w:space="0" w:color="auto"/>
                                    <w:left w:val="none" w:sz="0" w:space="0" w:color="auto"/>
                                    <w:bottom w:val="none" w:sz="0" w:space="0" w:color="auto"/>
                                    <w:right w:val="none" w:sz="0" w:space="0" w:color="auto"/>
                                  </w:divBdr>
                                  <w:divsChild>
                                    <w:div w:id="1290746784">
                                      <w:marLeft w:val="0"/>
                                      <w:marRight w:val="0"/>
                                      <w:marTop w:val="0"/>
                                      <w:marBottom w:val="0"/>
                                      <w:divBdr>
                                        <w:top w:val="none" w:sz="0" w:space="0" w:color="auto"/>
                                        <w:left w:val="none" w:sz="0" w:space="0" w:color="auto"/>
                                        <w:bottom w:val="none" w:sz="0" w:space="0" w:color="auto"/>
                                        <w:right w:val="none" w:sz="0" w:space="0" w:color="auto"/>
                                      </w:divBdr>
                                      <w:divsChild>
                                        <w:div w:id="19014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9019378">
      <w:bodyDiv w:val="1"/>
      <w:marLeft w:val="0"/>
      <w:marRight w:val="0"/>
      <w:marTop w:val="0"/>
      <w:marBottom w:val="0"/>
      <w:divBdr>
        <w:top w:val="none" w:sz="0" w:space="0" w:color="auto"/>
        <w:left w:val="none" w:sz="0" w:space="0" w:color="auto"/>
        <w:bottom w:val="none" w:sz="0" w:space="0" w:color="auto"/>
        <w:right w:val="none" w:sz="0" w:space="0" w:color="auto"/>
      </w:divBdr>
      <w:divsChild>
        <w:div w:id="856894115">
          <w:marLeft w:val="0"/>
          <w:marRight w:val="0"/>
          <w:marTop w:val="0"/>
          <w:marBottom w:val="0"/>
          <w:divBdr>
            <w:top w:val="none" w:sz="0" w:space="0" w:color="auto"/>
            <w:left w:val="none" w:sz="0" w:space="0" w:color="auto"/>
            <w:bottom w:val="none" w:sz="0" w:space="0" w:color="auto"/>
            <w:right w:val="none" w:sz="0" w:space="0" w:color="auto"/>
          </w:divBdr>
          <w:divsChild>
            <w:div w:id="68354072">
              <w:marLeft w:val="0"/>
              <w:marRight w:val="0"/>
              <w:marTop w:val="100"/>
              <w:marBottom w:val="100"/>
              <w:divBdr>
                <w:top w:val="none" w:sz="0" w:space="0" w:color="auto"/>
                <w:left w:val="none" w:sz="0" w:space="0" w:color="auto"/>
                <w:bottom w:val="none" w:sz="0" w:space="0" w:color="auto"/>
                <w:right w:val="none" w:sz="0" w:space="0" w:color="auto"/>
              </w:divBdr>
              <w:divsChild>
                <w:div w:id="1775975775">
                  <w:marLeft w:val="0"/>
                  <w:marRight w:val="0"/>
                  <w:marTop w:val="0"/>
                  <w:marBottom w:val="0"/>
                  <w:divBdr>
                    <w:top w:val="none" w:sz="0" w:space="0" w:color="auto"/>
                    <w:left w:val="none" w:sz="0" w:space="0" w:color="auto"/>
                    <w:bottom w:val="none" w:sz="0" w:space="0" w:color="auto"/>
                    <w:right w:val="none" w:sz="0" w:space="0" w:color="auto"/>
                  </w:divBdr>
                  <w:divsChild>
                    <w:div w:id="1561094154">
                      <w:marLeft w:val="0"/>
                      <w:marRight w:val="0"/>
                      <w:marTop w:val="0"/>
                      <w:marBottom w:val="0"/>
                      <w:divBdr>
                        <w:top w:val="none" w:sz="0" w:space="0" w:color="auto"/>
                        <w:left w:val="none" w:sz="0" w:space="0" w:color="auto"/>
                        <w:bottom w:val="none" w:sz="0" w:space="0" w:color="auto"/>
                        <w:right w:val="none" w:sz="0" w:space="0" w:color="auto"/>
                      </w:divBdr>
                      <w:divsChild>
                        <w:div w:id="1025324155">
                          <w:marLeft w:val="0"/>
                          <w:marRight w:val="0"/>
                          <w:marTop w:val="0"/>
                          <w:marBottom w:val="0"/>
                          <w:divBdr>
                            <w:top w:val="none" w:sz="0" w:space="0" w:color="auto"/>
                            <w:left w:val="none" w:sz="0" w:space="0" w:color="auto"/>
                            <w:bottom w:val="none" w:sz="0" w:space="0" w:color="auto"/>
                            <w:right w:val="none" w:sz="0" w:space="0" w:color="auto"/>
                          </w:divBdr>
                          <w:divsChild>
                            <w:div w:id="629895764">
                              <w:marLeft w:val="0"/>
                              <w:marRight w:val="0"/>
                              <w:marTop w:val="0"/>
                              <w:marBottom w:val="0"/>
                              <w:divBdr>
                                <w:top w:val="none" w:sz="0" w:space="0" w:color="auto"/>
                                <w:left w:val="none" w:sz="0" w:space="0" w:color="auto"/>
                                <w:bottom w:val="none" w:sz="0" w:space="0" w:color="auto"/>
                                <w:right w:val="none" w:sz="0" w:space="0" w:color="auto"/>
                              </w:divBdr>
                              <w:divsChild>
                                <w:div w:id="1441295302">
                                  <w:marLeft w:val="0"/>
                                  <w:marRight w:val="0"/>
                                  <w:marTop w:val="0"/>
                                  <w:marBottom w:val="0"/>
                                  <w:divBdr>
                                    <w:top w:val="none" w:sz="0" w:space="0" w:color="auto"/>
                                    <w:left w:val="none" w:sz="0" w:space="0" w:color="auto"/>
                                    <w:bottom w:val="none" w:sz="0" w:space="0" w:color="auto"/>
                                    <w:right w:val="none" w:sz="0" w:space="0" w:color="auto"/>
                                  </w:divBdr>
                                  <w:divsChild>
                                    <w:div w:id="906961231">
                                      <w:marLeft w:val="0"/>
                                      <w:marRight w:val="0"/>
                                      <w:marTop w:val="0"/>
                                      <w:marBottom w:val="0"/>
                                      <w:divBdr>
                                        <w:top w:val="none" w:sz="0" w:space="0" w:color="auto"/>
                                        <w:left w:val="none" w:sz="0" w:space="0" w:color="auto"/>
                                        <w:bottom w:val="none" w:sz="0" w:space="0" w:color="auto"/>
                                        <w:right w:val="none" w:sz="0" w:space="0" w:color="auto"/>
                                      </w:divBdr>
                                      <w:divsChild>
                                        <w:div w:id="184478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524919">
      <w:bodyDiv w:val="1"/>
      <w:marLeft w:val="0"/>
      <w:marRight w:val="0"/>
      <w:marTop w:val="0"/>
      <w:marBottom w:val="0"/>
      <w:divBdr>
        <w:top w:val="none" w:sz="0" w:space="0" w:color="auto"/>
        <w:left w:val="none" w:sz="0" w:space="0" w:color="auto"/>
        <w:bottom w:val="none" w:sz="0" w:space="0" w:color="auto"/>
        <w:right w:val="none" w:sz="0" w:space="0" w:color="auto"/>
      </w:divBdr>
    </w:div>
    <w:div w:id="978147499">
      <w:bodyDiv w:val="1"/>
      <w:marLeft w:val="0"/>
      <w:marRight w:val="0"/>
      <w:marTop w:val="0"/>
      <w:marBottom w:val="0"/>
      <w:divBdr>
        <w:top w:val="none" w:sz="0" w:space="0" w:color="auto"/>
        <w:left w:val="none" w:sz="0" w:space="0" w:color="auto"/>
        <w:bottom w:val="none" w:sz="0" w:space="0" w:color="auto"/>
        <w:right w:val="none" w:sz="0" w:space="0" w:color="auto"/>
      </w:divBdr>
      <w:divsChild>
        <w:div w:id="1758282338">
          <w:marLeft w:val="0"/>
          <w:marRight w:val="0"/>
          <w:marTop w:val="0"/>
          <w:marBottom w:val="0"/>
          <w:divBdr>
            <w:top w:val="none" w:sz="0" w:space="0" w:color="auto"/>
            <w:left w:val="none" w:sz="0" w:space="0" w:color="auto"/>
            <w:bottom w:val="none" w:sz="0" w:space="0" w:color="auto"/>
            <w:right w:val="none" w:sz="0" w:space="0" w:color="auto"/>
          </w:divBdr>
          <w:divsChild>
            <w:div w:id="72313462">
              <w:marLeft w:val="0"/>
              <w:marRight w:val="0"/>
              <w:marTop w:val="100"/>
              <w:marBottom w:val="100"/>
              <w:divBdr>
                <w:top w:val="none" w:sz="0" w:space="0" w:color="auto"/>
                <w:left w:val="none" w:sz="0" w:space="0" w:color="auto"/>
                <w:bottom w:val="none" w:sz="0" w:space="0" w:color="auto"/>
                <w:right w:val="none" w:sz="0" w:space="0" w:color="auto"/>
              </w:divBdr>
              <w:divsChild>
                <w:div w:id="1338776374">
                  <w:marLeft w:val="0"/>
                  <w:marRight w:val="0"/>
                  <w:marTop w:val="0"/>
                  <w:marBottom w:val="0"/>
                  <w:divBdr>
                    <w:top w:val="none" w:sz="0" w:space="0" w:color="auto"/>
                    <w:left w:val="none" w:sz="0" w:space="0" w:color="auto"/>
                    <w:bottom w:val="none" w:sz="0" w:space="0" w:color="auto"/>
                    <w:right w:val="none" w:sz="0" w:space="0" w:color="auto"/>
                  </w:divBdr>
                  <w:divsChild>
                    <w:div w:id="1005287301">
                      <w:marLeft w:val="0"/>
                      <w:marRight w:val="0"/>
                      <w:marTop w:val="0"/>
                      <w:marBottom w:val="0"/>
                      <w:divBdr>
                        <w:top w:val="none" w:sz="0" w:space="0" w:color="auto"/>
                        <w:left w:val="none" w:sz="0" w:space="0" w:color="auto"/>
                        <w:bottom w:val="none" w:sz="0" w:space="0" w:color="auto"/>
                        <w:right w:val="none" w:sz="0" w:space="0" w:color="auto"/>
                      </w:divBdr>
                      <w:divsChild>
                        <w:div w:id="40986506">
                          <w:marLeft w:val="0"/>
                          <w:marRight w:val="0"/>
                          <w:marTop w:val="0"/>
                          <w:marBottom w:val="0"/>
                          <w:divBdr>
                            <w:top w:val="none" w:sz="0" w:space="0" w:color="auto"/>
                            <w:left w:val="none" w:sz="0" w:space="0" w:color="auto"/>
                            <w:bottom w:val="none" w:sz="0" w:space="0" w:color="auto"/>
                            <w:right w:val="none" w:sz="0" w:space="0" w:color="auto"/>
                          </w:divBdr>
                          <w:divsChild>
                            <w:div w:id="1794712031">
                              <w:marLeft w:val="0"/>
                              <w:marRight w:val="0"/>
                              <w:marTop w:val="0"/>
                              <w:marBottom w:val="0"/>
                              <w:divBdr>
                                <w:top w:val="none" w:sz="0" w:space="0" w:color="auto"/>
                                <w:left w:val="none" w:sz="0" w:space="0" w:color="auto"/>
                                <w:bottom w:val="none" w:sz="0" w:space="0" w:color="auto"/>
                                <w:right w:val="none" w:sz="0" w:space="0" w:color="auto"/>
                              </w:divBdr>
                              <w:divsChild>
                                <w:div w:id="842627320">
                                  <w:marLeft w:val="0"/>
                                  <w:marRight w:val="0"/>
                                  <w:marTop w:val="0"/>
                                  <w:marBottom w:val="0"/>
                                  <w:divBdr>
                                    <w:top w:val="none" w:sz="0" w:space="0" w:color="auto"/>
                                    <w:left w:val="none" w:sz="0" w:space="0" w:color="auto"/>
                                    <w:bottom w:val="none" w:sz="0" w:space="0" w:color="auto"/>
                                    <w:right w:val="none" w:sz="0" w:space="0" w:color="auto"/>
                                  </w:divBdr>
                                  <w:divsChild>
                                    <w:div w:id="1874804345">
                                      <w:marLeft w:val="0"/>
                                      <w:marRight w:val="0"/>
                                      <w:marTop w:val="0"/>
                                      <w:marBottom w:val="0"/>
                                      <w:divBdr>
                                        <w:top w:val="none" w:sz="0" w:space="0" w:color="auto"/>
                                        <w:left w:val="none" w:sz="0" w:space="0" w:color="auto"/>
                                        <w:bottom w:val="none" w:sz="0" w:space="0" w:color="auto"/>
                                        <w:right w:val="none" w:sz="0" w:space="0" w:color="auto"/>
                                      </w:divBdr>
                                      <w:divsChild>
                                        <w:div w:id="203734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7511837">
      <w:bodyDiv w:val="1"/>
      <w:marLeft w:val="0"/>
      <w:marRight w:val="0"/>
      <w:marTop w:val="0"/>
      <w:marBottom w:val="0"/>
      <w:divBdr>
        <w:top w:val="none" w:sz="0" w:space="0" w:color="auto"/>
        <w:left w:val="none" w:sz="0" w:space="0" w:color="auto"/>
        <w:bottom w:val="none" w:sz="0" w:space="0" w:color="auto"/>
        <w:right w:val="none" w:sz="0" w:space="0" w:color="auto"/>
      </w:divBdr>
      <w:divsChild>
        <w:div w:id="1044214113">
          <w:marLeft w:val="0"/>
          <w:marRight w:val="0"/>
          <w:marTop w:val="0"/>
          <w:marBottom w:val="0"/>
          <w:divBdr>
            <w:top w:val="none" w:sz="0" w:space="0" w:color="auto"/>
            <w:left w:val="none" w:sz="0" w:space="0" w:color="auto"/>
            <w:bottom w:val="none" w:sz="0" w:space="0" w:color="auto"/>
            <w:right w:val="none" w:sz="0" w:space="0" w:color="auto"/>
          </w:divBdr>
          <w:divsChild>
            <w:div w:id="462622793">
              <w:marLeft w:val="0"/>
              <w:marRight w:val="0"/>
              <w:marTop w:val="100"/>
              <w:marBottom w:val="100"/>
              <w:divBdr>
                <w:top w:val="none" w:sz="0" w:space="0" w:color="auto"/>
                <w:left w:val="none" w:sz="0" w:space="0" w:color="auto"/>
                <w:bottom w:val="none" w:sz="0" w:space="0" w:color="auto"/>
                <w:right w:val="none" w:sz="0" w:space="0" w:color="auto"/>
              </w:divBdr>
              <w:divsChild>
                <w:div w:id="311061639">
                  <w:marLeft w:val="0"/>
                  <w:marRight w:val="0"/>
                  <w:marTop w:val="0"/>
                  <w:marBottom w:val="0"/>
                  <w:divBdr>
                    <w:top w:val="none" w:sz="0" w:space="0" w:color="auto"/>
                    <w:left w:val="none" w:sz="0" w:space="0" w:color="auto"/>
                    <w:bottom w:val="none" w:sz="0" w:space="0" w:color="auto"/>
                    <w:right w:val="none" w:sz="0" w:space="0" w:color="auto"/>
                  </w:divBdr>
                  <w:divsChild>
                    <w:div w:id="554508511">
                      <w:marLeft w:val="0"/>
                      <w:marRight w:val="0"/>
                      <w:marTop w:val="0"/>
                      <w:marBottom w:val="0"/>
                      <w:divBdr>
                        <w:top w:val="none" w:sz="0" w:space="0" w:color="auto"/>
                        <w:left w:val="none" w:sz="0" w:space="0" w:color="auto"/>
                        <w:bottom w:val="none" w:sz="0" w:space="0" w:color="auto"/>
                        <w:right w:val="none" w:sz="0" w:space="0" w:color="auto"/>
                      </w:divBdr>
                      <w:divsChild>
                        <w:div w:id="1108155738">
                          <w:marLeft w:val="0"/>
                          <w:marRight w:val="0"/>
                          <w:marTop w:val="0"/>
                          <w:marBottom w:val="0"/>
                          <w:divBdr>
                            <w:top w:val="none" w:sz="0" w:space="0" w:color="auto"/>
                            <w:left w:val="none" w:sz="0" w:space="0" w:color="auto"/>
                            <w:bottom w:val="none" w:sz="0" w:space="0" w:color="auto"/>
                            <w:right w:val="none" w:sz="0" w:space="0" w:color="auto"/>
                          </w:divBdr>
                          <w:divsChild>
                            <w:div w:id="22829764">
                              <w:marLeft w:val="0"/>
                              <w:marRight w:val="0"/>
                              <w:marTop w:val="0"/>
                              <w:marBottom w:val="0"/>
                              <w:divBdr>
                                <w:top w:val="none" w:sz="0" w:space="0" w:color="auto"/>
                                <w:left w:val="none" w:sz="0" w:space="0" w:color="auto"/>
                                <w:bottom w:val="none" w:sz="0" w:space="0" w:color="auto"/>
                                <w:right w:val="none" w:sz="0" w:space="0" w:color="auto"/>
                              </w:divBdr>
                              <w:divsChild>
                                <w:div w:id="612907976">
                                  <w:marLeft w:val="0"/>
                                  <w:marRight w:val="0"/>
                                  <w:marTop w:val="0"/>
                                  <w:marBottom w:val="0"/>
                                  <w:divBdr>
                                    <w:top w:val="none" w:sz="0" w:space="0" w:color="auto"/>
                                    <w:left w:val="none" w:sz="0" w:space="0" w:color="auto"/>
                                    <w:bottom w:val="none" w:sz="0" w:space="0" w:color="auto"/>
                                    <w:right w:val="none" w:sz="0" w:space="0" w:color="auto"/>
                                  </w:divBdr>
                                  <w:divsChild>
                                    <w:div w:id="1158308261">
                                      <w:marLeft w:val="0"/>
                                      <w:marRight w:val="0"/>
                                      <w:marTop w:val="0"/>
                                      <w:marBottom w:val="0"/>
                                      <w:divBdr>
                                        <w:top w:val="none" w:sz="0" w:space="0" w:color="auto"/>
                                        <w:left w:val="none" w:sz="0" w:space="0" w:color="auto"/>
                                        <w:bottom w:val="none" w:sz="0" w:space="0" w:color="auto"/>
                                        <w:right w:val="none" w:sz="0" w:space="0" w:color="auto"/>
                                      </w:divBdr>
                                      <w:divsChild>
                                        <w:div w:id="3574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674747">
      <w:bodyDiv w:val="1"/>
      <w:marLeft w:val="0"/>
      <w:marRight w:val="0"/>
      <w:marTop w:val="0"/>
      <w:marBottom w:val="0"/>
      <w:divBdr>
        <w:top w:val="none" w:sz="0" w:space="0" w:color="auto"/>
        <w:left w:val="none" w:sz="0" w:space="0" w:color="auto"/>
        <w:bottom w:val="none" w:sz="0" w:space="0" w:color="auto"/>
        <w:right w:val="none" w:sz="0" w:space="0" w:color="auto"/>
      </w:divBdr>
      <w:divsChild>
        <w:div w:id="799690445">
          <w:marLeft w:val="0"/>
          <w:marRight w:val="0"/>
          <w:marTop w:val="0"/>
          <w:marBottom w:val="0"/>
          <w:divBdr>
            <w:top w:val="none" w:sz="0" w:space="0" w:color="auto"/>
            <w:left w:val="none" w:sz="0" w:space="0" w:color="auto"/>
            <w:bottom w:val="none" w:sz="0" w:space="0" w:color="auto"/>
            <w:right w:val="none" w:sz="0" w:space="0" w:color="auto"/>
          </w:divBdr>
          <w:divsChild>
            <w:div w:id="2126002231">
              <w:marLeft w:val="0"/>
              <w:marRight w:val="0"/>
              <w:marTop w:val="100"/>
              <w:marBottom w:val="100"/>
              <w:divBdr>
                <w:top w:val="none" w:sz="0" w:space="0" w:color="auto"/>
                <w:left w:val="none" w:sz="0" w:space="0" w:color="auto"/>
                <w:bottom w:val="none" w:sz="0" w:space="0" w:color="auto"/>
                <w:right w:val="none" w:sz="0" w:space="0" w:color="auto"/>
              </w:divBdr>
              <w:divsChild>
                <w:div w:id="694693110">
                  <w:marLeft w:val="0"/>
                  <w:marRight w:val="0"/>
                  <w:marTop w:val="0"/>
                  <w:marBottom w:val="0"/>
                  <w:divBdr>
                    <w:top w:val="none" w:sz="0" w:space="0" w:color="auto"/>
                    <w:left w:val="none" w:sz="0" w:space="0" w:color="auto"/>
                    <w:bottom w:val="none" w:sz="0" w:space="0" w:color="auto"/>
                    <w:right w:val="none" w:sz="0" w:space="0" w:color="auto"/>
                  </w:divBdr>
                  <w:divsChild>
                    <w:div w:id="849295822">
                      <w:marLeft w:val="0"/>
                      <w:marRight w:val="0"/>
                      <w:marTop w:val="0"/>
                      <w:marBottom w:val="0"/>
                      <w:divBdr>
                        <w:top w:val="none" w:sz="0" w:space="0" w:color="auto"/>
                        <w:left w:val="none" w:sz="0" w:space="0" w:color="auto"/>
                        <w:bottom w:val="none" w:sz="0" w:space="0" w:color="auto"/>
                        <w:right w:val="none" w:sz="0" w:space="0" w:color="auto"/>
                      </w:divBdr>
                      <w:divsChild>
                        <w:div w:id="1719209012">
                          <w:marLeft w:val="0"/>
                          <w:marRight w:val="0"/>
                          <w:marTop w:val="0"/>
                          <w:marBottom w:val="0"/>
                          <w:divBdr>
                            <w:top w:val="none" w:sz="0" w:space="0" w:color="auto"/>
                            <w:left w:val="none" w:sz="0" w:space="0" w:color="auto"/>
                            <w:bottom w:val="none" w:sz="0" w:space="0" w:color="auto"/>
                            <w:right w:val="none" w:sz="0" w:space="0" w:color="auto"/>
                          </w:divBdr>
                          <w:divsChild>
                            <w:div w:id="901644454">
                              <w:marLeft w:val="0"/>
                              <w:marRight w:val="0"/>
                              <w:marTop w:val="0"/>
                              <w:marBottom w:val="0"/>
                              <w:divBdr>
                                <w:top w:val="none" w:sz="0" w:space="0" w:color="auto"/>
                                <w:left w:val="none" w:sz="0" w:space="0" w:color="auto"/>
                                <w:bottom w:val="none" w:sz="0" w:space="0" w:color="auto"/>
                                <w:right w:val="none" w:sz="0" w:space="0" w:color="auto"/>
                              </w:divBdr>
                              <w:divsChild>
                                <w:div w:id="1974090851">
                                  <w:marLeft w:val="0"/>
                                  <w:marRight w:val="0"/>
                                  <w:marTop w:val="0"/>
                                  <w:marBottom w:val="0"/>
                                  <w:divBdr>
                                    <w:top w:val="none" w:sz="0" w:space="0" w:color="auto"/>
                                    <w:left w:val="none" w:sz="0" w:space="0" w:color="auto"/>
                                    <w:bottom w:val="none" w:sz="0" w:space="0" w:color="auto"/>
                                    <w:right w:val="none" w:sz="0" w:space="0" w:color="auto"/>
                                  </w:divBdr>
                                  <w:divsChild>
                                    <w:div w:id="1931351772">
                                      <w:marLeft w:val="0"/>
                                      <w:marRight w:val="0"/>
                                      <w:marTop w:val="0"/>
                                      <w:marBottom w:val="0"/>
                                      <w:divBdr>
                                        <w:top w:val="none" w:sz="0" w:space="0" w:color="auto"/>
                                        <w:left w:val="none" w:sz="0" w:space="0" w:color="auto"/>
                                        <w:bottom w:val="none" w:sz="0" w:space="0" w:color="auto"/>
                                        <w:right w:val="none" w:sz="0" w:space="0" w:color="auto"/>
                                      </w:divBdr>
                                      <w:divsChild>
                                        <w:div w:id="148643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8969054">
      <w:bodyDiv w:val="1"/>
      <w:marLeft w:val="0"/>
      <w:marRight w:val="0"/>
      <w:marTop w:val="0"/>
      <w:marBottom w:val="0"/>
      <w:divBdr>
        <w:top w:val="none" w:sz="0" w:space="0" w:color="auto"/>
        <w:left w:val="none" w:sz="0" w:space="0" w:color="auto"/>
        <w:bottom w:val="none" w:sz="0" w:space="0" w:color="auto"/>
        <w:right w:val="none" w:sz="0" w:space="0" w:color="auto"/>
      </w:divBdr>
      <w:divsChild>
        <w:div w:id="1927298694">
          <w:marLeft w:val="0"/>
          <w:marRight w:val="0"/>
          <w:marTop w:val="0"/>
          <w:marBottom w:val="0"/>
          <w:divBdr>
            <w:top w:val="none" w:sz="0" w:space="0" w:color="auto"/>
            <w:left w:val="none" w:sz="0" w:space="0" w:color="auto"/>
            <w:bottom w:val="none" w:sz="0" w:space="0" w:color="auto"/>
            <w:right w:val="none" w:sz="0" w:space="0" w:color="auto"/>
          </w:divBdr>
          <w:divsChild>
            <w:div w:id="20281866">
              <w:marLeft w:val="0"/>
              <w:marRight w:val="0"/>
              <w:marTop w:val="100"/>
              <w:marBottom w:val="100"/>
              <w:divBdr>
                <w:top w:val="none" w:sz="0" w:space="0" w:color="auto"/>
                <w:left w:val="none" w:sz="0" w:space="0" w:color="auto"/>
                <w:bottom w:val="none" w:sz="0" w:space="0" w:color="auto"/>
                <w:right w:val="none" w:sz="0" w:space="0" w:color="auto"/>
              </w:divBdr>
              <w:divsChild>
                <w:div w:id="1665011553">
                  <w:marLeft w:val="0"/>
                  <w:marRight w:val="0"/>
                  <w:marTop w:val="0"/>
                  <w:marBottom w:val="0"/>
                  <w:divBdr>
                    <w:top w:val="none" w:sz="0" w:space="0" w:color="auto"/>
                    <w:left w:val="none" w:sz="0" w:space="0" w:color="auto"/>
                    <w:bottom w:val="none" w:sz="0" w:space="0" w:color="auto"/>
                    <w:right w:val="none" w:sz="0" w:space="0" w:color="auto"/>
                  </w:divBdr>
                  <w:divsChild>
                    <w:div w:id="1978602637">
                      <w:marLeft w:val="0"/>
                      <w:marRight w:val="0"/>
                      <w:marTop w:val="0"/>
                      <w:marBottom w:val="0"/>
                      <w:divBdr>
                        <w:top w:val="none" w:sz="0" w:space="0" w:color="auto"/>
                        <w:left w:val="none" w:sz="0" w:space="0" w:color="auto"/>
                        <w:bottom w:val="none" w:sz="0" w:space="0" w:color="auto"/>
                        <w:right w:val="none" w:sz="0" w:space="0" w:color="auto"/>
                      </w:divBdr>
                      <w:divsChild>
                        <w:div w:id="1340277590">
                          <w:marLeft w:val="0"/>
                          <w:marRight w:val="0"/>
                          <w:marTop w:val="0"/>
                          <w:marBottom w:val="0"/>
                          <w:divBdr>
                            <w:top w:val="none" w:sz="0" w:space="0" w:color="auto"/>
                            <w:left w:val="none" w:sz="0" w:space="0" w:color="auto"/>
                            <w:bottom w:val="none" w:sz="0" w:space="0" w:color="auto"/>
                            <w:right w:val="none" w:sz="0" w:space="0" w:color="auto"/>
                          </w:divBdr>
                          <w:divsChild>
                            <w:div w:id="419065736">
                              <w:marLeft w:val="0"/>
                              <w:marRight w:val="0"/>
                              <w:marTop w:val="0"/>
                              <w:marBottom w:val="0"/>
                              <w:divBdr>
                                <w:top w:val="none" w:sz="0" w:space="0" w:color="auto"/>
                                <w:left w:val="none" w:sz="0" w:space="0" w:color="auto"/>
                                <w:bottom w:val="none" w:sz="0" w:space="0" w:color="auto"/>
                                <w:right w:val="none" w:sz="0" w:space="0" w:color="auto"/>
                              </w:divBdr>
                              <w:divsChild>
                                <w:div w:id="910848542">
                                  <w:marLeft w:val="0"/>
                                  <w:marRight w:val="0"/>
                                  <w:marTop w:val="0"/>
                                  <w:marBottom w:val="0"/>
                                  <w:divBdr>
                                    <w:top w:val="none" w:sz="0" w:space="0" w:color="auto"/>
                                    <w:left w:val="none" w:sz="0" w:space="0" w:color="auto"/>
                                    <w:bottom w:val="none" w:sz="0" w:space="0" w:color="auto"/>
                                    <w:right w:val="none" w:sz="0" w:space="0" w:color="auto"/>
                                  </w:divBdr>
                                  <w:divsChild>
                                    <w:div w:id="321088654">
                                      <w:marLeft w:val="0"/>
                                      <w:marRight w:val="0"/>
                                      <w:marTop w:val="0"/>
                                      <w:marBottom w:val="0"/>
                                      <w:divBdr>
                                        <w:top w:val="none" w:sz="0" w:space="0" w:color="auto"/>
                                        <w:left w:val="none" w:sz="0" w:space="0" w:color="auto"/>
                                        <w:bottom w:val="none" w:sz="0" w:space="0" w:color="auto"/>
                                        <w:right w:val="none" w:sz="0" w:space="0" w:color="auto"/>
                                      </w:divBdr>
                                      <w:divsChild>
                                        <w:div w:id="961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1615943">
      <w:bodyDiv w:val="1"/>
      <w:marLeft w:val="0"/>
      <w:marRight w:val="0"/>
      <w:marTop w:val="0"/>
      <w:marBottom w:val="0"/>
      <w:divBdr>
        <w:top w:val="none" w:sz="0" w:space="0" w:color="auto"/>
        <w:left w:val="none" w:sz="0" w:space="0" w:color="auto"/>
        <w:bottom w:val="none" w:sz="0" w:space="0" w:color="auto"/>
        <w:right w:val="none" w:sz="0" w:space="0" w:color="auto"/>
      </w:divBdr>
      <w:divsChild>
        <w:div w:id="1768888470">
          <w:marLeft w:val="0"/>
          <w:marRight w:val="0"/>
          <w:marTop w:val="0"/>
          <w:marBottom w:val="0"/>
          <w:divBdr>
            <w:top w:val="none" w:sz="0" w:space="0" w:color="auto"/>
            <w:left w:val="none" w:sz="0" w:space="0" w:color="auto"/>
            <w:bottom w:val="none" w:sz="0" w:space="0" w:color="auto"/>
            <w:right w:val="none" w:sz="0" w:space="0" w:color="auto"/>
          </w:divBdr>
          <w:divsChild>
            <w:div w:id="1499496086">
              <w:marLeft w:val="0"/>
              <w:marRight w:val="0"/>
              <w:marTop w:val="100"/>
              <w:marBottom w:val="100"/>
              <w:divBdr>
                <w:top w:val="none" w:sz="0" w:space="0" w:color="auto"/>
                <w:left w:val="none" w:sz="0" w:space="0" w:color="auto"/>
                <w:bottom w:val="none" w:sz="0" w:space="0" w:color="auto"/>
                <w:right w:val="none" w:sz="0" w:space="0" w:color="auto"/>
              </w:divBdr>
              <w:divsChild>
                <w:div w:id="1574971467">
                  <w:marLeft w:val="0"/>
                  <w:marRight w:val="0"/>
                  <w:marTop w:val="0"/>
                  <w:marBottom w:val="0"/>
                  <w:divBdr>
                    <w:top w:val="none" w:sz="0" w:space="0" w:color="auto"/>
                    <w:left w:val="none" w:sz="0" w:space="0" w:color="auto"/>
                    <w:bottom w:val="none" w:sz="0" w:space="0" w:color="auto"/>
                    <w:right w:val="none" w:sz="0" w:space="0" w:color="auto"/>
                  </w:divBdr>
                  <w:divsChild>
                    <w:div w:id="120001750">
                      <w:marLeft w:val="0"/>
                      <w:marRight w:val="0"/>
                      <w:marTop w:val="0"/>
                      <w:marBottom w:val="0"/>
                      <w:divBdr>
                        <w:top w:val="none" w:sz="0" w:space="0" w:color="auto"/>
                        <w:left w:val="none" w:sz="0" w:space="0" w:color="auto"/>
                        <w:bottom w:val="none" w:sz="0" w:space="0" w:color="auto"/>
                        <w:right w:val="none" w:sz="0" w:space="0" w:color="auto"/>
                      </w:divBdr>
                      <w:divsChild>
                        <w:div w:id="642389998">
                          <w:marLeft w:val="0"/>
                          <w:marRight w:val="0"/>
                          <w:marTop w:val="0"/>
                          <w:marBottom w:val="0"/>
                          <w:divBdr>
                            <w:top w:val="none" w:sz="0" w:space="0" w:color="auto"/>
                            <w:left w:val="none" w:sz="0" w:space="0" w:color="auto"/>
                            <w:bottom w:val="none" w:sz="0" w:space="0" w:color="auto"/>
                            <w:right w:val="none" w:sz="0" w:space="0" w:color="auto"/>
                          </w:divBdr>
                          <w:divsChild>
                            <w:div w:id="2024283990">
                              <w:marLeft w:val="0"/>
                              <w:marRight w:val="0"/>
                              <w:marTop w:val="0"/>
                              <w:marBottom w:val="0"/>
                              <w:divBdr>
                                <w:top w:val="none" w:sz="0" w:space="0" w:color="auto"/>
                                <w:left w:val="none" w:sz="0" w:space="0" w:color="auto"/>
                                <w:bottom w:val="none" w:sz="0" w:space="0" w:color="auto"/>
                                <w:right w:val="none" w:sz="0" w:space="0" w:color="auto"/>
                              </w:divBdr>
                              <w:divsChild>
                                <w:div w:id="1477378848">
                                  <w:marLeft w:val="0"/>
                                  <w:marRight w:val="0"/>
                                  <w:marTop w:val="0"/>
                                  <w:marBottom w:val="0"/>
                                  <w:divBdr>
                                    <w:top w:val="none" w:sz="0" w:space="0" w:color="auto"/>
                                    <w:left w:val="none" w:sz="0" w:space="0" w:color="auto"/>
                                    <w:bottom w:val="none" w:sz="0" w:space="0" w:color="auto"/>
                                    <w:right w:val="none" w:sz="0" w:space="0" w:color="auto"/>
                                  </w:divBdr>
                                  <w:divsChild>
                                    <w:div w:id="908885623">
                                      <w:marLeft w:val="0"/>
                                      <w:marRight w:val="0"/>
                                      <w:marTop w:val="0"/>
                                      <w:marBottom w:val="0"/>
                                      <w:divBdr>
                                        <w:top w:val="none" w:sz="0" w:space="0" w:color="auto"/>
                                        <w:left w:val="none" w:sz="0" w:space="0" w:color="auto"/>
                                        <w:bottom w:val="none" w:sz="0" w:space="0" w:color="auto"/>
                                        <w:right w:val="none" w:sz="0" w:space="0" w:color="auto"/>
                                      </w:divBdr>
                                      <w:divsChild>
                                        <w:div w:id="141185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1851072">
      <w:bodyDiv w:val="1"/>
      <w:marLeft w:val="0"/>
      <w:marRight w:val="0"/>
      <w:marTop w:val="0"/>
      <w:marBottom w:val="0"/>
      <w:divBdr>
        <w:top w:val="none" w:sz="0" w:space="0" w:color="auto"/>
        <w:left w:val="none" w:sz="0" w:space="0" w:color="auto"/>
        <w:bottom w:val="none" w:sz="0" w:space="0" w:color="auto"/>
        <w:right w:val="none" w:sz="0" w:space="0" w:color="auto"/>
      </w:divBdr>
      <w:divsChild>
        <w:div w:id="653418157">
          <w:marLeft w:val="0"/>
          <w:marRight w:val="0"/>
          <w:marTop w:val="0"/>
          <w:marBottom w:val="0"/>
          <w:divBdr>
            <w:top w:val="none" w:sz="0" w:space="0" w:color="auto"/>
            <w:left w:val="none" w:sz="0" w:space="0" w:color="auto"/>
            <w:bottom w:val="none" w:sz="0" w:space="0" w:color="auto"/>
            <w:right w:val="none" w:sz="0" w:space="0" w:color="auto"/>
          </w:divBdr>
          <w:divsChild>
            <w:div w:id="836727924">
              <w:marLeft w:val="0"/>
              <w:marRight w:val="0"/>
              <w:marTop w:val="100"/>
              <w:marBottom w:val="100"/>
              <w:divBdr>
                <w:top w:val="none" w:sz="0" w:space="0" w:color="auto"/>
                <w:left w:val="none" w:sz="0" w:space="0" w:color="auto"/>
                <w:bottom w:val="none" w:sz="0" w:space="0" w:color="auto"/>
                <w:right w:val="none" w:sz="0" w:space="0" w:color="auto"/>
              </w:divBdr>
              <w:divsChild>
                <w:div w:id="101851383">
                  <w:marLeft w:val="0"/>
                  <w:marRight w:val="0"/>
                  <w:marTop w:val="0"/>
                  <w:marBottom w:val="0"/>
                  <w:divBdr>
                    <w:top w:val="none" w:sz="0" w:space="0" w:color="auto"/>
                    <w:left w:val="none" w:sz="0" w:space="0" w:color="auto"/>
                    <w:bottom w:val="none" w:sz="0" w:space="0" w:color="auto"/>
                    <w:right w:val="none" w:sz="0" w:space="0" w:color="auto"/>
                  </w:divBdr>
                  <w:divsChild>
                    <w:div w:id="717438967">
                      <w:marLeft w:val="0"/>
                      <w:marRight w:val="0"/>
                      <w:marTop w:val="0"/>
                      <w:marBottom w:val="0"/>
                      <w:divBdr>
                        <w:top w:val="none" w:sz="0" w:space="0" w:color="auto"/>
                        <w:left w:val="none" w:sz="0" w:space="0" w:color="auto"/>
                        <w:bottom w:val="none" w:sz="0" w:space="0" w:color="auto"/>
                        <w:right w:val="none" w:sz="0" w:space="0" w:color="auto"/>
                      </w:divBdr>
                      <w:divsChild>
                        <w:div w:id="569461556">
                          <w:marLeft w:val="0"/>
                          <w:marRight w:val="0"/>
                          <w:marTop w:val="0"/>
                          <w:marBottom w:val="0"/>
                          <w:divBdr>
                            <w:top w:val="none" w:sz="0" w:space="0" w:color="auto"/>
                            <w:left w:val="none" w:sz="0" w:space="0" w:color="auto"/>
                            <w:bottom w:val="none" w:sz="0" w:space="0" w:color="auto"/>
                            <w:right w:val="none" w:sz="0" w:space="0" w:color="auto"/>
                          </w:divBdr>
                          <w:divsChild>
                            <w:div w:id="1653294092">
                              <w:marLeft w:val="0"/>
                              <w:marRight w:val="0"/>
                              <w:marTop w:val="0"/>
                              <w:marBottom w:val="0"/>
                              <w:divBdr>
                                <w:top w:val="none" w:sz="0" w:space="0" w:color="auto"/>
                                <w:left w:val="none" w:sz="0" w:space="0" w:color="auto"/>
                                <w:bottom w:val="none" w:sz="0" w:space="0" w:color="auto"/>
                                <w:right w:val="none" w:sz="0" w:space="0" w:color="auto"/>
                              </w:divBdr>
                              <w:divsChild>
                                <w:div w:id="956375368">
                                  <w:marLeft w:val="0"/>
                                  <w:marRight w:val="0"/>
                                  <w:marTop w:val="0"/>
                                  <w:marBottom w:val="0"/>
                                  <w:divBdr>
                                    <w:top w:val="none" w:sz="0" w:space="0" w:color="auto"/>
                                    <w:left w:val="none" w:sz="0" w:space="0" w:color="auto"/>
                                    <w:bottom w:val="none" w:sz="0" w:space="0" w:color="auto"/>
                                    <w:right w:val="none" w:sz="0" w:space="0" w:color="auto"/>
                                  </w:divBdr>
                                  <w:divsChild>
                                    <w:div w:id="1039891519">
                                      <w:marLeft w:val="0"/>
                                      <w:marRight w:val="0"/>
                                      <w:marTop w:val="0"/>
                                      <w:marBottom w:val="0"/>
                                      <w:divBdr>
                                        <w:top w:val="none" w:sz="0" w:space="0" w:color="auto"/>
                                        <w:left w:val="none" w:sz="0" w:space="0" w:color="auto"/>
                                        <w:bottom w:val="none" w:sz="0" w:space="0" w:color="auto"/>
                                        <w:right w:val="none" w:sz="0" w:space="0" w:color="auto"/>
                                      </w:divBdr>
                                      <w:divsChild>
                                        <w:div w:id="15921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631372">
      <w:bodyDiv w:val="1"/>
      <w:marLeft w:val="0"/>
      <w:marRight w:val="0"/>
      <w:marTop w:val="0"/>
      <w:marBottom w:val="0"/>
      <w:divBdr>
        <w:top w:val="none" w:sz="0" w:space="0" w:color="auto"/>
        <w:left w:val="none" w:sz="0" w:space="0" w:color="auto"/>
        <w:bottom w:val="none" w:sz="0" w:space="0" w:color="auto"/>
        <w:right w:val="none" w:sz="0" w:space="0" w:color="auto"/>
      </w:divBdr>
      <w:divsChild>
        <w:div w:id="1154882130">
          <w:marLeft w:val="0"/>
          <w:marRight w:val="0"/>
          <w:marTop w:val="0"/>
          <w:marBottom w:val="0"/>
          <w:divBdr>
            <w:top w:val="none" w:sz="0" w:space="0" w:color="auto"/>
            <w:left w:val="none" w:sz="0" w:space="0" w:color="auto"/>
            <w:bottom w:val="none" w:sz="0" w:space="0" w:color="auto"/>
            <w:right w:val="none" w:sz="0" w:space="0" w:color="auto"/>
          </w:divBdr>
          <w:divsChild>
            <w:div w:id="464591755">
              <w:marLeft w:val="0"/>
              <w:marRight w:val="0"/>
              <w:marTop w:val="100"/>
              <w:marBottom w:val="100"/>
              <w:divBdr>
                <w:top w:val="none" w:sz="0" w:space="0" w:color="auto"/>
                <w:left w:val="none" w:sz="0" w:space="0" w:color="auto"/>
                <w:bottom w:val="none" w:sz="0" w:space="0" w:color="auto"/>
                <w:right w:val="none" w:sz="0" w:space="0" w:color="auto"/>
              </w:divBdr>
              <w:divsChild>
                <w:div w:id="2006544813">
                  <w:marLeft w:val="0"/>
                  <w:marRight w:val="0"/>
                  <w:marTop w:val="0"/>
                  <w:marBottom w:val="0"/>
                  <w:divBdr>
                    <w:top w:val="none" w:sz="0" w:space="0" w:color="auto"/>
                    <w:left w:val="none" w:sz="0" w:space="0" w:color="auto"/>
                    <w:bottom w:val="none" w:sz="0" w:space="0" w:color="auto"/>
                    <w:right w:val="none" w:sz="0" w:space="0" w:color="auto"/>
                  </w:divBdr>
                  <w:divsChild>
                    <w:div w:id="1811635223">
                      <w:marLeft w:val="0"/>
                      <w:marRight w:val="0"/>
                      <w:marTop w:val="0"/>
                      <w:marBottom w:val="0"/>
                      <w:divBdr>
                        <w:top w:val="none" w:sz="0" w:space="0" w:color="auto"/>
                        <w:left w:val="none" w:sz="0" w:space="0" w:color="auto"/>
                        <w:bottom w:val="none" w:sz="0" w:space="0" w:color="auto"/>
                        <w:right w:val="none" w:sz="0" w:space="0" w:color="auto"/>
                      </w:divBdr>
                      <w:divsChild>
                        <w:div w:id="1380009338">
                          <w:marLeft w:val="0"/>
                          <w:marRight w:val="0"/>
                          <w:marTop w:val="0"/>
                          <w:marBottom w:val="0"/>
                          <w:divBdr>
                            <w:top w:val="none" w:sz="0" w:space="0" w:color="auto"/>
                            <w:left w:val="none" w:sz="0" w:space="0" w:color="auto"/>
                            <w:bottom w:val="none" w:sz="0" w:space="0" w:color="auto"/>
                            <w:right w:val="none" w:sz="0" w:space="0" w:color="auto"/>
                          </w:divBdr>
                          <w:divsChild>
                            <w:div w:id="1391221912">
                              <w:marLeft w:val="0"/>
                              <w:marRight w:val="0"/>
                              <w:marTop w:val="0"/>
                              <w:marBottom w:val="0"/>
                              <w:divBdr>
                                <w:top w:val="none" w:sz="0" w:space="0" w:color="auto"/>
                                <w:left w:val="none" w:sz="0" w:space="0" w:color="auto"/>
                                <w:bottom w:val="none" w:sz="0" w:space="0" w:color="auto"/>
                                <w:right w:val="none" w:sz="0" w:space="0" w:color="auto"/>
                              </w:divBdr>
                              <w:divsChild>
                                <w:div w:id="1425951945">
                                  <w:marLeft w:val="0"/>
                                  <w:marRight w:val="0"/>
                                  <w:marTop w:val="0"/>
                                  <w:marBottom w:val="0"/>
                                  <w:divBdr>
                                    <w:top w:val="none" w:sz="0" w:space="0" w:color="auto"/>
                                    <w:left w:val="none" w:sz="0" w:space="0" w:color="auto"/>
                                    <w:bottom w:val="none" w:sz="0" w:space="0" w:color="auto"/>
                                    <w:right w:val="none" w:sz="0" w:space="0" w:color="auto"/>
                                  </w:divBdr>
                                  <w:divsChild>
                                    <w:div w:id="1698196139">
                                      <w:marLeft w:val="0"/>
                                      <w:marRight w:val="0"/>
                                      <w:marTop w:val="0"/>
                                      <w:marBottom w:val="0"/>
                                      <w:divBdr>
                                        <w:top w:val="none" w:sz="0" w:space="0" w:color="auto"/>
                                        <w:left w:val="none" w:sz="0" w:space="0" w:color="auto"/>
                                        <w:bottom w:val="none" w:sz="0" w:space="0" w:color="auto"/>
                                        <w:right w:val="none" w:sz="0" w:space="0" w:color="auto"/>
                                      </w:divBdr>
                                      <w:divsChild>
                                        <w:div w:id="16534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598343">
      <w:bodyDiv w:val="1"/>
      <w:marLeft w:val="0"/>
      <w:marRight w:val="0"/>
      <w:marTop w:val="0"/>
      <w:marBottom w:val="0"/>
      <w:divBdr>
        <w:top w:val="none" w:sz="0" w:space="0" w:color="auto"/>
        <w:left w:val="none" w:sz="0" w:space="0" w:color="auto"/>
        <w:bottom w:val="none" w:sz="0" w:space="0" w:color="auto"/>
        <w:right w:val="none" w:sz="0" w:space="0" w:color="auto"/>
      </w:divBdr>
    </w:div>
    <w:div w:id="1014188758">
      <w:bodyDiv w:val="1"/>
      <w:marLeft w:val="0"/>
      <w:marRight w:val="0"/>
      <w:marTop w:val="0"/>
      <w:marBottom w:val="0"/>
      <w:divBdr>
        <w:top w:val="none" w:sz="0" w:space="0" w:color="auto"/>
        <w:left w:val="none" w:sz="0" w:space="0" w:color="auto"/>
        <w:bottom w:val="none" w:sz="0" w:space="0" w:color="auto"/>
        <w:right w:val="none" w:sz="0" w:space="0" w:color="auto"/>
      </w:divBdr>
      <w:divsChild>
        <w:div w:id="488375331">
          <w:marLeft w:val="0"/>
          <w:marRight w:val="0"/>
          <w:marTop w:val="0"/>
          <w:marBottom w:val="0"/>
          <w:divBdr>
            <w:top w:val="none" w:sz="0" w:space="0" w:color="auto"/>
            <w:left w:val="none" w:sz="0" w:space="0" w:color="auto"/>
            <w:bottom w:val="none" w:sz="0" w:space="0" w:color="auto"/>
            <w:right w:val="none" w:sz="0" w:space="0" w:color="auto"/>
          </w:divBdr>
          <w:divsChild>
            <w:div w:id="30038430">
              <w:marLeft w:val="0"/>
              <w:marRight w:val="0"/>
              <w:marTop w:val="100"/>
              <w:marBottom w:val="100"/>
              <w:divBdr>
                <w:top w:val="none" w:sz="0" w:space="0" w:color="auto"/>
                <w:left w:val="none" w:sz="0" w:space="0" w:color="auto"/>
                <w:bottom w:val="none" w:sz="0" w:space="0" w:color="auto"/>
                <w:right w:val="none" w:sz="0" w:space="0" w:color="auto"/>
              </w:divBdr>
              <w:divsChild>
                <w:div w:id="843397758">
                  <w:marLeft w:val="0"/>
                  <w:marRight w:val="0"/>
                  <w:marTop w:val="0"/>
                  <w:marBottom w:val="0"/>
                  <w:divBdr>
                    <w:top w:val="none" w:sz="0" w:space="0" w:color="auto"/>
                    <w:left w:val="none" w:sz="0" w:space="0" w:color="auto"/>
                    <w:bottom w:val="none" w:sz="0" w:space="0" w:color="auto"/>
                    <w:right w:val="none" w:sz="0" w:space="0" w:color="auto"/>
                  </w:divBdr>
                  <w:divsChild>
                    <w:div w:id="784151550">
                      <w:marLeft w:val="0"/>
                      <w:marRight w:val="0"/>
                      <w:marTop w:val="0"/>
                      <w:marBottom w:val="0"/>
                      <w:divBdr>
                        <w:top w:val="none" w:sz="0" w:space="0" w:color="auto"/>
                        <w:left w:val="none" w:sz="0" w:space="0" w:color="auto"/>
                        <w:bottom w:val="none" w:sz="0" w:space="0" w:color="auto"/>
                        <w:right w:val="none" w:sz="0" w:space="0" w:color="auto"/>
                      </w:divBdr>
                      <w:divsChild>
                        <w:div w:id="1875727954">
                          <w:marLeft w:val="0"/>
                          <w:marRight w:val="0"/>
                          <w:marTop w:val="0"/>
                          <w:marBottom w:val="0"/>
                          <w:divBdr>
                            <w:top w:val="none" w:sz="0" w:space="0" w:color="auto"/>
                            <w:left w:val="none" w:sz="0" w:space="0" w:color="auto"/>
                            <w:bottom w:val="none" w:sz="0" w:space="0" w:color="auto"/>
                            <w:right w:val="none" w:sz="0" w:space="0" w:color="auto"/>
                          </w:divBdr>
                          <w:divsChild>
                            <w:div w:id="1862817868">
                              <w:marLeft w:val="0"/>
                              <w:marRight w:val="0"/>
                              <w:marTop w:val="0"/>
                              <w:marBottom w:val="0"/>
                              <w:divBdr>
                                <w:top w:val="none" w:sz="0" w:space="0" w:color="auto"/>
                                <w:left w:val="none" w:sz="0" w:space="0" w:color="auto"/>
                                <w:bottom w:val="none" w:sz="0" w:space="0" w:color="auto"/>
                                <w:right w:val="none" w:sz="0" w:space="0" w:color="auto"/>
                              </w:divBdr>
                              <w:divsChild>
                                <w:div w:id="799768378">
                                  <w:marLeft w:val="0"/>
                                  <w:marRight w:val="0"/>
                                  <w:marTop w:val="0"/>
                                  <w:marBottom w:val="0"/>
                                  <w:divBdr>
                                    <w:top w:val="none" w:sz="0" w:space="0" w:color="auto"/>
                                    <w:left w:val="none" w:sz="0" w:space="0" w:color="auto"/>
                                    <w:bottom w:val="none" w:sz="0" w:space="0" w:color="auto"/>
                                    <w:right w:val="none" w:sz="0" w:space="0" w:color="auto"/>
                                  </w:divBdr>
                                  <w:divsChild>
                                    <w:div w:id="144248978">
                                      <w:marLeft w:val="0"/>
                                      <w:marRight w:val="0"/>
                                      <w:marTop w:val="0"/>
                                      <w:marBottom w:val="0"/>
                                      <w:divBdr>
                                        <w:top w:val="none" w:sz="0" w:space="0" w:color="auto"/>
                                        <w:left w:val="none" w:sz="0" w:space="0" w:color="auto"/>
                                        <w:bottom w:val="none" w:sz="0" w:space="0" w:color="auto"/>
                                        <w:right w:val="none" w:sz="0" w:space="0" w:color="auto"/>
                                      </w:divBdr>
                                      <w:divsChild>
                                        <w:div w:id="172687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8122875">
      <w:bodyDiv w:val="1"/>
      <w:marLeft w:val="0"/>
      <w:marRight w:val="0"/>
      <w:marTop w:val="0"/>
      <w:marBottom w:val="0"/>
      <w:divBdr>
        <w:top w:val="none" w:sz="0" w:space="0" w:color="auto"/>
        <w:left w:val="none" w:sz="0" w:space="0" w:color="auto"/>
        <w:bottom w:val="none" w:sz="0" w:space="0" w:color="auto"/>
        <w:right w:val="none" w:sz="0" w:space="0" w:color="auto"/>
      </w:divBdr>
      <w:divsChild>
        <w:div w:id="1184322477">
          <w:marLeft w:val="0"/>
          <w:marRight w:val="0"/>
          <w:marTop w:val="0"/>
          <w:marBottom w:val="0"/>
          <w:divBdr>
            <w:top w:val="none" w:sz="0" w:space="0" w:color="auto"/>
            <w:left w:val="none" w:sz="0" w:space="0" w:color="auto"/>
            <w:bottom w:val="none" w:sz="0" w:space="0" w:color="auto"/>
            <w:right w:val="none" w:sz="0" w:space="0" w:color="auto"/>
          </w:divBdr>
          <w:divsChild>
            <w:div w:id="407387169">
              <w:marLeft w:val="0"/>
              <w:marRight w:val="0"/>
              <w:marTop w:val="100"/>
              <w:marBottom w:val="100"/>
              <w:divBdr>
                <w:top w:val="none" w:sz="0" w:space="0" w:color="auto"/>
                <w:left w:val="none" w:sz="0" w:space="0" w:color="auto"/>
                <w:bottom w:val="none" w:sz="0" w:space="0" w:color="auto"/>
                <w:right w:val="none" w:sz="0" w:space="0" w:color="auto"/>
              </w:divBdr>
              <w:divsChild>
                <w:div w:id="1908027382">
                  <w:marLeft w:val="0"/>
                  <w:marRight w:val="0"/>
                  <w:marTop w:val="0"/>
                  <w:marBottom w:val="0"/>
                  <w:divBdr>
                    <w:top w:val="none" w:sz="0" w:space="0" w:color="auto"/>
                    <w:left w:val="none" w:sz="0" w:space="0" w:color="auto"/>
                    <w:bottom w:val="none" w:sz="0" w:space="0" w:color="auto"/>
                    <w:right w:val="none" w:sz="0" w:space="0" w:color="auto"/>
                  </w:divBdr>
                  <w:divsChild>
                    <w:div w:id="2145660787">
                      <w:marLeft w:val="0"/>
                      <w:marRight w:val="0"/>
                      <w:marTop w:val="0"/>
                      <w:marBottom w:val="0"/>
                      <w:divBdr>
                        <w:top w:val="none" w:sz="0" w:space="0" w:color="auto"/>
                        <w:left w:val="none" w:sz="0" w:space="0" w:color="auto"/>
                        <w:bottom w:val="none" w:sz="0" w:space="0" w:color="auto"/>
                        <w:right w:val="none" w:sz="0" w:space="0" w:color="auto"/>
                      </w:divBdr>
                      <w:divsChild>
                        <w:div w:id="1069570194">
                          <w:marLeft w:val="0"/>
                          <w:marRight w:val="0"/>
                          <w:marTop w:val="0"/>
                          <w:marBottom w:val="0"/>
                          <w:divBdr>
                            <w:top w:val="none" w:sz="0" w:space="0" w:color="auto"/>
                            <w:left w:val="none" w:sz="0" w:space="0" w:color="auto"/>
                            <w:bottom w:val="none" w:sz="0" w:space="0" w:color="auto"/>
                            <w:right w:val="none" w:sz="0" w:space="0" w:color="auto"/>
                          </w:divBdr>
                          <w:divsChild>
                            <w:div w:id="1554534807">
                              <w:marLeft w:val="0"/>
                              <w:marRight w:val="0"/>
                              <w:marTop w:val="0"/>
                              <w:marBottom w:val="0"/>
                              <w:divBdr>
                                <w:top w:val="none" w:sz="0" w:space="0" w:color="auto"/>
                                <w:left w:val="none" w:sz="0" w:space="0" w:color="auto"/>
                                <w:bottom w:val="none" w:sz="0" w:space="0" w:color="auto"/>
                                <w:right w:val="none" w:sz="0" w:space="0" w:color="auto"/>
                              </w:divBdr>
                              <w:divsChild>
                                <w:div w:id="1913852061">
                                  <w:marLeft w:val="0"/>
                                  <w:marRight w:val="0"/>
                                  <w:marTop w:val="0"/>
                                  <w:marBottom w:val="0"/>
                                  <w:divBdr>
                                    <w:top w:val="none" w:sz="0" w:space="0" w:color="auto"/>
                                    <w:left w:val="none" w:sz="0" w:space="0" w:color="auto"/>
                                    <w:bottom w:val="none" w:sz="0" w:space="0" w:color="auto"/>
                                    <w:right w:val="none" w:sz="0" w:space="0" w:color="auto"/>
                                  </w:divBdr>
                                  <w:divsChild>
                                    <w:div w:id="787353130">
                                      <w:marLeft w:val="0"/>
                                      <w:marRight w:val="0"/>
                                      <w:marTop w:val="0"/>
                                      <w:marBottom w:val="0"/>
                                      <w:divBdr>
                                        <w:top w:val="none" w:sz="0" w:space="0" w:color="auto"/>
                                        <w:left w:val="none" w:sz="0" w:space="0" w:color="auto"/>
                                        <w:bottom w:val="none" w:sz="0" w:space="0" w:color="auto"/>
                                        <w:right w:val="none" w:sz="0" w:space="0" w:color="auto"/>
                                      </w:divBdr>
                                      <w:divsChild>
                                        <w:div w:id="15475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1513441">
      <w:bodyDiv w:val="1"/>
      <w:marLeft w:val="0"/>
      <w:marRight w:val="0"/>
      <w:marTop w:val="0"/>
      <w:marBottom w:val="0"/>
      <w:divBdr>
        <w:top w:val="none" w:sz="0" w:space="0" w:color="auto"/>
        <w:left w:val="none" w:sz="0" w:space="0" w:color="auto"/>
        <w:bottom w:val="none" w:sz="0" w:space="0" w:color="auto"/>
        <w:right w:val="none" w:sz="0" w:space="0" w:color="auto"/>
      </w:divBdr>
    </w:div>
    <w:div w:id="1023093163">
      <w:bodyDiv w:val="1"/>
      <w:marLeft w:val="0"/>
      <w:marRight w:val="0"/>
      <w:marTop w:val="0"/>
      <w:marBottom w:val="0"/>
      <w:divBdr>
        <w:top w:val="none" w:sz="0" w:space="0" w:color="auto"/>
        <w:left w:val="none" w:sz="0" w:space="0" w:color="auto"/>
        <w:bottom w:val="none" w:sz="0" w:space="0" w:color="auto"/>
        <w:right w:val="none" w:sz="0" w:space="0" w:color="auto"/>
      </w:divBdr>
    </w:div>
    <w:div w:id="1029602875">
      <w:bodyDiv w:val="1"/>
      <w:marLeft w:val="0"/>
      <w:marRight w:val="0"/>
      <w:marTop w:val="0"/>
      <w:marBottom w:val="0"/>
      <w:divBdr>
        <w:top w:val="none" w:sz="0" w:space="0" w:color="auto"/>
        <w:left w:val="none" w:sz="0" w:space="0" w:color="auto"/>
        <w:bottom w:val="none" w:sz="0" w:space="0" w:color="auto"/>
        <w:right w:val="none" w:sz="0" w:space="0" w:color="auto"/>
      </w:divBdr>
      <w:divsChild>
        <w:div w:id="1505322036">
          <w:marLeft w:val="0"/>
          <w:marRight w:val="0"/>
          <w:marTop w:val="0"/>
          <w:marBottom w:val="0"/>
          <w:divBdr>
            <w:top w:val="none" w:sz="0" w:space="0" w:color="auto"/>
            <w:left w:val="none" w:sz="0" w:space="0" w:color="auto"/>
            <w:bottom w:val="none" w:sz="0" w:space="0" w:color="auto"/>
            <w:right w:val="none" w:sz="0" w:space="0" w:color="auto"/>
          </w:divBdr>
          <w:divsChild>
            <w:div w:id="855776404">
              <w:marLeft w:val="0"/>
              <w:marRight w:val="0"/>
              <w:marTop w:val="100"/>
              <w:marBottom w:val="100"/>
              <w:divBdr>
                <w:top w:val="none" w:sz="0" w:space="0" w:color="auto"/>
                <w:left w:val="none" w:sz="0" w:space="0" w:color="auto"/>
                <w:bottom w:val="none" w:sz="0" w:space="0" w:color="auto"/>
                <w:right w:val="none" w:sz="0" w:space="0" w:color="auto"/>
              </w:divBdr>
              <w:divsChild>
                <w:div w:id="487357006">
                  <w:marLeft w:val="0"/>
                  <w:marRight w:val="0"/>
                  <w:marTop w:val="0"/>
                  <w:marBottom w:val="0"/>
                  <w:divBdr>
                    <w:top w:val="none" w:sz="0" w:space="0" w:color="auto"/>
                    <w:left w:val="none" w:sz="0" w:space="0" w:color="auto"/>
                    <w:bottom w:val="none" w:sz="0" w:space="0" w:color="auto"/>
                    <w:right w:val="none" w:sz="0" w:space="0" w:color="auto"/>
                  </w:divBdr>
                  <w:divsChild>
                    <w:div w:id="816186906">
                      <w:marLeft w:val="0"/>
                      <w:marRight w:val="0"/>
                      <w:marTop w:val="0"/>
                      <w:marBottom w:val="0"/>
                      <w:divBdr>
                        <w:top w:val="none" w:sz="0" w:space="0" w:color="auto"/>
                        <w:left w:val="none" w:sz="0" w:space="0" w:color="auto"/>
                        <w:bottom w:val="none" w:sz="0" w:space="0" w:color="auto"/>
                        <w:right w:val="none" w:sz="0" w:space="0" w:color="auto"/>
                      </w:divBdr>
                      <w:divsChild>
                        <w:div w:id="1420906022">
                          <w:marLeft w:val="0"/>
                          <w:marRight w:val="0"/>
                          <w:marTop w:val="0"/>
                          <w:marBottom w:val="0"/>
                          <w:divBdr>
                            <w:top w:val="none" w:sz="0" w:space="0" w:color="auto"/>
                            <w:left w:val="none" w:sz="0" w:space="0" w:color="auto"/>
                            <w:bottom w:val="none" w:sz="0" w:space="0" w:color="auto"/>
                            <w:right w:val="none" w:sz="0" w:space="0" w:color="auto"/>
                          </w:divBdr>
                          <w:divsChild>
                            <w:div w:id="460419339">
                              <w:marLeft w:val="0"/>
                              <w:marRight w:val="0"/>
                              <w:marTop w:val="0"/>
                              <w:marBottom w:val="0"/>
                              <w:divBdr>
                                <w:top w:val="none" w:sz="0" w:space="0" w:color="auto"/>
                                <w:left w:val="none" w:sz="0" w:space="0" w:color="auto"/>
                                <w:bottom w:val="none" w:sz="0" w:space="0" w:color="auto"/>
                                <w:right w:val="none" w:sz="0" w:space="0" w:color="auto"/>
                              </w:divBdr>
                              <w:divsChild>
                                <w:div w:id="317340964">
                                  <w:marLeft w:val="0"/>
                                  <w:marRight w:val="0"/>
                                  <w:marTop w:val="0"/>
                                  <w:marBottom w:val="0"/>
                                  <w:divBdr>
                                    <w:top w:val="none" w:sz="0" w:space="0" w:color="auto"/>
                                    <w:left w:val="none" w:sz="0" w:space="0" w:color="auto"/>
                                    <w:bottom w:val="none" w:sz="0" w:space="0" w:color="auto"/>
                                    <w:right w:val="none" w:sz="0" w:space="0" w:color="auto"/>
                                  </w:divBdr>
                                  <w:divsChild>
                                    <w:div w:id="605626104">
                                      <w:marLeft w:val="0"/>
                                      <w:marRight w:val="0"/>
                                      <w:marTop w:val="0"/>
                                      <w:marBottom w:val="0"/>
                                      <w:divBdr>
                                        <w:top w:val="none" w:sz="0" w:space="0" w:color="auto"/>
                                        <w:left w:val="none" w:sz="0" w:space="0" w:color="auto"/>
                                        <w:bottom w:val="none" w:sz="0" w:space="0" w:color="auto"/>
                                        <w:right w:val="none" w:sz="0" w:space="0" w:color="auto"/>
                                      </w:divBdr>
                                      <w:divsChild>
                                        <w:div w:id="135241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455655">
      <w:bodyDiv w:val="1"/>
      <w:marLeft w:val="0"/>
      <w:marRight w:val="0"/>
      <w:marTop w:val="0"/>
      <w:marBottom w:val="0"/>
      <w:divBdr>
        <w:top w:val="none" w:sz="0" w:space="0" w:color="auto"/>
        <w:left w:val="none" w:sz="0" w:space="0" w:color="auto"/>
        <w:bottom w:val="none" w:sz="0" w:space="0" w:color="auto"/>
        <w:right w:val="none" w:sz="0" w:space="0" w:color="auto"/>
      </w:divBdr>
      <w:divsChild>
        <w:div w:id="1212351950">
          <w:marLeft w:val="0"/>
          <w:marRight w:val="0"/>
          <w:marTop w:val="0"/>
          <w:marBottom w:val="0"/>
          <w:divBdr>
            <w:top w:val="none" w:sz="0" w:space="0" w:color="auto"/>
            <w:left w:val="none" w:sz="0" w:space="0" w:color="auto"/>
            <w:bottom w:val="none" w:sz="0" w:space="0" w:color="auto"/>
            <w:right w:val="none" w:sz="0" w:space="0" w:color="auto"/>
          </w:divBdr>
          <w:divsChild>
            <w:div w:id="2035614859">
              <w:marLeft w:val="0"/>
              <w:marRight w:val="0"/>
              <w:marTop w:val="100"/>
              <w:marBottom w:val="100"/>
              <w:divBdr>
                <w:top w:val="none" w:sz="0" w:space="0" w:color="auto"/>
                <w:left w:val="none" w:sz="0" w:space="0" w:color="auto"/>
                <w:bottom w:val="none" w:sz="0" w:space="0" w:color="auto"/>
                <w:right w:val="none" w:sz="0" w:space="0" w:color="auto"/>
              </w:divBdr>
              <w:divsChild>
                <w:div w:id="1888950427">
                  <w:marLeft w:val="0"/>
                  <w:marRight w:val="0"/>
                  <w:marTop w:val="0"/>
                  <w:marBottom w:val="0"/>
                  <w:divBdr>
                    <w:top w:val="none" w:sz="0" w:space="0" w:color="auto"/>
                    <w:left w:val="none" w:sz="0" w:space="0" w:color="auto"/>
                    <w:bottom w:val="none" w:sz="0" w:space="0" w:color="auto"/>
                    <w:right w:val="none" w:sz="0" w:space="0" w:color="auto"/>
                  </w:divBdr>
                  <w:divsChild>
                    <w:div w:id="1173959343">
                      <w:marLeft w:val="0"/>
                      <w:marRight w:val="0"/>
                      <w:marTop w:val="0"/>
                      <w:marBottom w:val="0"/>
                      <w:divBdr>
                        <w:top w:val="none" w:sz="0" w:space="0" w:color="auto"/>
                        <w:left w:val="none" w:sz="0" w:space="0" w:color="auto"/>
                        <w:bottom w:val="none" w:sz="0" w:space="0" w:color="auto"/>
                        <w:right w:val="none" w:sz="0" w:space="0" w:color="auto"/>
                      </w:divBdr>
                      <w:divsChild>
                        <w:div w:id="16086343">
                          <w:marLeft w:val="0"/>
                          <w:marRight w:val="0"/>
                          <w:marTop w:val="0"/>
                          <w:marBottom w:val="0"/>
                          <w:divBdr>
                            <w:top w:val="none" w:sz="0" w:space="0" w:color="auto"/>
                            <w:left w:val="none" w:sz="0" w:space="0" w:color="auto"/>
                            <w:bottom w:val="none" w:sz="0" w:space="0" w:color="auto"/>
                            <w:right w:val="none" w:sz="0" w:space="0" w:color="auto"/>
                          </w:divBdr>
                          <w:divsChild>
                            <w:div w:id="533923967">
                              <w:marLeft w:val="0"/>
                              <w:marRight w:val="0"/>
                              <w:marTop w:val="0"/>
                              <w:marBottom w:val="0"/>
                              <w:divBdr>
                                <w:top w:val="none" w:sz="0" w:space="0" w:color="auto"/>
                                <w:left w:val="none" w:sz="0" w:space="0" w:color="auto"/>
                                <w:bottom w:val="none" w:sz="0" w:space="0" w:color="auto"/>
                                <w:right w:val="none" w:sz="0" w:space="0" w:color="auto"/>
                              </w:divBdr>
                              <w:divsChild>
                                <w:div w:id="1673530510">
                                  <w:marLeft w:val="0"/>
                                  <w:marRight w:val="0"/>
                                  <w:marTop w:val="0"/>
                                  <w:marBottom w:val="0"/>
                                  <w:divBdr>
                                    <w:top w:val="none" w:sz="0" w:space="0" w:color="auto"/>
                                    <w:left w:val="none" w:sz="0" w:space="0" w:color="auto"/>
                                    <w:bottom w:val="none" w:sz="0" w:space="0" w:color="auto"/>
                                    <w:right w:val="none" w:sz="0" w:space="0" w:color="auto"/>
                                  </w:divBdr>
                                  <w:divsChild>
                                    <w:div w:id="1187716374">
                                      <w:marLeft w:val="0"/>
                                      <w:marRight w:val="0"/>
                                      <w:marTop w:val="0"/>
                                      <w:marBottom w:val="0"/>
                                      <w:divBdr>
                                        <w:top w:val="none" w:sz="0" w:space="0" w:color="auto"/>
                                        <w:left w:val="none" w:sz="0" w:space="0" w:color="auto"/>
                                        <w:bottom w:val="none" w:sz="0" w:space="0" w:color="auto"/>
                                        <w:right w:val="none" w:sz="0" w:space="0" w:color="auto"/>
                                      </w:divBdr>
                                      <w:divsChild>
                                        <w:div w:id="120456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3767290">
      <w:bodyDiv w:val="1"/>
      <w:marLeft w:val="0"/>
      <w:marRight w:val="0"/>
      <w:marTop w:val="0"/>
      <w:marBottom w:val="0"/>
      <w:divBdr>
        <w:top w:val="none" w:sz="0" w:space="0" w:color="auto"/>
        <w:left w:val="none" w:sz="0" w:space="0" w:color="auto"/>
        <w:bottom w:val="none" w:sz="0" w:space="0" w:color="auto"/>
        <w:right w:val="none" w:sz="0" w:space="0" w:color="auto"/>
      </w:divBdr>
    </w:div>
    <w:div w:id="1034498107">
      <w:bodyDiv w:val="1"/>
      <w:marLeft w:val="0"/>
      <w:marRight w:val="0"/>
      <w:marTop w:val="0"/>
      <w:marBottom w:val="0"/>
      <w:divBdr>
        <w:top w:val="none" w:sz="0" w:space="0" w:color="auto"/>
        <w:left w:val="none" w:sz="0" w:space="0" w:color="auto"/>
        <w:bottom w:val="none" w:sz="0" w:space="0" w:color="auto"/>
        <w:right w:val="none" w:sz="0" w:space="0" w:color="auto"/>
      </w:divBdr>
      <w:divsChild>
        <w:div w:id="1270241668">
          <w:marLeft w:val="0"/>
          <w:marRight w:val="0"/>
          <w:marTop w:val="0"/>
          <w:marBottom w:val="0"/>
          <w:divBdr>
            <w:top w:val="none" w:sz="0" w:space="0" w:color="auto"/>
            <w:left w:val="none" w:sz="0" w:space="0" w:color="auto"/>
            <w:bottom w:val="none" w:sz="0" w:space="0" w:color="auto"/>
            <w:right w:val="none" w:sz="0" w:space="0" w:color="auto"/>
          </w:divBdr>
          <w:divsChild>
            <w:div w:id="1069497924">
              <w:marLeft w:val="0"/>
              <w:marRight w:val="0"/>
              <w:marTop w:val="100"/>
              <w:marBottom w:val="100"/>
              <w:divBdr>
                <w:top w:val="none" w:sz="0" w:space="0" w:color="auto"/>
                <w:left w:val="none" w:sz="0" w:space="0" w:color="auto"/>
                <w:bottom w:val="none" w:sz="0" w:space="0" w:color="auto"/>
                <w:right w:val="none" w:sz="0" w:space="0" w:color="auto"/>
              </w:divBdr>
              <w:divsChild>
                <w:div w:id="142626086">
                  <w:marLeft w:val="0"/>
                  <w:marRight w:val="0"/>
                  <w:marTop w:val="0"/>
                  <w:marBottom w:val="0"/>
                  <w:divBdr>
                    <w:top w:val="none" w:sz="0" w:space="0" w:color="auto"/>
                    <w:left w:val="none" w:sz="0" w:space="0" w:color="auto"/>
                    <w:bottom w:val="none" w:sz="0" w:space="0" w:color="auto"/>
                    <w:right w:val="none" w:sz="0" w:space="0" w:color="auto"/>
                  </w:divBdr>
                  <w:divsChild>
                    <w:div w:id="1051734500">
                      <w:marLeft w:val="0"/>
                      <w:marRight w:val="0"/>
                      <w:marTop w:val="0"/>
                      <w:marBottom w:val="0"/>
                      <w:divBdr>
                        <w:top w:val="none" w:sz="0" w:space="0" w:color="auto"/>
                        <w:left w:val="none" w:sz="0" w:space="0" w:color="auto"/>
                        <w:bottom w:val="none" w:sz="0" w:space="0" w:color="auto"/>
                        <w:right w:val="none" w:sz="0" w:space="0" w:color="auto"/>
                      </w:divBdr>
                      <w:divsChild>
                        <w:div w:id="1836460266">
                          <w:marLeft w:val="0"/>
                          <w:marRight w:val="0"/>
                          <w:marTop w:val="0"/>
                          <w:marBottom w:val="0"/>
                          <w:divBdr>
                            <w:top w:val="none" w:sz="0" w:space="0" w:color="auto"/>
                            <w:left w:val="none" w:sz="0" w:space="0" w:color="auto"/>
                            <w:bottom w:val="none" w:sz="0" w:space="0" w:color="auto"/>
                            <w:right w:val="none" w:sz="0" w:space="0" w:color="auto"/>
                          </w:divBdr>
                          <w:divsChild>
                            <w:div w:id="1518736595">
                              <w:marLeft w:val="0"/>
                              <w:marRight w:val="0"/>
                              <w:marTop w:val="0"/>
                              <w:marBottom w:val="0"/>
                              <w:divBdr>
                                <w:top w:val="none" w:sz="0" w:space="0" w:color="auto"/>
                                <w:left w:val="none" w:sz="0" w:space="0" w:color="auto"/>
                                <w:bottom w:val="none" w:sz="0" w:space="0" w:color="auto"/>
                                <w:right w:val="none" w:sz="0" w:space="0" w:color="auto"/>
                              </w:divBdr>
                              <w:divsChild>
                                <w:div w:id="462189341">
                                  <w:marLeft w:val="0"/>
                                  <w:marRight w:val="0"/>
                                  <w:marTop w:val="0"/>
                                  <w:marBottom w:val="0"/>
                                  <w:divBdr>
                                    <w:top w:val="none" w:sz="0" w:space="0" w:color="auto"/>
                                    <w:left w:val="none" w:sz="0" w:space="0" w:color="auto"/>
                                    <w:bottom w:val="none" w:sz="0" w:space="0" w:color="auto"/>
                                    <w:right w:val="none" w:sz="0" w:space="0" w:color="auto"/>
                                  </w:divBdr>
                                  <w:divsChild>
                                    <w:div w:id="1752697080">
                                      <w:marLeft w:val="0"/>
                                      <w:marRight w:val="0"/>
                                      <w:marTop w:val="0"/>
                                      <w:marBottom w:val="0"/>
                                      <w:divBdr>
                                        <w:top w:val="none" w:sz="0" w:space="0" w:color="auto"/>
                                        <w:left w:val="none" w:sz="0" w:space="0" w:color="auto"/>
                                        <w:bottom w:val="none" w:sz="0" w:space="0" w:color="auto"/>
                                        <w:right w:val="none" w:sz="0" w:space="0" w:color="auto"/>
                                      </w:divBdr>
                                      <w:divsChild>
                                        <w:div w:id="85989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974265">
      <w:bodyDiv w:val="1"/>
      <w:marLeft w:val="0"/>
      <w:marRight w:val="0"/>
      <w:marTop w:val="0"/>
      <w:marBottom w:val="0"/>
      <w:divBdr>
        <w:top w:val="none" w:sz="0" w:space="0" w:color="auto"/>
        <w:left w:val="none" w:sz="0" w:space="0" w:color="auto"/>
        <w:bottom w:val="none" w:sz="0" w:space="0" w:color="auto"/>
        <w:right w:val="none" w:sz="0" w:space="0" w:color="auto"/>
      </w:divBdr>
      <w:divsChild>
        <w:div w:id="1381444202">
          <w:marLeft w:val="0"/>
          <w:marRight w:val="0"/>
          <w:marTop w:val="0"/>
          <w:marBottom w:val="0"/>
          <w:divBdr>
            <w:top w:val="none" w:sz="0" w:space="0" w:color="auto"/>
            <w:left w:val="none" w:sz="0" w:space="0" w:color="auto"/>
            <w:bottom w:val="none" w:sz="0" w:space="0" w:color="auto"/>
            <w:right w:val="none" w:sz="0" w:space="0" w:color="auto"/>
          </w:divBdr>
          <w:divsChild>
            <w:div w:id="795174101">
              <w:marLeft w:val="0"/>
              <w:marRight w:val="0"/>
              <w:marTop w:val="100"/>
              <w:marBottom w:val="100"/>
              <w:divBdr>
                <w:top w:val="none" w:sz="0" w:space="0" w:color="auto"/>
                <w:left w:val="none" w:sz="0" w:space="0" w:color="auto"/>
                <w:bottom w:val="none" w:sz="0" w:space="0" w:color="auto"/>
                <w:right w:val="none" w:sz="0" w:space="0" w:color="auto"/>
              </w:divBdr>
              <w:divsChild>
                <w:div w:id="497817773">
                  <w:marLeft w:val="0"/>
                  <w:marRight w:val="0"/>
                  <w:marTop w:val="0"/>
                  <w:marBottom w:val="0"/>
                  <w:divBdr>
                    <w:top w:val="none" w:sz="0" w:space="0" w:color="auto"/>
                    <w:left w:val="none" w:sz="0" w:space="0" w:color="auto"/>
                    <w:bottom w:val="none" w:sz="0" w:space="0" w:color="auto"/>
                    <w:right w:val="none" w:sz="0" w:space="0" w:color="auto"/>
                  </w:divBdr>
                  <w:divsChild>
                    <w:div w:id="1850944789">
                      <w:marLeft w:val="0"/>
                      <w:marRight w:val="0"/>
                      <w:marTop w:val="0"/>
                      <w:marBottom w:val="0"/>
                      <w:divBdr>
                        <w:top w:val="none" w:sz="0" w:space="0" w:color="auto"/>
                        <w:left w:val="none" w:sz="0" w:space="0" w:color="auto"/>
                        <w:bottom w:val="none" w:sz="0" w:space="0" w:color="auto"/>
                        <w:right w:val="none" w:sz="0" w:space="0" w:color="auto"/>
                      </w:divBdr>
                      <w:divsChild>
                        <w:div w:id="362950001">
                          <w:marLeft w:val="0"/>
                          <w:marRight w:val="0"/>
                          <w:marTop w:val="0"/>
                          <w:marBottom w:val="0"/>
                          <w:divBdr>
                            <w:top w:val="none" w:sz="0" w:space="0" w:color="auto"/>
                            <w:left w:val="none" w:sz="0" w:space="0" w:color="auto"/>
                            <w:bottom w:val="none" w:sz="0" w:space="0" w:color="auto"/>
                            <w:right w:val="none" w:sz="0" w:space="0" w:color="auto"/>
                          </w:divBdr>
                          <w:divsChild>
                            <w:div w:id="2051610653">
                              <w:marLeft w:val="0"/>
                              <w:marRight w:val="0"/>
                              <w:marTop w:val="0"/>
                              <w:marBottom w:val="0"/>
                              <w:divBdr>
                                <w:top w:val="none" w:sz="0" w:space="0" w:color="auto"/>
                                <w:left w:val="none" w:sz="0" w:space="0" w:color="auto"/>
                                <w:bottom w:val="none" w:sz="0" w:space="0" w:color="auto"/>
                                <w:right w:val="none" w:sz="0" w:space="0" w:color="auto"/>
                              </w:divBdr>
                              <w:divsChild>
                                <w:div w:id="1718042571">
                                  <w:marLeft w:val="0"/>
                                  <w:marRight w:val="0"/>
                                  <w:marTop w:val="0"/>
                                  <w:marBottom w:val="0"/>
                                  <w:divBdr>
                                    <w:top w:val="none" w:sz="0" w:space="0" w:color="auto"/>
                                    <w:left w:val="none" w:sz="0" w:space="0" w:color="auto"/>
                                    <w:bottom w:val="none" w:sz="0" w:space="0" w:color="auto"/>
                                    <w:right w:val="none" w:sz="0" w:space="0" w:color="auto"/>
                                  </w:divBdr>
                                  <w:divsChild>
                                    <w:div w:id="665787600">
                                      <w:marLeft w:val="0"/>
                                      <w:marRight w:val="0"/>
                                      <w:marTop w:val="0"/>
                                      <w:marBottom w:val="0"/>
                                      <w:divBdr>
                                        <w:top w:val="none" w:sz="0" w:space="0" w:color="auto"/>
                                        <w:left w:val="none" w:sz="0" w:space="0" w:color="auto"/>
                                        <w:bottom w:val="none" w:sz="0" w:space="0" w:color="auto"/>
                                        <w:right w:val="none" w:sz="0" w:space="0" w:color="auto"/>
                                      </w:divBdr>
                                      <w:divsChild>
                                        <w:div w:id="14077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1437855">
      <w:bodyDiv w:val="1"/>
      <w:marLeft w:val="0"/>
      <w:marRight w:val="0"/>
      <w:marTop w:val="0"/>
      <w:marBottom w:val="0"/>
      <w:divBdr>
        <w:top w:val="none" w:sz="0" w:space="0" w:color="auto"/>
        <w:left w:val="none" w:sz="0" w:space="0" w:color="auto"/>
        <w:bottom w:val="none" w:sz="0" w:space="0" w:color="auto"/>
        <w:right w:val="none" w:sz="0" w:space="0" w:color="auto"/>
      </w:divBdr>
      <w:divsChild>
        <w:div w:id="392388169">
          <w:marLeft w:val="0"/>
          <w:marRight w:val="0"/>
          <w:marTop w:val="0"/>
          <w:marBottom w:val="0"/>
          <w:divBdr>
            <w:top w:val="none" w:sz="0" w:space="0" w:color="auto"/>
            <w:left w:val="none" w:sz="0" w:space="0" w:color="auto"/>
            <w:bottom w:val="none" w:sz="0" w:space="0" w:color="auto"/>
            <w:right w:val="none" w:sz="0" w:space="0" w:color="auto"/>
          </w:divBdr>
          <w:divsChild>
            <w:div w:id="1550191474">
              <w:marLeft w:val="0"/>
              <w:marRight w:val="0"/>
              <w:marTop w:val="100"/>
              <w:marBottom w:val="100"/>
              <w:divBdr>
                <w:top w:val="none" w:sz="0" w:space="0" w:color="auto"/>
                <w:left w:val="none" w:sz="0" w:space="0" w:color="auto"/>
                <w:bottom w:val="none" w:sz="0" w:space="0" w:color="auto"/>
                <w:right w:val="none" w:sz="0" w:space="0" w:color="auto"/>
              </w:divBdr>
              <w:divsChild>
                <w:div w:id="849564573">
                  <w:marLeft w:val="0"/>
                  <w:marRight w:val="0"/>
                  <w:marTop w:val="0"/>
                  <w:marBottom w:val="0"/>
                  <w:divBdr>
                    <w:top w:val="none" w:sz="0" w:space="0" w:color="auto"/>
                    <w:left w:val="none" w:sz="0" w:space="0" w:color="auto"/>
                    <w:bottom w:val="none" w:sz="0" w:space="0" w:color="auto"/>
                    <w:right w:val="none" w:sz="0" w:space="0" w:color="auto"/>
                  </w:divBdr>
                  <w:divsChild>
                    <w:div w:id="692921378">
                      <w:marLeft w:val="0"/>
                      <w:marRight w:val="0"/>
                      <w:marTop w:val="0"/>
                      <w:marBottom w:val="0"/>
                      <w:divBdr>
                        <w:top w:val="none" w:sz="0" w:space="0" w:color="auto"/>
                        <w:left w:val="none" w:sz="0" w:space="0" w:color="auto"/>
                        <w:bottom w:val="none" w:sz="0" w:space="0" w:color="auto"/>
                        <w:right w:val="none" w:sz="0" w:space="0" w:color="auto"/>
                      </w:divBdr>
                      <w:divsChild>
                        <w:div w:id="1288701513">
                          <w:marLeft w:val="0"/>
                          <w:marRight w:val="0"/>
                          <w:marTop w:val="0"/>
                          <w:marBottom w:val="0"/>
                          <w:divBdr>
                            <w:top w:val="none" w:sz="0" w:space="0" w:color="auto"/>
                            <w:left w:val="none" w:sz="0" w:space="0" w:color="auto"/>
                            <w:bottom w:val="none" w:sz="0" w:space="0" w:color="auto"/>
                            <w:right w:val="none" w:sz="0" w:space="0" w:color="auto"/>
                          </w:divBdr>
                          <w:divsChild>
                            <w:div w:id="1609048715">
                              <w:marLeft w:val="0"/>
                              <w:marRight w:val="0"/>
                              <w:marTop w:val="0"/>
                              <w:marBottom w:val="0"/>
                              <w:divBdr>
                                <w:top w:val="none" w:sz="0" w:space="0" w:color="auto"/>
                                <w:left w:val="none" w:sz="0" w:space="0" w:color="auto"/>
                                <w:bottom w:val="none" w:sz="0" w:space="0" w:color="auto"/>
                                <w:right w:val="none" w:sz="0" w:space="0" w:color="auto"/>
                              </w:divBdr>
                              <w:divsChild>
                                <w:div w:id="1860655343">
                                  <w:marLeft w:val="0"/>
                                  <w:marRight w:val="0"/>
                                  <w:marTop w:val="0"/>
                                  <w:marBottom w:val="0"/>
                                  <w:divBdr>
                                    <w:top w:val="none" w:sz="0" w:space="0" w:color="auto"/>
                                    <w:left w:val="none" w:sz="0" w:space="0" w:color="auto"/>
                                    <w:bottom w:val="none" w:sz="0" w:space="0" w:color="auto"/>
                                    <w:right w:val="none" w:sz="0" w:space="0" w:color="auto"/>
                                  </w:divBdr>
                                  <w:divsChild>
                                    <w:div w:id="389035058">
                                      <w:marLeft w:val="0"/>
                                      <w:marRight w:val="0"/>
                                      <w:marTop w:val="0"/>
                                      <w:marBottom w:val="0"/>
                                      <w:divBdr>
                                        <w:top w:val="none" w:sz="0" w:space="0" w:color="auto"/>
                                        <w:left w:val="none" w:sz="0" w:space="0" w:color="auto"/>
                                        <w:bottom w:val="none" w:sz="0" w:space="0" w:color="auto"/>
                                        <w:right w:val="none" w:sz="0" w:space="0" w:color="auto"/>
                                      </w:divBdr>
                                      <w:divsChild>
                                        <w:div w:id="17978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4524458">
      <w:bodyDiv w:val="1"/>
      <w:marLeft w:val="0"/>
      <w:marRight w:val="0"/>
      <w:marTop w:val="0"/>
      <w:marBottom w:val="0"/>
      <w:divBdr>
        <w:top w:val="none" w:sz="0" w:space="0" w:color="auto"/>
        <w:left w:val="none" w:sz="0" w:space="0" w:color="auto"/>
        <w:bottom w:val="none" w:sz="0" w:space="0" w:color="auto"/>
        <w:right w:val="none" w:sz="0" w:space="0" w:color="auto"/>
      </w:divBdr>
      <w:divsChild>
        <w:div w:id="315844563">
          <w:marLeft w:val="0"/>
          <w:marRight w:val="0"/>
          <w:marTop w:val="0"/>
          <w:marBottom w:val="0"/>
          <w:divBdr>
            <w:top w:val="none" w:sz="0" w:space="0" w:color="auto"/>
            <w:left w:val="none" w:sz="0" w:space="0" w:color="auto"/>
            <w:bottom w:val="none" w:sz="0" w:space="0" w:color="auto"/>
            <w:right w:val="none" w:sz="0" w:space="0" w:color="auto"/>
          </w:divBdr>
          <w:divsChild>
            <w:div w:id="759717375">
              <w:marLeft w:val="0"/>
              <w:marRight w:val="0"/>
              <w:marTop w:val="100"/>
              <w:marBottom w:val="100"/>
              <w:divBdr>
                <w:top w:val="none" w:sz="0" w:space="0" w:color="auto"/>
                <w:left w:val="none" w:sz="0" w:space="0" w:color="auto"/>
                <w:bottom w:val="none" w:sz="0" w:space="0" w:color="auto"/>
                <w:right w:val="none" w:sz="0" w:space="0" w:color="auto"/>
              </w:divBdr>
              <w:divsChild>
                <w:div w:id="2117097479">
                  <w:marLeft w:val="0"/>
                  <w:marRight w:val="0"/>
                  <w:marTop w:val="0"/>
                  <w:marBottom w:val="0"/>
                  <w:divBdr>
                    <w:top w:val="none" w:sz="0" w:space="0" w:color="auto"/>
                    <w:left w:val="none" w:sz="0" w:space="0" w:color="auto"/>
                    <w:bottom w:val="none" w:sz="0" w:space="0" w:color="auto"/>
                    <w:right w:val="none" w:sz="0" w:space="0" w:color="auto"/>
                  </w:divBdr>
                  <w:divsChild>
                    <w:div w:id="430012574">
                      <w:marLeft w:val="0"/>
                      <w:marRight w:val="0"/>
                      <w:marTop w:val="0"/>
                      <w:marBottom w:val="0"/>
                      <w:divBdr>
                        <w:top w:val="none" w:sz="0" w:space="0" w:color="auto"/>
                        <w:left w:val="none" w:sz="0" w:space="0" w:color="auto"/>
                        <w:bottom w:val="none" w:sz="0" w:space="0" w:color="auto"/>
                        <w:right w:val="none" w:sz="0" w:space="0" w:color="auto"/>
                      </w:divBdr>
                      <w:divsChild>
                        <w:div w:id="204877444">
                          <w:marLeft w:val="0"/>
                          <w:marRight w:val="0"/>
                          <w:marTop w:val="0"/>
                          <w:marBottom w:val="0"/>
                          <w:divBdr>
                            <w:top w:val="none" w:sz="0" w:space="0" w:color="auto"/>
                            <w:left w:val="none" w:sz="0" w:space="0" w:color="auto"/>
                            <w:bottom w:val="none" w:sz="0" w:space="0" w:color="auto"/>
                            <w:right w:val="none" w:sz="0" w:space="0" w:color="auto"/>
                          </w:divBdr>
                          <w:divsChild>
                            <w:div w:id="1600749290">
                              <w:marLeft w:val="0"/>
                              <w:marRight w:val="0"/>
                              <w:marTop w:val="0"/>
                              <w:marBottom w:val="0"/>
                              <w:divBdr>
                                <w:top w:val="none" w:sz="0" w:space="0" w:color="auto"/>
                                <w:left w:val="none" w:sz="0" w:space="0" w:color="auto"/>
                                <w:bottom w:val="none" w:sz="0" w:space="0" w:color="auto"/>
                                <w:right w:val="none" w:sz="0" w:space="0" w:color="auto"/>
                              </w:divBdr>
                              <w:divsChild>
                                <w:div w:id="646010134">
                                  <w:marLeft w:val="0"/>
                                  <w:marRight w:val="0"/>
                                  <w:marTop w:val="0"/>
                                  <w:marBottom w:val="0"/>
                                  <w:divBdr>
                                    <w:top w:val="none" w:sz="0" w:space="0" w:color="auto"/>
                                    <w:left w:val="none" w:sz="0" w:space="0" w:color="auto"/>
                                    <w:bottom w:val="none" w:sz="0" w:space="0" w:color="auto"/>
                                    <w:right w:val="none" w:sz="0" w:space="0" w:color="auto"/>
                                  </w:divBdr>
                                  <w:divsChild>
                                    <w:div w:id="719331735">
                                      <w:marLeft w:val="0"/>
                                      <w:marRight w:val="0"/>
                                      <w:marTop w:val="0"/>
                                      <w:marBottom w:val="0"/>
                                      <w:divBdr>
                                        <w:top w:val="none" w:sz="0" w:space="0" w:color="auto"/>
                                        <w:left w:val="none" w:sz="0" w:space="0" w:color="auto"/>
                                        <w:bottom w:val="none" w:sz="0" w:space="0" w:color="auto"/>
                                        <w:right w:val="none" w:sz="0" w:space="0" w:color="auto"/>
                                      </w:divBdr>
                                      <w:divsChild>
                                        <w:div w:id="92249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6879140">
      <w:bodyDiv w:val="1"/>
      <w:marLeft w:val="0"/>
      <w:marRight w:val="0"/>
      <w:marTop w:val="0"/>
      <w:marBottom w:val="0"/>
      <w:divBdr>
        <w:top w:val="none" w:sz="0" w:space="0" w:color="auto"/>
        <w:left w:val="none" w:sz="0" w:space="0" w:color="auto"/>
        <w:bottom w:val="none" w:sz="0" w:space="0" w:color="auto"/>
        <w:right w:val="none" w:sz="0" w:space="0" w:color="auto"/>
      </w:divBdr>
    </w:div>
    <w:div w:id="1048534120">
      <w:bodyDiv w:val="1"/>
      <w:marLeft w:val="0"/>
      <w:marRight w:val="0"/>
      <w:marTop w:val="0"/>
      <w:marBottom w:val="0"/>
      <w:divBdr>
        <w:top w:val="none" w:sz="0" w:space="0" w:color="auto"/>
        <w:left w:val="none" w:sz="0" w:space="0" w:color="auto"/>
        <w:bottom w:val="none" w:sz="0" w:space="0" w:color="auto"/>
        <w:right w:val="none" w:sz="0" w:space="0" w:color="auto"/>
      </w:divBdr>
      <w:divsChild>
        <w:div w:id="1724479885">
          <w:marLeft w:val="0"/>
          <w:marRight w:val="0"/>
          <w:marTop w:val="0"/>
          <w:marBottom w:val="0"/>
          <w:divBdr>
            <w:top w:val="none" w:sz="0" w:space="0" w:color="auto"/>
            <w:left w:val="none" w:sz="0" w:space="0" w:color="auto"/>
            <w:bottom w:val="none" w:sz="0" w:space="0" w:color="auto"/>
            <w:right w:val="none" w:sz="0" w:space="0" w:color="auto"/>
          </w:divBdr>
          <w:divsChild>
            <w:div w:id="396130302">
              <w:marLeft w:val="0"/>
              <w:marRight w:val="0"/>
              <w:marTop w:val="100"/>
              <w:marBottom w:val="100"/>
              <w:divBdr>
                <w:top w:val="none" w:sz="0" w:space="0" w:color="auto"/>
                <w:left w:val="none" w:sz="0" w:space="0" w:color="auto"/>
                <w:bottom w:val="none" w:sz="0" w:space="0" w:color="auto"/>
                <w:right w:val="none" w:sz="0" w:space="0" w:color="auto"/>
              </w:divBdr>
              <w:divsChild>
                <w:div w:id="223222873">
                  <w:marLeft w:val="0"/>
                  <w:marRight w:val="0"/>
                  <w:marTop w:val="0"/>
                  <w:marBottom w:val="0"/>
                  <w:divBdr>
                    <w:top w:val="none" w:sz="0" w:space="0" w:color="auto"/>
                    <w:left w:val="none" w:sz="0" w:space="0" w:color="auto"/>
                    <w:bottom w:val="none" w:sz="0" w:space="0" w:color="auto"/>
                    <w:right w:val="none" w:sz="0" w:space="0" w:color="auto"/>
                  </w:divBdr>
                  <w:divsChild>
                    <w:div w:id="621965320">
                      <w:marLeft w:val="0"/>
                      <w:marRight w:val="0"/>
                      <w:marTop w:val="0"/>
                      <w:marBottom w:val="0"/>
                      <w:divBdr>
                        <w:top w:val="none" w:sz="0" w:space="0" w:color="auto"/>
                        <w:left w:val="none" w:sz="0" w:space="0" w:color="auto"/>
                        <w:bottom w:val="none" w:sz="0" w:space="0" w:color="auto"/>
                        <w:right w:val="none" w:sz="0" w:space="0" w:color="auto"/>
                      </w:divBdr>
                      <w:divsChild>
                        <w:div w:id="1826051492">
                          <w:marLeft w:val="0"/>
                          <w:marRight w:val="0"/>
                          <w:marTop w:val="0"/>
                          <w:marBottom w:val="0"/>
                          <w:divBdr>
                            <w:top w:val="none" w:sz="0" w:space="0" w:color="auto"/>
                            <w:left w:val="none" w:sz="0" w:space="0" w:color="auto"/>
                            <w:bottom w:val="none" w:sz="0" w:space="0" w:color="auto"/>
                            <w:right w:val="none" w:sz="0" w:space="0" w:color="auto"/>
                          </w:divBdr>
                          <w:divsChild>
                            <w:div w:id="1101101628">
                              <w:marLeft w:val="0"/>
                              <w:marRight w:val="0"/>
                              <w:marTop w:val="0"/>
                              <w:marBottom w:val="0"/>
                              <w:divBdr>
                                <w:top w:val="none" w:sz="0" w:space="0" w:color="auto"/>
                                <w:left w:val="none" w:sz="0" w:space="0" w:color="auto"/>
                                <w:bottom w:val="none" w:sz="0" w:space="0" w:color="auto"/>
                                <w:right w:val="none" w:sz="0" w:space="0" w:color="auto"/>
                              </w:divBdr>
                              <w:divsChild>
                                <w:div w:id="542643537">
                                  <w:marLeft w:val="0"/>
                                  <w:marRight w:val="0"/>
                                  <w:marTop w:val="0"/>
                                  <w:marBottom w:val="0"/>
                                  <w:divBdr>
                                    <w:top w:val="none" w:sz="0" w:space="0" w:color="auto"/>
                                    <w:left w:val="none" w:sz="0" w:space="0" w:color="auto"/>
                                    <w:bottom w:val="none" w:sz="0" w:space="0" w:color="auto"/>
                                    <w:right w:val="none" w:sz="0" w:space="0" w:color="auto"/>
                                  </w:divBdr>
                                  <w:divsChild>
                                    <w:div w:id="930771326">
                                      <w:marLeft w:val="0"/>
                                      <w:marRight w:val="0"/>
                                      <w:marTop w:val="0"/>
                                      <w:marBottom w:val="0"/>
                                      <w:divBdr>
                                        <w:top w:val="none" w:sz="0" w:space="0" w:color="auto"/>
                                        <w:left w:val="none" w:sz="0" w:space="0" w:color="auto"/>
                                        <w:bottom w:val="none" w:sz="0" w:space="0" w:color="auto"/>
                                        <w:right w:val="none" w:sz="0" w:space="0" w:color="auto"/>
                                      </w:divBdr>
                                      <w:divsChild>
                                        <w:div w:id="176731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5081995">
      <w:bodyDiv w:val="1"/>
      <w:marLeft w:val="0"/>
      <w:marRight w:val="0"/>
      <w:marTop w:val="0"/>
      <w:marBottom w:val="0"/>
      <w:divBdr>
        <w:top w:val="none" w:sz="0" w:space="0" w:color="auto"/>
        <w:left w:val="none" w:sz="0" w:space="0" w:color="auto"/>
        <w:bottom w:val="none" w:sz="0" w:space="0" w:color="auto"/>
        <w:right w:val="none" w:sz="0" w:space="0" w:color="auto"/>
      </w:divBdr>
    </w:div>
    <w:div w:id="1058436283">
      <w:bodyDiv w:val="1"/>
      <w:marLeft w:val="0"/>
      <w:marRight w:val="0"/>
      <w:marTop w:val="0"/>
      <w:marBottom w:val="0"/>
      <w:divBdr>
        <w:top w:val="none" w:sz="0" w:space="0" w:color="auto"/>
        <w:left w:val="none" w:sz="0" w:space="0" w:color="auto"/>
        <w:bottom w:val="none" w:sz="0" w:space="0" w:color="auto"/>
        <w:right w:val="none" w:sz="0" w:space="0" w:color="auto"/>
      </w:divBdr>
      <w:divsChild>
        <w:div w:id="267661701">
          <w:marLeft w:val="0"/>
          <w:marRight w:val="0"/>
          <w:marTop w:val="0"/>
          <w:marBottom w:val="0"/>
          <w:divBdr>
            <w:top w:val="none" w:sz="0" w:space="0" w:color="auto"/>
            <w:left w:val="none" w:sz="0" w:space="0" w:color="auto"/>
            <w:bottom w:val="none" w:sz="0" w:space="0" w:color="auto"/>
            <w:right w:val="none" w:sz="0" w:space="0" w:color="auto"/>
          </w:divBdr>
          <w:divsChild>
            <w:div w:id="1625964142">
              <w:marLeft w:val="0"/>
              <w:marRight w:val="60"/>
              <w:marTop w:val="0"/>
              <w:marBottom w:val="0"/>
              <w:divBdr>
                <w:top w:val="none" w:sz="0" w:space="0" w:color="auto"/>
                <w:left w:val="none" w:sz="0" w:space="0" w:color="auto"/>
                <w:bottom w:val="none" w:sz="0" w:space="0" w:color="auto"/>
                <w:right w:val="none" w:sz="0" w:space="0" w:color="auto"/>
              </w:divBdr>
              <w:divsChild>
                <w:div w:id="288518274">
                  <w:marLeft w:val="0"/>
                  <w:marRight w:val="0"/>
                  <w:marTop w:val="0"/>
                  <w:marBottom w:val="150"/>
                  <w:divBdr>
                    <w:top w:val="none" w:sz="0" w:space="0" w:color="auto"/>
                    <w:left w:val="none" w:sz="0" w:space="0" w:color="auto"/>
                    <w:bottom w:val="none" w:sz="0" w:space="0" w:color="auto"/>
                    <w:right w:val="none" w:sz="0" w:space="0" w:color="auto"/>
                  </w:divBdr>
                  <w:divsChild>
                    <w:div w:id="1244223117">
                      <w:marLeft w:val="0"/>
                      <w:marRight w:val="0"/>
                      <w:marTop w:val="0"/>
                      <w:marBottom w:val="0"/>
                      <w:divBdr>
                        <w:top w:val="none" w:sz="0" w:space="0" w:color="auto"/>
                        <w:left w:val="none" w:sz="0" w:space="0" w:color="auto"/>
                        <w:bottom w:val="none" w:sz="0" w:space="0" w:color="auto"/>
                        <w:right w:val="none" w:sz="0" w:space="0" w:color="auto"/>
                      </w:divBdr>
                      <w:divsChild>
                        <w:div w:id="158521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724261">
      <w:bodyDiv w:val="1"/>
      <w:marLeft w:val="0"/>
      <w:marRight w:val="0"/>
      <w:marTop w:val="0"/>
      <w:marBottom w:val="0"/>
      <w:divBdr>
        <w:top w:val="none" w:sz="0" w:space="0" w:color="auto"/>
        <w:left w:val="none" w:sz="0" w:space="0" w:color="auto"/>
        <w:bottom w:val="none" w:sz="0" w:space="0" w:color="auto"/>
        <w:right w:val="none" w:sz="0" w:space="0" w:color="auto"/>
      </w:divBdr>
      <w:divsChild>
        <w:div w:id="1853454206">
          <w:marLeft w:val="0"/>
          <w:marRight w:val="0"/>
          <w:marTop w:val="0"/>
          <w:marBottom w:val="0"/>
          <w:divBdr>
            <w:top w:val="none" w:sz="0" w:space="0" w:color="auto"/>
            <w:left w:val="none" w:sz="0" w:space="0" w:color="auto"/>
            <w:bottom w:val="none" w:sz="0" w:space="0" w:color="auto"/>
            <w:right w:val="none" w:sz="0" w:space="0" w:color="auto"/>
          </w:divBdr>
          <w:divsChild>
            <w:div w:id="678701612">
              <w:marLeft w:val="0"/>
              <w:marRight w:val="0"/>
              <w:marTop w:val="100"/>
              <w:marBottom w:val="100"/>
              <w:divBdr>
                <w:top w:val="none" w:sz="0" w:space="0" w:color="auto"/>
                <w:left w:val="none" w:sz="0" w:space="0" w:color="auto"/>
                <w:bottom w:val="none" w:sz="0" w:space="0" w:color="auto"/>
                <w:right w:val="none" w:sz="0" w:space="0" w:color="auto"/>
              </w:divBdr>
              <w:divsChild>
                <w:div w:id="110439071">
                  <w:marLeft w:val="0"/>
                  <w:marRight w:val="0"/>
                  <w:marTop w:val="0"/>
                  <w:marBottom w:val="0"/>
                  <w:divBdr>
                    <w:top w:val="none" w:sz="0" w:space="0" w:color="auto"/>
                    <w:left w:val="none" w:sz="0" w:space="0" w:color="auto"/>
                    <w:bottom w:val="none" w:sz="0" w:space="0" w:color="auto"/>
                    <w:right w:val="none" w:sz="0" w:space="0" w:color="auto"/>
                  </w:divBdr>
                  <w:divsChild>
                    <w:div w:id="2020691006">
                      <w:marLeft w:val="0"/>
                      <w:marRight w:val="0"/>
                      <w:marTop w:val="0"/>
                      <w:marBottom w:val="0"/>
                      <w:divBdr>
                        <w:top w:val="none" w:sz="0" w:space="0" w:color="auto"/>
                        <w:left w:val="none" w:sz="0" w:space="0" w:color="auto"/>
                        <w:bottom w:val="none" w:sz="0" w:space="0" w:color="auto"/>
                        <w:right w:val="none" w:sz="0" w:space="0" w:color="auto"/>
                      </w:divBdr>
                      <w:divsChild>
                        <w:div w:id="1154954480">
                          <w:marLeft w:val="0"/>
                          <w:marRight w:val="0"/>
                          <w:marTop w:val="0"/>
                          <w:marBottom w:val="0"/>
                          <w:divBdr>
                            <w:top w:val="none" w:sz="0" w:space="0" w:color="auto"/>
                            <w:left w:val="none" w:sz="0" w:space="0" w:color="auto"/>
                            <w:bottom w:val="none" w:sz="0" w:space="0" w:color="auto"/>
                            <w:right w:val="none" w:sz="0" w:space="0" w:color="auto"/>
                          </w:divBdr>
                          <w:divsChild>
                            <w:div w:id="1867869697">
                              <w:marLeft w:val="0"/>
                              <w:marRight w:val="0"/>
                              <w:marTop w:val="0"/>
                              <w:marBottom w:val="0"/>
                              <w:divBdr>
                                <w:top w:val="none" w:sz="0" w:space="0" w:color="auto"/>
                                <w:left w:val="none" w:sz="0" w:space="0" w:color="auto"/>
                                <w:bottom w:val="none" w:sz="0" w:space="0" w:color="auto"/>
                                <w:right w:val="none" w:sz="0" w:space="0" w:color="auto"/>
                              </w:divBdr>
                              <w:divsChild>
                                <w:div w:id="1415204262">
                                  <w:marLeft w:val="0"/>
                                  <w:marRight w:val="0"/>
                                  <w:marTop w:val="0"/>
                                  <w:marBottom w:val="0"/>
                                  <w:divBdr>
                                    <w:top w:val="none" w:sz="0" w:space="0" w:color="auto"/>
                                    <w:left w:val="none" w:sz="0" w:space="0" w:color="auto"/>
                                    <w:bottom w:val="none" w:sz="0" w:space="0" w:color="auto"/>
                                    <w:right w:val="none" w:sz="0" w:space="0" w:color="auto"/>
                                  </w:divBdr>
                                  <w:divsChild>
                                    <w:div w:id="184515058">
                                      <w:marLeft w:val="0"/>
                                      <w:marRight w:val="0"/>
                                      <w:marTop w:val="0"/>
                                      <w:marBottom w:val="0"/>
                                      <w:divBdr>
                                        <w:top w:val="none" w:sz="0" w:space="0" w:color="auto"/>
                                        <w:left w:val="none" w:sz="0" w:space="0" w:color="auto"/>
                                        <w:bottom w:val="none" w:sz="0" w:space="0" w:color="auto"/>
                                        <w:right w:val="none" w:sz="0" w:space="0" w:color="auto"/>
                                      </w:divBdr>
                                      <w:divsChild>
                                        <w:div w:id="16523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0923851">
      <w:bodyDiv w:val="1"/>
      <w:marLeft w:val="0"/>
      <w:marRight w:val="0"/>
      <w:marTop w:val="0"/>
      <w:marBottom w:val="0"/>
      <w:divBdr>
        <w:top w:val="none" w:sz="0" w:space="0" w:color="auto"/>
        <w:left w:val="none" w:sz="0" w:space="0" w:color="auto"/>
        <w:bottom w:val="none" w:sz="0" w:space="0" w:color="auto"/>
        <w:right w:val="none" w:sz="0" w:space="0" w:color="auto"/>
      </w:divBdr>
    </w:div>
    <w:div w:id="1083529162">
      <w:bodyDiv w:val="1"/>
      <w:marLeft w:val="0"/>
      <w:marRight w:val="0"/>
      <w:marTop w:val="0"/>
      <w:marBottom w:val="0"/>
      <w:divBdr>
        <w:top w:val="none" w:sz="0" w:space="0" w:color="auto"/>
        <w:left w:val="none" w:sz="0" w:space="0" w:color="auto"/>
        <w:bottom w:val="none" w:sz="0" w:space="0" w:color="auto"/>
        <w:right w:val="none" w:sz="0" w:space="0" w:color="auto"/>
      </w:divBdr>
    </w:div>
    <w:div w:id="1086725981">
      <w:bodyDiv w:val="1"/>
      <w:marLeft w:val="0"/>
      <w:marRight w:val="0"/>
      <w:marTop w:val="0"/>
      <w:marBottom w:val="0"/>
      <w:divBdr>
        <w:top w:val="none" w:sz="0" w:space="0" w:color="auto"/>
        <w:left w:val="none" w:sz="0" w:space="0" w:color="auto"/>
        <w:bottom w:val="none" w:sz="0" w:space="0" w:color="auto"/>
        <w:right w:val="none" w:sz="0" w:space="0" w:color="auto"/>
      </w:divBdr>
    </w:div>
    <w:div w:id="1091126661">
      <w:bodyDiv w:val="1"/>
      <w:marLeft w:val="0"/>
      <w:marRight w:val="0"/>
      <w:marTop w:val="0"/>
      <w:marBottom w:val="0"/>
      <w:divBdr>
        <w:top w:val="none" w:sz="0" w:space="0" w:color="auto"/>
        <w:left w:val="none" w:sz="0" w:space="0" w:color="auto"/>
        <w:bottom w:val="none" w:sz="0" w:space="0" w:color="auto"/>
        <w:right w:val="none" w:sz="0" w:space="0" w:color="auto"/>
      </w:divBdr>
      <w:divsChild>
        <w:div w:id="892082676">
          <w:marLeft w:val="0"/>
          <w:marRight w:val="0"/>
          <w:marTop w:val="0"/>
          <w:marBottom w:val="0"/>
          <w:divBdr>
            <w:top w:val="none" w:sz="0" w:space="0" w:color="auto"/>
            <w:left w:val="none" w:sz="0" w:space="0" w:color="auto"/>
            <w:bottom w:val="none" w:sz="0" w:space="0" w:color="auto"/>
            <w:right w:val="none" w:sz="0" w:space="0" w:color="auto"/>
          </w:divBdr>
          <w:divsChild>
            <w:div w:id="1098479979">
              <w:marLeft w:val="0"/>
              <w:marRight w:val="0"/>
              <w:marTop w:val="100"/>
              <w:marBottom w:val="100"/>
              <w:divBdr>
                <w:top w:val="none" w:sz="0" w:space="0" w:color="auto"/>
                <w:left w:val="none" w:sz="0" w:space="0" w:color="auto"/>
                <w:bottom w:val="none" w:sz="0" w:space="0" w:color="auto"/>
                <w:right w:val="none" w:sz="0" w:space="0" w:color="auto"/>
              </w:divBdr>
              <w:divsChild>
                <w:div w:id="491989260">
                  <w:marLeft w:val="0"/>
                  <w:marRight w:val="0"/>
                  <w:marTop w:val="0"/>
                  <w:marBottom w:val="0"/>
                  <w:divBdr>
                    <w:top w:val="none" w:sz="0" w:space="0" w:color="auto"/>
                    <w:left w:val="none" w:sz="0" w:space="0" w:color="auto"/>
                    <w:bottom w:val="none" w:sz="0" w:space="0" w:color="auto"/>
                    <w:right w:val="none" w:sz="0" w:space="0" w:color="auto"/>
                  </w:divBdr>
                  <w:divsChild>
                    <w:div w:id="1886864309">
                      <w:marLeft w:val="0"/>
                      <w:marRight w:val="0"/>
                      <w:marTop w:val="0"/>
                      <w:marBottom w:val="0"/>
                      <w:divBdr>
                        <w:top w:val="none" w:sz="0" w:space="0" w:color="auto"/>
                        <w:left w:val="none" w:sz="0" w:space="0" w:color="auto"/>
                        <w:bottom w:val="none" w:sz="0" w:space="0" w:color="auto"/>
                        <w:right w:val="none" w:sz="0" w:space="0" w:color="auto"/>
                      </w:divBdr>
                      <w:divsChild>
                        <w:div w:id="805927050">
                          <w:marLeft w:val="0"/>
                          <w:marRight w:val="0"/>
                          <w:marTop w:val="0"/>
                          <w:marBottom w:val="0"/>
                          <w:divBdr>
                            <w:top w:val="none" w:sz="0" w:space="0" w:color="auto"/>
                            <w:left w:val="none" w:sz="0" w:space="0" w:color="auto"/>
                            <w:bottom w:val="none" w:sz="0" w:space="0" w:color="auto"/>
                            <w:right w:val="none" w:sz="0" w:space="0" w:color="auto"/>
                          </w:divBdr>
                          <w:divsChild>
                            <w:div w:id="1100221789">
                              <w:marLeft w:val="0"/>
                              <w:marRight w:val="0"/>
                              <w:marTop w:val="0"/>
                              <w:marBottom w:val="0"/>
                              <w:divBdr>
                                <w:top w:val="none" w:sz="0" w:space="0" w:color="auto"/>
                                <w:left w:val="none" w:sz="0" w:space="0" w:color="auto"/>
                                <w:bottom w:val="none" w:sz="0" w:space="0" w:color="auto"/>
                                <w:right w:val="none" w:sz="0" w:space="0" w:color="auto"/>
                              </w:divBdr>
                              <w:divsChild>
                                <w:div w:id="392582685">
                                  <w:marLeft w:val="0"/>
                                  <w:marRight w:val="0"/>
                                  <w:marTop w:val="0"/>
                                  <w:marBottom w:val="0"/>
                                  <w:divBdr>
                                    <w:top w:val="none" w:sz="0" w:space="0" w:color="auto"/>
                                    <w:left w:val="none" w:sz="0" w:space="0" w:color="auto"/>
                                    <w:bottom w:val="none" w:sz="0" w:space="0" w:color="auto"/>
                                    <w:right w:val="none" w:sz="0" w:space="0" w:color="auto"/>
                                  </w:divBdr>
                                  <w:divsChild>
                                    <w:div w:id="954601120">
                                      <w:marLeft w:val="0"/>
                                      <w:marRight w:val="0"/>
                                      <w:marTop w:val="0"/>
                                      <w:marBottom w:val="0"/>
                                      <w:divBdr>
                                        <w:top w:val="none" w:sz="0" w:space="0" w:color="auto"/>
                                        <w:left w:val="none" w:sz="0" w:space="0" w:color="auto"/>
                                        <w:bottom w:val="none" w:sz="0" w:space="0" w:color="auto"/>
                                        <w:right w:val="none" w:sz="0" w:space="0" w:color="auto"/>
                                      </w:divBdr>
                                      <w:divsChild>
                                        <w:div w:id="63113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2898905">
      <w:bodyDiv w:val="1"/>
      <w:marLeft w:val="0"/>
      <w:marRight w:val="0"/>
      <w:marTop w:val="0"/>
      <w:marBottom w:val="0"/>
      <w:divBdr>
        <w:top w:val="none" w:sz="0" w:space="0" w:color="auto"/>
        <w:left w:val="none" w:sz="0" w:space="0" w:color="auto"/>
        <w:bottom w:val="none" w:sz="0" w:space="0" w:color="auto"/>
        <w:right w:val="none" w:sz="0" w:space="0" w:color="auto"/>
      </w:divBdr>
      <w:divsChild>
        <w:div w:id="492263582">
          <w:marLeft w:val="0"/>
          <w:marRight w:val="0"/>
          <w:marTop w:val="0"/>
          <w:marBottom w:val="0"/>
          <w:divBdr>
            <w:top w:val="none" w:sz="0" w:space="0" w:color="auto"/>
            <w:left w:val="none" w:sz="0" w:space="0" w:color="auto"/>
            <w:bottom w:val="none" w:sz="0" w:space="0" w:color="auto"/>
            <w:right w:val="none" w:sz="0" w:space="0" w:color="auto"/>
          </w:divBdr>
          <w:divsChild>
            <w:div w:id="1580943806">
              <w:marLeft w:val="0"/>
              <w:marRight w:val="0"/>
              <w:marTop w:val="100"/>
              <w:marBottom w:val="100"/>
              <w:divBdr>
                <w:top w:val="none" w:sz="0" w:space="0" w:color="auto"/>
                <w:left w:val="none" w:sz="0" w:space="0" w:color="auto"/>
                <w:bottom w:val="none" w:sz="0" w:space="0" w:color="auto"/>
                <w:right w:val="none" w:sz="0" w:space="0" w:color="auto"/>
              </w:divBdr>
              <w:divsChild>
                <w:div w:id="178736112">
                  <w:marLeft w:val="0"/>
                  <w:marRight w:val="0"/>
                  <w:marTop w:val="0"/>
                  <w:marBottom w:val="0"/>
                  <w:divBdr>
                    <w:top w:val="none" w:sz="0" w:space="0" w:color="auto"/>
                    <w:left w:val="none" w:sz="0" w:space="0" w:color="auto"/>
                    <w:bottom w:val="none" w:sz="0" w:space="0" w:color="auto"/>
                    <w:right w:val="none" w:sz="0" w:space="0" w:color="auto"/>
                  </w:divBdr>
                  <w:divsChild>
                    <w:div w:id="1178732945">
                      <w:marLeft w:val="0"/>
                      <w:marRight w:val="0"/>
                      <w:marTop w:val="0"/>
                      <w:marBottom w:val="0"/>
                      <w:divBdr>
                        <w:top w:val="none" w:sz="0" w:space="0" w:color="auto"/>
                        <w:left w:val="none" w:sz="0" w:space="0" w:color="auto"/>
                        <w:bottom w:val="none" w:sz="0" w:space="0" w:color="auto"/>
                        <w:right w:val="none" w:sz="0" w:space="0" w:color="auto"/>
                      </w:divBdr>
                      <w:divsChild>
                        <w:div w:id="1900706006">
                          <w:marLeft w:val="0"/>
                          <w:marRight w:val="0"/>
                          <w:marTop w:val="0"/>
                          <w:marBottom w:val="0"/>
                          <w:divBdr>
                            <w:top w:val="none" w:sz="0" w:space="0" w:color="auto"/>
                            <w:left w:val="none" w:sz="0" w:space="0" w:color="auto"/>
                            <w:bottom w:val="none" w:sz="0" w:space="0" w:color="auto"/>
                            <w:right w:val="none" w:sz="0" w:space="0" w:color="auto"/>
                          </w:divBdr>
                          <w:divsChild>
                            <w:div w:id="1546602581">
                              <w:marLeft w:val="0"/>
                              <w:marRight w:val="0"/>
                              <w:marTop w:val="0"/>
                              <w:marBottom w:val="0"/>
                              <w:divBdr>
                                <w:top w:val="none" w:sz="0" w:space="0" w:color="auto"/>
                                <w:left w:val="none" w:sz="0" w:space="0" w:color="auto"/>
                                <w:bottom w:val="none" w:sz="0" w:space="0" w:color="auto"/>
                                <w:right w:val="none" w:sz="0" w:space="0" w:color="auto"/>
                              </w:divBdr>
                              <w:divsChild>
                                <w:div w:id="1693458827">
                                  <w:marLeft w:val="0"/>
                                  <w:marRight w:val="0"/>
                                  <w:marTop w:val="0"/>
                                  <w:marBottom w:val="0"/>
                                  <w:divBdr>
                                    <w:top w:val="none" w:sz="0" w:space="0" w:color="auto"/>
                                    <w:left w:val="none" w:sz="0" w:space="0" w:color="auto"/>
                                    <w:bottom w:val="none" w:sz="0" w:space="0" w:color="auto"/>
                                    <w:right w:val="none" w:sz="0" w:space="0" w:color="auto"/>
                                  </w:divBdr>
                                  <w:divsChild>
                                    <w:div w:id="2037340813">
                                      <w:marLeft w:val="0"/>
                                      <w:marRight w:val="0"/>
                                      <w:marTop w:val="0"/>
                                      <w:marBottom w:val="0"/>
                                      <w:divBdr>
                                        <w:top w:val="none" w:sz="0" w:space="0" w:color="auto"/>
                                        <w:left w:val="none" w:sz="0" w:space="0" w:color="auto"/>
                                        <w:bottom w:val="none" w:sz="0" w:space="0" w:color="auto"/>
                                        <w:right w:val="none" w:sz="0" w:space="0" w:color="auto"/>
                                      </w:divBdr>
                                      <w:divsChild>
                                        <w:div w:id="201452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7364604">
      <w:bodyDiv w:val="1"/>
      <w:marLeft w:val="0"/>
      <w:marRight w:val="0"/>
      <w:marTop w:val="0"/>
      <w:marBottom w:val="0"/>
      <w:divBdr>
        <w:top w:val="none" w:sz="0" w:space="0" w:color="auto"/>
        <w:left w:val="none" w:sz="0" w:space="0" w:color="auto"/>
        <w:bottom w:val="none" w:sz="0" w:space="0" w:color="auto"/>
        <w:right w:val="none" w:sz="0" w:space="0" w:color="auto"/>
      </w:divBdr>
      <w:divsChild>
        <w:div w:id="442504569">
          <w:marLeft w:val="0"/>
          <w:marRight w:val="0"/>
          <w:marTop w:val="0"/>
          <w:marBottom w:val="0"/>
          <w:divBdr>
            <w:top w:val="none" w:sz="0" w:space="0" w:color="auto"/>
            <w:left w:val="none" w:sz="0" w:space="0" w:color="auto"/>
            <w:bottom w:val="none" w:sz="0" w:space="0" w:color="auto"/>
            <w:right w:val="none" w:sz="0" w:space="0" w:color="auto"/>
          </w:divBdr>
          <w:divsChild>
            <w:div w:id="1615479730">
              <w:marLeft w:val="0"/>
              <w:marRight w:val="0"/>
              <w:marTop w:val="100"/>
              <w:marBottom w:val="100"/>
              <w:divBdr>
                <w:top w:val="none" w:sz="0" w:space="0" w:color="auto"/>
                <w:left w:val="none" w:sz="0" w:space="0" w:color="auto"/>
                <w:bottom w:val="none" w:sz="0" w:space="0" w:color="auto"/>
                <w:right w:val="none" w:sz="0" w:space="0" w:color="auto"/>
              </w:divBdr>
              <w:divsChild>
                <w:div w:id="1476796044">
                  <w:marLeft w:val="0"/>
                  <w:marRight w:val="0"/>
                  <w:marTop w:val="0"/>
                  <w:marBottom w:val="0"/>
                  <w:divBdr>
                    <w:top w:val="none" w:sz="0" w:space="0" w:color="auto"/>
                    <w:left w:val="none" w:sz="0" w:space="0" w:color="auto"/>
                    <w:bottom w:val="none" w:sz="0" w:space="0" w:color="auto"/>
                    <w:right w:val="none" w:sz="0" w:space="0" w:color="auto"/>
                  </w:divBdr>
                  <w:divsChild>
                    <w:div w:id="404185754">
                      <w:marLeft w:val="0"/>
                      <w:marRight w:val="0"/>
                      <w:marTop w:val="0"/>
                      <w:marBottom w:val="0"/>
                      <w:divBdr>
                        <w:top w:val="none" w:sz="0" w:space="0" w:color="auto"/>
                        <w:left w:val="none" w:sz="0" w:space="0" w:color="auto"/>
                        <w:bottom w:val="none" w:sz="0" w:space="0" w:color="auto"/>
                        <w:right w:val="none" w:sz="0" w:space="0" w:color="auto"/>
                      </w:divBdr>
                      <w:divsChild>
                        <w:div w:id="2130587335">
                          <w:marLeft w:val="0"/>
                          <w:marRight w:val="0"/>
                          <w:marTop w:val="0"/>
                          <w:marBottom w:val="0"/>
                          <w:divBdr>
                            <w:top w:val="none" w:sz="0" w:space="0" w:color="auto"/>
                            <w:left w:val="none" w:sz="0" w:space="0" w:color="auto"/>
                            <w:bottom w:val="none" w:sz="0" w:space="0" w:color="auto"/>
                            <w:right w:val="none" w:sz="0" w:space="0" w:color="auto"/>
                          </w:divBdr>
                          <w:divsChild>
                            <w:div w:id="1227914732">
                              <w:marLeft w:val="0"/>
                              <w:marRight w:val="0"/>
                              <w:marTop w:val="0"/>
                              <w:marBottom w:val="0"/>
                              <w:divBdr>
                                <w:top w:val="none" w:sz="0" w:space="0" w:color="auto"/>
                                <w:left w:val="none" w:sz="0" w:space="0" w:color="auto"/>
                                <w:bottom w:val="none" w:sz="0" w:space="0" w:color="auto"/>
                                <w:right w:val="none" w:sz="0" w:space="0" w:color="auto"/>
                              </w:divBdr>
                              <w:divsChild>
                                <w:div w:id="806123890">
                                  <w:marLeft w:val="0"/>
                                  <w:marRight w:val="0"/>
                                  <w:marTop w:val="0"/>
                                  <w:marBottom w:val="0"/>
                                  <w:divBdr>
                                    <w:top w:val="none" w:sz="0" w:space="0" w:color="auto"/>
                                    <w:left w:val="none" w:sz="0" w:space="0" w:color="auto"/>
                                    <w:bottom w:val="none" w:sz="0" w:space="0" w:color="auto"/>
                                    <w:right w:val="none" w:sz="0" w:space="0" w:color="auto"/>
                                  </w:divBdr>
                                  <w:divsChild>
                                    <w:div w:id="1284263712">
                                      <w:marLeft w:val="0"/>
                                      <w:marRight w:val="0"/>
                                      <w:marTop w:val="0"/>
                                      <w:marBottom w:val="0"/>
                                      <w:divBdr>
                                        <w:top w:val="none" w:sz="0" w:space="0" w:color="auto"/>
                                        <w:left w:val="none" w:sz="0" w:space="0" w:color="auto"/>
                                        <w:bottom w:val="none" w:sz="0" w:space="0" w:color="auto"/>
                                        <w:right w:val="none" w:sz="0" w:space="0" w:color="auto"/>
                                      </w:divBdr>
                                      <w:divsChild>
                                        <w:div w:id="16474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9333615">
      <w:bodyDiv w:val="1"/>
      <w:marLeft w:val="0"/>
      <w:marRight w:val="0"/>
      <w:marTop w:val="0"/>
      <w:marBottom w:val="0"/>
      <w:divBdr>
        <w:top w:val="none" w:sz="0" w:space="0" w:color="auto"/>
        <w:left w:val="none" w:sz="0" w:space="0" w:color="auto"/>
        <w:bottom w:val="none" w:sz="0" w:space="0" w:color="auto"/>
        <w:right w:val="none" w:sz="0" w:space="0" w:color="auto"/>
      </w:divBdr>
      <w:divsChild>
        <w:div w:id="2016884781">
          <w:marLeft w:val="0"/>
          <w:marRight w:val="0"/>
          <w:marTop w:val="0"/>
          <w:marBottom w:val="0"/>
          <w:divBdr>
            <w:top w:val="none" w:sz="0" w:space="0" w:color="auto"/>
            <w:left w:val="none" w:sz="0" w:space="0" w:color="auto"/>
            <w:bottom w:val="none" w:sz="0" w:space="0" w:color="auto"/>
            <w:right w:val="none" w:sz="0" w:space="0" w:color="auto"/>
          </w:divBdr>
          <w:divsChild>
            <w:div w:id="1707172193">
              <w:marLeft w:val="0"/>
              <w:marRight w:val="0"/>
              <w:marTop w:val="100"/>
              <w:marBottom w:val="100"/>
              <w:divBdr>
                <w:top w:val="none" w:sz="0" w:space="0" w:color="auto"/>
                <w:left w:val="none" w:sz="0" w:space="0" w:color="auto"/>
                <w:bottom w:val="none" w:sz="0" w:space="0" w:color="auto"/>
                <w:right w:val="none" w:sz="0" w:space="0" w:color="auto"/>
              </w:divBdr>
              <w:divsChild>
                <w:div w:id="214004219">
                  <w:marLeft w:val="0"/>
                  <w:marRight w:val="0"/>
                  <w:marTop w:val="0"/>
                  <w:marBottom w:val="0"/>
                  <w:divBdr>
                    <w:top w:val="none" w:sz="0" w:space="0" w:color="auto"/>
                    <w:left w:val="none" w:sz="0" w:space="0" w:color="auto"/>
                    <w:bottom w:val="none" w:sz="0" w:space="0" w:color="auto"/>
                    <w:right w:val="none" w:sz="0" w:space="0" w:color="auto"/>
                  </w:divBdr>
                  <w:divsChild>
                    <w:div w:id="517624064">
                      <w:marLeft w:val="0"/>
                      <w:marRight w:val="0"/>
                      <w:marTop w:val="0"/>
                      <w:marBottom w:val="0"/>
                      <w:divBdr>
                        <w:top w:val="none" w:sz="0" w:space="0" w:color="auto"/>
                        <w:left w:val="none" w:sz="0" w:space="0" w:color="auto"/>
                        <w:bottom w:val="none" w:sz="0" w:space="0" w:color="auto"/>
                        <w:right w:val="none" w:sz="0" w:space="0" w:color="auto"/>
                      </w:divBdr>
                      <w:divsChild>
                        <w:div w:id="1170170624">
                          <w:marLeft w:val="0"/>
                          <w:marRight w:val="0"/>
                          <w:marTop w:val="0"/>
                          <w:marBottom w:val="0"/>
                          <w:divBdr>
                            <w:top w:val="none" w:sz="0" w:space="0" w:color="auto"/>
                            <w:left w:val="none" w:sz="0" w:space="0" w:color="auto"/>
                            <w:bottom w:val="none" w:sz="0" w:space="0" w:color="auto"/>
                            <w:right w:val="none" w:sz="0" w:space="0" w:color="auto"/>
                          </w:divBdr>
                          <w:divsChild>
                            <w:div w:id="1843742670">
                              <w:marLeft w:val="0"/>
                              <w:marRight w:val="0"/>
                              <w:marTop w:val="0"/>
                              <w:marBottom w:val="0"/>
                              <w:divBdr>
                                <w:top w:val="none" w:sz="0" w:space="0" w:color="auto"/>
                                <w:left w:val="none" w:sz="0" w:space="0" w:color="auto"/>
                                <w:bottom w:val="none" w:sz="0" w:space="0" w:color="auto"/>
                                <w:right w:val="none" w:sz="0" w:space="0" w:color="auto"/>
                              </w:divBdr>
                              <w:divsChild>
                                <w:div w:id="1065563329">
                                  <w:marLeft w:val="0"/>
                                  <w:marRight w:val="0"/>
                                  <w:marTop w:val="0"/>
                                  <w:marBottom w:val="0"/>
                                  <w:divBdr>
                                    <w:top w:val="none" w:sz="0" w:space="0" w:color="auto"/>
                                    <w:left w:val="none" w:sz="0" w:space="0" w:color="auto"/>
                                    <w:bottom w:val="none" w:sz="0" w:space="0" w:color="auto"/>
                                    <w:right w:val="none" w:sz="0" w:space="0" w:color="auto"/>
                                  </w:divBdr>
                                  <w:divsChild>
                                    <w:div w:id="970480361">
                                      <w:marLeft w:val="0"/>
                                      <w:marRight w:val="0"/>
                                      <w:marTop w:val="0"/>
                                      <w:marBottom w:val="0"/>
                                      <w:divBdr>
                                        <w:top w:val="none" w:sz="0" w:space="0" w:color="auto"/>
                                        <w:left w:val="none" w:sz="0" w:space="0" w:color="auto"/>
                                        <w:bottom w:val="none" w:sz="0" w:space="0" w:color="auto"/>
                                        <w:right w:val="none" w:sz="0" w:space="0" w:color="auto"/>
                                      </w:divBdr>
                                      <w:divsChild>
                                        <w:div w:id="140032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9715386">
      <w:bodyDiv w:val="1"/>
      <w:marLeft w:val="0"/>
      <w:marRight w:val="0"/>
      <w:marTop w:val="0"/>
      <w:marBottom w:val="0"/>
      <w:divBdr>
        <w:top w:val="none" w:sz="0" w:space="0" w:color="auto"/>
        <w:left w:val="none" w:sz="0" w:space="0" w:color="auto"/>
        <w:bottom w:val="none" w:sz="0" w:space="0" w:color="auto"/>
        <w:right w:val="none" w:sz="0" w:space="0" w:color="auto"/>
      </w:divBdr>
    </w:div>
    <w:div w:id="1102989478">
      <w:bodyDiv w:val="1"/>
      <w:marLeft w:val="0"/>
      <w:marRight w:val="0"/>
      <w:marTop w:val="0"/>
      <w:marBottom w:val="0"/>
      <w:divBdr>
        <w:top w:val="none" w:sz="0" w:space="0" w:color="auto"/>
        <w:left w:val="none" w:sz="0" w:space="0" w:color="auto"/>
        <w:bottom w:val="none" w:sz="0" w:space="0" w:color="auto"/>
        <w:right w:val="none" w:sz="0" w:space="0" w:color="auto"/>
      </w:divBdr>
      <w:divsChild>
        <w:div w:id="1105266580">
          <w:marLeft w:val="0"/>
          <w:marRight w:val="0"/>
          <w:marTop w:val="0"/>
          <w:marBottom w:val="0"/>
          <w:divBdr>
            <w:top w:val="none" w:sz="0" w:space="0" w:color="auto"/>
            <w:left w:val="none" w:sz="0" w:space="0" w:color="auto"/>
            <w:bottom w:val="none" w:sz="0" w:space="0" w:color="auto"/>
            <w:right w:val="none" w:sz="0" w:space="0" w:color="auto"/>
          </w:divBdr>
          <w:divsChild>
            <w:div w:id="1691294814">
              <w:marLeft w:val="0"/>
              <w:marRight w:val="0"/>
              <w:marTop w:val="100"/>
              <w:marBottom w:val="100"/>
              <w:divBdr>
                <w:top w:val="none" w:sz="0" w:space="0" w:color="auto"/>
                <w:left w:val="none" w:sz="0" w:space="0" w:color="auto"/>
                <w:bottom w:val="none" w:sz="0" w:space="0" w:color="auto"/>
                <w:right w:val="none" w:sz="0" w:space="0" w:color="auto"/>
              </w:divBdr>
              <w:divsChild>
                <w:div w:id="1259292786">
                  <w:marLeft w:val="0"/>
                  <w:marRight w:val="0"/>
                  <w:marTop w:val="0"/>
                  <w:marBottom w:val="0"/>
                  <w:divBdr>
                    <w:top w:val="none" w:sz="0" w:space="0" w:color="auto"/>
                    <w:left w:val="none" w:sz="0" w:space="0" w:color="auto"/>
                    <w:bottom w:val="none" w:sz="0" w:space="0" w:color="auto"/>
                    <w:right w:val="none" w:sz="0" w:space="0" w:color="auto"/>
                  </w:divBdr>
                  <w:divsChild>
                    <w:div w:id="683820129">
                      <w:marLeft w:val="0"/>
                      <w:marRight w:val="0"/>
                      <w:marTop w:val="0"/>
                      <w:marBottom w:val="0"/>
                      <w:divBdr>
                        <w:top w:val="none" w:sz="0" w:space="0" w:color="auto"/>
                        <w:left w:val="none" w:sz="0" w:space="0" w:color="auto"/>
                        <w:bottom w:val="none" w:sz="0" w:space="0" w:color="auto"/>
                        <w:right w:val="none" w:sz="0" w:space="0" w:color="auto"/>
                      </w:divBdr>
                      <w:divsChild>
                        <w:div w:id="346097202">
                          <w:marLeft w:val="0"/>
                          <w:marRight w:val="0"/>
                          <w:marTop w:val="0"/>
                          <w:marBottom w:val="0"/>
                          <w:divBdr>
                            <w:top w:val="none" w:sz="0" w:space="0" w:color="auto"/>
                            <w:left w:val="none" w:sz="0" w:space="0" w:color="auto"/>
                            <w:bottom w:val="none" w:sz="0" w:space="0" w:color="auto"/>
                            <w:right w:val="none" w:sz="0" w:space="0" w:color="auto"/>
                          </w:divBdr>
                          <w:divsChild>
                            <w:div w:id="1161193370">
                              <w:marLeft w:val="0"/>
                              <w:marRight w:val="0"/>
                              <w:marTop w:val="0"/>
                              <w:marBottom w:val="0"/>
                              <w:divBdr>
                                <w:top w:val="none" w:sz="0" w:space="0" w:color="auto"/>
                                <w:left w:val="none" w:sz="0" w:space="0" w:color="auto"/>
                                <w:bottom w:val="none" w:sz="0" w:space="0" w:color="auto"/>
                                <w:right w:val="none" w:sz="0" w:space="0" w:color="auto"/>
                              </w:divBdr>
                              <w:divsChild>
                                <w:div w:id="2288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123269">
      <w:bodyDiv w:val="1"/>
      <w:marLeft w:val="0"/>
      <w:marRight w:val="0"/>
      <w:marTop w:val="0"/>
      <w:marBottom w:val="0"/>
      <w:divBdr>
        <w:top w:val="none" w:sz="0" w:space="0" w:color="auto"/>
        <w:left w:val="none" w:sz="0" w:space="0" w:color="auto"/>
        <w:bottom w:val="none" w:sz="0" w:space="0" w:color="auto"/>
        <w:right w:val="none" w:sz="0" w:space="0" w:color="auto"/>
      </w:divBdr>
      <w:divsChild>
        <w:div w:id="1026756898">
          <w:marLeft w:val="0"/>
          <w:marRight w:val="0"/>
          <w:marTop w:val="0"/>
          <w:marBottom w:val="0"/>
          <w:divBdr>
            <w:top w:val="none" w:sz="0" w:space="0" w:color="auto"/>
            <w:left w:val="none" w:sz="0" w:space="0" w:color="auto"/>
            <w:bottom w:val="none" w:sz="0" w:space="0" w:color="auto"/>
            <w:right w:val="none" w:sz="0" w:space="0" w:color="auto"/>
          </w:divBdr>
          <w:divsChild>
            <w:div w:id="519200142">
              <w:marLeft w:val="0"/>
              <w:marRight w:val="0"/>
              <w:marTop w:val="100"/>
              <w:marBottom w:val="100"/>
              <w:divBdr>
                <w:top w:val="none" w:sz="0" w:space="0" w:color="auto"/>
                <w:left w:val="none" w:sz="0" w:space="0" w:color="auto"/>
                <w:bottom w:val="none" w:sz="0" w:space="0" w:color="auto"/>
                <w:right w:val="none" w:sz="0" w:space="0" w:color="auto"/>
              </w:divBdr>
              <w:divsChild>
                <w:div w:id="720783996">
                  <w:marLeft w:val="0"/>
                  <w:marRight w:val="0"/>
                  <w:marTop w:val="0"/>
                  <w:marBottom w:val="0"/>
                  <w:divBdr>
                    <w:top w:val="none" w:sz="0" w:space="0" w:color="auto"/>
                    <w:left w:val="none" w:sz="0" w:space="0" w:color="auto"/>
                    <w:bottom w:val="none" w:sz="0" w:space="0" w:color="auto"/>
                    <w:right w:val="none" w:sz="0" w:space="0" w:color="auto"/>
                  </w:divBdr>
                  <w:divsChild>
                    <w:div w:id="617300951">
                      <w:marLeft w:val="0"/>
                      <w:marRight w:val="0"/>
                      <w:marTop w:val="0"/>
                      <w:marBottom w:val="0"/>
                      <w:divBdr>
                        <w:top w:val="none" w:sz="0" w:space="0" w:color="auto"/>
                        <w:left w:val="none" w:sz="0" w:space="0" w:color="auto"/>
                        <w:bottom w:val="none" w:sz="0" w:space="0" w:color="auto"/>
                        <w:right w:val="none" w:sz="0" w:space="0" w:color="auto"/>
                      </w:divBdr>
                      <w:divsChild>
                        <w:div w:id="1934437593">
                          <w:marLeft w:val="0"/>
                          <w:marRight w:val="0"/>
                          <w:marTop w:val="0"/>
                          <w:marBottom w:val="0"/>
                          <w:divBdr>
                            <w:top w:val="none" w:sz="0" w:space="0" w:color="auto"/>
                            <w:left w:val="none" w:sz="0" w:space="0" w:color="auto"/>
                            <w:bottom w:val="none" w:sz="0" w:space="0" w:color="auto"/>
                            <w:right w:val="none" w:sz="0" w:space="0" w:color="auto"/>
                          </w:divBdr>
                          <w:divsChild>
                            <w:div w:id="679820235">
                              <w:marLeft w:val="0"/>
                              <w:marRight w:val="0"/>
                              <w:marTop w:val="0"/>
                              <w:marBottom w:val="0"/>
                              <w:divBdr>
                                <w:top w:val="none" w:sz="0" w:space="0" w:color="auto"/>
                                <w:left w:val="none" w:sz="0" w:space="0" w:color="auto"/>
                                <w:bottom w:val="none" w:sz="0" w:space="0" w:color="auto"/>
                                <w:right w:val="none" w:sz="0" w:space="0" w:color="auto"/>
                              </w:divBdr>
                              <w:divsChild>
                                <w:div w:id="154150005">
                                  <w:marLeft w:val="0"/>
                                  <w:marRight w:val="0"/>
                                  <w:marTop w:val="0"/>
                                  <w:marBottom w:val="0"/>
                                  <w:divBdr>
                                    <w:top w:val="none" w:sz="0" w:space="0" w:color="auto"/>
                                    <w:left w:val="none" w:sz="0" w:space="0" w:color="auto"/>
                                    <w:bottom w:val="none" w:sz="0" w:space="0" w:color="auto"/>
                                    <w:right w:val="none" w:sz="0" w:space="0" w:color="auto"/>
                                  </w:divBdr>
                                  <w:divsChild>
                                    <w:div w:id="1389837360">
                                      <w:marLeft w:val="0"/>
                                      <w:marRight w:val="0"/>
                                      <w:marTop w:val="0"/>
                                      <w:marBottom w:val="0"/>
                                      <w:divBdr>
                                        <w:top w:val="none" w:sz="0" w:space="0" w:color="auto"/>
                                        <w:left w:val="none" w:sz="0" w:space="0" w:color="auto"/>
                                        <w:bottom w:val="none" w:sz="0" w:space="0" w:color="auto"/>
                                        <w:right w:val="none" w:sz="0" w:space="0" w:color="auto"/>
                                      </w:divBdr>
                                      <w:divsChild>
                                        <w:div w:id="94099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637076">
      <w:bodyDiv w:val="1"/>
      <w:marLeft w:val="0"/>
      <w:marRight w:val="0"/>
      <w:marTop w:val="0"/>
      <w:marBottom w:val="0"/>
      <w:divBdr>
        <w:top w:val="none" w:sz="0" w:space="0" w:color="auto"/>
        <w:left w:val="none" w:sz="0" w:space="0" w:color="auto"/>
        <w:bottom w:val="none" w:sz="0" w:space="0" w:color="auto"/>
        <w:right w:val="none" w:sz="0" w:space="0" w:color="auto"/>
      </w:divBdr>
      <w:divsChild>
        <w:div w:id="2109109948">
          <w:marLeft w:val="0"/>
          <w:marRight w:val="0"/>
          <w:marTop w:val="0"/>
          <w:marBottom w:val="0"/>
          <w:divBdr>
            <w:top w:val="none" w:sz="0" w:space="0" w:color="auto"/>
            <w:left w:val="none" w:sz="0" w:space="0" w:color="auto"/>
            <w:bottom w:val="none" w:sz="0" w:space="0" w:color="auto"/>
            <w:right w:val="none" w:sz="0" w:space="0" w:color="auto"/>
          </w:divBdr>
          <w:divsChild>
            <w:div w:id="1727684434">
              <w:marLeft w:val="0"/>
              <w:marRight w:val="60"/>
              <w:marTop w:val="0"/>
              <w:marBottom w:val="0"/>
              <w:divBdr>
                <w:top w:val="none" w:sz="0" w:space="0" w:color="auto"/>
                <w:left w:val="none" w:sz="0" w:space="0" w:color="auto"/>
                <w:bottom w:val="none" w:sz="0" w:space="0" w:color="auto"/>
                <w:right w:val="none" w:sz="0" w:space="0" w:color="auto"/>
              </w:divBdr>
              <w:divsChild>
                <w:div w:id="1985432394">
                  <w:marLeft w:val="0"/>
                  <w:marRight w:val="0"/>
                  <w:marTop w:val="0"/>
                  <w:marBottom w:val="150"/>
                  <w:divBdr>
                    <w:top w:val="none" w:sz="0" w:space="0" w:color="auto"/>
                    <w:left w:val="none" w:sz="0" w:space="0" w:color="auto"/>
                    <w:bottom w:val="none" w:sz="0" w:space="0" w:color="auto"/>
                    <w:right w:val="none" w:sz="0" w:space="0" w:color="auto"/>
                  </w:divBdr>
                  <w:divsChild>
                    <w:div w:id="1322149995">
                      <w:marLeft w:val="0"/>
                      <w:marRight w:val="0"/>
                      <w:marTop w:val="0"/>
                      <w:marBottom w:val="0"/>
                      <w:divBdr>
                        <w:top w:val="none" w:sz="0" w:space="0" w:color="auto"/>
                        <w:left w:val="none" w:sz="0" w:space="0" w:color="auto"/>
                        <w:bottom w:val="none" w:sz="0" w:space="0" w:color="auto"/>
                        <w:right w:val="none" w:sz="0" w:space="0" w:color="auto"/>
                      </w:divBdr>
                      <w:divsChild>
                        <w:div w:id="28600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993437">
      <w:bodyDiv w:val="1"/>
      <w:marLeft w:val="0"/>
      <w:marRight w:val="0"/>
      <w:marTop w:val="0"/>
      <w:marBottom w:val="0"/>
      <w:divBdr>
        <w:top w:val="none" w:sz="0" w:space="0" w:color="auto"/>
        <w:left w:val="none" w:sz="0" w:space="0" w:color="auto"/>
        <w:bottom w:val="none" w:sz="0" w:space="0" w:color="auto"/>
        <w:right w:val="none" w:sz="0" w:space="0" w:color="auto"/>
      </w:divBdr>
    </w:div>
    <w:div w:id="1121222477">
      <w:bodyDiv w:val="1"/>
      <w:marLeft w:val="0"/>
      <w:marRight w:val="0"/>
      <w:marTop w:val="0"/>
      <w:marBottom w:val="0"/>
      <w:divBdr>
        <w:top w:val="none" w:sz="0" w:space="0" w:color="auto"/>
        <w:left w:val="none" w:sz="0" w:space="0" w:color="auto"/>
        <w:bottom w:val="none" w:sz="0" w:space="0" w:color="auto"/>
        <w:right w:val="none" w:sz="0" w:space="0" w:color="auto"/>
      </w:divBdr>
    </w:div>
    <w:div w:id="1123646366">
      <w:bodyDiv w:val="1"/>
      <w:marLeft w:val="0"/>
      <w:marRight w:val="0"/>
      <w:marTop w:val="0"/>
      <w:marBottom w:val="0"/>
      <w:divBdr>
        <w:top w:val="none" w:sz="0" w:space="0" w:color="auto"/>
        <w:left w:val="none" w:sz="0" w:space="0" w:color="auto"/>
        <w:bottom w:val="none" w:sz="0" w:space="0" w:color="auto"/>
        <w:right w:val="none" w:sz="0" w:space="0" w:color="auto"/>
      </w:divBdr>
      <w:divsChild>
        <w:div w:id="1648902724">
          <w:marLeft w:val="0"/>
          <w:marRight w:val="0"/>
          <w:marTop w:val="0"/>
          <w:marBottom w:val="0"/>
          <w:divBdr>
            <w:top w:val="none" w:sz="0" w:space="0" w:color="auto"/>
            <w:left w:val="none" w:sz="0" w:space="0" w:color="auto"/>
            <w:bottom w:val="none" w:sz="0" w:space="0" w:color="auto"/>
            <w:right w:val="none" w:sz="0" w:space="0" w:color="auto"/>
          </w:divBdr>
          <w:divsChild>
            <w:div w:id="692459954">
              <w:marLeft w:val="0"/>
              <w:marRight w:val="0"/>
              <w:marTop w:val="100"/>
              <w:marBottom w:val="100"/>
              <w:divBdr>
                <w:top w:val="none" w:sz="0" w:space="0" w:color="auto"/>
                <w:left w:val="none" w:sz="0" w:space="0" w:color="auto"/>
                <w:bottom w:val="none" w:sz="0" w:space="0" w:color="auto"/>
                <w:right w:val="none" w:sz="0" w:space="0" w:color="auto"/>
              </w:divBdr>
              <w:divsChild>
                <w:div w:id="1167867232">
                  <w:marLeft w:val="0"/>
                  <w:marRight w:val="0"/>
                  <w:marTop w:val="0"/>
                  <w:marBottom w:val="0"/>
                  <w:divBdr>
                    <w:top w:val="none" w:sz="0" w:space="0" w:color="auto"/>
                    <w:left w:val="none" w:sz="0" w:space="0" w:color="auto"/>
                    <w:bottom w:val="none" w:sz="0" w:space="0" w:color="auto"/>
                    <w:right w:val="none" w:sz="0" w:space="0" w:color="auto"/>
                  </w:divBdr>
                  <w:divsChild>
                    <w:div w:id="504824687">
                      <w:marLeft w:val="0"/>
                      <w:marRight w:val="0"/>
                      <w:marTop w:val="0"/>
                      <w:marBottom w:val="0"/>
                      <w:divBdr>
                        <w:top w:val="none" w:sz="0" w:space="0" w:color="auto"/>
                        <w:left w:val="none" w:sz="0" w:space="0" w:color="auto"/>
                        <w:bottom w:val="none" w:sz="0" w:space="0" w:color="auto"/>
                        <w:right w:val="none" w:sz="0" w:space="0" w:color="auto"/>
                      </w:divBdr>
                      <w:divsChild>
                        <w:div w:id="360131598">
                          <w:marLeft w:val="0"/>
                          <w:marRight w:val="0"/>
                          <w:marTop w:val="0"/>
                          <w:marBottom w:val="0"/>
                          <w:divBdr>
                            <w:top w:val="none" w:sz="0" w:space="0" w:color="auto"/>
                            <w:left w:val="none" w:sz="0" w:space="0" w:color="auto"/>
                            <w:bottom w:val="none" w:sz="0" w:space="0" w:color="auto"/>
                            <w:right w:val="none" w:sz="0" w:space="0" w:color="auto"/>
                          </w:divBdr>
                          <w:divsChild>
                            <w:div w:id="255984053">
                              <w:marLeft w:val="0"/>
                              <w:marRight w:val="0"/>
                              <w:marTop w:val="0"/>
                              <w:marBottom w:val="0"/>
                              <w:divBdr>
                                <w:top w:val="none" w:sz="0" w:space="0" w:color="auto"/>
                                <w:left w:val="none" w:sz="0" w:space="0" w:color="auto"/>
                                <w:bottom w:val="none" w:sz="0" w:space="0" w:color="auto"/>
                                <w:right w:val="none" w:sz="0" w:space="0" w:color="auto"/>
                              </w:divBdr>
                              <w:divsChild>
                                <w:div w:id="2086757293">
                                  <w:marLeft w:val="0"/>
                                  <w:marRight w:val="0"/>
                                  <w:marTop w:val="0"/>
                                  <w:marBottom w:val="0"/>
                                  <w:divBdr>
                                    <w:top w:val="none" w:sz="0" w:space="0" w:color="auto"/>
                                    <w:left w:val="none" w:sz="0" w:space="0" w:color="auto"/>
                                    <w:bottom w:val="none" w:sz="0" w:space="0" w:color="auto"/>
                                    <w:right w:val="none" w:sz="0" w:space="0" w:color="auto"/>
                                  </w:divBdr>
                                  <w:divsChild>
                                    <w:div w:id="1631013059">
                                      <w:marLeft w:val="0"/>
                                      <w:marRight w:val="0"/>
                                      <w:marTop w:val="0"/>
                                      <w:marBottom w:val="0"/>
                                      <w:divBdr>
                                        <w:top w:val="none" w:sz="0" w:space="0" w:color="auto"/>
                                        <w:left w:val="none" w:sz="0" w:space="0" w:color="auto"/>
                                        <w:bottom w:val="none" w:sz="0" w:space="0" w:color="auto"/>
                                        <w:right w:val="none" w:sz="0" w:space="0" w:color="auto"/>
                                      </w:divBdr>
                                      <w:divsChild>
                                        <w:div w:id="136891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8401387">
      <w:bodyDiv w:val="1"/>
      <w:marLeft w:val="0"/>
      <w:marRight w:val="0"/>
      <w:marTop w:val="0"/>
      <w:marBottom w:val="0"/>
      <w:divBdr>
        <w:top w:val="none" w:sz="0" w:space="0" w:color="auto"/>
        <w:left w:val="none" w:sz="0" w:space="0" w:color="auto"/>
        <w:bottom w:val="none" w:sz="0" w:space="0" w:color="auto"/>
        <w:right w:val="none" w:sz="0" w:space="0" w:color="auto"/>
      </w:divBdr>
    </w:div>
    <w:div w:id="1134446759">
      <w:bodyDiv w:val="1"/>
      <w:marLeft w:val="0"/>
      <w:marRight w:val="0"/>
      <w:marTop w:val="0"/>
      <w:marBottom w:val="0"/>
      <w:divBdr>
        <w:top w:val="none" w:sz="0" w:space="0" w:color="auto"/>
        <w:left w:val="none" w:sz="0" w:space="0" w:color="auto"/>
        <w:bottom w:val="none" w:sz="0" w:space="0" w:color="auto"/>
        <w:right w:val="none" w:sz="0" w:space="0" w:color="auto"/>
      </w:divBdr>
      <w:divsChild>
        <w:div w:id="1916041012">
          <w:marLeft w:val="0"/>
          <w:marRight w:val="0"/>
          <w:marTop w:val="0"/>
          <w:marBottom w:val="0"/>
          <w:divBdr>
            <w:top w:val="none" w:sz="0" w:space="0" w:color="auto"/>
            <w:left w:val="none" w:sz="0" w:space="0" w:color="auto"/>
            <w:bottom w:val="none" w:sz="0" w:space="0" w:color="auto"/>
            <w:right w:val="none" w:sz="0" w:space="0" w:color="auto"/>
          </w:divBdr>
          <w:divsChild>
            <w:div w:id="322047063">
              <w:marLeft w:val="0"/>
              <w:marRight w:val="0"/>
              <w:marTop w:val="100"/>
              <w:marBottom w:val="100"/>
              <w:divBdr>
                <w:top w:val="none" w:sz="0" w:space="0" w:color="auto"/>
                <w:left w:val="none" w:sz="0" w:space="0" w:color="auto"/>
                <w:bottom w:val="none" w:sz="0" w:space="0" w:color="auto"/>
                <w:right w:val="none" w:sz="0" w:space="0" w:color="auto"/>
              </w:divBdr>
              <w:divsChild>
                <w:div w:id="1538084777">
                  <w:marLeft w:val="0"/>
                  <w:marRight w:val="0"/>
                  <w:marTop w:val="0"/>
                  <w:marBottom w:val="0"/>
                  <w:divBdr>
                    <w:top w:val="none" w:sz="0" w:space="0" w:color="auto"/>
                    <w:left w:val="none" w:sz="0" w:space="0" w:color="auto"/>
                    <w:bottom w:val="none" w:sz="0" w:space="0" w:color="auto"/>
                    <w:right w:val="none" w:sz="0" w:space="0" w:color="auto"/>
                  </w:divBdr>
                  <w:divsChild>
                    <w:div w:id="642465435">
                      <w:marLeft w:val="0"/>
                      <w:marRight w:val="0"/>
                      <w:marTop w:val="0"/>
                      <w:marBottom w:val="0"/>
                      <w:divBdr>
                        <w:top w:val="none" w:sz="0" w:space="0" w:color="auto"/>
                        <w:left w:val="none" w:sz="0" w:space="0" w:color="auto"/>
                        <w:bottom w:val="none" w:sz="0" w:space="0" w:color="auto"/>
                        <w:right w:val="none" w:sz="0" w:space="0" w:color="auto"/>
                      </w:divBdr>
                      <w:divsChild>
                        <w:div w:id="618142980">
                          <w:marLeft w:val="0"/>
                          <w:marRight w:val="0"/>
                          <w:marTop w:val="0"/>
                          <w:marBottom w:val="0"/>
                          <w:divBdr>
                            <w:top w:val="none" w:sz="0" w:space="0" w:color="auto"/>
                            <w:left w:val="none" w:sz="0" w:space="0" w:color="auto"/>
                            <w:bottom w:val="none" w:sz="0" w:space="0" w:color="auto"/>
                            <w:right w:val="none" w:sz="0" w:space="0" w:color="auto"/>
                          </w:divBdr>
                          <w:divsChild>
                            <w:div w:id="1997372739">
                              <w:marLeft w:val="0"/>
                              <w:marRight w:val="0"/>
                              <w:marTop w:val="0"/>
                              <w:marBottom w:val="0"/>
                              <w:divBdr>
                                <w:top w:val="none" w:sz="0" w:space="0" w:color="auto"/>
                                <w:left w:val="none" w:sz="0" w:space="0" w:color="auto"/>
                                <w:bottom w:val="none" w:sz="0" w:space="0" w:color="auto"/>
                                <w:right w:val="none" w:sz="0" w:space="0" w:color="auto"/>
                              </w:divBdr>
                              <w:divsChild>
                                <w:div w:id="1657175962">
                                  <w:marLeft w:val="0"/>
                                  <w:marRight w:val="0"/>
                                  <w:marTop w:val="0"/>
                                  <w:marBottom w:val="0"/>
                                  <w:divBdr>
                                    <w:top w:val="none" w:sz="0" w:space="0" w:color="auto"/>
                                    <w:left w:val="none" w:sz="0" w:space="0" w:color="auto"/>
                                    <w:bottom w:val="none" w:sz="0" w:space="0" w:color="auto"/>
                                    <w:right w:val="none" w:sz="0" w:space="0" w:color="auto"/>
                                  </w:divBdr>
                                  <w:divsChild>
                                    <w:div w:id="1321543839">
                                      <w:marLeft w:val="0"/>
                                      <w:marRight w:val="0"/>
                                      <w:marTop w:val="0"/>
                                      <w:marBottom w:val="0"/>
                                      <w:divBdr>
                                        <w:top w:val="none" w:sz="0" w:space="0" w:color="auto"/>
                                        <w:left w:val="none" w:sz="0" w:space="0" w:color="auto"/>
                                        <w:bottom w:val="none" w:sz="0" w:space="0" w:color="auto"/>
                                        <w:right w:val="none" w:sz="0" w:space="0" w:color="auto"/>
                                      </w:divBdr>
                                      <w:divsChild>
                                        <w:div w:id="671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7913136">
      <w:bodyDiv w:val="1"/>
      <w:marLeft w:val="0"/>
      <w:marRight w:val="0"/>
      <w:marTop w:val="0"/>
      <w:marBottom w:val="0"/>
      <w:divBdr>
        <w:top w:val="none" w:sz="0" w:space="0" w:color="auto"/>
        <w:left w:val="none" w:sz="0" w:space="0" w:color="auto"/>
        <w:bottom w:val="none" w:sz="0" w:space="0" w:color="auto"/>
        <w:right w:val="none" w:sz="0" w:space="0" w:color="auto"/>
      </w:divBdr>
      <w:divsChild>
        <w:div w:id="1422289502">
          <w:marLeft w:val="0"/>
          <w:marRight w:val="0"/>
          <w:marTop w:val="0"/>
          <w:marBottom w:val="0"/>
          <w:divBdr>
            <w:top w:val="none" w:sz="0" w:space="0" w:color="auto"/>
            <w:left w:val="none" w:sz="0" w:space="0" w:color="auto"/>
            <w:bottom w:val="none" w:sz="0" w:space="0" w:color="auto"/>
            <w:right w:val="none" w:sz="0" w:space="0" w:color="auto"/>
          </w:divBdr>
          <w:divsChild>
            <w:div w:id="440341914">
              <w:marLeft w:val="0"/>
              <w:marRight w:val="0"/>
              <w:marTop w:val="100"/>
              <w:marBottom w:val="100"/>
              <w:divBdr>
                <w:top w:val="none" w:sz="0" w:space="0" w:color="auto"/>
                <w:left w:val="none" w:sz="0" w:space="0" w:color="auto"/>
                <w:bottom w:val="none" w:sz="0" w:space="0" w:color="auto"/>
                <w:right w:val="none" w:sz="0" w:space="0" w:color="auto"/>
              </w:divBdr>
              <w:divsChild>
                <w:div w:id="1413695934">
                  <w:marLeft w:val="0"/>
                  <w:marRight w:val="0"/>
                  <w:marTop w:val="0"/>
                  <w:marBottom w:val="0"/>
                  <w:divBdr>
                    <w:top w:val="none" w:sz="0" w:space="0" w:color="auto"/>
                    <w:left w:val="none" w:sz="0" w:space="0" w:color="auto"/>
                    <w:bottom w:val="none" w:sz="0" w:space="0" w:color="auto"/>
                    <w:right w:val="none" w:sz="0" w:space="0" w:color="auto"/>
                  </w:divBdr>
                  <w:divsChild>
                    <w:div w:id="247858722">
                      <w:marLeft w:val="0"/>
                      <w:marRight w:val="0"/>
                      <w:marTop w:val="0"/>
                      <w:marBottom w:val="0"/>
                      <w:divBdr>
                        <w:top w:val="none" w:sz="0" w:space="0" w:color="auto"/>
                        <w:left w:val="none" w:sz="0" w:space="0" w:color="auto"/>
                        <w:bottom w:val="none" w:sz="0" w:space="0" w:color="auto"/>
                        <w:right w:val="none" w:sz="0" w:space="0" w:color="auto"/>
                      </w:divBdr>
                      <w:divsChild>
                        <w:div w:id="1837332599">
                          <w:marLeft w:val="0"/>
                          <w:marRight w:val="0"/>
                          <w:marTop w:val="0"/>
                          <w:marBottom w:val="0"/>
                          <w:divBdr>
                            <w:top w:val="none" w:sz="0" w:space="0" w:color="auto"/>
                            <w:left w:val="none" w:sz="0" w:space="0" w:color="auto"/>
                            <w:bottom w:val="none" w:sz="0" w:space="0" w:color="auto"/>
                            <w:right w:val="none" w:sz="0" w:space="0" w:color="auto"/>
                          </w:divBdr>
                          <w:divsChild>
                            <w:div w:id="1247762975">
                              <w:marLeft w:val="0"/>
                              <w:marRight w:val="0"/>
                              <w:marTop w:val="0"/>
                              <w:marBottom w:val="0"/>
                              <w:divBdr>
                                <w:top w:val="none" w:sz="0" w:space="0" w:color="auto"/>
                                <w:left w:val="none" w:sz="0" w:space="0" w:color="auto"/>
                                <w:bottom w:val="none" w:sz="0" w:space="0" w:color="auto"/>
                                <w:right w:val="none" w:sz="0" w:space="0" w:color="auto"/>
                              </w:divBdr>
                              <w:divsChild>
                                <w:div w:id="1426461332">
                                  <w:marLeft w:val="0"/>
                                  <w:marRight w:val="0"/>
                                  <w:marTop w:val="0"/>
                                  <w:marBottom w:val="0"/>
                                  <w:divBdr>
                                    <w:top w:val="none" w:sz="0" w:space="0" w:color="auto"/>
                                    <w:left w:val="none" w:sz="0" w:space="0" w:color="auto"/>
                                    <w:bottom w:val="none" w:sz="0" w:space="0" w:color="auto"/>
                                    <w:right w:val="none" w:sz="0" w:space="0" w:color="auto"/>
                                  </w:divBdr>
                                  <w:divsChild>
                                    <w:div w:id="1470127069">
                                      <w:marLeft w:val="0"/>
                                      <w:marRight w:val="0"/>
                                      <w:marTop w:val="0"/>
                                      <w:marBottom w:val="0"/>
                                      <w:divBdr>
                                        <w:top w:val="none" w:sz="0" w:space="0" w:color="auto"/>
                                        <w:left w:val="none" w:sz="0" w:space="0" w:color="auto"/>
                                        <w:bottom w:val="none" w:sz="0" w:space="0" w:color="auto"/>
                                        <w:right w:val="none" w:sz="0" w:space="0" w:color="auto"/>
                                      </w:divBdr>
                                      <w:divsChild>
                                        <w:div w:id="88109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762646">
      <w:bodyDiv w:val="1"/>
      <w:marLeft w:val="0"/>
      <w:marRight w:val="0"/>
      <w:marTop w:val="0"/>
      <w:marBottom w:val="0"/>
      <w:divBdr>
        <w:top w:val="none" w:sz="0" w:space="0" w:color="auto"/>
        <w:left w:val="none" w:sz="0" w:space="0" w:color="auto"/>
        <w:bottom w:val="none" w:sz="0" w:space="0" w:color="auto"/>
        <w:right w:val="none" w:sz="0" w:space="0" w:color="auto"/>
      </w:divBdr>
      <w:divsChild>
        <w:div w:id="683096757">
          <w:marLeft w:val="0"/>
          <w:marRight w:val="0"/>
          <w:marTop w:val="0"/>
          <w:marBottom w:val="0"/>
          <w:divBdr>
            <w:top w:val="none" w:sz="0" w:space="0" w:color="auto"/>
            <w:left w:val="none" w:sz="0" w:space="0" w:color="auto"/>
            <w:bottom w:val="none" w:sz="0" w:space="0" w:color="auto"/>
            <w:right w:val="none" w:sz="0" w:space="0" w:color="auto"/>
          </w:divBdr>
          <w:divsChild>
            <w:div w:id="1685017213">
              <w:marLeft w:val="0"/>
              <w:marRight w:val="0"/>
              <w:marTop w:val="100"/>
              <w:marBottom w:val="100"/>
              <w:divBdr>
                <w:top w:val="none" w:sz="0" w:space="0" w:color="auto"/>
                <w:left w:val="none" w:sz="0" w:space="0" w:color="auto"/>
                <w:bottom w:val="none" w:sz="0" w:space="0" w:color="auto"/>
                <w:right w:val="none" w:sz="0" w:space="0" w:color="auto"/>
              </w:divBdr>
              <w:divsChild>
                <w:div w:id="572130637">
                  <w:marLeft w:val="0"/>
                  <w:marRight w:val="0"/>
                  <w:marTop w:val="0"/>
                  <w:marBottom w:val="0"/>
                  <w:divBdr>
                    <w:top w:val="none" w:sz="0" w:space="0" w:color="auto"/>
                    <w:left w:val="none" w:sz="0" w:space="0" w:color="auto"/>
                    <w:bottom w:val="none" w:sz="0" w:space="0" w:color="auto"/>
                    <w:right w:val="none" w:sz="0" w:space="0" w:color="auto"/>
                  </w:divBdr>
                  <w:divsChild>
                    <w:div w:id="1466199926">
                      <w:marLeft w:val="0"/>
                      <w:marRight w:val="0"/>
                      <w:marTop w:val="0"/>
                      <w:marBottom w:val="0"/>
                      <w:divBdr>
                        <w:top w:val="none" w:sz="0" w:space="0" w:color="auto"/>
                        <w:left w:val="none" w:sz="0" w:space="0" w:color="auto"/>
                        <w:bottom w:val="none" w:sz="0" w:space="0" w:color="auto"/>
                        <w:right w:val="none" w:sz="0" w:space="0" w:color="auto"/>
                      </w:divBdr>
                      <w:divsChild>
                        <w:div w:id="2075396205">
                          <w:marLeft w:val="0"/>
                          <w:marRight w:val="0"/>
                          <w:marTop w:val="0"/>
                          <w:marBottom w:val="0"/>
                          <w:divBdr>
                            <w:top w:val="none" w:sz="0" w:space="0" w:color="auto"/>
                            <w:left w:val="none" w:sz="0" w:space="0" w:color="auto"/>
                            <w:bottom w:val="none" w:sz="0" w:space="0" w:color="auto"/>
                            <w:right w:val="none" w:sz="0" w:space="0" w:color="auto"/>
                          </w:divBdr>
                          <w:divsChild>
                            <w:div w:id="1558392154">
                              <w:marLeft w:val="0"/>
                              <w:marRight w:val="0"/>
                              <w:marTop w:val="0"/>
                              <w:marBottom w:val="0"/>
                              <w:divBdr>
                                <w:top w:val="none" w:sz="0" w:space="0" w:color="auto"/>
                                <w:left w:val="none" w:sz="0" w:space="0" w:color="auto"/>
                                <w:bottom w:val="none" w:sz="0" w:space="0" w:color="auto"/>
                                <w:right w:val="none" w:sz="0" w:space="0" w:color="auto"/>
                              </w:divBdr>
                              <w:divsChild>
                                <w:div w:id="798717986">
                                  <w:marLeft w:val="0"/>
                                  <w:marRight w:val="0"/>
                                  <w:marTop w:val="0"/>
                                  <w:marBottom w:val="0"/>
                                  <w:divBdr>
                                    <w:top w:val="none" w:sz="0" w:space="0" w:color="auto"/>
                                    <w:left w:val="none" w:sz="0" w:space="0" w:color="auto"/>
                                    <w:bottom w:val="none" w:sz="0" w:space="0" w:color="auto"/>
                                    <w:right w:val="none" w:sz="0" w:space="0" w:color="auto"/>
                                  </w:divBdr>
                                  <w:divsChild>
                                    <w:div w:id="1816945952">
                                      <w:marLeft w:val="0"/>
                                      <w:marRight w:val="0"/>
                                      <w:marTop w:val="0"/>
                                      <w:marBottom w:val="0"/>
                                      <w:divBdr>
                                        <w:top w:val="none" w:sz="0" w:space="0" w:color="auto"/>
                                        <w:left w:val="none" w:sz="0" w:space="0" w:color="auto"/>
                                        <w:bottom w:val="none" w:sz="0" w:space="0" w:color="auto"/>
                                        <w:right w:val="none" w:sz="0" w:space="0" w:color="auto"/>
                                      </w:divBdr>
                                      <w:divsChild>
                                        <w:div w:id="66532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3232012">
      <w:bodyDiv w:val="1"/>
      <w:marLeft w:val="0"/>
      <w:marRight w:val="0"/>
      <w:marTop w:val="0"/>
      <w:marBottom w:val="0"/>
      <w:divBdr>
        <w:top w:val="none" w:sz="0" w:space="0" w:color="auto"/>
        <w:left w:val="none" w:sz="0" w:space="0" w:color="auto"/>
        <w:bottom w:val="none" w:sz="0" w:space="0" w:color="auto"/>
        <w:right w:val="none" w:sz="0" w:space="0" w:color="auto"/>
      </w:divBdr>
      <w:divsChild>
        <w:div w:id="984041779">
          <w:marLeft w:val="0"/>
          <w:marRight w:val="0"/>
          <w:marTop w:val="0"/>
          <w:marBottom w:val="0"/>
          <w:divBdr>
            <w:top w:val="none" w:sz="0" w:space="0" w:color="auto"/>
            <w:left w:val="none" w:sz="0" w:space="0" w:color="auto"/>
            <w:bottom w:val="none" w:sz="0" w:space="0" w:color="auto"/>
            <w:right w:val="none" w:sz="0" w:space="0" w:color="auto"/>
          </w:divBdr>
          <w:divsChild>
            <w:div w:id="1543908517">
              <w:marLeft w:val="0"/>
              <w:marRight w:val="0"/>
              <w:marTop w:val="0"/>
              <w:marBottom w:val="0"/>
              <w:divBdr>
                <w:top w:val="none" w:sz="0" w:space="0" w:color="auto"/>
                <w:left w:val="none" w:sz="0" w:space="0" w:color="auto"/>
                <w:bottom w:val="none" w:sz="0" w:space="0" w:color="auto"/>
                <w:right w:val="none" w:sz="0" w:space="0" w:color="auto"/>
              </w:divBdr>
              <w:divsChild>
                <w:div w:id="1664162793">
                  <w:marLeft w:val="-225"/>
                  <w:marRight w:val="-225"/>
                  <w:marTop w:val="0"/>
                  <w:marBottom w:val="0"/>
                  <w:divBdr>
                    <w:top w:val="none" w:sz="0" w:space="0" w:color="auto"/>
                    <w:left w:val="none" w:sz="0" w:space="0" w:color="auto"/>
                    <w:bottom w:val="none" w:sz="0" w:space="0" w:color="auto"/>
                    <w:right w:val="none" w:sz="0" w:space="0" w:color="auto"/>
                  </w:divBdr>
                  <w:divsChild>
                    <w:div w:id="1743216369">
                      <w:marLeft w:val="0"/>
                      <w:marRight w:val="0"/>
                      <w:marTop w:val="0"/>
                      <w:marBottom w:val="0"/>
                      <w:divBdr>
                        <w:top w:val="none" w:sz="0" w:space="0" w:color="auto"/>
                        <w:left w:val="none" w:sz="0" w:space="0" w:color="auto"/>
                        <w:bottom w:val="none" w:sz="0" w:space="0" w:color="auto"/>
                        <w:right w:val="none" w:sz="0" w:space="0" w:color="auto"/>
                      </w:divBdr>
                      <w:divsChild>
                        <w:div w:id="731201500">
                          <w:marLeft w:val="-225"/>
                          <w:marRight w:val="-225"/>
                          <w:marTop w:val="0"/>
                          <w:marBottom w:val="0"/>
                          <w:divBdr>
                            <w:top w:val="none" w:sz="0" w:space="0" w:color="auto"/>
                            <w:left w:val="none" w:sz="0" w:space="0" w:color="auto"/>
                            <w:bottom w:val="none" w:sz="0" w:space="0" w:color="auto"/>
                            <w:right w:val="none" w:sz="0" w:space="0" w:color="auto"/>
                          </w:divBdr>
                          <w:divsChild>
                            <w:div w:id="472260254">
                              <w:marLeft w:val="0"/>
                              <w:marRight w:val="0"/>
                              <w:marTop w:val="0"/>
                              <w:marBottom w:val="0"/>
                              <w:divBdr>
                                <w:top w:val="none" w:sz="0" w:space="0" w:color="auto"/>
                                <w:left w:val="none" w:sz="0" w:space="0" w:color="auto"/>
                                <w:bottom w:val="none" w:sz="0" w:space="0" w:color="auto"/>
                                <w:right w:val="none" w:sz="0" w:space="0" w:color="auto"/>
                              </w:divBdr>
                              <w:divsChild>
                                <w:div w:id="169923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539462">
      <w:bodyDiv w:val="1"/>
      <w:marLeft w:val="0"/>
      <w:marRight w:val="0"/>
      <w:marTop w:val="0"/>
      <w:marBottom w:val="0"/>
      <w:divBdr>
        <w:top w:val="none" w:sz="0" w:space="0" w:color="auto"/>
        <w:left w:val="none" w:sz="0" w:space="0" w:color="auto"/>
        <w:bottom w:val="none" w:sz="0" w:space="0" w:color="auto"/>
        <w:right w:val="none" w:sz="0" w:space="0" w:color="auto"/>
      </w:divBdr>
      <w:divsChild>
        <w:div w:id="2103255694">
          <w:marLeft w:val="0"/>
          <w:marRight w:val="0"/>
          <w:marTop w:val="0"/>
          <w:marBottom w:val="0"/>
          <w:divBdr>
            <w:top w:val="none" w:sz="0" w:space="0" w:color="auto"/>
            <w:left w:val="none" w:sz="0" w:space="0" w:color="auto"/>
            <w:bottom w:val="none" w:sz="0" w:space="0" w:color="auto"/>
            <w:right w:val="none" w:sz="0" w:space="0" w:color="auto"/>
          </w:divBdr>
          <w:divsChild>
            <w:div w:id="1052001261">
              <w:marLeft w:val="0"/>
              <w:marRight w:val="0"/>
              <w:marTop w:val="100"/>
              <w:marBottom w:val="100"/>
              <w:divBdr>
                <w:top w:val="none" w:sz="0" w:space="0" w:color="auto"/>
                <w:left w:val="none" w:sz="0" w:space="0" w:color="auto"/>
                <w:bottom w:val="none" w:sz="0" w:space="0" w:color="auto"/>
                <w:right w:val="none" w:sz="0" w:space="0" w:color="auto"/>
              </w:divBdr>
              <w:divsChild>
                <w:div w:id="534082616">
                  <w:marLeft w:val="0"/>
                  <w:marRight w:val="0"/>
                  <w:marTop w:val="0"/>
                  <w:marBottom w:val="0"/>
                  <w:divBdr>
                    <w:top w:val="none" w:sz="0" w:space="0" w:color="auto"/>
                    <w:left w:val="none" w:sz="0" w:space="0" w:color="auto"/>
                    <w:bottom w:val="none" w:sz="0" w:space="0" w:color="auto"/>
                    <w:right w:val="none" w:sz="0" w:space="0" w:color="auto"/>
                  </w:divBdr>
                  <w:divsChild>
                    <w:div w:id="830560680">
                      <w:marLeft w:val="0"/>
                      <w:marRight w:val="0"/>
                      <w:marTop w:val="0"/>
                      <w:marBottom w:val="0"/>
                      <w:divBdr>
                        <w:top w:val="none" w:sz="0" w:space="0" w:color="auto"/>
                        <w:left w:val="none" w:sz="0" w:space="0" w:color="auto"/>
                        <w:bottom w:val="none" w:sz="0" w:space="0" w:color="auto"/>
                        <w:right w:val="none" w:sz="0" w:space="0" w:color="auto"/>
                      </w:divBdr>
                      <w:divsChild>
                        <w:div w:id="571083785">
                          <w:marLeft w:val="0"/>
                          <w:marRight w:val="0"/>
                          <w:marTop w:val="0"/>
                          <w:marBottom w:val="0"/>
                          <w:divBdr>
                            <w:top w:val="none" w:sz="0" w:space="0" w:color="auto"/>
                            <w:left w:val="none" w:sz="0" w:space="0" w:color="auto"/>
                            <w:bottom w:val="none" w:sz="0" w:space="0" w:color="auto"/>
                            <w:right w:val="none" w:sz="0" w:space="0" w:color="auto"/>
                          </w:divBdr>
                          <w:divsChild>
                            <w:div w:id="1527214456">
                              <w:marLeft w:val="0"/>
                              <w:marRight w:val="0"/>
                              <w:marTop w:val="0"/>
                              <w:marBottom w:val="0"/>
                              <w:divBdr>
                                <w:top w:val="none" w:sz="0" w:space="0" w:color="auto"/>
                                <w:left w:val="none" w:sz="0" w:space="0" w:color="auto"/>
                                <w:bottom w:val="none" w:sz="0" w:space="0" w:color="auto"/>
                                <w:right w:val="none" w:sz="0" w:space="0" w:color="auto"/>
                              </w:divBdr>
                              <w:divsChild>
                                <w:div w:id="1944992841">
                                  <w:marLeft w:val="0"/>
                                  <w:marRight w:val="0"/>
                                  <w:marTop w:val="0"/>
                                  <w:marBottom w:val="0"/>
                                  <w:divBdr>
                                    <w:top w:val="none" w:sz="0" w:space="0" w:color="auto"/>
                                    <w:left w:val="none" w:sz="0" w:space="0" w:color="auto"/>
                                    <w:bottom w:val="none" w:sz="0" w:space="0" w:color="auto"/>
                                    <w:right w:val="none" w:sz="0" w:space="0" w:color="auto"/>
                                  </w:divBdr>
                                  <w:divsChild>
                                    <w:div w:id="821854193">
                                      <w:marLeft w:val="0"/>
                                      <w:marRight w:val="0"/>
                                      <w:marTop w:val="0"/>
                                      <w:marBottom w:val="0"/>
                                      <w:divBdr>
                                        <w:top w:val="none" w:sz="0" w:space="0" w:color="auto"/>
                                        <w:left w:val="none" w:sz="0" w:space="0" w:color="auto"/>
                                        <w:bottom w:val="none" w:sz="0" w:space="0" w:color="auto"/>
                                        <w:right w:val="none" w:sz="0" w:space="0" w:color="auto"/>
                                      </w:divBdr>
                                      <w:divsChild>
                                        <w:div w:id="54306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974130">
      <w:bodyDiv w:val="1"/>
      <w:marLeft w:val="0"/>
      <w:marRight w:val="0"/>
      <w:marTop w:val="0"/>
      <w:marBottom w:val="0"/>
      <w:divBdr>
        <w:top w:val="none" w:sz="0" w:space="0" w:color="auto"/>
        <w:left w:val="none" w:sz="0" w:space="0" w:color="auto"/>
        <w:bottom w:val="none" w:sz="0" w:space="0" w:color="auto"/>
        <w:right w:val="none" w:sz="0" w:space="0" w:color="auto"/>
      </w:divBdr>
      <w:divsChild>
        <w:div w:id="653875098">
          <w:marLeft w:val="0"/>
          <w:marRight w:val="0"/>
          <w:marTop w:val="0"/>
          <w:marBottom w:val="0"/>
          <w:divBdr>
            <w:top w:val="none" w:sz="0" w:space="0" w:color="auto"/>
            <w:left w:val="none" w:sz="0" w:space="0" w:color="auto"/>
            <w:bottom w:val="none" w:sz="0" w:space="0" w:color="auto"/>
            <w:right w:val="none" w:sz="0" w:space="0" w:color="auto"/>
          </w:divBdr>
          <w:divsChild>
            <w:div w:id="1629125275">
              <w:marLeft w:val="0"/>
              <w:marRight w:val="0"/>
              <w:marTop w:val="100"/>
              <w:marBottom w:val="100"/>
              <w:divBdr>
                <w:top w:val="none" w:sz="0" w:space="0" w:color="auto"/>
                <w:left w:val="none" w:sz="0" w:space="0" w:color="auto"/>
                <w:bottom w:val="none" w:sz="0" w:space="0" w:color="auto"/>
                <w:right w:val="none" w:sz="0" w:space="0" w:color="auto"/>
              </w:divBdr>
              <w:divsChild>
                <w:div w:id="1796366992">
                  <w:marLeft w:val="0"/>
                  <w:marRight w:val="0"/>
                  <w:marTop w:val="0"/>
                  <w:marBottom w:val="0"/>
                  <w:divBdr>
                    <w:top w:val="none" w:sz="0" w:space="0" w:color="auto"/>
                    <w:left w:val="none" w:sz="0" w:space="0" w:color="auto"/>
                    <w:bottom w:val="none" w:sz="0" w:space="0" w:color="auto"/>
                    <w:right w:val="none" w:sz="0" w:space="0" w:color="auto"/>
                  </w:divBdr>
                  <w:divsChild>
                    <w:div w:id="220289213">
                      <w:marLeft w:val="0"/>
                      <w:marRight w:val="0"/>
                      <w:marTop w:val="0"/>
                      <w:marBottom w:val="0"/>
                      <w:divBdr>
                        <w:top w:val="none" w:sz="0" w:space="0" w:color="auto"/>
                        <w:left w:val="none" w:sz="0" w:space="0" w:color="auto"/>
                        <w:bottom w:val="none" w:sz="0" w:space="0" w:color="auto"/>
                        <w:right w:val="none" w:sz="0" w:space="0" w:color="auto"/>
                      </w:divBdr>
                      <w:divsChild>
                        <w:div w:id="705912482">
                          <w:marLeft w:val="0"/>
                          <w:marRight w:val="0"/>
                          <w:marTop w:val="0"/>
                          <w:marBottom w:val="0"/>
                          <w:divBdr>
                            <w:top w:val="none" w:sz="0" w:space="0" w:color="auto"/>
                            <w:left w:val="none" w:sz="0" w:space="0" w:color="auto"/>
                            <w:bottom w:val="none" w:sz="0" w:space="0" w:color="auto"/>
                            <w:right w:val="none" w:sz="0" w:space="0" w:color="auto"/>
                          </w:divBdr>
                          <w:divsChild>
                            <w:div w:id="1397430395">
                              <w:marLeft w:val="0"/>
                              <w:marRight w:val="0"/>
                              <w:marTop w:val="0"/>
                              <w:marBottom w:val="0"/>
                              <w:divBdr>
                                <w:top w:val="none" w:sz="0" w:space="0" w:color="auto"/>
                                <w:left w:val="none" w:sz="0" w:space="0" w:color="auto"/>
                                <w:bottom w:val="none" w:sz="0" w:space="0" w:color="auto"/>
                                <w:right w:val="none" w:sz="0" w:space="0" w:color="auto"/>
                              </w:divBdr>
                              <w:divsChild>
                                <w:div w:id="2066023750">
                                  <w:marLeft w:val="0"/>
                                  <w:marRight w:val="0"/>
                                  <w:marTop w:val="0"/>
                                  <w:marBottom w:val="0"/>
                                  <w:divBdr>
                                    <w:top w:val="none" w:sz="0" w:space="0" w:color="auto"/>
                                    <w:left w:val="none" w:sz="0" w:space="0" w:color="auto"/>
                                    <w:bottom w:val="none" w:sz="0" w:space="0" w:color="auto"/>
                                    <w:right w:val="none" w:sz="0" w:space="0" w:color="auto"/>
                                  </w:divBdr>
                                  <w:divsChild>
                                    <w:div w:id="1606615343">
                                      <w:marLeft w:val="0"/>
                                      <w:marRight w:val="0"/>
                                      <w:marTop w:val="0"/>
                                      <w:marBottom w:val="0"/>
                                      <w:divBdr>
                                        <w:top w:val="none" w:sz="0" w:space="0" w:color="auto"/>
                                        <w:left w:val="none" w:sz="0" w:space="0" w:color="auto"/>
                                        <w:bottom w:val="none" w:sz="0" w:space="0" w:color="auto"/>
                                        <w:right w:val="none" w:sz="0" w:space="0" w:color="auto"/>
                                      </w:divBdr>
                                      <w:divsChild>
                                        <w:div w:id="164057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3376615">
      <w:bodyDiv w:val="1"/>
      <w:marLeft w:val="0"/>
      <w:marRight w:val="0"/>
      <w:marTop w:val="0"/>
      <w:marBottom w:val="0"/>
      <w:divBdr>
        <w:top w:val="none" w:sz="0" w:space="0" w:color="auto"/>
        <w:left w:val="none" w:sz="0" w:space="0" w:color="auto"/>
        <w:bottom w:val="none" w:sz="0" w:space="0" w:color="auto"/>
        <w:right w:val="none" w:sz="0" w:space="0" w:color="auto"/>
      </w:divBdr>
    </w:div>
    <w:div w:id="1174733842">
      <w:bodyDiv w:val="1"/>
      <w:marLeft w:val="0"/>
      <w:marRight w:val="0"/>
      <w:marTop w:val="0"/>
      <w:marBottom w:val="0"/>
      <w:divBdr>
        <w:top w:val="none" w:sz="0" w:space="0" w:color="auto"/>
        <w:left w:val="none" w:sz="0" w:space="0" w:color="auto"/>
        <w:bottom w:val="none" w:sz="0" w:space="0" w:color="auto"/>
        <w:right w:val="none" w:sz="0" w:space="0" w:color="auto"/>
      </w:divBdr>
      <w:divsChild>
        <w:div w:id="1064645500">
          <w:marLeft w:val="0"/>
          <w:marRight w:val="0"/>
          <w:marTop w:val="0"/>
          <w:marBottom w:val="0"/>
          <w:divBdr>
            <w:top w:val="none" w:sz="0" w:space="0" w:color="auto"/>
            <w:left w:val="none" w:sz="0" w:space="0" w:color="auto"/>
            <w:bottom w:val="none" w:sz="0" w:space="0" w:color="auto"/>
            <w:right w:val="none" w:sz="0" w:space="0" w:color="auto"/>
          </w:divBdr>
          <w:divsChild>
            <w:div w:id="83496542">
              <w:marLeft w:val="0"/>
              <w:marRight w:val="0"/>
              <w:marTop w:val="100"/>
              <w:marBottom w:val="100"/>
              <w:divBdr>
                <w:top w:val="none" w:sz="0" w:space="0" w:color="auto"/>
                <w:left w:val="none" w:sz="0" w:space="0" w:color="auto"/>
                <w:bottom w:val="none" w:sz="0" w:space="0" w:color="auto"/>
                <w:right w:val="none" w:sz="0" w:space="0" w:color="auto"/>
              </w:divBdr>
              <w:divsChild>
                <w:div w:id="1790010815">
                  <w:marLeft w:val="0"/>
                  <w:marRight w:val="0"/>
                  <w:marTop w:val="0"/>
                  <w:marBottom w:val="0"/>
                  <w:divBdr>
                    <w:top w:val="none" w:sz="0" w:space="0" w:color="auto"/>
                    <w:left w:val="none" w:sz="0" w:space="0" w:color="auto"/>
                    <w:bottom w:val="none" w:sz="0" w:space="0" w:color="auto"/>
                    <w:right w:val="none" w:sz="0" w:space="0" w:color="auto"/>
                  </w:divBdr>
                  <w:divsChild>
                    <w:div w:id="1462386378">
                      <w:marLeft w:val="0"/>
                      <w:marRight w:val="0"/>
                      <w:marTop w:val="0"/>
                      <w:marBottom w:val="0"/>
                      <w:divBdr>
                        <w:top w:val="none" w:sz="0" w:space="0" w:color="auto"/>
                        <w:left w:val="none" w:sz="0" w:space="0" w:color="auto"/>
                        <w:bottom w:val="none" w:sz="0" w:space="0" w:color="auto"/>
                        <w:right w:val="none" w:sz="0" w:space="0" w:color="auto"/>
                      </w:divBdr>
                      <w:divsChild>
                        <w:div w:id="1418987776">
                          <w:marLeft w:val="0"/>
                          <w:marRight w:val="0"/>
                          <w:marTop w:val="0"/>
                          <w:marBottom w:val="0"/>
                          <w:divBdr>
                            <w:top w:val="none" w:sz="0" w:space="0" w:color="auto"/>
                            <w:left w:val="none" w:sz="0" w:space="0" w:color="auto"/>
                            <w:bottom w:val="none" w:sz="0" w:space="0" w:color="auto"/>
                            <w:right w:val="none" w:sz="0" w:space="0" w:color="auto"/>
                          </w:divBdr>
                          <w:divsChild>
                            <w:div w:id="1472163877">
                              <w:marLeft w:val="0"/>
                              <w:marRight w:val="0"/>
                              <w:marTop w:val="0"/>
                              <w:marBottom w:val="0"/>
                              <w:divBdr>
                                <w:top w:val="none" w:sz="0" w:space="0" w:color="auto"/>
                                <w:left w:val="none" w:sz="0" w:space="0" w:color="auto"/>
                                <w:bottom w:val="none" w:sz="0" w:space="0" w:color="auto"/>
                                <w:right w:val="none" w:sz="0" w:space="0" w:color="auto"/>
                              </w:divBdr>
                              <w:divsChild>
                                <w:div w:id="1062562128">
                                  <w:marLeft w:val="0"/>
                                  <w:marRight w:val="0"/>
                                  <w:marTop w:val="0"/>
                                  <w:marBottom w:val="0"/>
                                  <w:divBdr>
                                    <w:top w:val="none" w:sz="0" w:space="0" w:color="auto"/>
                                    <w:left w:val="none" w:sz="0" w:space="0" w:color="auto"/>
                                    <w:bottom w:val="none" w:sz="0" w:space="0" w:color="auto"/>
                                    <w:right w:val="none" w:sz="0" w:space="0" w:color="auto"/>
                                  </w:divBdr>
                                  <w:divsChild>
                                    <w:div w:id="1757483971">
                                      <w:marLeft w:val="0"/>
                                      <w:marRight w:val="0"/>
                                      <w:marTop w:val="0"/>
                                      <w:marBottom w:val="0"/>
                                      <w:divBdr>
                                        <w:top w:val="none" w:sz="0" w:space="0" w:color="auto"/>
                                        <w:left w:val="none" w:sz="0" w:space="0" w:color="auto"/>
                                        <w:bottom w:val="none" w:sz="0" w:space="0" w:color="auto"/>
                                        <w:right w:val="none" w:sz="0" w:space="0" w:color="auto"/>
                                      </w:divBdr>
                                      <w:divsChild>
                                        <w:div w:id="43910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5460969">
      <w:bodyDiv w:val="1"/>
      <w:marLeft w:val="0"/>
      <w:marRight w:val="0"/>
      <w:marTop w:val="0"/>
      <w:marBottom w:val="0"/>
      <w:divBdr>
        <w:top w:val="none" w:sz="0" w:space="0" w:color="auto"/>
        <w:left w:val="none" w:sz="0" w:space="0" w:color="auto"/>
        <w:bottom w:val="none" w:sz="0" w:space="0" w:color="auto"/>
        <w:right w:val="none" w:sz="0" w:space="0" w:color="auto"/>
      </w:divBdr>
      <w:divsChild>
        <w:div w:id="617685730">
          <w:marLeft w:val="0"/>
          <w:marRight w:val="0"/>
          <w:marTop w:val="0"/>
          <w:marBottom w:val="0"/>
          <w:divBdr>
            <w:top w:val="none" w:sz="0" w:space="0" w:color="auto"/>
            <w:left w:val="none" w:sz="0" w:space="0" w:color="auto"/>
            <w:bottom w:val="none" w:sz="0" w:space="0" w:color="auto"/>
            <w:right w:val="none" w:sz="0" w:space="0" w:color="auto"/>
          </w:divBdr>
          <w:divsChild>
            <w:div w:id="1860705199">
              <w:marLeft w:val="0"/>
              <w:marRight w:val="60"/>
              <w:marTop w:val="0"/>
              <w:marBottom w:val="0"/>
              <w:divBdr>
                <w:top w:val="none" w:sz="0" w:space="0" w:color="auto"/>
                <w:left w:val="none" w:sz="0" w:space="0" w:color="auto"/>
                <w:bottom w:val="none" w:sz="0" w:space="0" w:color="auto"/>
                <w:right w:val="none" w:sz="0" w:space="0" w:color="auto"/>
              </w:divBdr>
              <w:divsChild>
                <w:div w:id="882324096">
                  <w:marLeft w:val="0"/>
                  <w:marRight w:val="0"/>
                  <w:marTop w:val="0"/>
                  <w:marBottom w:val="150"/>
                  <w:divBdr>
                    <w:top w:val="none" w:sz="0" w:space="0" w:color="auto"/>
                    <w:left w:val="none" w:sz="0" w:space="0" w:color="auto"/>
                    <w:bottom w:val="none" w:sz="0" w:space="0" w:color="auto"/>
                    <w:right w:val="none" w:sz="0" w:space="0" w:color="auto"/>
                  </w:divBdr>
                  <w:divsChild>
                    <w:div w:id="1429539932">
                      <w:marLeft w:val="0"/>
                      <w:marRight w:val="0"/>
                      <w:marTop w:val="0"/>
                      <w:marBottom w:val="0"/>
                      <w:divBdr>
                        <w:top w:val="none" w:sz="0" w:space="0" w:color="auto"/>
                        <w:left w:val="none" w:sz="0" w:space="0" w:color="auto"/>
                        <w:bottom w:val="none" w:sz="0" w:space="0" w:color="auto"/>
                        <w:right w:val="none" w:sz="0" w:space="0" w:color="auto"/>
                      </w:divBdr>
                      <w:divsChild>
                        <w:div w:id="202535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038805">
      <w:bodyDiv w:val="1"/>
      <w:marLeft w:val="0"/>
      <w:marRight w:val="0"/>
      <w:marTop w:val="0"/>
      <w:marBottom w:val="0"/>
      <w:divBdr>
        <w:top w:val="none" w:sz="0" w:space="0" w:color="auto"/>
        <w:left w:val="none" w:sz="0" w:space="0" w:color="auto"/>
        <w:bottom w:val="none" w:sz="0" w:space="0" w:color="auto"/>
        <w:right w:val="none" w:sz="0" w:space="0" w:color="auto"/>
      </w:divBdr>
      <w:divsChild>
        <w:div w:id="2117745360">
          <w:marLeft w:val="0"/>
          <w:marRight w:val="0"/>
          <w:marTop w:val="0"/>
          <w:marBottom w:val="0"/>
          <w:divBdr>
            <w:top w:val="none" w:sz="0" w:space="0" w:color="auto"/>
            <w:left w:val="none" w:sz="0" w:space="0" w:color="auto"/>
            <w:bottom w:val="none" w:sz="0" w:space="0" w:color="auto"/>
            <w:right w:val="none" w:sz="0" w:space="0" w:color="auto"/>
          </w:divBdr>
          <w:divsChild>
            <w:div w:id="2052798818">
              <w:marLeft w:val="0"/>
              <w:marRight w:val="0"/>
              <w:marTop w:val="100"/>
              <w:marBottom w:val="100"/>
              <w:divBdr>
                <w:top w:val="none" w:sz="0" w:space="0" w:color="auto"/>
                <w:left w:val="none" w:sz="0" w:space="0" w:color="auto"/>
                <w:bottom w:val="none" w:sz="0" w:space="0" w:color="auto"/>
                <w:right w:val="none" w:sz="0" w:space="0" w:color="auto"/>
              </w:divBdr>
              <w:divsChild>
                <w:div w:id="671567727">
                  <w:marLeft w:val="0"/>
                  <w:marRight w:val="0"/>
                  <w:marTop w:val="0"/>
                  <w:marBottom w:val="0"/>
                  <w:divBdr>
                    <w:top w:val="none" w:sz="0" w:space="0" w:color="auto"/>
                    <w:left w:val="none" w:sz="0" w:space="0" w:color="auto"/>
                    <w:bottom w:val="none" w:sz="0" w:space="0" w:color="auto"/>
                    <w:right w:val="none" w:sz="0" w:space="0" w:color="auto"/>
                  </w:divBdr>
                  <w:divsChild>
                    <w:div w:id="334455793">
                      <w:marLeft w:val="0"/>
                      <w:marRight w:val="0"/>
                      <w:marTop w:val="0"/>
                      <w:marBottom w:val="0"/>
                      <w:divBdr>
                        <w:top w:val="none" w:sz="0" w:space="0" w:color="auto"/>
                        <w:left w:val="none" w:sz="0" w:space="0" w:color="auto"/>
                        <w:bottom w:val="none" w:sz="0" w:space="0" w:color="auto"/>
                        <w:right w:val="none" w:sz="0" w:space="0" w:color="auto"/>
                      </w:divBdr>
                      <w:divsChild>
                        <w:div w:id="476605842">
                          <w:marLeft w:val="0"/>
                          <w:marRight w:val="0"/>
                          <w:marTop w:val="0"/>
                          <w:marBottom w:val="0"/>
                          <w:divBdr>
                            <w:top w:val="none" w:sz="0" w:space="0" w:color="auto"/>
                            <w:left w:val="none" w:sz="0" w:space="0" w:color="auto"/>
                            <w:bottom w:val="none" w:sz="0" w:space="0" w:color="auto"/>
                            <w:right w:val="none" w:sz="0" w:space="0" w:color="auto"/>
                          </w:divBdr>
                          <w:divsChild>
                            <w:div w:id="1684865201">
                              <w:marLeft w:val="0"/>
                              <w:marRight w:val="0"/>
                              <w:marTop w:val="0"/>
                              <w:marBottom w:val="0"/>
                              <w:divBdr>
                                <w:top w:val="none" w:sz="0" w:space="0" w:color="auto"/>
                                <w:left w:val="none" w:sz="0" w:space="0" w:color="auto"/>
                                <w:bottom w:val="none" w:sz="0" w:space="0" w:color="auto"/>
                                <w:right w:val="none" w:sz="0" w:space="0" w:color="auto"/>
                              </w:divBdr>
                              <w:divsChild>
                                <w:div w:id="460657554">
                                  <w:marLeft w:val="0"/>
                                  <w:marRight w:val="0"/>
                                  <w:marTop w:val="0"/>
                                  <w:marBottom w:val="0"/>
                                  <w:divBdr>
                                    <w:top w:val="none" w:sz="0" w:space="0" w:color="auto"/>
                                    <w:left w:val="none" w:sz="0" w:space="0" w:color="auto"/>
                                    <w:bottom w:val="none" w:sz="0" w:space="0" w:color="auto"/>
                                    <w:right w:val="none" w:sz="0" w:space="0" w:color="auto"/>
                                  </w:divBdr>
                                  <w:divsChild>
                                    <w:div w:id="1955551749">
                                      <w:marLeft w:val="0"/>
                                      <w:marRight w:val="0"/>
                                      <w:marTop w:val="0"/>
                                      <w:marBottom w:val="0"/>
                                      <w:divBdr>
                                        <w:top w:val="none" w:sz="0" w:space="0" w:color="auto"/>
                                        <w:left w:val="none" w:sz="0" w:space="0" w:color="auto"/>
                                        <w:bottom w:val="none" w:sz="0" w:space="0" w:color="auto"/>
                                        <w:right w:val="none" w:sz="0" w:space="0" w:color="auto"/>
                                      </w:divBdr>
                                      <w:divsChild>
                                        <w:div w:id="18421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3514671">
      <w:bodyDiv w:val="1"/>
      <w:marLeft w:val="0"/>
      <w:marRight w:val="0"/>
      <w:marTop w:val="0"/>
      <w:marBottom w:val="0"/>
      <w:divBdr>
        <w:top w:val="none" w:sz="0" w:space="0" w:color="auto"/>
        <w:left w:val="none" w:sz="0" w:space="0" w:color="auto"/>
        <w:bottom w:val="none" w:sz="0" w:space="0" w:color="auto"/>
        <w:right w:val="none" w:sz="0" w:space="0" w:color="auto"/>
      </w:divBdr>
      <w:divsChild>
        <w:div w:id="1403288233">
          <w:marLeft w:val="0"/>
          <w:marRight w:val="0"/>
          <w:marTop w:val="0"/>
          <w:marBottom w:val="0"/>
          <w:divBdr>
            <w:top w:val="none" w:sz="0" w:space="0" w:color="auto"/>
            <w:left w:val="none" w:sz="0" w:space="0" w:color="auto"/>
            <w:bottom w:val="none" w:sz="0" w:space="0" w:color="auto"/>
            <w:right w:val="none" w:sz="0" w:space="0" w:color="auto"/>
          </w:divBdr>
          <w:divsChild>
            <w:div w:id="115878397">
              <w:marLeft w:val="0"/>
              <w:marRight w:val="60"/>
              <w:marTop w:val="0"/>
              <w:marBottom w:val="0"/>
              <w:divBdr>
                <w:top w:val="none" w:sz="0" w:space="0" w:color="auto"/>
                <w:left w:val="none" w:sz="0" w:space="0" w:color="auto"/>
                <w:bottom w:val="none" w:sz="0" w:space="0" w:color="auto"/>
                <w:right w:val="none" w:sz="0" w:space="0" w:color="auto"/>
              </w:divBdr>
              <w:divsChild>
                <w:div w:id="1365600330">
                  <w:marLeft w:val="0"/>
                  <w:marRight w:val="0"/>
                  <w:marTop w:val="0"/>
                  <w:marBottom w:val="150"/>
                  <w:divBdr>
                    <w:top w:val="none" w:sz="0" w:space="0" w:color="auto"/>
                    <w:left w:val="none" w:sz="0" w:space="0" w:color="auto"/>
                    <w:bottom w:val="none" w:sz="0" w:space="0" w:color="auto"/>
                    <w:right w:val="none" w:sz="0" w:space="0" w:color="auto"/>
                  </w:divBdr>
                  <w:divsChild>
                    <w:div w:id="1459690323">
                      <w:marLeft w:val="0"/>
                      <w:marRight w:val="0"/>
                      <w:marTop w:val="0"/>
                      <w:marBottom w:val="0"/>
                      <w:divBdr>
                        <w:top w:val="none" w:sz="0" w:space="0" w:color="auto"/>
                        <w:left w:val="none" w:sz="0" w:space="0" w:color="auto"/>
                        <w:bottom w:val="none" w:sz="0" w:space="0" w:color="auto"/>
                        <w:right w:val="none" w:sz="0" w:space="0" w:color="auto"/>
                      </w:divBdr>
                      <w:divsChild>
                        <w:div w:id="9774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719983">
      <w:bodyDiv w:val="1"/>
      <w:marLeft w:val="0"/>
      <w:marRight w:val="0"/>
      <w:marTop w:val="0"/>
      <w:marBottom w:val="0"/>
      <w:divBdr>
        <w:top w:val="none" w:sz="0" w:space="0" w:color="auto"/>
        <w:left w:val="none" w:sz="0" w:space="0" w:color="auto"/>
        <w:bottom w:val="none" w:sz="0" w:space="0" w:color="auto"/>
        <w:right w:val="none" w:sz="0" w:space="0" w:color="auto"/>
      </w:divBdr>
      <w:divsChild>
        <w:div w:id="70320373">
          <w:marLeft w:val="0"/>
          <w:marRight w:val="0"/>
          <w:marTop w:val="0"/>
          <w:marBottom w:val="0"/>
          <w:divBdr>
            <w:top w:val="none" w:sz="0" w:space="0" w:color="auto"/>
            <w:left w:val="none" w:sz="0" w:space="0" w:color="auto"/>
            <w:bottom w:val="none" w:sz="0" w:space="0" w:color="auto"/>
            <w:right w:val="none" w:sz="0" w:space="0" w:color="auto"/>
          </w:divBdr>
          <w:divsChild>
            <w:div w:id="455758704">
              <w:marLeft w:val="0"/>
              <w:marRight w:val="0"/>
              <w:marTop w:val="100"/>
              <w:marBottom w:val="100"/>
              <w:divBdr>
                <w:top w:val="none" w:sz="0" w:space="0" w:color="auto"/>
                <w:left w:val="none" w:sz="0" w:space="0" w:color="auto"/>
                <w:bottom w:val="none" w:sz="0" w:space="0" w:color="auto"/>
                <w:right w:val="none" w:sz="0" w:space="0" w:color="auto"/>
              </w:divBdr>
              <w:divsChild>
                <w:div w:id="662127241">
                  <w:marLeft w:val="0"/>
                  <w:marRight w:val="0"/>
                  <w:marTop w:val="0"/>
                  <w:marBottom w:val="0"/>
                  <w:divBdr>
                    <w:top w:val="none" w:sz="0" w:space="0" w:color="auto"/>
                    <w:left w:val="none" w:sz="0" w:space="0" w:color="auto"/>
                    <w:bottom w:val="none" w:sz="0" w:space="0" w:color="auto"/>
                    <w:right w:val="none" w:sz="0" w:space="0" w:color="auto"/>
                  </w:divBdr>
                  <w:divsChild>
                    <w:div w:id="1078021076">
                      <w:marLeft w:val="0"/>
                      <w:marRight w:val="0"/>
                      <w:marTop w:val="0"/>
                      <w:marBottom w:val="0"/>
                      <w:divBdr>
                        <w:top w:val="none" w:sz="0" w:space="0" w:color="auto"/>
                        <w:left w:val="none" w:sz="0" w:space="0" w:color="auto"/>
                        <w:bottom w:val="none" w:sz="0" w:space="0" w:color="auto"/>
                        <w:right w:val="none" w:sz="0" w:space="0" w:color="auto"/>
                      </w:divBdr>
                      <w:divsChild>
                        <w:div w:id="638921532">
                          <w:marLeft w:val="0"/>
                          <w:marRight w:val="0"/>
                          <w:marTop w:val="0"/>
                          <w:marBottom w:val="0"/>
                          <w:divBdr>
                            <w:top w:val="none" w:sz="0" w:space="0" w:color="auto"/>
                            <w:left w:val="none" w:sz="0" w:space="0" w:color="auto"/>
                            <w:bottom w:val="none" w:sz="0" w:space="0" w:color="auto"/>
                            <w:right w:val="none" w:sz="0" w:space="0" w:color="auto"/>
                          </w:divBdr>
                          <w:divsChild>
                            <w:div w:id="1497837872">
                              <w:marLeft w:val="0"/>
                              <w:marRight w:val="0"/>
                              <w:marTop w:val="0"/>
                              <w:marBottom w:val="0"/>
                              <w:divBdr>
                                <w:top w:val="none" w:sz="0" w:space="0" w:color="auto"/>
                                <w:left w:val="none" w:sz="0" w:space="0" w:color="auto"/>
                                <w:bottom w:val="none" w:sz="0" w:space="0" w:color="auto"/>
                                <w:right w:val="none" w:sz="0" w:space="0" w:color="auto"/>
                              </w:divBdr>
                              <w:divsChild>
                                <w:div w:id="1707679415">
                                  <w:marLeft w:val="0"/>
                                  <w:marRight w:val="0"/>
                                  <w:marTop w:val="0"/>
                                  <w:marBottom w:val="0"/>
                                  <w:divBdr>
                                    <w:top w:val="none" w:sz="0" w:space="0" w:color="auto"/>
                                    <w:left w:val="none" w:sz="0" w:space="0" w:color="auto"/>
                                    <w:bottom w:val="none" w:sz="0" w:space="0" w:color="auto"/>
                                    <w:right w:val="none" w:sz="0" w:space="0" w:color="auto"/>
                                  </w:divBdr>
                                  <w:divsChild>
                                    <w:div w:id="830757793">
                                      <w:marLeft w:val="0"/>
                                      <w:marRight w:val="0"/>
                                      <w:marTop w:val="0"/>
                                      <w:marBottom w:val="0"/>
                                      <w:divBdr>
                                        <w:top w:val="none" w:sz="0" w:space="0" w:color="auto"/>
                                        <w:left w:val="none" w:sz="0" w:space="0" w:color="auto"/>
                                        <w:bottom w:val="none" w:sz="0" w:space="0" w:color="auto"/>
                                        <w:right w:val="none" w:sz="0" w:space="0" w:color="auto"/>
                                      </w:divBdr>
                                      <w:divsChild>
                                        <w:div w:id="26307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9683878">
      <w:bodyDiv w:val="1"/>
      <w:marLeft w:val="0"/>
      <w:marRight w:val="0"/>
      <w:marTop w:val="0"/>
      <w:marBottom w:val="0"/>
      <w:divBdr>
        <w:top w:val="none" w:sz="0" w:space="0" w:color="auto"/>
        <w:left w:val="none" w:sz="0" w:space="0" w:color="auto"/>
        <w:bottom w:val="none" w:sz="0" w:space="0" w:color="auto"/>
        <w:right w:val="none" w:sz="0" w:space="0" w:color="auto"/>
      </w:divBdr>
      <w:divsChild>
        <w:div w:id="1543790233">
          <w:marLeft w:val="0"/>
          <w:marRight w:val="0"/>
          <w:marTop w:val="0"/>
          <w:marBottom w:val="0"/>
          <w:divBdr>
            <w:top w:val="none" w:sz="0" w:space="0" w:color="auto"/>
            <w:left w:val="none" w:sz="0" w:space="0" w:color="auto"/>
            <w:bottom w:val="none" w:sz="0" w:space="0" w:color="auto"/>
            <w:right w:val="none" w:sz="0" w:space="0" w:color="auto"/>
          </w:divBdr>
          <w:divsChild>
            <w:div w:id="1494832009">
              <w:marLeft w:val="0"/>
              <w:marRight w:val="0"/>
              <w:marTop w:val="100"/>
              <w:marBottom w:val="100"/>
              <w:divBdr>
                <w:top w:val="none" w:sz="0" w:space="0" w:color="auto"/>
                <w:left w:val="none" w:sz="0" w:space="0" w:color="auto"/>
                <w:bottom w:val="none" w:sz="0" w:space="0" w:color="auto"/>
                <w:right w:val="none" w:sz="0" w:space="0" w:color="auto"/>
              </w:divBdr>
              <w:divsChild>
                <w:div w:id="998581166">
                  <w:marLeft w:val="0"/>
                  <w:marRight w:val="0"/>
                  <w:marTop w:val="0"/>
                  <w:marBottom w:val="0"/>
                  <w:divBdr>
                    <w:top w:val="none" w:sz="0" w:space="0" w:color="auto"/>
                    <w:left w:val="none" w:sz="0" w:space="0" w:color="auto"/>
                    <w:bottom w:val="none" w:sz="0" w:space="0" w:color="auto"/>
                    <w:right w:val="none" w:sz="0" w:space="0" w:color="auto"/>
                  </w:divBdr>
                  <w:divsChild>
                    <w:div w:id="505747129">
                      <w:marLeft w:val="0"/>
                      <w:marRight w:val="0"/>
                      <w:marTop w:val="0"/>
                      <w:marBottom w:val="0"/>
                      <w:divBdr>
                        <w:top w:val="none" w:sz="0" w:space="0" w:color="auto"/>
                        <w:left w:val="none" w:sz="0" w:space="0" w:color="auto"/>
                        <w:bottom w:val="none" w:sz="0" w:space="0" w:color="auto"/>
                        <w:right w:val="none" w:sz="0" w:space="0" w:color="auto"/>
                      </w:divBdr>
                      <w:divsChild>
                        <w:div w:id="1826703956">
                          <w:marLeft w:val="0"/>
                          <w:marRight w:val="0"/>
                          <w:marTop w:val="0"/>
                          <w:marBottom w:val="0"/>
                          <w:divBdr>
                            <w:top w:val="none" w:sz="0" w:space="0" w:color="auto"/>
                            <w:left w:val="none" w:sz="0" w:space="0" w:color="auto"/>
                            <w:bottom w:val="none" w:sz="0" w:space="0" w:color="auto"/>
                            <w:right w:val="none" w:sz="0" w:space="0" w:color="auto"/>
                          </w:divBdr>
                          <w:divsChild>
                            <w:div w:id="965542978">
                              <w:marLeft w:val="0"/>
                              <w:marRight w:val="0"/>
                              <w:marTop w:val="0"/>
                              <w:marBottom w:val="0"/>
                              <w:divBdr>
                                <w:top w:val="none" w:sz="0" w:space="0" w:color="auto"/>
                                <w:left w:val="none" w:sz="0" w:space="0" w:color="auto"/>
                                <w:bottom w:val="none" w:sz="0" w:space="0" w:color="auto"/>
                                <w:right w:val="none" w:sz="0" w:space="0" w:color="auto"/>
                              </w:divBdr>
                              <w:divsChild>
                                <w:div w:id="1362050274">
                                  <w:marLeft w:val="0"/>
                                  <w:marRight w:val="0"/>
                                  <w:marTop w:val="0"/>
                                  <w:marBottom w:val="0"/>
                                  <w:divBdr>
                                    <w:top w:val="none" w:sz="0" w:space="0" w:color="auto"/>
                                    <w:left w:val="none" w:sz="0" w:space="0" w:color="auto"/>
                                    <w:bottom w:val="none" w:sz="0" w:space="0" w:color="auto"/>
                                    <w:right w:val="none" w:sz="0" w:space="0" w:color="auto"/>
                                  </w:divBdr>
                                  <w:divsChild>
                                    <w:div w:id="1356929251">
                                      <w:marLeft w:val="0"/>
                                      <w:marRight w:val="0"/>
                                      <w:marTop w:val="0"/>
                                      <w:marBottom w:val="0"/>
                                      <w:divBdr>
                                        <w:top w:val="none" w:sz="0" w:space="0" w:color="auto"/>
                                        <w:left w:val="none" w:sz="0" w:space="0" w:color="auto"/>
                                        <w:bottom w:val="none" w:sz="0" w:space="0" w:color="auto"/>
                                        <w:right w:val="none" w:sz="0" w:space="0" w:color="auto"/>
                                      </w:divBdr>
                                      <w:divsChild>
                                        <w:div w:id="1698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4344991">
      <w:bodyDiv w:val="1"/>
      <w:marLeft w:val="0"/>
      <w:marRight w:val="0"/>
      <w:marTop w:val="0"/>
      <w:marBottom w:val="0"/>
      <w:divBdr>
        <w:top w:val="none" w:sz="0" w:space="0" w:color="auto"/>
        <w:left w:val="none" w:sz="0" w:space="0" w:color="auto"/>
        <w:bottom w:val="none" w:sz="0" w:space="0" w:color="auto"/>
        <w:right w:val="none" w:sz="0" w:space="0" w:color="auto"/>
      </w:divBdr>
    </w:div>
    <w:div w:id="1195004230">
      <w:bodyDiv w:val="1"/>
      <w:marLeft w:val="0"/>
      <w:marRight w:val="0"/>
      <w:marTop w:val="0"/>
      <w:marBottom w:val="0"/>
      <w:divBdr>
        <w:top w:val="none" w:sz="0" w:space="0" w:color="auto"/>
        <w:left w:val="none" w:sz="0" w:space="0" w:color="auto"/>
        <w:bottom w:val="none" w:sz="0" w:space="0" w:color="auto"/>
        <w:right w:val="none" w:sz="0" w:space="0" w:color="auto"/>
      </w:divBdr>
    </w:div>
    <w:div w:id="1195195396">
      <w:bodyDiv w:val="1"/>
      <w:marLeft w:val="0"/>
      <w:marRight w:val="0"/>
      <w:marTop w:val="0"/>
      <w:marBottom w:val="0"/>
      <w:divBdr>
        <w:top w:val="none" w:sz="0" w:space="0" w:color="auto"/>
        <w:left w:val="none" w:sz="0" w:space="0" w:color="auto"/>
        <w:bottom w:val="none" w:sz="0" w:space="0" w:color="auto"/>
        <w:right w:val="none" w:sz="0" w:space="0" w:color="auto"/>
      </w:divBdr>
      <w:divsChild>
        <w:div w:id="722292366">
          <w:marLeft w:val="0"/>
          <w:marRight w:val="0"/>
          <w:marTop w:val="0"/>
          <w:marBottom w:val="0"/>
          <w:divBdr>
            <w:top w:val="none" w:sz="0" w:space="0" w:color="auto"/>
            <w:left w:val="none" w:sz="0" w:space="0" w:color="auto"/>
            <w:bottom w:val="none" w:sz="0" w:space="0" w:color="auto"/>
            <w:right w:val="none" w:sz="0" w:space="0" w:color="auto"/>
          </w:divBdr>
          <w:divsChild>
            <w:div w:id="1729038371">
              <w:marLeft w:val="0"/>
              <w:marRight w:val="60"/>
              <w:marTop w:val="0"/>
              <w:marBottom w:val="0"/>
              <w:divBdr>
                <w:top w:val="none" w:sz="0" w:space="0" w:color="auto"/>
                <w:left w:val="none" w:sz="0" w:space="0" w:color="auto"/>
                <w:bottom w:val="none" w:sz="0" w:space="0" w:color="auto"/>
                <w:right w:val="none" w:sz="0" w:space="0" w:color="auto"/>
              </w:divBdr>
              <w:divsChild>
                <w:div w:id="672415554">
                  <w:marLeft w:val="0"/>
                  <w:marRight w:val="0"/>
                  <w:marTop w:val="0"/>
                  <w:marBottom w:val="150"/>
                  <w:divBdr>
                    <w:top w:val="none" w:sz="0" w:space="0" w:color="auto"/>
                    <w:left w:val="none" w:sz="0" w:space="0" w:color="auto"/>
                    <w:bottom w:val="none" w:sz="0" w:space="0" w:color="auto"/>
                    <w:right w:val="none" w:sz="0" w:space="0" w:color="auto"/>
                  </w:divBdr>
                  <w:divsChild>
                    <w:div w:id="1630087248">
                      <w:marLeft w:val="0"/>
                      <w:marRight w:val="0"/>
                      <w:marTop w:val="0"/>
                      <w:marBottom w:val="0"/>
                      <w:divBdr>
                        <w:top w:val="none" w:sz="0" w:space="0" w:color="auto"/>
                        <w:left w:val="none" w:sz="0" w:space="0" w:color="auto"/>
                        <w:bottom w:val="none" w:sz="0" w:space="0" w:color="auto"/>
                        <w:right w:val="none" w:sz="0" w:space="0" w:color="auto"/>
                      </w:divBdr>
                      <w:divsChild>
                        <w:div w:id="97822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790358">
      <w:bodyDiv w:val="1"/>
      <w:marLeft w:val="0"/>
      <w:marRight w:val="0"/>
      <w:marTop w:val="0"/>
      <w:marBottom w:val="0"/>
      <w:divBdr>
        <w:top w:val="none" w:sz="0" w:space="0" w:color="auto"/>
        <w:left w:val="none" w:sz="0" w:space="0" w:color="auto"/>
        <w:bottom w:val="none" w:sz="0" w:space="0" w:color="auto"/>
        <w:right w:val="none" w:sz="0" w:space="0" w:color="auto"/>
      </w:divBdr>
      <w:divsChild>
        <w:div w:id="1438334829">
          <w:marLeft w:val="0"/>
          <w:marRight w:val="0"/>
          <w:marTop w:val="0"/>
          <w:marBottom w:val="0"/>
          <w:divBdr>
            <w:top w:val="none" w:sz="0" w:space="0" w:color="auto"/>
            <w:left w:val="none" w:sz="0" w:space="0" w:color="auto"/>
            <w:bottom w:val="none" w:sz="0" w:space="0" w:color="auto"/>
            <w:right w:val="none" w:sz="0" w:space="0" w:color="auto"/>
          </w:divBdr>
          <w:divsChild>
            <w:div w:id="1162744051">
              <w:marLeft w:val="0"/>
              <w:marRight w:val="0"/>
              <w:marTop w:val="100"/>
              <w:marBottom w:val="100"/>
              <w:divBdr>
                <w:top w:val="none" w:sz="0" w:space="0" w:color="auto"/>
                <w:left w:val="none" w:sz="0" w:space="0" w:color="auto"/>
                <w:bottom w:val="none" w:sz="0" w:space="0" w:color="auto"/>
                <w:right w:val="none" w:sz="0" w:space="0" w:color="auto"/>
              </w:divBdr>
              <w:divsChild>
                <w:div w:id="1558202555">
                  <w:marLeft w:val="0"/>
                  <w:marRight w:val="0"/>
                  <w:marTop w:val="0"/>
                  <w:marBottom w:val="0"/>
                  <w:divBdr>
                    <w:top w:val="none" w:sz="0" w:space="0" w:color="auto"/>
                    <w:left w:val="none" w:sz="0" w:space="0" w:color="auto"/>
                    <w:bottom w:val="none" w:sz="0" w:space="0" w:color="auto"/>
                    <w:right w:val="none" w:sz="0" w:space="0" w:color="auto"/>
                  </w:divBdr>
                  <w:divsChild>
                    <w:div w:id="63182799">
                      <w:marLeft w:val="0"/>
                      <w:marRight w:val="0"/>
                      <w:marTop w:val="0"/>
                      <w:marBottom w:val="0"/>
                      <w:divBdr>
                        <w:top w:val="none" w:sz="0" w:space="0" w:color="auto"/>
                        <w:left w:val="none" w:sz="0" w:space="0" w:color="auto"/>
                        <w:bottom w:val="none" w:sz="0" w:space="0" w:color="auto"/>
                        <w:right w:val="none" w:sz="0" w:space="0" w:color="auto"/>
                      </w:divBdr>
                      <w:divsChild>
                        <w:div w:id="1662925525">
                          <w:marLeft w:val="0"/>
                          <w:marRight w:val="0"/>
                          <w:marTop w:val="0"/>
                          <w:marBottom w:val="0"/>
                          <w:divBdr>
                            <w:top w:val="none" w:sz="0" w:space="0" w:color="auto"/>
                            <w:left w:val="none" w:sz="0" w:space="0" w:color="auto"/>
                            <w:bottom w:val="none" w:sz="0" w:space="0" w:color="auto"/>
                            <w:right w:val="none" w:sz="0" w:space="0" w:color="auto"/>
                          </w:divBdr>
                          <w:divsChild>
                            <w:div w:id="425545059">
                              <w:marLeft w:val="0"/>
                              <w:marRight w:val="0"/>
                              <w:marTop w:val="0"/>
                              <w:marBottom w:val="0"/>
                              <w:divBdr>
                                <w:top w:val="none" w:sz="0" w:space="0" w:color="auto"/>
                                <w:left w:val="none" w:sz="0" w:space="0" w:color="auto"/>
                                <w:bottom w:val="none" w:sz="0" w:space="0" w:color="auto"/>
                                <w:right w:val="none" w:sz="0" w:space="0" w:color="auto"/>
                              </w:divBdr>
                              <w:divsChild>
                                <w:div w:id="217479210">
                                  <w:marLeft w:val="0"/>
                                  <w:marRight w:val="0"/>
                                  <w:marTop w:val="0"/>
                                  <w:marBottom w:val="0"/>
                                  <w:divBdr>
                                    <w:top w:val="none" w:sz="0" w:space="0" w:color="auto"/>
                                    <w:left w:val="none" w:sz="0" w:space="0" w:color="auto"/>
                                    <w:bottom w:val="none" w:sz="0" w:space="0" w:color="auto"/>
                                    <w:right w:val="none" w:sz="0" w:space="0" w:color="auto"/>
                                  </w:divBdr>
                                  <w:divsChild>
                                    <w:div w:id="389614166">
                                      <w:marLeft w:val="0"/>
                                      <w:marRight w:val="0"/>
                                      <w:marTop w:val="0"/>
                                      <w:marBottom w:val="0"/>
                                      <w:divBdr>
                                        <w:top w:val="none" w:sz="0" w:space="0" w:color="auto"/>
                                        <w:left w:val="none" w:sz="0" w:space="0" w:color="auto"/>
                                        <w:bottom w:val="none" w:sz="0" w:space="0" w:color="auto"/>
                                        <w:right w:val="none" w:sz="0" w:space="0" w:color="auto"/>
                                      </w:divBdr>
                                      <w:divsChild>
                                        <w:div w:id="103743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8568532">
      <w:bodyDiv w:val="1"/>
      <w:marLeft w:val="0"/>
      <w:marRight w:val="0"/>
      <w:marTop w:val="0"/>
      <w:marBottom w:val="0"/>
      <w:divBdr>
        <w:top w:val="none" w:sz="0" w:space="0" w:color="auto"/>
        <w:left w:val="none" w:sz="0" w:space="0" w:color="auto"/>
        <w:bottom w:val="none" w:sz="0" w:space="0" w:color="auto"/>
        <w:right w:val="none" w:sz="0" w:space="0" w:color="auto"/>
      </w:divBdr>
    </w:div>
    <w:div w:id="1209951011">
      <w:bodyDiv w:val="1"/>
      <w:marLeft w:val="0"/>
      <w:marRight w:val="0"/>
      <w:marTop w:val="0"/>
      <w:marBottom w:val="0"/>
      <w:divBdr>
        <w:top w:val="none" w:sz="0" w:space="0" w:color="auto"/>
        <w:left w:val="none" w:sz="0" w:space="0" w:color="auto"/>
        <w:bottom w:val="none" w:sz="0" w:space="0" w:color="auto"/>
        <w:right w:val="none" w:sz="0" w:space="0" w:color="auto"/>
      </w:divBdr>
    </w:div>
    <w:div w:id="1213006633">
      <w:bodyDiv w:val="1"/>
      <w:marLeft w:val="0"/>
      <w:marRight w:val="0"/>
      <w:marTop w:val="0"/>
      <w:marBottom w:val="0"/>
      <w:divBdr>
        <w:top w:val="none" w:sz="0" w:space="0" w:color="auto"/>
        <w:left w:val="none" w:sz="0" w:space="0" w:color="auto"/>
        <w:bottom w:val="none" w:sz="0" w:space="0" w:color="auto"/>
        <w:right w:val="none" w:sz="0" w:space="0" w:color="auto"/>
      </w:divBdr>
    </w:div>
    <w:div w:id="1214271456">
      <w:bodyDiv w:val="1"/>
      <w:marLeft w:val="0"/>
      <w:marRight w:val="0"/>
      <w:marTop w:val="0"/>
      <w:marBottom w:val="0"/>
      <w:divBdr>
        <w:top w:val="none" w:sz="0" w:space="0" w:color="auto"/>
        <w:left w:val="none" w:sz="0" w:space="0" w:color="auto"/>
        <w:bottom w:val="none" w:sz="0" w:space="0" w:color="auto"/>
        <w:right w:val="none" w:sz="0" w:space="0" w:color="auto"/>
      </w:divBdr>
      <w:divsChild>
        <w:div w:id="1194685133">
          <w:marLeft w:val="0"/>
          <w:marRight w:val="0"/>
          <w:marTop w:val="0"/>
          <w:marBottom w:val="0"/>
          <w:divBdr>
            <w:top w:val="none" w:sz="0" w:space="0" w:color="auto"/>
            <w:left w:val="none" w:sz="0" w:space="0" w:color="auto"/>
            <w:bottom w:val="none" w:sz="0" w:space="0" w:color="auto"/>
            <w:right w:val="none" w:sz="0" w:space="0" w:color="auto"/>
          </w:divBdr>
          <w:divsChild>
            <w:div w:id="1091971350">
              <w:marLeft w:val="0"/>
              <w:marRight w:val="0"/>
              <w:marTop w:val="100"/>
              <w:marBottom w:val="100"/>
              <w:divBdr>
                <w:top w:val="none" w:sz="0" w:space="0" w:color="auto"/>
                <w:left w:val="none" w:sz="0" w:space="0" w:color="auto"/>
                <w:bottom w:val="none" w:sz="0" w:space="0" w:color="auto"/>
                <w:right w:val="none" w:sz="0" w:space="0" w:color="auto"/>
              </w:divBdr>
              <w:divsChild>
                <w:div w:id="285504972">
                  <w:marLeft w:val="0"/>
                  <w:marRight w:val="0"/>
                  <w:marTop w:val="0"/>
                  <w:marBottom w:val="0"/>
                  <w:divBdr>
                    <w:top w:val="none" w:sz="0" w:space="0" w:color="auto"/>
                    <w:left w:val="none" w:sz="0" w:space="0" w:color="auto"/>
                    <w:bottom w:val="none" w:sz="0" w:space="0" w:color="auto"/>
                    <w:right w:val="none" w:sz="0" w:space="0" w:color="auto"/>
                  </w:divBdr>
                  <w:divsChild>
                    <w:div w:id="1452430596">
                      <w:marLeft w:val="0"/>
                      <w:marRight w:val="0"/>
                      <w:marTop w:val="0"/>
                      <w:marBottom w:val="0"/>
                      <w:divBdr>
                        <w:top w:val="none" w:sz="0" w:space="0" w:color="auto"/>
                        <w:left w:val="none" w:sz="0" w:space="0" w:color="auto"/>
                        <w:bottom w:val="none" w:sz="0" w:space="0" w:color="auto"/>
                        <w:right w:val="none" w:sz="0" w:space="0" w:color="auto"/>
                      </w:divBdr>
                      <w:divsChild>
                        <w:div w:id="528756905">
                          <w:marLeft w:val="0"/>
                          <w:marRight w:val="0"/>
                          <w:marTop w:val="0"/>
                          <w:marBottom w:val="0"/>
                          <w:divBdr>
                            <w:top w:val="none" w:sz="0" w:space="0" w:color="auto"/>
                            <w:left w:val="none" w:sz="0" w:space="0" w:color="auto"/>
                            <w:bottom w:val="none" w:sz="0" w:space="0" w:color="auto"/>
                            <w:right w:val="none" w:sz="0" w:space="0" w:color="auto"/>
                          </w:divBdr>
                          <w:divsChild>
                            <w:div w:id="1641379515">
                              <w:marLeft w:val="0"/>
                              <w:marRight w:val="0"/>
                              <w:marTop w:val="0"/>
                              <w:marBottom w:val="0"/>
                              <w:divBdr>
                                <w:top w:val="none" w:sz="0" w:space="0" w:color="auto"/>
                                <w:left w:val="none" w:sz="0" w:space="0" w:color="auto"/>
                                <w:bottom w:val="none" w:sz="0" w:space="0" w:color="auto"/>
                                <w:right w:val="none" w:sz="0" w:space="0" w:color="auto"/>
                              </w:divBdr>
                              <w:divsChild>
                                <w:div w:id="1810317112">
                                  <w:marLeft w:val="0"/>
                                  <w:marRight w:val="0"/>
                                  <w:marTop w:val="0"/>
                                  <w:marBottom w:val="0"/>
                                  <w:divBdr>
                                    <w:top w:val="none" w:sz="0" w:space="0" w:color="auto"/>
                                    <w:left w:val="none" w:sz="0" w:space="0" w:color="auto"/>
                                    <w:bottom w:val="none" w:sz="0" w:space="0" w:color="auto"/>
                                    <w:right w:val="none" w:sz="0" w:space="0" w:color="auto"/>
                                  </w:divBdr>
                                  <w:divsChild>
                                    <w:div w:id="1794405143">
                                      <w:marLeft w:val="0"/>
                                      <w:marRight w:val="0"/>
                                      <w:marTop w:val="0"/>
                                      <w:marBottom w:val="0"/>
                                      <w:divBdr>
                                        <w:top w:val="none" w:sz="0" w:space="0" w:color="auto"/>
                                        <w:left w:val="none" w:sz="0" w:space="0" w:color="auto"/>
                                        <w:bottom w:val="none" w:sz="0" w:space="0" w:color="auto"/>
                                        <w:right w:val="none" w:sz="0" w:space="0" w:color="auto"/>
                                      </w:divBdr>
                                      <w:divsChild>
                                        <w:div w:id="25201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7207654">
      <w:bodyDiv w:val="1"/>
      <w:marLeft w:val="0"/>
      <w:marRight w:val="0"/>
      <w:marTop w:val="0"/>
      <w:marBottom w:val="0"/>
      <w:divBdr>
        <w:top w:val="none" w:sz="0" w:space="0" w:color="auto"/>
        <w:left w:val="none" w:sz="0" w:space="0" w:color="auto"/>
        <w:bottom w:val="none" w:sz="0" w:space="0" w:color="auto"/>
        <w:right w:val="none" w:sz="0" w:space="0" w:color="auto"/>
      </w:divBdr>
      <w:divsChild>
        <w:div w:id="1090079227">
          <w:marLeft w:val="0"/>
          <w:marRight w:val="0"/>
          <w:marTop w:val="0"/>
          <w:marBottom w:val="0"/>
          <w:divBdr>
            <w:top w:val="none" w:sz="0" w:space="0" w:color="auto"/>
            <w:left w:val="none" w:sz="0" w:space="0" w:color="auto"/>
            <w:bottom w:val="none" w:sz="0" w:space="0" w:color="auto"/>
            <w:right w:val="none" w:sz="0" w:space="0" w:color="auto"/>
          </w:divBdr>
          <w:divsChild>
            <w:div w:id="490608480">
              <w:marLeft w:val="0"/>
              <w:marRight w:val="60"/>
              <w:marTop w:val="0"/>
              <w:marBottom w:val="0"/>
              <w:divBdr>
                <w:top w:val="none" w:sz="0" w:space="0" w:color="auto"/>
                <w:left w:val="none" w:sz="0" w:space="0" w:color="auto"/>
                <w:bottom w:val="none" w:sz="0" w:space="0" w:color="auto"/>
                <w:right w:val="none" w:sz="0" w:space="0" w:color="auto"/>
              </w:divBdr>
              <w:divsChild>
                <w:div w:id="937249321">
                  <w:marLeft w:val="0"/>
                  <w:marRight w:val="0"/>
                  <w:marTop w:val="0"/>
                  <w:marBottom w:val="150"/>
                  <w:divBdr>
                    <w:top w:val="none" w:sz="0" w:space="0" w:color="auto"/>
                    <w:left w:val="none" w:sz="0" w:space="0" w:color="auto"/>
                    <w:bottom w:val="none" w:sz="0" w:space="0" w:color="auto"/>
                    <w:right w:val="none" w:sz="0" w:space="0" w:color="auto"/>
                  </w:divBdr>
                  <w:divsChild>
                    <w:div w:id="1325553188">
                      <w:marLeft w:val="0"/>
                      <w:marRight w:val="0"/>
                      <w:marTop w:val="0"/>
                      <w:marBottom w:val="0"/>
                      <w:divBdr>
                        <w:top w:val="none" w:sz="0" w:space="0" w:color="auto"/>
                        <w:left w:val="none" w:sz="0" w:space="0" w:color="auto"/>
                        <w:bottom w:val="none" w:sz="0" w:space="0" w:color="auto"/>
                        <w:right w:val="none" w:sz="0" w:space="0" w:color="auto"/>
                      </w:divBdr>
                      <w:divsChild>
                        <w:div w:id="126021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124699">
      <w:bodyDiv w:val="1"/>
      <w:marLeft w:val="0"/>
      <w:marRight w:val="0"/>
      <w:marTop w:val="0"/>
      <w:marBottom w:val="0"/>
      <w:divBdr>
        <w:top w:val="none" w:sz="0" w:space="0" w:color="auto"/>
        <w:left w:val="none" w:sz="0" w:space="0" w:color="auto"/>
        <w:bottom w:val="none" w:sz="0" w:space="0" w:color="auto"/>
        <w:right w:val="none" w:sz="0" w:space="0" w:color="auto"/>
      </w:divBdr>
    </w:div>
    <w:div w:id="1225482018">
      <w:bodyDiv w:val="1"/>
      <w:marLeft w:val="0"/>
      <w:marRight w:val="0"/>
      <w:marTop w:val="0"/>
      <w:marBottom w:val="0"/>
      <w:divBdr>
        <w:top w:val="none" w:sz="0" w:space="0" w:color="auto"/>
        <w:left w:val="none" w:sz="0" w:space="0" w:color="auto"/>
        <w:bottom w:val="none" w:sz="0" w:space="0" w:color="auto"/>
        <w:right w:val="none" w:sz="0" w:space="0" w:color="auto"/>
      </w:divBdr>
    </w:div>
    <w:div w:id="1230112750">
      <w:bodyDiv w:val="1"/>
      <w:marLeft w:val="0"/>
      <w:marRight w:val="0"/>
      <w:marTop w:val="0"/>
      <w:marBottom w:val="0"/>
      <w:divBdr>
        <w:top w:val="none" w:sz="0" w:space="0" w:color="auto"/>
        <w:left w:val="none" w:sz="0" w:space="0" w:color="auto"/>
        <w:bottom w:val="none" w:sz="0" w:space="0" w:color="auto"/>
        <w:right w:val="none" w:sz="0" w:space="0" w:color="auto"/>
      </w:divBdr>
    </w:div>
    <w:div w:id="1236359358">
      <w:bodyDiv w:val="1"/>
      <w:marLeft w:val="0"/>
      <w:marRight w:val="0"/>
      <w:marTop w:val="0"/>
      <w:marBottom w:val="0"/>
      <w:divBdr>
        <w:top w:val="none" w:sz="0" w:space="0" w:color="auto"/>
        <w:left w:val="none" w:sz="0" w:space="0" w:color="auto"/>
        <w:bottom w:val="none" w:sz="0" w:space="0" w:color="auto"/>
        <w:right w:val="none" w:sz="0" w:space="0" w:color="auto"/>
      </w:divBdr>
    </w:div>
    <w:div w:id="1239098167">
      <w:bodyDiv w:val="1"/>
      <w:marLeft w:val="0"/>
      <w:marRight w:val="0"/>
      <w:marTop w:val="0"/>
      <w:marBottom w:val="0"/>
      <w:divBdr>
        <w:top w:val="none" w:sz="0" w:space="0" w:color="auto"/>
        <w:left w:val="none" w:sz="0" w:space="0" w:color="auto"/>
        <w:bottom w:val="none" w:sz="0" w:space="0" w:color="auto"/>
        <w:right w:val="none" w:sz="0" w:space="0" w:color="auto"/>
      </w:divBdr>
      <w:divsChild>
        <w:div w:id="1701398852">
          <w:marLeft w:val="0"/>
          <w:marRight w:val="0"/>
          <w:marTop w:val="0"/>
          <w:marBottom w:val="0"/>
          <w:divBdr>
            <w:top w:val="none" w:sz="0" w:space="0" w:color="auto"/>
            <w:left w:val="none" w:sz="0" w:space="0" w:color="auto"/>
            <w:bottom w:val="none" w:sz="0" w:space="0" w:color="auto"/>
            <w:right w:val="none" w:sz="0" w:space="0" w:color="auto"/>
          </w:divBdr>
          <w:divsChild>
            <w:div w:id="1947958543">
              <w:marLeft w:val="0"/>
              <w:marRight w:val="0"/>
              <w:marTop w:val="0"/>
              <w:marBottom w:val="0"/>
              <w:divBdr>
                <w:top w:val="none" w:sz="0" w:space="0" w:color="auto"/>
                <w:left w:val="none" w:sz="0" w:space="0" w:color="auto"/>
                <w:bottom w:val="none" w:sz="0" w:space="0" w:color="auto"/>
                <w:right w:val="none" w:sz="0" w:space="0" w:color="auto"/>
              </w:divBdr>
              <w:divsChild>
                <w:div w:id="102501059">
                  <w:marLeft w:val="0"/>
                  <w:marRight w:val="0"/>
                  <w:marTop w:val="0"/>
                  <w:marBottom w:val="0"/>
                  <w:divBdr>
                    <w:top w:val="none" w:sz="0" w:space="0" w:color="auto"/>
                    <w:left w:val="none" w:sz="0" w:space="0" w:color="auto"/>
                    <w:bottom w:val="none" w:sz="0" w:space="0" w:color="auto"/>
                    <w:right w:val="none" w:sz="0" w:space="0" w:color="auto"/>
                  </w:divBdr>
                  <w:divsChild>
                    <w:div w:id="2109495659">
                      <w:marLeft w:val="0"/>
                      <w:marRight w:val="0"/>
                      <w:marTop w:val="0"/>
                      <w:marBottom w:val="0"/>
                      <w:divBdr>
                        <w:top w:val="none" w:sz="0" w:space="0" w:color="auto"/>
                        <w:left w:val="none" w:sz="0" w:space="0" w:color="auto"/>
                        <w:bottom w:val="none" w:sz="0" w:space="0" w:color="auto"/>
                        <w:right w:val="none" w:sz="0" w:space="0" w:color="auto"/>
                      </w:divBdr>
                      <w:divsChild>
                        <w:div w:id="1437822059">
                          <w:marLeft w:val="0"/>
                          <w:marRight w:val="0"/>
                          <w:marTop w:val="0"/>
                          <w:marBottom w:val="0"/>
                          <w:divBdr>
                            <w:top w:val="none" w:sz="0" w:space="0" w:color="auto"/>
                            <w:left w:val="none" w:sz="0" w:space="0" w:color="auto"/>
                            <w:bottom w:val="none" w:sz="0" w:space="0" w:color="auto"/>
                            <w:right w:val="none" w:sz="0" w:space="0" w:color="auto"/>
                          </w:divBdr>
                          <w:divsChild>
                            <w:div w:id="1620330643">
                              <w:marLeft w:val="0"/>
                              <w:marRight w:val="0"/>
                              <w:marTop w:val="0"/>
                              <w:marBottom w:val="0"/>
                              <w:divBdr>
                                <w:top w:val="none" w:sz="0" w:space="0" w:color="auto"/>
                                <w:left w:val="none" w:sz="0" w:space="0" w:color="auto"/>
                                <w:bottom w:val="none" w:sz="0" w:space="0" w:color="auto"/>
                                <w:right w:val="none" w:sz="0" w:space="0" w:color="auto"/>
                              </w:divBdr>
                              <w:divsChild>
                                <w:div w:id="418867090">
                                  <w:marLeft w:val="0"/>
                                  <w:marRight w:val="0"/>
                                  <w:marTop w:val="0"/>
                                  <w:marBottom w:val="0"/>
                                  <w:divBdr>
                                    <w:top w:val="none" w:sz="0" w:space="0" w:color="auto"/>
                                    <w:left w:val="none" w:sz="0" w:space="0" w:color="auto"/>
                                    <w:bottom w:val="none" w:sz="0" w:space="0" w:color="auto"/>
                                    <w:right w:val="none" w:sz="0" w:space="0" w:color="auto"/>
                                  </w:divBdr>
                                  <w:divsChild>
                                    <w:div w:id="109276422">
                                      <w:marLeft w:val="0"/>
                                      <w:marRight w:val="0"/>
                                      <w:marTop w:val="0"/>
                                      <w:marBottom w:val="0"/>
                                      <w:divBdr>
                                        <w:top w:val="none" w:sz="0" w:space="0" w:color="auto"/>
                                        <w:left w:val="none" w:sz="0" w:space="0" w:color="auto"/>
                                        <w:bottom w:val="none" w:sz="0" w:space="0" w:color="auto"/>
                                        <w:right w:val="none" w:sz="0" w:space="0" w:color="auto"/>
                                      </w:divBdr>
                                      <w:divsChild>
                                        <w:div w:id="1802309309">
                                          <w:marLeft w:val="0"/>
                                          <w:marRight w:val="0"/>
                                          <w:marTop w:val="0"/>
                                          <w:marBottom w:val="0"/>
                                          <w:divBdr>
                                            <w:top w:val="none" w:sz="0" w:space="0" w:color="auto"/>
                                            <w:left w:val="none" w:sz="0" w:space="0" w:color="auto"/>
                                            <w:bottom w:val="none" w:sz="0" w:space="0" w:color="auto"/>
                                            <w:right w:val="none" w:sz="0" w:space="0" w:color="auto"/>
                                          </w:divBdr>
                                          <w:divsChild>
                                            <w:div w:id="1915971324">
                                              <w:marLeft w:val="0"/>
                                              <w:marRight w:val="0"/>
                                              <w:marTop w:val="0"/>
                                              <w:marBottom w:val="0"/>
                                              <w:divBdr>
                                                <w:top w:val="none" w:sz="0" w:space="0" w:color="auto"/>
                                                <w:left w:val="none" w:sz="0" w:space="0" w:color="auto"/>
                                                <w:bottom w:val="none" w:sz="0" w:space="0" w:color="auto"/>
                                                <w:right w:val="none" w:sz="0" w:space="0" w:color="auto"/>
                                              </w:divBdr>
                                              <w:divsChild>
                                                <w:div w:id="1738935840">
                                                  <w:marLeft w:val="15"/>
                                                  <w:marRight w:val="15"/>
                                                  <w:marTop w:val="15"/>
                                                  <w:marBottom w:val="15"/>
                                                  <w:divBdr>
                                                    <w:top w:val="single" w:sz="6" w:space="2" w:color="4D90FE"/>
                                                    <w:left w:val="single" w:sz="6" w:space="2" w:color="4D90FE"/>
                                                    <w:bottom w:val="single" w:sz="6" w:space="2" w:color="4D90FE"/>
                                                    <w:right w:val="single" w:sz="6" w:space="0" w:color="4D90FE"/>
                                                  </w:divBdr>
                                                  <w:divsChild>
                                                    <w:div w:id="2050032699">
                                                      <w:marLeft w:val="0"/>
                                                      <w:marRight w:val="0"/>
                                                      <w:marTop w:val="0"/>
                                                      <w:marBottom w:val="0"/>
                                                      <w:divBdr>
                                                        <w:top w:val="none" w:sz="0" w:space="0" w:color="auto"/>
                                                        <w:left w:val="none" w:sz="0" w:space="0" w:color="auto"/>
                                                        <w:bottom w:val="none" w:sz="0" w:space="0" w:color="auto"/>
                                                        <w:right w:val="none" w:sz="0" w:space="0" w:color="auto"/>
                                                      </w:divBdr>
                                                      <w:divsChild>
                                                        <w:div w:id="41371643">
                                                          <w:marLeft w:val="0"/>
                                                          <w:marRight w:val="0"/>
                                                          <w:marTop w:val="0"/>
                                                          <w:marBottom w:val="0"/>
                                                          <w:divBdr>
                                                            <w:top w:val="none" w:sz="0" w:space="0" w:color="auto"/>
                                                            <w:left w:val="none" w:sz="0" w:space="0" w:color="auto"/>
                                                            <w:bottom w:val="none" w:sz="0" w:space="0" w:color="auto"/>
                                                            <w:right w:val="none" w:sz="0" w:space="0" w:color="auto"/>
                                                          </w:divBdr>
                                                          <w:divsChild>
                                                            <w:div w:id="978657102">
                                                              <w:marLeft w:val="0"/>
                                                              <w:marRight w:val="0"/>
                                                              <w:marTop w:val="0"/>
                                                              <w:marBottom w:val="0"/>
                                                              <w:divBdr>
                                                                <w:top w:val="none" w:sz="0" w:space="0" w:color="auto"/>
                                                                <w:left w:val="none" w:sz="0" w:space="0" w:color="auto"/>
                                                                <w:bottom w:val="none" w:sz="0" w:space="0" w:color="auto"/>
                                                                <w:right w:val="none" w:sz="0" w:space="0" w:color="auto"/>
                                                              </w:divBdr>
                                                              <w:divsChild>
                                                                <w:div w:id="2091803820">
                                                                  <w:marLeft w:val="0"/>
                                                                  <w:marRight w:val="0"/>
                                                                  <w:marTop w:val="0"/>
                                                                  <w:marBottom w:val="0"/>
                                                                  <w:divBdr>
                                                                    <w:top w:val="none" w:sz="0" w:space="0" w:color="auto"/>
                                                                    <w:left w:val="none" w:sz="0" w:space="0" w:color="auto"/>
                                                                    <w:bottom w:val="none" w:sz="0" w:space="0" w:color="auto"/>
                                                                    <w:right w:val="none" w:sz="0" w:space="0" w:color="auto"/>
                                                                  </w:divBdr>
                                                                  <w:divsChild>
                                                                    <w:div w:id="2123109654">
                                                                      <w:marLeft w:val="0"/>
                                                                      <w:marRight w:val="0"/>
                                                                      <w:marTop w:val="0"/>
                                                                      <w:marBottom w:val="0"/>
                                                                      <w:divBdr>
                                                                        <w:top w:val="none" w:sz="0" w:space="0" w:color="auto"/>
                                                                        <w:left w:val="none" w:sz="0" w:space="0" w:color="auto"/>
                                                                        <w:bottom w:val="none" w:sz="0" w:space="0" w:color="auto"/>
                                                                        <w:right w:val="none" w:sz="0" w:space="0" w:color="auto"/>
                                                                      </w:divBdr>
                                                                      <w:divsChild>
                                                                        <w:div w:id="251549040">
                                                                          <w:marLeft w:val="0"/>
                                                                          <w:marRight w:val="0"/>
                                                                          <w:marTop w:val="0"/>
                                                                          <w:marBottom w:val="0"/>
                                                                          <w:divBdr>
                                                                            <w:top w:val="none" w:sz="0" w:space="0" w:color="auto"/>
                                                                            <w:left w:val="none" w:sz="0" w:space="0" w:color="auto"/>
                                                                            <w:bottom w:val="none" w:sz="0" w:space="0" w:color="auto"/>
                                                                            <w:right w:val="none" w:sz="0" w:space="0" w:color="auto"/>
                                                                          </w:divBdr>
                                                                          <w:divsChild>
                                                                            <w:div w:id="1234463672">
                                                                              <w:marLeft w:val="0"/>
                                                                              <w:marRight w:val="0"/>
                                                                              <w:marTop w:val="0"/>
                                                                              <w:marBottom w:val="0"/>
                                                                              <w:divBdr>
                                                                                <w:top w:val="none" w:sz="0" w:space="0" w:color="auto"/>
                                                                                <w:left w:val="none" w:sz="0" w:space="0" w:color="auto"/>
                                                                                <w:bottom w:val="none" w:sz="0" w:space="0" w:color="auto"/>
                                                                                <w:right w:val="none" w:sz="0" w:space="0" w:color="auto"/>
                                                                              </w:divBdr>
                                                                              <w:divsChild>
                                                                                <w:div w:id="1507330451">
                                                                                  <w:marLeft w:val="0"/>
                                                                                  <w:marRight w:val="0"/>
                                                                                  <w:marTop w:val="0"/>
                                                                                  <w:marBottom w:val="0"/>
                                                                                  <w:divBdr>
                                                                                    <w:top w:val="none" w:sz="0" w:space="0" w:color="auto"/>
                                                                                    <w:left w:val="none" w:sz="0" w:space="0" w:color="auto"/>
                                                                                    <w:bottom w:val="none" w:sz="0" w:space="0" w:color="auto"/>
                                                                                    <w:right w:val="none" w:sz="0" w:space="0" w:color="auto"/>
                                                                                  </w:divBdr>
                                                                                  <w:divsChild>
                                                                                    <w:div w:id="775029085">
                                                                                      <w:marLeft w:val="0"/>
                                                                                      <w:marRight w:val="0"/>
                                                                                      <w:marTop w:val="0"/>
                                                                                      <w:marBottom w:val="0"/>
                                                                                      <w:divBdr>
                                                                                        <w:top w:val="none" w:sz="0" w:space="0" w:color="auto"/>
                                                                                        <w:left w:val="none" w:sz="0" w:space="0" w:color="auto"/>
                                                                                        <w:bottom w:val="none" w:sz="0" w:space="0" w:color="auto"/>
                                                                                        <w:right w:val="none" w:sz="0" w:space="0" w:color="auto"/>
                                                                                      </w:divBdr>
                                                                                      <w:divsChild>
                                                                                        <w:div w:id="1269241875">
                                                                                          <w:marLeft w:val="0"/>
                                                                                          <w:marRight w:val="60"/>
                                                                                          <w:marTop w:val="0"/>
                                                                                          <w:marBottom w:val="0"/>
                                                                                          <w:divBdr>
                                                                                            <w:top w:val="none" w:sz="0" w:space="0" w:color="auto"/>
                                                                                            <w:left w:val="none" w:sz="0" w:space="0" w:color="auto"/>
                                                                                            <w:bottom w:val="none" w:sz="0" w:space="0" w:color="auto"/>
                                                                                            <w:right w:val="none" w:sz="0" w:space="0" w:color="auto"/>
                                                                                          </w:divBdr>
                                                                                          <w:divsChild>
                                                                                            <w:div w:id="1492915293">
                                                                                              <w:marLeft w:val="0"/>
                                                                                              <w:marRight w:val="120"/>
                                                                                              <w:marTop w:val="0"/>
                                                                                              <w:marBottom w:val="150"/>
                                                                                              <w:divBdr>
                                                                                                <w:top w:val="single" w:sz="2" w:space="0" w:color="EFEFEF"/>
                                                                                                <w:left w:val="single" w:sz="6" w:space="0" w:color="EFEFEF"/>
                                                                                                <w:bottom w:val="single" w:sz="6" w:space="0" w:color="E2E2E2"/>
                                                                                                <w:right w:val="single" w:sz="6" w:space="0" w:color="EFEFEF"/>
                                                                                              </w:divBdr>
                                                                                              <w:divsChild>
                                                                                                <w:div w:id="1571580204">
                                                                                                  <w:marLeft w:val="0"/>
                                                                                                  <w:marRight w:val="0"/>
                                                                                                  <w:marTop w:val="0"/>
                                                                                                  <w:marBottom w:val="0"/>
                                                                                                  <w:divBdr>
                                                                                                    <w:top w:val="none" w:sz="0" w:space="0" w:color="auto"/>
                                                                                                    <w:left w:val="none" w:sz="0" w:space="0" w:color="auto"/>
                                                                                                    <w:bottom w:val="none" w:sz="0" w:space="0" w:color="auto"/>
                                                                                                    <w:right w:val="none" w:sz="0" w:space="0" w:color="auto"/>
                                                                                                  </w:divBdr>
                                                                                                  <w:divsChild>
                                                                                                    <w:div w:id="1865434186">
                                                                                                      <w:marLeft w:val="0"/>
                                                                                                      <w:marRight w:val="0"/>
                                                                                                      <w:marTop w:val="0"/>
                                                                                                      <w:marBottom w:val="0"/>
                                                                                                      <w:divBdr>
                                                                                                        <w:top w:val="none" w:sz="0" w:space="0" w:color="auto"/>
                                                                                                        <w:left w:val="none" w:sz="0" w:space="0" w:color="auto"/>
                                                                                                        <w:bottom w:val="none" w:sz="0" w:space="0" w:color="auto"/>
                                                                                                        <w:right w:val="none" w:sz="0" w:space="0" w:color="auto"/>
                                                                                                      </w:divBdr>
                                                                                                      <w:divsChild>
                                                                                                        <w:div w:id="87429688">
                                                                                                          <w:marLeft w:val="0"/>
                                                                                                          <w:marRight w:val="0"/>
                                                                                                          <w:marTop w:val="0"/>
                                                                                                          <w:marBottom w:val="0"/>
                                                                                                          <w:divBdr>
                                                                                                            <w:top w:val="none" w:sz="0" w:space="0" w:color="auto"/>
                                                                                                            <w:left w:val="none" w:sz="0" w:space="0" w:color="auto"/>
                                                                                                            <w:bottom w:val="none" w:sz="0" w:space="0" w:color="auto"/>
                                                                                                            <w:right w:val="none" w:sz="0" w:space="0" w:color="auto"/>
                                                                                                          </w:divBdr>
                                                                                                          <w:divsChild>
                                                                                                            <w:div w:id="1692028176">
                                                                                                              <w:marLeft w:val="0"/>
                                                                                                              <w:marRight w:val="0"/>
                                                                                                              <w:marTop w:val="0"/>
                                                                                                              <w:marBottom w:val="0"/>
                                                                                                              <w:divBdr>
                                                                                                                <w:top w:val="none" w:sz="0" w:space="0" w:color="auto"/>
                                                                                                                <w:left w:val="none" w:sz="0" w:space="0" w:color="auto"/>
                                                                                                                <w:bottom w:val="none" w:sz="0" w:space="0" w:color="auto"/>
                                                                                                                <w:right w:val="none" w:sz="0" w:space="0" w:color="auto"/>
                                                                                                              </w:divBdr>
                                                                                                              <w:divsChild>
                                                                                                                <w:div w:id="1403331292">
                                                                                                                  <w:marLeft w:val="0"/>
                                                                                                                  <w:marRight w:val="0"/>
                                                                                                                  <w:marTop w:val="0"/>
                                                                                                                  <w:marBottom w:val="0"/>
                                                                                                                  <w:divBdr>
                                                                                                                    <w:top w:val="none" w:sz="0" w:space="4" w:color="auto"/>
                                                                                                                    <w:left w:val="none" w:sz="0" w:space="0" w:color="auto"/>
                                                                                                                    <w:bottom w:val="none" w:sz="0" w:space="4" w:color="auto"/>
                                                                                                                    <w:right w:val="none" w:sz="0" w:space="0" w:color="auto"/>
                                                                                                                  </w:divBdr>
                                                                                                                  <w:divsChild>
                                                                                                                    <w:div w:id="318507841">
                                                                                                                      <w:marLeft w:val="0"/>
                                                                                                                      <w:marRight w:val="0"/>
                                                                                                                      <w:marTop w:val="0"/>
                                                                                                                      <w:marBottom w:val="0"/>
                                                                                                                      <w:divBdr>
                                                                                                                        <w:top w:val="none" w:sz="0" w:space="0" w:color="auto"/>
                                                                                                                        <w:left w:val="none" w:sz="0" w:space="0" w:color="auto"/>
                                                                                                                        <w:bottom w:val="none" w:sz="0" w:space="0" w:color="auto"/>
                                                                                                                        <w:right w:val="none" w:sz="0" w:space="0" w:color="auto"/>
                                                                                                                      </w:divBdr>
                                                                                                                      <w:divsChild>
                                                                                                                        <w:div w:id="84881221">
                                                                                                                          <w:marLeft w:val="225"/>
                                                                                                                          <w:marRight w:val="225"/>
                                                                                                                          <w:marTop w:val="75"/>
                                                                                                                          <w:marBottom w:val="75"/>
                                                                                                                          <w:divBdr>
                                                                                                                            <w:top w:val="none" w:sz="0" w:space="0" w:color="auto"/>
                                                                                                                            <w:left w:val="none" w:sz="0" w:space="0" w:color="auto"/>
                                                                                                                            <w:bottom w:val="none" w:sz="0" w:space="0" w:color="auto"/>
                                                                                                                            <w:right w:val="none" w:sz="0" w:space="0" w:color="auto"/>
                                                                                                                          </w:divBdr>
                                                                                                                          <w:divsChild>
                                                                                                                            <w:div w:id="273251026">
                                                                                                                              <w:marLeft w:val="0"/>
                                                                                                                              <w:marRight w:val="0"/>
                                                                                                                              <w:marTop w:val="0"/>
                                                                                                                              <w:marBottom w:val="0"/>
                                                                                                                              <w:divBdr>
                                                                                                                                <w:top w:val="single" w:sz="6" w:space="0" w:color="auto"/>
                                                                                                                                <w:left w:val="single" w:sz="6" w:space="0" w:color="auto"/>
                                                                                                                                <w:bottom w:val="single" w:sz="6" w:space="0" w:color="auto"/>
                                                                                                                                <w:right w:val="single" w:sz="6" w:space="0" w:color="auto"/>
                                                                                                                              </w:divBdr>
                                                                                                                              <w:divsChild>
                                                                                                                                <w:div w:id="729497318">
                                                                                                                                  <w:marLeft w:val="0"/>
                                                                                                                                  <w:marRight w:val="0"/>
                                                                                                                                  <w:marTop w:val="0"/>
                                                                                                                                  <w:marBottom w:val="0"/>
                                                                                                                                  <w:divBdr>
                                                                                                                                    <w:top w:val="none" w:sz="0" w:space="0" w:color="auto"/>
                                                                                                                                    <w:left w:val="none" w:sz="0" w:space="0" w:color="auto"/>
                                                                                                                                    <w:bottom w:val="none" w:sz="0" w:space="0" w:color="auto"/>
                                                                                                                                    <w:right w:val="none" w:sz="0" w:space="0" w:color="auto"/>
                                                                                                                                  </w:divBdr>
                                                                                                                                  <w:divsChild>
                                                                                                                                    <w:div w:id="1941911003">
                                                                                                                                      <w:marLeft w:val="0"/>
                                                                                                                                      <w:marRight w:val="0"/>
                                                                                                                                      <w:marTop w:val="0"/>
                                                                                                                                      <w:marBottom w:val="0"/>
                                                                                                                                      <w:divBdr>
                                                                                                                                        <w:top w:val="none" w:sz="0" w:space="0" w:color="auto"/>
                                                                                                                                        <w:left w:val="none" w:sz="0" w:space="0" w:color="auto"/>
                                                                                                                                        <w:bottom w:val="none" w:sz="0" w:space="0" w:color="auto"/>
                                                                                                                                        <w:right w:val="none" w:sz="0" w:space="0" w:color="auto"/>
                                                                                                                                      </w:divBdr>
                                                                                                                                      <w:divsChild>
                                                                                                                                        <w:div w:id="484322333">
                                                                                                                                          <w:marLeft w:val="0"/>
                                                                                                                                          <w:marRight w:val="0"/>
                                                                                                                                          <w:marTop w:val="0"/>
                                                                                                                                          <w:marBottom w:val="0"/>
                                                                                                                                          <w:divBdr>
                                                                                                                                            <w:top w:val="none" w:sz="0" w:space="0" w:color="auto"/>
                                                                                                                                            <w:left w:val="none" w:sz="0" w:space="0" w:color="auto"/>
                                                                                                                                            <w:bottom w:val="none" w:sz="0" w:space="0" w:color="auto"/>
                                                                                                                                            <w:right w:val="none" w:sz="0" w:space="0" w:color="auto"/>
                                                                                                                                          </w:divBdr>
                                                                                                                                          <w:divsChild>
                                                                                                                                            <w:div w:id="36649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511565">
      <w:bodyDiv w:val="1"/>
      <w:marLeft w:val="0"/>
      <w:marRight w:val="0"/>
      <w:marTop w:val="0"/>
      <w:marBottom w:val="0"/>
      <w:divBdr>
        <w:top w:val="none" w:sz="0" w:space="0" w:color="auto"/>
        <w:left w:val="none" w:sz="0" w:space="0" w:color="auto"/>
        <w:bottom w:val="none" w:sz="0" w:space="0" w:color="auto"/>
        <w:right w:val="none" w:sz="0" w:space="0" w:color="auto"/>
      </w:divBdr>
      <w:divsChild>
        <w:div w:id="396168375">
          <w:marLeft w:val="0"/>
          <w:marRight w:val="0"/>
          <w:marTop w:val="0"/>
          <w:marBottom w:val="0"/>
          <w:divBdr>
            <w:top w:val="none" w:sz="0" w:space="0" w:color="auto"/>
            <w:left w:val="none" w:sz="0" w:space="0" w:color="auto"/>
            <w:bottom w:val="none" w:sz="0" w:space="0" w:color="auto"/>
            <w:right w:val="none" w:sz="0" w:space="0" w:color="auto"/>
          </w:divBdr>
          <w:divsChild>
            <w:div w:id="920673500">
              <w:marLeft w:val="0"/>
              <w:marRight w:val="0"/>
              <w:marTop w:val="100"/>
              <w:marBottom w:val="100"/>
              <w:divBdr>
                <w:top w:val="none" w:sz="0" w:space="0" w:color="auto"/>
                <w:left w:val="none" w:sz="0" w:space="0" w:color="auto"/>
                <w:bottom w:val="none" w:sz="0" w:space="0" w:color="auto"/>
                <w:right w:val="none" w:sz="0" w:space="0" w:color="auto"/>
              </w:divBdr>
              <w:divsChild>
                <w:div w:id="1234510762">
                  <w:marLeft w:val="0"/>
                  <w:marRight w:val="0"/>
                  <w:marTop w:val="0"/>
                  <w:marBottom w:val="0"/>
                  <w:divBdr>
                    <w:top w:val="none" w:sz="0" w:space="0" w:color="auto"/>
                    <w:left w:val="none" w:sz="0" w:space="0" w:color="auto"/>
                    <w:bottom w:val="none" w:sz="0" w:space="0" w:color="auto"/>
                    <w:right w:val="none" w:sz="0" w:space="0" w:color="auto"/>
                  </w:divBdr>
                  <w:divsChild>
                    <w:div w:id="496651678">
                      <w:marLeft w:val="0"/>
                      <w:marRight w:val="0"/>
                      <w:marTop w:val="0"/>
                      <w:marBottom w:val="0"/>
                      <w:divBdr>
                        <w:top w:val="none" w:sz="0" w:space="0" w:color="auto"/>
                        <w:left w:val="none" w:sz="0" w:space="0" w:color="auto"/>
                        <w:bottom w:val="none" w:sz="0" w:space="0" w:color="auto"/>
                        <w:right w:val="none" w:sz="0" w:space="0" w:color="auto"/>
                      </w:divBdr>
                      <w:divsChild>
                        <w:div w:id="292441418">
                          <w:marLeft w:val="0"/>
                          <w:marRight w:val="0"/>
                          <w:marTop w:val="0"/>
                          <w:marBottom w:val="0"/>
                          <w:divBdr>
                            <w:top w:val="none" w:sz="0" w:space="0" w:color="auto"/>
                            <w:left w:val="none" w:sz="0" w:space="0" w:color="auto"/>
                            <w:bottom w:val="none" w:sz="0" w:space="0" w:color="auto"/>
                            <w:right w:val="none" w:sz="0" w:space="0" w:color="auto"/>
                          </w:divBdr>
                          <w:divsChild>
                            <w:div w:id="192807750">
                              <w:marLeft w:val="0"/>
                              <w:marRight w:val="0"/>
                              <w:marTop w:val="0"/>
                              <w:marBottom w:val="0"/>
                              <w:divBdr>
                                <w:top w:val="none" w:sz="0" w:space="0" w:color="auto"/>
                                <w:left w:val="none" w:sz="0" w:space="0" w:color="auto"/>
                                <w:bottom w:val="none" w:sz="0" w:space="0" w:color="auto"/>
                                <w:right w:val="none" w:sz="0" w:space="0" w:color="auto"/>
                              </w:divBdr>
                              <w:divsChild>
                                <w:div w:id="1598637922">
                                  <w:marLeft w:val="0"/>
                                  <w:marRight w:val="0"/>
                                  <w:marTop w:val="0"/>
                                  <w:marBottom w:val="0"/>
                                  <w:divBdr>
                                    <w:top w:val="none" w:sz="0" w:space="0" w:color="auto"/>
                                    <w:left w:val="none" w:sz="0" w:space="0" w:color="auto"/>
                                    <w:bottom w:val="none" w:sz="0" w:space="0" w:color="auto"/>
                                    <w:right w:val="none" w:sz="0" w:space="0" w:color="auto"/>
                                  </w:divBdr>
                                  <w:divsChild>
                                    <w:div w:id="1358121811">
                                      <w:marLeft w:val="0"/>
                                      <w:marRight w:val="0"/>
                                      <w:marTop w:val="0"/>
                                      <w:marBottom w:val="0"/>
                                      <w:divBdr>
                                        <w:top w:val="none" w:sz="0" w:space="0" w:color="auto"/>
                                        <w:left w:val="none" w:sz="0" w:space="0" w:color="auto"/>
                                        <w:bottom w:val="none" w:sz="0" w:space="0" w:color="auto"/>
                                        <w:right w:val="none" w:sz="0" w:space="0" w:color="auto"/>
                                      </w:divBdr>
                                      <w:divsChild>
                                        <w:div w:id="27344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512473">
      <w:bodyDiv w:val="1"/>
      <w:marLeft w:val="0"/>
      <w:marRight w:val="0"/>
      <w:marTop w:val="0"/>
      <w:marBottom w:val="0"/>
      <w:divBdr>
        <w:top w:val="none" w:sz="0" w:space="0" w:color="auto"/>
        <w:left w:val="none" w:sz="0" w:space="0" w:color="auto"/>
        <w:bottom w:val="none" w:sz="0" w:space="0" w:color="auto"/>
        <w:right w:val="none" w:sz="0" w:space="0" w:color="auto"/>
      </w:divBdr>
      <w:divsChild>
        <w:div w:id="792362168">
          <w:marLeft w:val="0"/>
          <w:marRight w:val="0"/>
          <w:marTop w:val="0"/>
          <w:marBottom w:val="0"/>
          <w:divBdr>
            <w:top w:val="none" w:sz="0" w:space="0" w:color="auto"/>
            <w:left w:val="none" w:sz="0" w:space="0" w:color="auto"/>
            <w:bottom w:val="none" w:sz="0" w:space="0" w:color="auto"/>
            <w:right w:val="none" w:sz="0" w:space="0" w:color="auto"/>
          </w:divBdr>
          <w:divsChild>
            <w:div w:id="277880712">
              <w:marLeft w:val="0"/>
              <w:marRight w:val="60"/>
              <w:marTop w:val="0"/>
              <w:marBottom w:val="0"/>
              <w:divBdr>
                <w:top w:val="none" w:sz="0" w:space="0" w:color="auto"/>
                <w:left w:val="none" w:sz="0" w:space="0" w:color="auto"/>
                <w:bottom w:val="none" w:sz="0" w:space="0" w:color="auto"/>
                <w:right w:val="none" w:sz="0" w:space="0" w:color="auto"/>
              </w:divBdr>
              <w:divsChild>
                <w:div w:id="310328485">
                  <w:marLeft w:val="0"/>
                  <w:marRight w:val="0"/>
                  <w:marTop w:val="0"/>
                  <w:marBottom w:val="150"/>
                  <w:divBdr>
                    <w:top w:val="none" w:sz="0" w:space="0" w:color="auto"/>
                    <w:left w:val="none" w:sz="0" w:space="0" w:color="auto"/>
                    <w:bottom w:val="none" w:sz="0" w:space="0" w:color="auto"/>
                    <w:right w:val="none" w:sz="0" w:space="0" w:color="auto"/>
                  </w:divBdr>
                  <w:divsChild>
                    <w:div w:id="252326836">
                      <w:marLeft w:val="0"/>
                      <w:marRight w:val="0"/>
                      <w:marTop w:val="0"/>
                      <w:marBottom w:val="0"/>
                      <w:divBdr>
                        <w:top w:val="none" w:sz="0" w:space="0" w:color="auto"/>
                        <w:left w:val="none" w:sz="0" w:space="0" w:color="auto"/>
                        <w:bottom w:val="none" w:sz="0" w:space="0" w:color="auto"/>
                        <w:right w:val="none" w:sz="0" w:space="0" w:color="auto"/>
                      </w:divBdr>
                      <w:divsChild>
                        <w:div w:id="17703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607724">
      <w:bodyDiv w:val="1"/>
      <w:marLeft w:val="0"/>
      <w:marRight w:val="0"/>
      <w:marTop w:val="0"/>
      <w:marBottom w:val="0"/>
      <w:divBdr>
        <w:top w:val="none" w:sz="0" w:space="0" w:color="auto"/>
        <w:left w:val="none" w:sz="0" w:space="0" w:color="auto"/>
        <w:bottom w:val="none" w:sz="0" w:space="0" w:color="auto"/>
        <w:right w:val="none" w:sz="0" w:space="0" w:color="auto"/>
      </w:divBdr>
      <w:divsChild>
        <w:div w:id="848786735">
          <w:marLeft w:val="0"/>
          <w:marRight w:val="0"/>
          <w:marTop w:val="0"/>
          <w:marBottom w:val="0"/>
          <w:divBdr>
            <w:top w:val="none" w:sz="0" w:space="0" w:color="auto"/>
            <w:left w:val="none" w:sz="0" w:space="0" w:color="auto"/>
            <w:bottom w:val="none" w:sz="0" w:space="0" w:color="auto"/>
            <w:right w:val="none" w:sz="0" w:space="0" w:color="auto"/>
          </w:divBdr>
          <w:divsChild>
            <w:div w:id="1682126700">
              <w:marLeft w:val="0"/>
              <w:marRight w:val="0"/>
              <w:marTop w:val="100"/>
              <w:marBottom w:val="100"/>
              <w:divBdr>
                <w:top w:val="none" w:sz="0" w:space="0" w:color="auto"/>
                <w:left w:val="none" w:sz="0" w:space="0" w:color="auto"/>
                <w:bottom w:val="none" w:sz="0" w:space="0" w:color="auto"/>
                <w:right w:val="none" w:sz="0" w:space="0" w:color="auto"/>
              </w:divBdr>
              <w:divsChild>
                <w:div w:id="669217179">
                  <w:marLeft w:val="0"/>
                  <w:marRight w:val="0"/>
                  <w:marTop w:val="0"/>
                  <w:marBottom w:val="0"/>
                  <w:divBdr>
                    <w:top w:val="none" w:sz="0" w:space="0" w:color="auto"/>
                    <w:left w:val="none" w:sz="0" w:space="0" w:color="auto"/>
                    <w:bottom w:val="none" w:sz="0" w:space="0" w:color="auto"/>
                    <w:right w:val="none" w:sz="0" w:space="0" w:color="auto"/>
                  </w:divBdr>
                  <w:divsChild>
                    <w:div w:id="1675258275">
                      <w:marLeft w:val="0"/>
                      <w:marRight w:val="0"/>
                      <w:marTop w:val="0"/>
                      <w:marBottom w:val="0"/>
                      <w:divBdr>
                        <w:top w:val="none" w:sz="0" w:space="0" w:color="auto"/>
                        <w:left w:val="none" w:sz="0" w:space="0" w:color="auto"/>
                        <w:bottom w:val="none" w:sz="0" w:space="0" w:color="auto"/>
                        <w:right w:val="none" w:sz="0" w:space="0" w:color="auto"/>
                      </w:divBdr>
                      <w:divsChild>
                        <w:div w:id="360404280">
                          <w:marLeft w:val="0"/>
                          <w:marRight w:val="0"/>
                          <w:marTop w:val="0"/>
                          <w:marBottom w:val="0"/>
                          <w:divBdr>
                            <w:top w:val="none" w:sz="0" w:space="0" w:color="auto"/>
                            <w:left w:val="none" w:sz="0" w:space="0" w:color="auto"/>
                            <w:bottom w:val="none" w:sz="0" w:space="0" w:color="auto"/>
                            <w:right w:val="none" w:sz="0" w:space="0" w:color="auto"/>
                          </w:divBdr>
                          <w:divsChild>
                            <w:div w:id="29452973">
                              <w:marLeft w:val="0"/>
                              <w:marRight w:val="0"/>
                              <w:marTop w:val="0"/>
                              <w:marBottom w:val="0"/>
                              <w:divBdr>
                                <w:top w:val="none" w:sz="0" w:space="0" w:color="auto"/>
                                <w:left w:val="none" w:sz="0" w:space="0" w:color="auto"/>
                                <w:bottom w:val="none" w:sz="0" w:space="0" w:color="auto"/>
                                <w:right w:val="none" w:sz="0" w:space="0" w:color="auto"/>
                              </w:divBdr>
                              <w:divsChild>
                                <w:div w:id="834808802">
                                  <w:marLeft w:val="0"/>
                                  <w:marRight w:val="0"/>
                                  <w:marTop w:val="0"/>
                                  <w:marBottom w:val="0"/>
                                  <w:divBdr>
                                    <w:top w:val="none" w:sz="0" w:space="0" w:color="auto"/>
                                    <w:left w:val="none" w:sz="0" w:space="0" w:color="auto"/>
                                    <w:bottom w:val="none" w:sz="0" w:space="0" w:color="auto"/>
                                    <w:right w:val="none" w:sz="0" w:space="0" w:color="auto"/>
                                  </w:divBdr>
                                  <w:divsChild>
                                    <w:div w:id="500435917">
                                      <w:marLeft w:val="0"/>
                                      <w:marRight w:val="0"/>
                                      <w:marTop w:val="0"/>
                                      <w:marBottom w:val="0"/>
                                      <w:divBdr>
                                        <w:top w:val="none" w:sz="0" w:space="0" w:color="auto"/>
                                        <w:left w:val="none" w:sz="0" w:space="0" w:color="auto"/>
                                        <w:bottom w:val="none" w:sz="0" w:space="0" w:color="auto"/>
                                        <w:right w:val="none" w:sz="0" w:space="0" w:color="auto"/>
                                      </w:divBdr>
                                      <w:divsChild>
                                        <w:div w:id="131513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9535652">
      <w:bodyDiv w:val="1"/>
      <w:marLeft w:val="0"/>
      <w:marRight w:val="0"/>
      <w:marTop w:val="0"/>
      <w:marBottom w:val="0"/>
      <w:divBdr>
        <w:top w:val="none" w:sz="0" w:space="0" w:color="auto"/>
        <w:left w:val="none" w:sz="0" w:space="0" w:color="auto"/>
        <w:bottom w:val="none" w:sz="0" w:space="0" w:color="auto"/>
        <w:right w:val="none" w:sz="0" w:space="0" w:color="auto"/>
      </w:divBdr>
      <w:divsChild>
        <w:div w:id="688681093">
          <w:marLeft w:val="0"/>
          <w:marRight w:val="0"/>
          <w:marTop w:val="0"/>
          <w:marBottom w:val="0"/>
          <w:divBdr>
            <w:top w:val="none" w:sz="0" w:space="0" w:color="auto"/>
            <w:left w:val="none" w:sz="0" w:space="0" w:color="auto"/>
            <w:bottom w:val="none" w:sz="0" w:space="0" w:color="auto"/>
            <w:right w:val="none" w:sz="0" w:space="0" w:color="auto"/>
          </w:divBdr>
          <w:divsChild>
            <w:div w:id="1889607440">
              <w:marLeft w:val="0"/>
              <w:marRight w:val="60"/>
              <w:marTop w:val="0"/>
              <w:marBottom w:val="0"/>
              <w:divBdr>
                <w:top w:val="none" w:sz="0" w:space="0" w:color="auto"/>
                <w:left w:val="none" w:sz="0" w:space="0" w:color="auto"/>
                <w:bottom w:val="none" w:sz="0" w:space="0" w:color="auto"/>
                <w:right w:val="none" w:sz="0" w:space="0" w:color="auto"/>
              </w:divBdr>
              <w:divsChild>
                <w:div w:id="1653678936">
                  <w:marLeft w:val="0"/>
                  <w:marRight w:val="0"/>
                  <w:marTop w:val="0"/>
                  <w:marBottom w:val="150"/>
                  <w:divBdr>
                    <w:top w:val="none" w:sz="0" w:space="0" w:color="auto"/>
                    <w:left w:val="none" w:sz="0" w:space="0" w:color="auto"/>
                    <w:bottom w:val="none" w:sz="0" w:space="0" w:color="auto"/>
                    <w:right w:val="none" w:sz="0" w:space="0" w:color="auto"/>
                  </w:divBdr>
                  <w:divsChild>
                    <w:div w:id="1657955224">
                      <w:marLeft w:val="0"/>
                      <w:marRight w:val="0"/>
                      <w:marTop w:val="0"/>
                      <w:marBottom w:val="0"/>
                      <w:divBdr>
                        <w:top w:val="none" w:sz="0" w:space="0" w:color="auto"/>
                        <w:left w:val="none" w:sz="0" w:space="0" w:color="auto"/>
                        <w:bottom w:val="none" w:sz="0" w:space="0" w:color="auto"/>
                        <w:right w:val="none" w:sz="0" w:space="0" w:color="auto"/>
                      </w:divBdr>
                      <w:divsChild>
                        <w:div w:id="14872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238381">
      <w:bodyDiv w:val="1"/>
      <w:marLeft w:val="0"/>
      <w:marRight w:val="0"/>
      <w:marTop w:val="0"/>
      <w:marBottom w:val="0"/>
      <w:divBdr>
        <w:top w:val="none" w:sz="0" w:space="0" w:color="auto"/>
        <w:left w:val="none" w:sz="0" w:space="0" w:color="auto"/>
        <w:bottom w:val="none" w:sz="0" w:space="0" w:color="auto"/>
        <w:right w:val="none" w:sz="0" w:space="0" w:color="auto"/>
      </w:divBdr>
      <w:divsChild>
        <w:div w:id="943658277">
          <w:marLeft w:val="0"/>
          <w:marRight w:val="0"/>
          <w:marTop w:val="0"/>
          <w:marBottom w:val="0"/>
          <w:divBdr>
            <w:top w:val="none" w:sz="0" w:space="0" w:color="auto"/>
            <w:left w:val="none" w:sz="0" w:space="0" w:color="auto"/>
            <w:bottom w:val="none" w:sz="0" w:space="0" w:color="auto"/>
            <w:right w:val="none" w:sz="0" w:space="0" w:color="auto"/>
          </w:divBdr>
          <w:divsChild>
            <w:div w:id="1399086325">
              <w:marLeft w:val="0"/>
              <w:marRight w:val="0"/>
              <w:marTop w:val="100"/>
              <w:marBottom w:val="100"/>
              <w:divBdr>
                <w:top w:val="none" w:sz="0" w:space="0" w:color="auto"/>
                <w:left w:val="none" w:sz="0" w:space="0" w:color="auto"/>
                <w:bottom w:val="none" w:sz="0" w:space="0" w:color="auto"/>
                <w:right w:val="none" w:sz="0" w:space="0" w:color="auto"/>
              </w:divBdr>
              <w:divsChild>
                <w:div w:id="233778985">
                  <w:marLeft w:val="0"/>
                  <w:marRight w:val="0"/>
                  <w:marTop w:val="0"/>
                  <w:marBottom w:val="0"/>
                  <w:divBdr>
                    <w:top w:val="none" w:sz="0" w:space="0" w:color="auto"/>
                    <w:left w:val="none" w:sz="0" w:space="0" w:color="auto"/>
                    <w:bottom w:val="none" w:sz="0" w:space="0" w:color="auto"/>
                    <w:right w:val="none" w:sz="0" w:space="0" w:color="auto"/>
                  </w:divBdr>
                  <w:divsChild>
                    <w:div w:id="49497884">
                      <w:marLeft w:val="0"/>
                      <w:marRight w:val="0"/>
                      <w:marTop w:val="0"/>
                      <w:marBottom w:val="0"/>
                      <w:divBdr>
                        <w:top w:val="none" w:sz="0" w:space="0" w:color="auto"/>
                        <w:left w:val="none" w:sz="0" w:space="0" w:color="auto"/>
                        <w:bottom w:val="none" w:sz="0" w:space="0" w:color="auto"/>
                        <w:right w:val="none" w:sz="0" w:space="0" w:color="auto"/>
                      </w:divBdr>
                      <w:divsChild>
                        <w:div w:id="205608829">
                          <w:marLeft w:val="0"/>
                          <w:marRight w:val="0"/>
                          <w:marTop w:val="0"/>
                          <w:marBottom w:val="0"/>
                          <w:divBdr>
                            <w:top w:val="none" w:sz="0" w:space="0" w:color="auto"/>
                            <w:left w:val="none" w:sz="0" w:space="0" w:color="auto"/>
                            <w:bottom w:val="none" w:sz="0" w:space="0" w:color="auto"/>
                            <w:right w:val="none" w:sz="0" w:space="0" w:color="auto"/>
                          </w:divBdr>
                          <w:divsChild>
                            <w:div w:id="1055081817">
                              <w:marLeft w:val="0"/>
                              <w:marRight w:val="0"/>
                              <w:marTop w:val="0"/>
                              <w:marBottom w:val="0"/>
                              <w:divBdr>
                                <w:top w:val="none" w:sz="0" w:space="0" w:color="auto"/>
                                <w:left w:val="none" w:sz="0" w:space="0" w:color="auto"/>
                                <w:bottom w:val="none" w:sz="0" w:space="0" w:color="auto"/>
                                <w:right w:val="none" w:sz="0" w:space="0" w:color="auto"/>
                              </w:divBdr>
                              <w:divsChild>
                                <w:div w:id="1154760290">
                                  <w:marLeft w:val="0"/>
                                  <w:marRight w:val="0"/>
                                  <w:marTop w:val="0"/>
                                  <w:marBottom w:val="0"/>
                                  <w:divBdr>
                                    <w:top w:val="none" w:sz="0" w:space="0" w:color="auto"/>
                                    <w:left w:val="none" w:sz="0" w:space="0" w:color="auto"/>
                                    <w:bottom w:val="none" w:sz="0" w:space="0" w:color="auto"/>
                                    <w:right w:val="none" w:sz="0" w:space="0" w:color="auto"/>
                                  </w:divBdr>
                                  <w:divsChild>
                                    <w:div w:id="1135948852">
                                      <w:marLeft w:val="0"/>
                                      <w:marRight w:val="0"/>
                                      <w:marTop w:val="0"/>
                                      <w:marBottom w:val="0"/>
                                      <w:divBdr>
                                        <w:top w:val="none" w:sz="0" w:space="0" w:color="auto"/>
                                        <w:left w:val="none" w:sz="0" w:space="0" w:color="auto"/>
                                        <w:bottom w:val="none" w:sz="0" w:space="0" w:color="auto"/>
                                        <w:right w:val="none" w:sz="0" w:space="0" w:color="auto"/>
                                      </w:divBdr>
                                      <w:divsChild>
                                        <w:div w:id="183437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7209167">
      <w:bodyDiv w:val="1"/>
      <w:marLeft w:val="0"/>
      <w:marRight w:val="0"/>
      <w:marTop w:val="0"/>
      <w:marBottom w:val="0"/>
      <w:divBdr>
        <w:top w:val="none" w:sz="0" w:space="0" w:color="auto"/>
        <w:left w:val="none" w:sz="0" w:space="0" w:color="auto"/>
        <w:bottom w:val="none" w:sz="0" w:space="0" w:color="auto"/>
        <w:right w:val="none" w:sz="0" w:space="0" w:color="auto"/>
      </w:divBdr>
    </w:div>
    <w:div w:id="1259363162">
      <w:bodyDiv w:val="1"/>
      <w:marLeft w:val="0"/>
      <w:marRight w:val="0"/>
      <w:marTop w:val="0"/>
      <w:marBottom w:val="0"/>
      <w:divBdr>
        <w:top w:val="none" w:sz="0" w:space="0" w:color="auto"/>
        <w:left w:val="none" w:sz="0" w:space="0" w:color="auto"/>
        <w:bottom w:val="none" w:sz="0" w:space="0" w:color="auto"/>
        <w:right w:val="none" w:sz="0" w:space="0" w:color="auto"/>
      </w:divBdr>
    </w:div>
    <w:div w:id="1260405815">
      <w:bodyDiv w:val="1"/>
      <w:marLeft w:val="0"/>
      <w:marRight w:val="0"/>
      <w:marTop w:val="0"/>
      <w:marBottom w:val="0"/>
      <w:divBdr>
        <w:top w:val="none" w:sz="0" w:space="0" w:color="auto"/>
        <w:left w:val="none" w:sz="0" w:space="0" w:color="auto"/>
        <w:bottom w:val="none" w:sz="0" w:space="0" w:color="auto"/>
        <w:right w:val="none" w:sz="0" w:space="0" w:color="auto"/>
      </w:divBdr>
    </w:div>
    <w:div w:id="1261141246">
      <w:bodyDiv w:val="1"/>
      <w:marLeft w:val="0"/>
      <w:marRight w:val="0"/>
      <w:marTop w:val="0"/>
      <w:marBottom w:val="0"/>
      <w:divBdr>
        <w:top w:val="none" w:sz="0" w:space="0" w:color="auto"/>
        <w:left w:val="none" w:sz="0" w:space="0" w:color="auto"/>
        <w:bottom w:val="none" w:sz="0" w:space="0" w:color="auto"/>
        <w:right w:val="none" w:sz="0" w:space="0" w:color="auto"/>
      </w:divBdr>
      <w:divsChild>
        <w:div w:id="248660315">
          <w:marLeft w:val="0"/>
          <w:marRight w:val="0"/>
          <w:marTop w:val="0"/>
          <w:marBottom w:val="0"/>
          <w:divBdr>
            <w:top w:val="none" w:sz="0" w:space="0" w:color="auto"/>
            <w:left w:val="none" w:sz="0" w:space="0" w:color="auto"/>
            <w:bottom w:val="none" w:sz="0" w:space="0" w:color="auto"/>
            <w:right w:val="none" w:sz="0" w:space="0" w:color="auto"/>
          </w:divBdr>
          <w:divsChild>
            <w:div w:id="1437749170">
              <w:marLeft w:val="0"/>
              <w:marRight w:val="0"/>
              <w:marTop w:val="100"/>
              <w:marBottom w:val="100"/>
              <w:divBdr>
                <w:top w:val="none" w:sz="0" w:space="0" w:color="auto"/>
                <w:left w:val="none" w:sz="0" w:space="0" w:color="auto"/>
                <w:bottom w:val="none" w:sz="0" w:space="0" w:color="auto"/>
                <w:right w:val="none" w:sz="0" w:space="0" w:color="auto"/>
              </w:divBdr>
              <w:divsChild>
                <w:div w:id="1662922821">
                  <w:marLeft w:val="0"/>
                  <w:marRight w:val="0"/>
                  <w:marTop w:val="0"/>
                  <w:marBottom w:val="0"/>
                  <w:divBdr>
                    <w:top w:val="none" w:sz="0" w:space="0" w:color="auto"/>
                    <w:left w:val="none" w:sz="0" w:space="0" w:color="auto"/>
                    <w:bottom w:val="none" w:sz="0" w:space="0" w:color="auto"/>
                    <w:right w:val="none" w:sz="0" w:space="0" w:color="auto"/>
                  </w:divBdr>
                  <w:divsChild>
                    <w:div w:id="554392898">
                      <w:marLeft w:val="0"/>
                      <w:marRight w:val="0"/>
                      <w:marTop w:val="0"/>
                      <w:marBottom w:val="0"/>
                      <w:divBdr>
                        <w:top w:val="none" w:sz="0" w:space="0" w:color="auto"/>
                        <w:left w:val="none" w:sz="0" w:space="0" w:color="auto"/>
                        <w:bottom w:val="none" w:sz="0" w:space="0" w:color="auto"/>
                        <w:right w:val="none" w:sz="0" w:space="0" w:color="auto"/>
                      </w:divBdr>
                      <w:divsChild>
                        <w:div w:id="949169039">
                          <w:marLeft w:val="0"/>
                          <w:marRight w:val="0"/>
                          <w:marTop w:val="0"/>
                          <w:marBottom w:val="0"/>
                          <w:divBdr>
                            <w:top w:val="none" w:sz="0" w:space="0" w:color="auto"/>
                            <w:left w:val="none" w:sz="0" w:space="0" w:color="auto"/>
                            <w:bottom w:val="none" w:sz="0" w:space="0" w:color="auto"/>
                            <w:right w:val="none" w:sz="0" w:space="0" w:color="auto"/>
                          </w:divBdr>
                          <w:divsChild>
                            <w:div w:id="1218591519">
                              <w:marLeft w:val="0"/>
                              <w:marRight w:val="0"/>
                              <w:marTop w:val="0"/>
                              <w:marBottom w:val="0"/>
                              <w:divBdr>
                                <w:top w:val="none" w:sz="0" w:space="0" w:color="auto"/>
                                <w:left w:val="none" w:sz="0" w:space="0" w:color="auto"/>
                                <w:bottom w:val="none" w:sz="0" w:space="0" w:color="auto"/>
                                <w:right w:val="none" w:sz="0" w:space="0" w:color="auto"/>
                              </w:divBdr>
                              <w:divsChild>
                                <w:div w:id="1907108842">
                                  <w:marLeft w:val="0"/>
                                  <w:marRight w:val="0"/>
                                  <w:marTop w:val="0"/>
                                  <w:marBottom w:val="0"/>
                                  <w:divBdr>
                                    <w:top w:val="none" w:sz="0" w:space="0" w:color="auto"/>
                                    <w:left w:val="none" w:sz="0" w:space="0" w:color="auto"/>
                                    <w:bottom w:val="none" w:sz="0" w:space="0" w:color="auto"/>
                                    <w:right w:val="none" w:sz="0" w:space="0" w:color="auto"/>
                                  </w:divBdr>
                                  <w:divsChild>
                                    <w:div w:id="1891306843">
                                      <w:marLeft w:val="0"/>
                                      <w:marRight w:val="0"/>
                                      <w:marTop w:val="0"/>
                                      <w:marBottom w:val="0"/>
                                      <w:divBdr>
                                        <w:top w:val="none" w:sz="0" w:space="0" w:color="auto"/>
                                        <w:left w:val="none" w:sz="0" w:space="0" w:color="auto"/>
                                        <w:bottom w:val="none" w:sz="0" w:space="0" w:color="auto"/>
                                        <w:right w:val="none" w:sz="0" w:space="0" w:color="auto"/>
                                      </w:divBdr>
                                      <w:divsChild>
                                        <w:div w:id="162826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3173984">
      <w:bodyDiv w:val="1"/>
      <w:marLeft w:val="0"/>
      <w:marRight w:val="0"/>
      <w:marTop w:val="0"/>
      <w:marBottom w:val="0"/>
      <w:divBdr>
        <w:top w:val="none" w:sz="0" w:space="0" w:color="auto"/>
        <w:left w:val="none" w:sz="0" w:space="0" w:color="auto"/>
        <w:bottom w:val="none" w:sz="0" w:space="0" w:color="auto"/>
        <w:right w:val="none" w:sz="0" w:space="0" w:color="auto"/>
      </w:divBdr>
      <w:divsChild>
        <w:div w:id="1554387431">
          <w:marLeft w:val="0"/>
          <w:marRight w:val="0"/>
          <w:marTop w:val="0"/>
          <w:marBottom w:val="0"/>
          <w:divBdr>
            <w:top w:val="none" w:sz="0" w:space="0" w:color="auto"/>
            <w:left w:val="none" w:sz="0" w:space="0" w:color="auto"/>
            <w:bottom w:val="none" w:sz="0" w:space="0" w:color="auto"/>
            <w:right w:val="none" w:sz="0" w:space="0" w:color="auto"/>
          </w:divBdr>
          <w:divsChild>
            <w:div w:id="1538279208">
              <w:marLeft w:val="0"/>
              <w:marRight w:val="0"/>
              <w:marTop w:val="0"/>
              <w:marBottom w:val="0"/>
              <w:divBdr>
                <w:top w:val="none" w:sz="0" w:space="0" w:color="auto"/>
                <w:left w:val="none" w:sz="0" w:space="0" w:color="auto"/>
                <w:bottom w:val="none" w:sz="0" w:space="0" w:color="auto"/>
                <w:right w:val="none" w:sz="0" w:space="0" w:color="auto"/>
              </w:divBdr>
              <w:divsChild>
                <w:div w:id="1451975496">
                  <w:marLeft w:val="0"/>
                  <w:marRight w:val="0"/>
                  <w:marTop w:val="0"/>
                  <w:marBottom w:val="0"/>
                  <w:divBdr>
                    <w:top w:val="none" w:sz="0" w:space="0" w:color="auto"/>
                    <w:left w:val="none" w:sz="0" w:space="0" w:color="auto"/>
                    <w:bottom w:val="none" w:sz="0" w:space="0" w:color="auto"/>
                    <w:right w:val="none" w:sz="0" w:space="0" w:color="auto"/>
                  </w:divBdr>
                  <w:divsChild>
                    <w:div w:id="1313021649">
                      <w:marLeft w:val="0"/>
                      <w:marRight w:val="0"/>
                      <w:marTop w:val="0"/>
                      <w:marBottom w:val="0"/>
                      <w:divBdr>
                        <w:top w:val="none" w:sz="0" w:space="0" w:color="auto"/>
                        <w:left w:val="none" w:sz="0" w:space="0" w:color="auto"/>
                        <w:bottom w:val="none" w:sz="0" w:space="0" w:color="auto"/>
                        <w:right w:val="none" w:sz="0" w:space="0" w:color="auto"/>
                      </w:divBdr>
                      <w:divsChild>
                        <w:div w:id="163476894">
                          <w:marLeft w:val="0"/>
                          <w:marRight w:val="0"/>
                          <w:marTop w:val="0"/>
                          <w:marBottom w:val="0"/>
                          <w:divBdr>
                            <w:top w:val="none" w:sz="0" w:space="0" w:color="auto"/>
                            <w:left w:val="none" w:sz="0" w:space="0" w:color="auto"/>
                            <w:bottom w:val="none" w:sz="0" w:space="0" w:color="auto"/>
                            <w:right w:val="none" w:sz="0" w:space="0" w:color="auto"/>
                          </w:divBdr>
                          <w:divsChild>
                            <w:div w:id="39283179">
                              <w:marLeft w:val="0"/>
                              <w:marRight w:val="0"/>
                              <w:marTop w:val="0"/>
                              <w:marBottom w:val="0"/>
                              <w:divBdr>
                                <w:top w:val="none" w:sz="0" w:space="0" w:color="auto"/>
                                <w:left w:val="none" w:sz="0" w:space="0" w:color="auto"/>
                                <w:bottom w:val="none" w:sz="0" w:space="0" w:color="auto"/>
                                <w:right w:val="none" w:sz="0" w:space="0" w:color="auto"/>
                              </w:divBdr>
                              <w:divsChild>
                                <w:div w:id="1646084704">
                                  <w:marLeft w:val="0"/>
                                  <w:marRight w:val="0"/>
                                  <w:marTop w:val="0"/>
                                  <w:marBottom w:val="0"/>
                                  <w:divBdr>
                                    <w:top w:val="none" w:sz="0" w:space="0" w:color="auto"/>
                                    <w:left w:val="none" w:sz="0" w:space="0" w:color="auto"/>
                                    <w:bottom w:val="none" w:sz="0" w:space="0" w:color="auto"/>
                                    <w:right w:val="none" w:sz="0" w:space="0" w:color="auto"/>
                                  </w:divBdr>
                                  <w:divsChild>
                                    <w:div w:id="1392532319">
                                      <w:marLeft w:val="0"/>
                                      <w:marRight w:val="0"/>
                                      <w:marTop w:val="0"/>
                                      <w:marBottom w:val="0"/>
                                      <w:divBdr>
                                        <w:top w:val="none" w:sz="0" w:space="0" w:color="auto"/>
                                        <w:left w:val="none" w:sz="0" w:space="0" w:color="auto"/>
                                        <w:bottom w:val="none" w:sz="0" w:space="0" w:color="auto"/>
                                        <w:right w:val="none" w:sz="0" w:space="0" w:color="auto"/>
                                      </w:divBdr>
                                      <w:divsChild>
                                        <w:div w:id="1814757908">
                                          <w:marLeft w:val="0"/>
                                          <w:marRight w:val="0"/>
                                          <w:marTop w:val="0"/>
                                          <w:marBottom w:val="0"/>
                                          <w:divBdr>
                                            <w:top w:val="none" w:sz="0" w:space="0" w:color="auto"/>
                                            <w:left w:val="none" w:sz="0" w:space="0" w:color="auto"/>
                                            <w:bottom w:val="none" w:sz="0" w:space="0" w:color="auto"/>
                                            <w:right w:val="none" w:sz="0" w:space="0" w:color="auto"/>
                                          </w:divBdr>
                                          <w:divsChild>
                                            <w:div w:id="1959526850">
                                              <w:marLeft w:val="0"/>
                                              <w:marRight w:val="0"/>
                                              <w:marTop w:val="0"/>
                                              <w:marBottom w:val="0"/>
                                              <w:divBdr>
                                                <w:top w:val="none" w:sz="0" w:space="0" w:color="auto"/>
                                                <w:left w:val="none" w:sz="0" w:space="0" w:color="auto"/>
                                                <w:bottom w:val="none" w:sz="0" w:space="0" w:color="auto"/>
                                                <w:right w:val="none" w:sz="0" w:space="0" w:color="auto"/>
                                              </w:divBdr>
                                              <w:divsChild>
                                                <w:div w:id="2011060143">
                                                  <w:marLeft w:val="15"/>
                                                  <w:marRight w:val="15"/>
                                                  <w:marTop w:val="15"/>
                                                  <w:marBottom w:val="15"/>
                                                  <w:divBdr>
                                                    <w:top w:val="single" w:sz="6" w:space="2" w:color="4D90FE"/>
                                                    <w:left w:val="single" w:sz="6" w:space="2" w:color="4D90FE"/>
                                                    <w:bottom w:val="single" w:sz="6" w:space="2" w:color="4D90FE"/>
                                                    <w:right w:val="single" w:sz="6" w:space="0" w:color="4D90FE"/>
                                                  </w:divBdr>
                                                  <w:divsChild>
                                                    <w:div w:id="1882279234">
                                                      <w:marLeft w:val="0"/>
                                                      <w:marRight w:val="0"/>
                                                      <w:marTop w:val="0"/>
                                                      <w:marBottom w:val="0"/>
                                                      <w:divBdr>
                                                        <w:top w:val="none" w:sz="0" w:space="0" w:color="auto"/>
                                                        <w:left w:val="none" w:sz="0" w:space="0" w:color="auto"/>
                                                        <w:bottom w:val="none" w:sz="0" w:space="0" w:color="auto"/>
                                                        <w:right w:val="none" w:sz="0" w:space="0" w:color="auto"/>
                                                      </w:divBdr>
                                                      <w:divsChild>
                                                        <w:div w:id="1328368228">
                                                          <w:marLeft w:val="0"/>
                                                          <w:marRight w:val="0"/>
                                                          <w:marTop w:val="0"/>
                                                          <w:marBottom w:val="0"/>
                                                          <w:divBdr>
                                                            <w:top w:val="none" w:sz="0" w:space="0" w:color="auto"/>
                                                            <w:left w:val="none" w:sz="0" w:space="0" w:color="auto"/>
                                                            <w:bottom w:val="none" w:sz="0" w:space="0" w:color="auto"/>
                                                            <w:right w:val="none" w:sz="0" w:space="0" w:color="auto"/>
                                                          </w:divBdr>
                                                          <w:divsChild>
                                                            <w:div w:id="1004552442">
                                                              <w:marLeft w:val="0"/>
                                                              <w:marRight w:val="0"/>
                                                              <w:marTop w:val="0"/>
                                                              <w:marBottom w:val="0"/>
                                                              <w:divBdr>
                                                                <w:top w:val="none" w:sz="0" w:space="0" w:color="auto"/>
                                                                <w:left w:val="none" w:sz="0" w:space="0" w:color="auto"/>
                                                                <w:bottom w:val="none" w:sz="0" w:space="0" w:color="auto"/>
                                                                <w:right w:val="none" w:sz="0" w:space="0" w:color="auto"/>
                                                              </w:divBdr>
                                                              <w:divsChild>
                                                                <w:div w:id="129634553">
                                                                  <w:marLeft w:val="0"/>
                                                                  <w:marRight w:val="0"/>
                                                                  <w:marTop w:val="0"/>
                                                                  <w:marBottom w:val="0"/>
                                                                  <w:divBdr>
                                                                    <w:top w:val="none" w:sz="0" w:space="0" w:color="auto"/>
                                                                    <w:left w:val="none" w:sz="0" w:space="0" w:color="auto"/>
                                                                    <w:bottom w:val="none" w:sz="0" w:space="0" w:color="auto"/>
                                                                    <w:right w:val="none" w:sz="0" w:space="0" w:color="auto"/>
                                                                  </w:divBdr>
                                                                  <w:divsChild>
                                                                    <w:div w:id="3099390">
                                                                      <w:marLeft w:val="0"/>
                                                                      <w:marRight w:val="0"/>
                                                                      <w:marTop w:val="0"/>
                                                                      <w:marBottom w:val="0"/>
                                                                      <w:divBdr>
                                                                        <w:top w:val="none" w:sz="0" w:space="0" w:color="auto"/>
                                                                        <w:left w:val="none" w:sz="0" w:space="0" w:color="auto"/>
                                                                        <w:bottom w:val="none" w:sz="0" w:space="0" w:color="auto"/>
                                                                        <w:right w:val="none" w:sz="0" w:space="0" w:color="auto"/>
                                                                      </w:divBdr>
                                                                      <w:divsChild>
                                                                        <w:div w:id="536354989">
                                                                          <w:marLeft w:val="0"/>
                                                                          <w:marRight w:val="0"/>
                                                                          <w:marTop w:val="0"/>
                                                                          <w:marBottom w:val="0"/>
                                                                          <w:divBdr>
                                                                            <w:top w:val="none" w:sz="0" w:space="0" w:color="auto"/>
                                                                            <w:left w:val="none" w:sz="0" w:space="0" w:color="auto"/>
                                                                            <w:bottom w:val="none" w:sz="0" w:space="0" w:color="auto"/>
                                                                            <w:right w:val="none" w:sz="0" w:space="0" w:color="auto"/>
                                                                          </w:divBdr>
                                                                          <w:divsChild>
                                                                            <w:div w:id="845022092">
                                                                              <w:marLeft w:val="0"/>
                                                                              <w:marRight w:val="0"/>
                                                                              <w:marTop w:val="0"/>
                                                                              <w:marBottom w:val="0"/>
                                                                              <w:divBdr>
                                                                                <w:top w:val="none" w:sz="0" w:space="0" w:color="auto"/>
                                                                                <w:left w:val="none" w:sz="0" w:space="0" w:color="auto"/>
                                                                                <w:bottom w:val="none" w:sz="0" w:space="0" w:color="auto"/>
                                                                                <w:right w:val="none" w:sz="0" w:space="0" w:color="auto"/>
                                                                              </w:divBdr>
                                                                              <w:divsChild>
                                                                                <w:div w:id="256642147">
                                                                                  <w:marLeft w:val="0"/>
                                                                                  <w:marRight w:val="0"/>
                                                                                  <w:marTop w:val="0"/>
                                                                                  <w:marBottom w:val="0"/>
                                                                                  <w:divBdr>
                                                                                    <w:top w:val="none" w:sz="0" w:space="0" w:color="auto"/>
                                                                                    <w:left w:val="none" w:sz="0" w:space="0" w:color="auto"/>
                                                                                    <w:bottom w:val="none" w:sz="0" w:space="0" w:color="auto"/>
                                                                                    <w:right w:val="none" w:sz="0" w:space="0" w:color="auto"/>
                                                                                  </w:divBdr>
                                                                                  <w:divsChild>
                                                                                    <w:div w:id="1722903490">
                                                                                      <w:marLeft w:val="0"/>
                                                                                      <w:marRight w:val="0"/>
                                                                                      <w:marTop w:val="0"/>
                                                                                      <w:marBottom w:val="0"/>
                                                                                      <w:divBdr>
                                                                                        <w:top w:val="none" w:sz="0" w:space="0" w:color="auto"/>
                                                                                        <w:left w:val="none" w:sz="0" w:space="0" w:color="auto"/>
                                                                                        <w:bottom w:val="none" w:sz="0" w:space="0" w:color="auto"/>
                                                                                        <w:right w:val="none" w:sz="0" w:space="0" w:color="auto"/>
                                                                                      </w:divBdr>
                                                                                      <w:divsChild>
                                                                                        <w:div w:id="1265070771">
                                                                                          <w:marLeft w:val="0"/>
                                                                                          <w:marRight w:val="60"/>
                                                                                          <w:marTop w:val="0"/>
                                                                                          <w:marBottom w:val="0"/>
                                                                                          <w:divBdr>
                                                                                            <w:top w:val="none" w:sz="0" w:space="0" w:color="auto"/>
                                                                                            <w:left w:val="none" w:sz="0" w:space="0" w:color="auto"/>
                                                                                            <w:bottom w:val="none" w:sz="0" w:space="0" w:color="auto"/>
                                                                                            <w:right w:val="none" w:sz="0" w:space="0" w:color="auto"/>
                                                                                          </w:divBdr>
                                                                                          <w:divsChild>
                                                                                            <w:div w:id="725297847">
                                                                                              <w:marLeft w:val="0"/>
                                                                                              <w:marRight w:val="120"/>
                                                                                              <w:marTop w:val="0"/>
                                                                                              <w:marBottom w:val="150"/>
                                                                                              <w:divBdr>
                                                                                                <w:top w:val="single" w:sz="2" w:space="0" w:color="EFEFEF"/>
                                                                                                <w:left w:val="single" w:sz="6" w:space="0" w:color="EFEFEF"/>
                                                                                                <w:bottom w:val="single" w:sz="6" w:space="0" w:color="E2E2E2"/>
                                                                                                <w:right w:val="single" w:sz="6" w:space="0" w:color="EFEFEF"/>
                                                                                              </w:divBdr>
                                                                                              <w:divsChild>
                                                                                                <w:div w:id="112478845">
                                                                                                  <w:marLeft w:val="0"/>
                                                                                                  <w:marRight w:val="0"/>
                                                                                                  <w:marTop w:val="0"/>
                                                                                                  <w:marBottom w:val="0"/>
                                                                                                  <w:divBdr>
                                                                                                    <w:top w:val="none" w:sz="0" w:space="0" w:color="auto"/>
                                                                                                    <w:left w:val="none" w:sz="0" w:space="0" w:color="auto"/>
                                                                                                    <w:bottom w:val="none" w:sz="0" w:space="0" w:color="auto"/>
                                                                                                    <w:right w:val="none" w:sz="0" w:space="0" w:color="auto"/>
                                                                                                  </w:divBdr>
                                                                                                  <w:divsChild>
                                                                                                    <w:div w:id="202406230">
                                                                                                      <w:marLeft w:val="0"/>
                                                                                                      <w:marRight w:val="0"/>
                                                                                                      <w:marTop w:val="0"/>
                                                                                                      <w:marBottom w:val="0"/>
                                                                                                      <w:divBdr>
                                                                                                        <w:top w:val="none" w:sz="0" w:space="0" w:color="auto"/>
                                                                                                        <w:left w:val="none" w:sz="0" w:space="0" w:color="auto"/>
                                                                                                        <w:bottom w:val="none" w:sz="0" w:space="0" w:color="auto"/>
                                                                                                        <w:right w:val="none" w:sz="0" w:space="0" w:color="auto"/>
                                                                                                      </w:divBdr>
                                                                                                      <w:divsChild>
                                                                                                        <w:div w:id="1484078114">
                                                                                                          <w:marLeft w:val="0"/>
                                                                                                          <w:marRight w:val="0"/>
                                                                                                          <w:marTop w:val="0"/>
                                                                                                          <w:marBottom w:val="0"/>
                                                                                                          <w:divBdr>
                                                                                                            <w:top w:val="none" w:sz="0" w:space="0" w:color="auto"/>
                                                                                                            <w:left w:val="none" w:sz="0" w:space="0" w:color="auto"/>
                                                                                                            <w:bottom w:val="none" w:sz="0" w:space="0" w:color="auto"/>
                                                                                                            <w:right w:val="none" w:sz="0" w:space="0" w:color="auto"/>
                                                                                                          </w:divBdr>
                                                                                                          <w:divsChild>
                                                                                                            <w:div w:id="1290698746">
                                                                                                              <w:marLeft w:val="0"/>
                                                                                                              <w:marRight w:val="0"/>
                                                                                                              <w:marTop w:val="0"/>
                                                                                                              <w:marBottom w:val="0"/>
                                                                                                              <w:divBdr>
                                                                                                                <w:top w:val="none" w:sz="0" w:space="0" w:color="auto"/>
                                                                                                                <w:left w:val="none" w:sz="0" w:space="0" w:color="auto"/>
                                                                                                                <w:bottom w:val="none" w:sz="0" w:space="0" w:color="auto"/>
                                                                                                                <w:right w:val="none" w:sz="0" w:space="0" w:color="auto"/>
                                                                                                              </w:divBdr>
                                                                                                              <w:divsChild>
                                                                                                                <w:div w:id="120999019">
                                                                                                                  <w:marLeft w:val="0"/>
                                                                                                                  <w:marRight w:val="0"/>
                                                                                                                  <w:marTop w:val="0"/>
                                                                                                                  <w:marBottom w:val="0"/>
                                                                                                                  <w:divBdr>
                                                                                                                    <w:top w:val="none" w:sz="0" w:space="4" w:color="auto"/>
                                                                                                                    <w:left w:val="none" w:sz="0" w:space="0" w:color="auto"/>
                                                                                                                    <w:bottom w:val="none" w:sz="0" w:space="4" w:color="auto"/>
                                                                                                                    <w:right w:val="none" w:sz="0" w:space="0" w:color="auto"/>
                                                                                                                  </w:divBdr>
                                                                                                                  <w:divsChild>
                                                                                                                    <w:div w:id="1568880514">
                                                                                                                      <w:marLeft w:val="0"/>
                                                                                                                      <w:marRight w:val="0"/>
                                                                                                                      <w:marTop w:val="0"/>
                                                                                                                      <w:marBottom w:val="0"/>
                                                                                                                      <w:divBdr>
                                                                                                                        <w:top w:val="none" w:sz="0" w:space="0" w:color="auto"/>
                                                                                                                        <w:left w:val="none" w:sz="0" w:space="0" w:color="auto"/>
                                                                                                                        <w:bottom w:val="none" w:sz="0" w:space="0" w:color="auto"/>
                                                                                                                        <w:right w:val="none" w:sz="0" w:space="0" w:color="auto"/>
                                                                                                                      </w:divBdr>
                                                                                                                      <w:divsChild>
                                                                                                                        <w:div w:id="1522085573">
                                                                                                                          <w:marLeft w:val="225"/>
                                                                                                                          <w:marRight w:val="225"/>
                                                                                                                          <w:marTop w:val="75"/>
                                                                                                                          <w:marBottom w:val="75"/>
                                                                                                                          <w:divBdr>
                                                                                                                            <w:top w:val="none" w:sz="0" w:space="0" w:color="auto"/>
                                                                                                                            <w:left w:val="none" w:sz="0" w:space="0" w:color="auto"/>
                                                                                                                            <w:bottom w:val="none" w:sz="0" w:space="0" w:color="auto"/>
                                                                                                                            <w:right w:val="none" w:sz="0" w:space="0" w:color="auto"/>
                                                                                                                          </w:divBdr>
                                                                                                                          <w:divsChild>
                                                                                                                            <w:div w:id="808321397">
                                                                                                                              <w:marLeft w:val="0"/>
                                                                                                                              <w:marRight w:val="0"/>
                                                                                                                              <w:marTop w:val="0"/>
                                                                                                                              <w:marBottom w:val="0"/>
                                                                                                                              <w:divBdr>
                                                                                                                                <w:top w:val="single" w:sz="6" w:space="0" w:color="auto"/>
                                                                                                                                <w:left w:val="single" w:sz="6" w:space="0" w:color="auto"/>
                                                                                                                                <w:bottom w:val="single" w:sz="6" w:space="0" w:color="auto"/>
                                                                                                                                <w:right w:val="single" w:sz="6" w:space="0" w:color="auto"/>
                                                                                                                              </w:divBdr>
                                                                                                                              <w:divsChild>
                                                                                                                                <w:div w:id="860434937">
                                                                                                                                  <w:marLeft w:val="0"/>
                                                                                                                                  <w:marRight w:val="0"/>
                                                                                                                                  <w:marTop w:val="0"/>
                                                                                                                                  <w:marBottom w:val="0"/>
                                                                                                                                  <w:divBdr>
                                                                                                                                    <w:top w:val="none" w:sz="0" w:space="0" w:color="auto"/>
                                                                                                                                    <w:left w:val="none" w:sz="0" w:space="0" w:color="auto"/>
                                                                                                                                    <w:bottom w:val="none" w:sz="0" w:space="0" w:color="auto"/>
                                                                                                                                    <w:right w:val="none" w:sz="0" w:space="0" w:color="auto"/>
                                                                                                                                  </w:divBdr>
                                                                                                                                  <w:divsChild>
                                                                                                                                    <w:div w:id="1283002080">
                                                                                                                                      <w:marLeft w:val="0"/>
                                                                                                                                      <w:marRight w:val="0"/>
                                                                                                                                      <w:marTop w:val="0"/>
                                                                                                                                      <w:marBottom w:val="0"/>
                                                                                                                                      <w:divBdr>
                                                                                                                                        <w:top w:val="none" w:sz="0" w:space="0" w:color="auto"/>
                                                                                                                                        <w:left w:val="none" w:sz="0" w:space="0" w:color="auto"/>
                                                                                                                                        <w:bottom w:val="none" w:sz="0" w:space="0" w:color="auto"/>
                                                                                                                                        <w:right w:val="none" w:sz="0" w:space="0" w:color="auto"/>
                                                                                                                                      </w:divBdr>
                                                                                                                                      <w:divsChild>
                                                                                                                                        <w:div w:id="23825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400120">
      <w:bodyDiv w:val="1"/>
      <w:marLeft w:val="0"/>
      <w:marRight w:val="0"/>
      <w:marTop w:val="0"/>
      <w:marBottom w:val="0"/>
      <w:divBdr>
        <w:top w:val="none" w:sz="0" w:space="0" w:color="auto"/>
        <w:left w:val="none" w:sz="0" w:space="0" w:color="auto"/>
        <w:bottom w:val="none" w:sz="0" w:space="0" w:color="auto"/>
        <w:right w:val="none" w:sz="0" w:space="0" w:color="auto"/>
      </w:divBdr>
    </w:div>
    <w:div w:id="1283532598">
      <w:bodyDiv w:val="1"/>
      <w:marLeft w:val="0"/>
      <w:marRight w:val="0"/>
      <w:marTop w:val="0"/>
      <w:marBottom w:val="0"/>
      <w:divBdr>
        <w:top w:val="none" w:sz="0" w:space="0" w:color="auto"/>
        <w:left w:val="none" w:sz="0" w:space="0" w:color="auto"/>
        <w:bottom w:val="none" w:sz="0" w:space="0" w:color="auto"/>
        <w:right w:val="none" w:sz="0" w:space="0" w:color="auto"/>
      </w:divBdr>
    </w:div>
    <w:div w:id="1288393690">
      <w:bodyDiv w:val="1"/>
      <w:marLeft w:val="0"/>
      <w:marRight w:val="0"/>
      <w:marTop w:val="0"/>
      <w:marBottom w:val="0"/>
      <w:divBdr>
        <w:top w:val="none" w:sz="0" w:space="0" w:color="auto"/>
        <w:left w:val="none" w:sz="0" w:space="0" w:color="auto"/>
        <w:bottom w:val="none" w:sz="0" w:space="0" w:color="auto"/>
        <w:right w:val="none" w:sz="0" w:space="0" w:color="auto"/>
      </w:divBdr>
      <w:divsChild>
        <w:div w:id="1345204646">
          <w:marLeft w:val="0"/>
          <w:marRight w:val="0"/>
          <w:marTop w:val="0"/>
          <w:marBottom w:val="0"/>
          <w:divBdr>
            <w:top w:val="none" w:sz="0" w:space="0" w:color="auto"/>
            <w:left w:val="none" w:sz="0" w:space="0" w:color="auto"/>
            <w:bottom w:val="none" w:sz="0" w:space="0" w:color="auto"/>
            <w:right w:val="none" w:sz="0" w:space="0" w:color="auto"/>
          </w:divBdr>
          <w:divsChild>
            <w:div w:id="148983725">
              <w:marLeft w:val="0"/>
              <w:marRight w:val="60"/>
              <w:marTop w:val="0"/>
              <w:marBottom w:val="0"/>
              <w:divBdr>
                <w:top w:val="none" w:sz="0" w:space="0" w:color="auto"/>
                <w:left w:val="none" w:sz="0" w:space="0" w:color="auto"/>
                <w:bottom w:val="none" w:sz="0" w:space="0" w:color="auto"/>
                <w:right w:val="none" w:sz="0" w:space="0" w:color="auto"/>
              </w:divBdr>
              <w:divsChild>
                <w:div w:id="614217719">
                  <w:marLeft w:val="0"/>
                  <w:marRight w:val="0"/>
                  <w:marTop w:val="0"/>
                  <w:marBottom w:val="150"/>
                  <w:divBdr>
                    <w:top w:val="none" w:sz="0" w:space="0" w:color="auto"/>
                    <w:left w:val="none" w:sz="0" w:space="0" w:color="auto"/>
                    <w:bottom w:val="none" w:sz="0" w:space="0" w:color="auto"/>
                    <w:right w:val="none" w:sz="0" w:space="0" w:color="auto"/>
                  </w:divBdr>
                  <w:divsChild>
                    <w:div w:id="875387304">
                      <w:marLeft w:val="0"/>
                      <w:marRight w:val="0"/>
                      <w:marTop w:val="0"/>
                      <w:marBottom w:val="0"/>
                      <w:divBdr>
                        <w:top w:val="none" w:sz="0" w:space="0" w:color="auto"/>
                        <w:left w:val="none" w:sz="0" w:space="0" w:color="auto"/>
                        <w:bottom w:val="none" w:sz="0" w:space="0" w:color="auto"/>
                        <w:right w:val="none" w:sz="0" w:space="0" w:color="auto"/>
                      </w:divBdr>
                      <w:divsChild>
                        <w:div w:id="194001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519659">
      <w:bodyDiv w:val="1"/>
      <w:marLeft w:val="0"/>
      <w:marRight w:val="0"/>
      <w:marTop w:val="0"/>
      <w:marBottom w:val="0"/>
      <w:divBdr>
        <w:top w:val="none" w:sz="0" w:space="0" w:color="auto"/>
        <w:left w:val="none" w:sz="0" w:space="0" w:color="auto"/>
        <w:bottom w:val="none" w:sz="0" w:space="0" w:color="auto"/>
        <w:right w:val="none" w:sz="0" w:space="0" w:color="auto"/>
      </w:divBdr>
      <w:divsChild>
        <w:div w:id="1635523378">
          <w:marLeft w:val="0"/>
          <w:marRight w:val="0"/>
          <w:marTop w:val="0"/>
          <w:marBottom w:val="0"/>
          <w:divBdr>
            <w:top w:val="none" w:sz="0" w:space="0" w:color="auto"/>
            <w:left w:val="none" w:sz="0" w:space="0" w:color="auto"/>
            <w:bottom w:val="none" w:sz="0" w:space="0" w:color="auto"/>
            <w:right w:val="none" w:sz="0" w:space="0" w:color="auto"/>
          </w:divBdr>
          <w:divsChild>
            <w:div w:id="31347330">
              <w:marLeft w:val="0"/>
              <w:marRight w:val="0"/>
              <w:marTop w:val="100"/>
              <w:marBottom w:val="100"/>
              <w:divBdr>
                <w:top w:val="none" w:sz="0" w:space="0" w:color="auto"/>
                <w:left w:val="none" w:sz="0" w:space="0" w:color="auto"/>
                <w:bottom w:val="none" w:sz="0" w:space="0" w:color="auto"/>
                <w:right w:val="none" w:sz="0" w:space="0" w:color="auto"/>
              </w:divBdr>
              <w:divsChild>
                <w:div w:id="1604460886">
                  <w:marLeft w:val="0"/>
                  <w:marRight w:val="0"/>
                  <w:marTop w:val="0"/>
                  <w:marBottom w:val="0"/>
                  <w:divBdr>
                    <w:top w:val="none" w:sz="0" w:space="0" w:color="auto"/>
                    <w:left w:val="none" w:sz="0" w:space="0" w:color="auto"/>
                    <w:bottom w:val="none" w:sz="0" w:space="0" w:color="auto"/>
                    <w:right w:val="none" w:sz="0" w:space="0" w:color="auto"/>
                  </w:divBdr>
                  <w:divsChild>
                    <w:div w:id="307177327">
                      <w:marLeft w:val="0"/>
                      <w:marRight w:val="0"/>
                      <w:marTop w:val="0"/>
                      <w:marBottom w:val="0"/>
                      <w:divBdr>
                        <w:top w:val="none" w:sz="0" w:space="0" w:color="auto"/>
                        <w:left w:val="none" w:sz="0" w:space="0" w:color="auto"/>
                        <w:bottom w:val="none" w:sz="0" w:space="0" w:color="auto"/>
                        <w:right w:val="none" w:sz="0" w:space="0" w:color="auto"/>
                      </w:divBdr>
                      <w:divsChild>
                        <w:div w:id="249194574">
                          <w:marLeft w:val="0"/>
                          <w:marRight w:val="0"/>
                          <w:marTop w:val="0"/>
                          <w:marBottom w:val="0"/>
                          <w:divBdr>
                            <w:top w:val="none" w:sz="0" w:space="0" w:color="auto"/>
                            <w:left w:val="none" w:sz="0" w:space="0" w:color="auto"/>
                            <w:bottom w:val="none" w:sz="0" w:space="0" w:color="auto"/>
                            <w:right w:val="none" w:sz="0" w:space="0" w:color="auto"/>
                          </w:divBdr>
                          <w:divsChild>
                            <w:div w:id="1948464599">
                              <w:marLeft w:val="0"/>
                              <w:marRight w:val="0"/>
                              <w:marTop w:val="0"/>
                              <w:marBottom w:val="0"/>
                              <w:divBdr>
                                <w:top w:val="none" w:sz="0" w:space="0" w:color="auto"/>
                                <w:left w:val="none" w:sz="0" w:space="0" w:color="auto"/>
                                <w:bottom w:val="none" w:sz="0" w:space="0" w:color="auto"/>
                                <w:right w:val="none" w:sz="0" w:space="0" w:color="auto"/>
                              </w:divBdr>
                              <w:divsChild>
                                <w:div w:id="193539318">
                                  <w:marLeft w:val="0"/>
                                  <w:marRight w:val="0"/>
                                  <w:marTop w:val="0"/>
                                  <w:marBottom w:val="0"/>
                                  <w:divBdr>
                                    <w:top w:val="none" w:sz="0" w:space="0" w:color="auto"/>
                                    <w:left w:val="none" w:sz="0" w:space="0" w:color="auto"/>
                                    <w:bottom w:val="none" w:sz="0" w:space="0" w:color="auto"/>
                                    <w:right w:val="none" w:sz="0" w:space="0" w:color="auto"/>
                                  </w:divBdr>
                                  <w:divsChild>
                                    <w:div w:id="584345751">
                                      <w:marLeft w:val="0"/>
                                      <w:marRight w:val="0"/>
                                      <w:marTop w:val="0"/>
                                      <w:marBottom w:val="0"/>
                                      <w:divBdr>
                                        <w:top w:val="none" w:sz="0" w:space="0" w:color="auto"/>
                                        <w:left w:val="none" w:sz="0" w:space="0" w:color="auto"/>
                                        <w:bottom w:val="none" w:sz="0" w:space="0" w:color="auto"/>
                                        <w:right w:val="none" w:sz="0" w:space="0" w:color="auto"/>
                                      </w:divBdr>
                                      <w:divsChild>
                                        <w:div w:id="210352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4657309">
      <w:bodyDiv w:val="1"/>
      <w:marLeft w:val="0"/>
      <w:marRight w:val="0"/>
      <w:marTop w:val="0"/>
      <w:marBottom w:val="0"/>
      <w:divBdr>
        <w:top w:val="none" w:sz="0" w:space="0" w:color="auto"/>
        <w:left w:val="none" w:sz="0" w:space="0" w:color="auto"/>
        <w:bottom w:val="none" w:sz="0" w:space="0" w:color="auto"/>
        <w:right w:val="none" w:sz="0" w:space="0" w:color="auto"/>
      </w:divBdr>
      <w:divsChild>
        <w:div w:id="138420612">
          <w:marLeft w:val="0"/>
          <w:marRight w:val="0"/>
          <w:marTop w:val="0"/>
          <w:marBottom w:val="0"/>
          <w:divBdr>
            <w:top w:val="none" w:sz="0" w:space="0" w:color="auto"/>
            <w:left w:val="none" w:sz="0" w:space="0" w:color="auto"/>
            <w:bottom w:val="none" w:sz="0" w:space="0" w:color="auto"/>
            <w:right w:val="none" w:sz="0" w:space="0" w:color="auto"/>
          </w:divBdr>
          <w:divsChild>
            <w:div w:id="566962783">
              <w:marLeft w:val="0"/>
              <w:marRight w:val="60"/>
              <w:marTop w:val="0"/>
              <w:marBottom w:val="0"/>
              <w:divBdr>
                <w:top w:val="none" w:sz="0" w:space="0" w:color="auto"/>
                <w:left w:val="none" w:sz="0" w:space="0" w:color="auto"/>
                <w:bottom w:val="none" w:sz="0" w:space="0" w:color="auto"/>
                <w:right w:val="none" w:sz="0" w:space="0" w:color="auto"/>
              </w:divBdr>
              <w:divsChild>
                <w:div w:id="1285040168">
                  <w:marLeft w:val="0"/>
                  <w:marRight w:val="0"/>
                  <w:marTop w:val="0"/>
                  <w:marBottom w:val="150"/>
                  <w:divBdr>
                    <w:top w:val="none" w:sz="0" w:space="0" w:color="auto"/>
                    <w:left w:val="none" w:sz="0" w:space="0" w:color="auto"/>
                    <w:bottom w:val="none" w:sz="0" w:space="0" w:color="auto"/>
                    <w:right w:val="none" w:sz="0" w:space="0" w:color="auto"/>
                  </w:divBdr>
                  <w:divsChild>
                    <w:div w:id="264193414">
                      <w:marLeft w:val="0"/>
                      <w:marRight w:val="0"/>
                      <w:marTop w:val="0"/>
                      <w:marBottom w:val="0"/>
                      <w:divBdr>
                        <w:top w:val="none" w:sz="0" w:space="0" w:color="auto"/>
                        <w:left w:val="none" w:sz="0" w:space="0" w:color="auto"/>
                        <w:bottom w:val="none" w:sz="0" w:space="0" w:color="auto"/>
                        <w:right w:val="none" w:sz="0" w:space="0" w:color="auto"/>
                      </w:divBdr>
                      <w:divsChild>
                        <w:div w:id="40503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251437">
      <w:bodyDiv w:val="1"/>
      <w:marLeft w:val="0"/>
      <w:marRight w:val="0"/>
      <w:marTop w:val="0"/>
      <w:marBottom w:val="0"/>
      <w:divBdr>
        <w:top w:val="none" w:sz="0" w:space="0" w:color="auto"/>
        <w:left w:val="none" w:sz="0" w:space="0" w:color="auto"/>
        <w:bottom w:val="none" w:sz="0" w:space="0" w:color="auto"/>
        <w:right w:val="none" w:sz="0" w:space="0" w:color="auto"/>
      </w:divBdr>
    </w:div>
    <w:div w:id="1315257424">
      <w:bodyDiv w:val="1"/>
      <w:marLeft w:val="0"/>
      <w:marRight w:val="0"/>
      <w:marTop w:val="0"/>
      <w:marBottom w:val="0"/>
      <w:divBdr>
        <w:top w:val="none" w:sz="0" w:space="0" w:color="auto"/>
        <w:left w:val="none" w:sz="0" w:space="0" w:color="auto"/>
        <w:bottom w:val="none" w:sz="0" w:space="0" w:color="auto"/>
        <w:right w:val="none" w:sz="0" w:space="0" w:color="auto"/>
      </w:divBdr>
      <w:divsChild>
        <w:div w:id="1543708990">
          <w:marLeft w:val="0"/>
          <w:marRight w:val="0"/>
          <w:marTop w:val="0"/>
          <w:marBottom w:val="0"/>
          <w:divBdr>
            <w:top w:val="none" w:sz="0" w:space="0" w:color="auto"/>
            <w:left w:val="none" w:sz="0" w:space="0" w:color="auto"/>
            <w:bottom w:val="none" w:sz="0" w:space="0" w:color="auto"/>
            <w:right w:val="none" w:sz="0" w:space="0" w:color="auto"/>
          </w:divBdr>
          <w:divsChild>
            <w:div w:id="604777034">
              <w:marLeft w:val="0"/>
              <w:marRight w:val="60"/>
              <w:marTop w:val="0"/>
              <w:marBottom w:val="0"/>
              <w:divBdr>
                <w:top w:val="none" w:sz="0" w:space="0" w:color="auto"/>
                <w:left w:val="none" w:sz="0" w:space="0" w:color="auto"/>
                <w:bottom w:val="none" w:sz="0" w:space="0" w:color="auto"/>
                <w:right w:val="none" w:sz="0" w:space="0" w:color="auto"/>
              </w:divBdr>
              <w:divsChild>
                <w:div w:id="958101360">
                  <w:marLeft w:val="0"/>
                  <w:marRight w:val="0"/>
                  <w:marTop w:val="0"/>
                  <w:marBottom w:val="150"/>
                  <w:divBdr>
                    <w:top w:val="none" w:sz="0" w:space="0" w:color="auto"/>
                    <w:left w:val="none" w:sz="0" w:space="0" w:color="auto"/>
                    <w:bottom w:val="none" w:sz="0" w:space="0" w:color="auto"/>
                    <w:right w:val="none" w:sz="0" w:space="0" w:color="auto"/>
                  </w:divBdr>
                  <w:divsChild>
                    <w:div w:id="71317272">
                      <w:marLeft w:val="0"/>
                      <w:marRight w:val="0"/>
                      <w:marTop w:val="0"/>
                      <w:marBottom w:val="0"/>
                      <w:divBdr>
                        <w:top w:val="none" w:sz="0" w:space="0" w:color="auto"/>
                        <w:left w:val="none" w:sz="0" w:space="0" w:color="auto"/>
                        <w:bottom w:val="none" w:sz="0" w:space="0" w:color="auto"/>
                        <w:right w:val="none" w:sz="0" w:space="0" w:color="auto"/>
                      </w:divBdr>
                      <w:divsChild>
                        <w:div w:id="18344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455485">
      <w:bodyDiv w:val="1"/>
      <w:marLeft w:val="0"/>
      <w:marRight w:val="0"/>
      <w:marTop w:val="0"/>
      <w:marBottom w:val="0"/>
      <w:divBdr>
        <w:top w:val="none" w:sz="0" w:space="0" w:color="auto"/>
        <w:left w:val="none" w:sz="0" w:space="0" w:color="auto"/>
        <w:bottom w:val="none" w:sz="0" w:space="0" w:color="auto"/>
        <w:right w:val="none" w:sz="0" w:space="0" w:color="auto"/>
      </w:divBdr>
    </w:div>
    <w:div w:id="1324360414">
      <w:bodyDiv w:val="1"/>
      <w:marLeft w:val="0"/>
      <w:marRight w:val="0"/>
      <w:marTop w:val="0"/>
      <w:marBottom w:val="0"/>
      <w:divBdr>
        <w:top w:val="none" w:sz="0" w:space="0" w:color="auto"/>
        <w:left w:val="none" w:sz="0" w:space="0" w:color="auto"/>
        <w:bottom w:val="none" w:sz="0" w:space="0" w:color="auto"/>
        <w:right w:val="none" w:sz="0" w:space="0" w:color="auto"/>
      </w:divBdr>
      <w:divsChild>
        <w:div w:id="194737883">
          <w:marLeft w:val="0"/>
          <w:marRight w:val="0"/>
          <w:marTop w:val="0"/>
          <w:marBottom w:val="0"/>
          <w:divBdr>
            <w:top w:val="none" w:sz="0" w:space="0" w:color="auto"/>
            <w:left w:val="none" w:sz="0" w:space="0" w:color="auto"/>
            <w:bottom w:val="none" w:sz="0" w:space="0" w:color="auto"/>
            <w:right w:val="none" w:sz="0" w:space="0" w:color="auto"/>
          </w:divBdr>
          <w:divsChild>
            <w:div w:id="2014067583">
              <w:marLeft w:val="0"/>
              <w:marRight w:val="0"/>
              <w:marTop w:val="100"/>
              <w:marBottom w:val="100"/>
              <w:divBdr>
                <w:top w:val="none" w:sz="0" w:space="0" w:color="auto"/>
                <w:left w:val="none" w:sz="0" w:space="0" w:color="auto"/>
                <w:bottom w:val="none" w:sz="0" w:space="0" w:color="auto"/>
                <w:right w:val="none" w:sz="0" w:space="0" w:color="auto"/>
              </w:divBdr>
              <w:divsChild>
                <w:div w:id="201484835">
                  <w:marLeft w:val="0"/>
                  <w:marRight w:val="0"/>
                  <w:marTop w:val="0"/>
                  <w:marBottom w:val="0"/>
                  <w:divBdr>
                    <w:top w:val="none" w:sz="0" w:space="0" w:color="auto"/>
                    <w:left w:val="none" w:sz="0" w:space="0" w:color="auto"/>
                    <w:bottom w:val="none" w:sz="0" w:space="0" w:color="auto"/>
                    <w:right w:val="none" w:sz="0" w:space="0" w:color="auto"/>
                  </w:divBdr>
                  <w:divsChild>
                    <w:div w:id="1845590445">
                      <w:marLeft w:val="0"/>
                      <w:marRight w:val="0"/>
                      <w:marTop w:val="0"/>
                      <w:marBottom w:val="0"/>
                      <w:divBdr>
                        <w:top w:val="none" w:sz="0" w:space="0" w:color="auto"/>
                        <w:left w:val="none" w:sz="0" w:space="0" w:color="auto"/>
                        <w:bottom w:val="none" w:sz="0" w:space="0" w:color="auto"/>
                        <w:right w:val="none" w:sz="0" w:space="0" w:color="auto"/>
                      </w:divBdr>
                      <w:divsChild>
                        <w:div w:id="1361853363">
                          <w:marLeft w:val="0"/>
                          <w:marRight w:val="0"/>
                          <w:marTop w:val="0"/>
                          <w:marBottom w:val="0"/>
                          <w:divBdr>
                            <w:top w:val="none" w:sz="0" w:space="0" w:color="auto"/>
                            <w:left w:val="none" w:sz="0" w:space="0" w:color="auto"/>
                            <w:bottom w:val="none" w:sz="0" w:space="0" w:color="auto"/>
                            <w:right w:val="none" w:sz="0" w:space="0" w:color="auto"/>
                          </w:divBdr>
                          <w:divsChild>
                            <w:div w:id="1838229609">
                              <w:marLeft w:val="0"/>
                              <w:marRight w:val="0"/>
                              <w:marTop w:val="0"/>
                              <w:marBottom w:val="0"/>
                              <w:divBdr>
                                <w:top w:val="none" w:sz="0" w:space="0" w:color="auto"/>
                                <w:left w:val="none" w:sz="0" w:space="0" w:color="auto"/>
                                <w:bottom w:val="none" w:sz="0" w:space="0" w:color="auto"/>
                                <w:right w:val="none" w:sz="0" w:space="0" w:color="auto"/>
                              </w:divBdr>
                              <w:divsChild>
                                <w:div w:id="30568909">
                                  <w:marLeft w:val="0"/>
                                  <w:marRight w:val="0"/>
                                  <w:marTop w:val="0"/>
                                  <w:marBottom w:val="0"/>
                                  <w:divBdr>
                                    <w:top w:val="none" w:sz="0" w:space="0" w:color="auto"/>
                                    <w:left w:val="none" w:sz="0" w:space="0" w:color="auto"/>
                                    <w:bottom w:val="none" w:sz="0" w:space="0" w:color="auto"/>
                                    <w:right w:val="none" w:sz="0" w:space="0" w:color="auto"/>
                                  </w:divBdr>
                                  <w:divsChild>
                                    <w:div w:id="113603555">
                                      <w:marLeft w:val="0"/>
                                      <w:marRight w:val="0"/>
                                      <w:marTop w:val="0"/>
                                      <w:marBottom w:val="0"/>
                                      <w:divBdr>
                                        <w:top w:val="none" w:sz="0" w:space="0" w:color="auto"/>
                                        <w:left w:val="none" w:sz="0" w:space="0" w:color="auto"/>
                                        <w:bottom w:val="none" w:sz="0" w:space="0" w:color="auto"/>
                                        <w:right w:val="none" w:sz="0" w:space="0" w:color="auto"/>
                                      </w:divBdr>
                                      <w:divsChild>
                                        <w:div w:id="205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5085909">
      <w:bodyDiv w:val="1"/>
      <w:marLeft w:val="0"/>
      <w:marRight w:val="0"/>
      <w:marTop w:val="0"/>
      <w:marBottom w:val="0"/>
      <w:divBdr>
        <w:top w:val="none" w:sz="0" w:space="0" w:color="auto"/>
        <w:left w:val="none" w:sz="0" w:space="0" w:color="auto"/>
        <w:bottom w:val="none" w:sz="0" w:space="0" w:color="auto"/>
        <w:right w:val="none" w:sz="0" w:space="0" w:color="auto"/>
      </w:divBdr>
    </w:div>
    <w:div w:id="1334645537">
      <w:bodyDiv w:val="1"/>
      <w:marLeft w:val="0"/>
      <w:marRight w:val="0"/>
      <w:marTop w:val="0"/>
      <w:marBottom w:val="0"/>
      <w:divBdr>
        <w:top w:val="none" w:sz="0" w:space="0" w:color="auto"/>
        <w:left w:val="none" w:sz="0" w:space="0" w:color="auto"/>
        <w:bottom w:val="none" w:sz="0" w:space="0" w:color="auto"/>
        <w:right w:val="none" w:sz="0" w:space="0" w:color="auto"/>
      </w:divBdr>
      <w:divsChild>
        <w:div w:id="1280406635">
          <w:marLeft w:val="0"/>
          <w:marRight w:val="0"/>
          <w:marTop w:val="0"/>
          <w:marBottom w:val="0"/>
          <w:divBdr>
            <w:top w:val="none" w:sz="0" w:space="0" w:color="auto"/>
            <w:left w:val="none" w:sz="0" w:space="0" w:color="auto"/>
            <w:bottom w:val="none" w:sz="0" w:space="0" w:color="auto"/>
            <w:right w:val="none" w:sz="0" w:space="0" w:color="auto"/>
          </w:divBdr>
          <w:divsChild>
            <w:div w:id="497578788">
              <w:marLeft w:val="0"/>
              <w:marRight w:val="0"/>
              <w:marTop w:val="100"/>
              <w:marBottom w:val="100"/>
              <w:divBdr>
                <w:top w:val="none" w:sz="0" w:space="0" w:color="auto"/>
                <w:left w:val="none" w:sz="0" w:space="0" w:color="auto"/>
                <w:bottom w:val="none" w:sz="0" w:space="0" w:color="auto"/>
                <w:right w:val="none" w:sz="0" w:space="0" w:color="auto"/>
              </w:divBdr>
              <w:divsChild>
                <w:div w:id="891386676">
                  <w:marLeft w:val="0"/>
                  <w:marRight w:val="0"/>
                  <w:marTop w:val="0"/>
                  <w:marBottom w:val="0"/>
                  <w:divBdr>
                    <w:top w:val="none" w:sz="0" w:space="0" w:color="auto"/>
                    <w:left w:val="none" w:sz="0" w:space="0" w:color="auto"/>
                    <w:bottom w:val="none" w:sz="0" w:space="0" w:color="auto"/>
                    <w:right w:val="none" w:sz="0" w:space="0" w:color="auto"/>
                  </w:divBdr>
                  <w:divsChild>
                    <w:div w:id="1250045800">
                      <w:marLeft w:val="0"/>
                      <w:marRight w:val="0"/>
                      <w:marTop w:val="0"/>
                      <w:marBottom w:val="0"/>
                      <w:divBdr>
                        <w:top w:val="none" w:sz="0" w:space="0" w:color="auto"/>
                        <w:left w:val="none" w:sz="0" w:space="0" w:color="auto"/>
                        <w:bottom w:val="none" w:sz="0" w:space="0" w:color="auto"/>
                        <w:right w:val="none" w:sz="0" w:space="0" w:color="auto"/>
                      </w:divBdr>
                      <w:divsChild>
                        <w:div w:id="580409899">
                          <w:marLeft w:val="0"/>
                          <w:marRight w:val="0"/>
                          <w:marTop w:val="0"/>
                          <w:marBottom w:val="0"/>
                          <w:divBdr>
                            <w:top w:val="none" w:sz="0" w:space="0" w:color="auto"/>
                            <w:left w:val="none" w:sz="0" w:space="0" w:color="auto"/>
                            <w:bottom w:val="none" w:sz="0" w:space="0" w:color="auto"/>
                            <w:right w:val="none" w:sz="0" w:space="0" w:color="auto"/>
                          </w:divBdr>
                          <w:divsChild>
                            <w:div w:id="1234046411">
                              <w:marLeft w:val="0"/>
                              <w:marRight w:val="0"/>
                              <w:marTop w:val="0"/>
                              <w:marBottom w:val="0"/>
                              <w:divBdr>
                                <w:top w:val="none" w:sz="0" w:space="0" w:color="auto"/>
                                <w:left w:val="none" w:sz="0" w:space="0" w:color="auto"/>
                                <w:bottom w:val="none" w:sz="0" w:space="0" w:color="auto"/>
                                <w:right w:val="none" w:sz="0" w:space="0" w:color="auto"/>
                              </w:divBdr>
                              <w:divsChild>
                                <w:div w:id="1673332995">
                                  <w:marLeft w:val="0"/>
                                  <w:marRight w:val="0"/>
                                  <w:marTop w:val="0"/>
                                  <w:marBottom w:val="0"/>
                                  <w:divBdr>
                                    <w:top w:val="none" w:sz="0" w:space="0" w:color="auto"/>
                                    <w:left w:val="none" w:sz="0" w:space="0" w:color="auto"/>
                                    <w:bottom w:val="none" w:sz="0" w:space="0" w:color="auto"/>
                                    <w:right w:val="none" w:sz="0" w:space="0" w:color="auto"/>
                                  </w:divBdr>
                                  <w:divsChild>
                                    <w:div w:id="1345665467">
                                      <w:marLeft w:val="0"/>
                                      <w:marRight w:val="0"/>
                                      <w:marTop w:val="0"/>
                                      <w:marBottom w:val="0"/>
                                      <w:divBdr>
                                        <w:top w:val="none" w:sz="0" w:space="0" w:color="auto"/>
                                        <w:left w:val="none" w:sz="0" w:space="0" w:color="auto"/>
                                        <w:bottom w:val="none" w:sz="0" w:space="0" w:color="auto"/>
                                        <w:right w:val="none" w:sz="0" w:space="0" w:color="auto"/>
                                      </w:divBdr>
                                      <w:divsChild>
                                        <w:div w:id="123970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6222180">
      <w:bodyDiv w:val="1"/>
      <w:marLeft w:val="0"/>
      <w:marRight w:val="0"/>
      <w:marTop w:val="0"/>
      <w:marBottom w:val="0"/>
      <w:divBdr>
        <w:top w:val="none" w:sz="0" w:space="0" w:color="auto"/>
        <w:left w:val="none" w:sz="0" w:space="0" w:color="auto"/>
        <w:bottom w:val="none" w:sz="0" w:space="0" w:color="auto"/>
        <w:right w:val="none" w:sz="0" w:space="0" w:color="auto"/>
      </w:divBdr>
    </w:div>
    <w:div w:id="1341159276">
      <w:bodyDiv w:val="1"/>
      <w:marLeft w:val="0"/>
      <w:marRight w:val="0"/>
      <w:marTop w:val="0"/>
      <w:marBottom w:val="0"/>
      <w:divBdr>
        <w:top w:val="none" w:sz="0" w:space="0" w:color="auto"/>
        <w:left w:val="none" w:sz="0" w:space="0" w:color="auto"/>
        <w:bottom w:val="none" w:sz="0" w:space="0" w:color="auto"/>
        <w:right w:val="none" w:sz="0" w:space="0" w:color="auto"/>
      </w:divBdr>
      <w:divsChild>
        <w:div w:id="2081247139">
          <w:marLeft w:val="0"/>
          <w:marRight w:val="0"/>
          <w:marTop w:val="0"/>
          <w:marBottom w:val="0"/>
          <w:divBdr>
            <w:top w:val="none" w:sz="0" w:space="0" w:color="auto"/>
            <w:left w:val="none" w:sz="0" w:space="0" w:color="auto"/>
            <w:bottom w:val="none" w:sz="0" w:space="0" w:color="auto"/>
            <w:right w:val="none" w:sz="0" w:space="0" w:color="auto"/>
          </w:divBdr>
          <w:divsChild>
            <w:div w:id="195583022">
              <w:marLeft w:val="0"/>
              <w:marRight w:val="0"/>
              <w:marTop w:val="100"/>
              <w:marBottom w:val="100"/>
              <w:divBdr>
                <w:top w:val="none" w:sz="0" w:space="0" w:color="auto"/>
                <w:left w:val="none" w:sz="0" w:space="0" w:color="auto"/>
                <w:bottom w:val="none" w:sz="0" w:space="0" w:color="auto"/>
                <w:right w:val="none" w:sz="0" w:space="0" w:color="auto"/>
              </w:divBdr>
              <w:divsChild>
                <w:div w:id="1582256417">
                  <w:marLeft w:val="0"/>
                  <w:marRight w:val="0"/>
                  <w:marTop w:val="0"/>
                  <w:marBottom w:val="0"/>
                  <w:divBdr>
                    <w:top w:val="none" w:sz="0" w:space="0" w:color="auto"/>
                    <w:left w:val="none" w:sz="0" w:space="0" w:color="auto"/>
                    <w:bottom w:val="none" w:sz="0" w:space="0" w:color="auto"/>
                    <w:right w:val="none" w:sz="0" w:space="0" w:color="auto"/>
                  </w:divBdr>
                  <w:divsChild>
                    <w:div w:id="157767221">
                      <w:marLeft w:val="0"/>
                      <w:marRight w:val="0"/>
                      <w:marTop w:val="0"/>
                      <w:marBottom w:val="0"/>
                      <w:divBdr>
                        <w:top w:val="none" w:sz="0" w:space="0" w:color="auto"/>
                        <w:left w:val="none" w:sz="0" w:space="0" w:color="auto"/>
                        <w:bottom w:val="none" w:sz="0" w:space="0" w:color="auto"/>
                        <w:right w:val="none" w:sz="0" w:space="0" w:color="auto"/>
                      </w:divBdr>
                      <w:divsChild>
                        <w:div w:id="402144047">
                          <w:marLeft w:val="0"/>
                          <w:marRight w:val="0"/>
                          <w:marTop w:val="0"/>
                          <w:marBottom w:val="0"/>
                          <w:divBdr>
                            <w:top w:val="none" w:sz="0" w:space="0" w:color="auto"/>
                            <w:left w:val="none" w:sz="0" w:space="0" w:color="auto"/>
                            <w:bottom w:val="none" w:sz="0" w:space="0" w:color="auto"/>
                            <w:right w:val="none" w:sz="0" w:space="0" w:color="auto"/>
                          </w:divBdr>
                          <w:divsChild>
                            <w:div w:id="1836647288">
                              <w:marLeft w:val="0"/>
                              <w:marRight w:val="0"/>
                              <w:marTop w:val="0"/>
                              <w:marBottom w:val="0"/>
                              <w:divBdr>
                                <w:top w:val="none" w:sz="0" w:space="0" w:color="auto"/>
                                <w:left w:val="none" w:sz="0" w:space="0" w:color="auto"/>
                                <w:bottom w:val="none" w:sz="0" w:space="0" w:color="auto"/>
                                <w:right w:val="none" w:sz="0" w:space="0" w:color="auto"/>
                              </w:divBdr>
                              <w:divsChild>
                                <w:div w:id="1336767249">
                                  <w:marLeft w:val="0"/>
                                  <w:marRight w:val="0"/>
                                  <w:marTop w:val="0"/>
                                  <w:marBottom w:val="0"/>
                                  <w:divBdr>
                                    <w:top w:val="none" w:sz="0" w:space="0" w:color="auto"/>
                                    <w:left w:val="none" w:sz="0" w:space="0" w:color="auto"/>
                                    <w:bottom w:val="none" w:sz="0" w:space="0" w:color="auto"/>
                                    <w:right w:val="none" w:sz="0" w:space="0" w:color="auto"/>
                                  </w:divBdr>
                                  <w:divsChild>
                                    <w:div w:id="349065854">
                                      <w:marLeft w:val="0"/>
                                      <w:marRight w:val="0"/>
                                      <w:marTop w:val="0"/>
                                      <w:marBottom w:val="0"/>
                                      <w:divBdr>
                                        <w:top w:val="none" w:sz="0" w:space="0" w:color="auto"/>
                                        <w:left w:val="none" w:sz="0" w:space="0" w:color="auto"/>
                                        <w:bottom w:val="none" w:sz="0" w:space="0" w:color="auto"/>
                                        <w:right w:val="none" w:sz="0" w:space="0" w:color="auto"/>
                                      </w:divBdr>
                                      <w:divsChild>
                                        <w:div w:id="39047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673053">
      <w:bodyDiv w:val="1"/>
      <w:marLeft w:val="0"/>
      <w:marRight w:val="0"/>
      <w:marTop w:val="0"/>
      <w:marBottom w:val="0"/>
      <w:divBdr>
        <w:top w:val="none" w:sz="0" w:space="0" w:color="auto"/>
        <w:left w:val="none" w:sz="0" w:space="0" w:color="auto"/>
        <w:bottom w:val="none" w:sz="0" w:space="0" w:color="auto"/>
        <w:right w:val="none" w:sz="0" w:space="0" w:color="auto"/>
      </w:divBdr>
      <w:divsChild>
        <w:div w:id="891579895">
          <w:marLeft w:val="0"/>
          <w:marRight w:val="0"/>
          <w:marTop w:val="0"/>
          <w:marBottom w:val="0"/>
          <w:divBdr>
            <w:top w:val="none" w:sz="0" w:space="0" w:color="auto"/>
            <w:left w:val="none" w:sz="0" w:space="0" w:color="auto"/>
            <w:bottom w:val="none" w:sz="0" w:space="0" w:color="auto"/>
            <w:right w:val="none" w:sz="0" w:space="0" w:color="auto"/>
          </w:divBdr>
          <w:divsChild>
            <w:div w:id="847598209">
              <w:marLeft w:val="0"/>
              <w:marRight w:val="0"/>
              <w:marTop w:val="100"/>
              <w:marBottom w:val="100"/>
              <w:divBdr>
                <w:top w:val="none" w:sz="0" w:space="0" w:color="auto"/>
                <w:left w:val="none" w:sz="0" w:space="0" w:color="auto"/>
                <w:bottom w:val="none" w:sz="0" w:space="0" w:color="auto"/>
                <w:right w:val="none" w:sz="0" w:space="0" w:color="auto"/>
              </w:divBdr>
              <w:divsChild>
                <w:div w:id="799227946">
                  <w:marLeft w:val="0"/>
                  <w:marRight w:val="0"/>
                  <w:marTop w:val="0"/>
                  <w:marBottom w:val="0"/>
                  <w:divBdr>
                    <w:top w:val="none" w:sz="0" w:space="0" w:color="auto"/>
                    <w:left w:val="none" w:sz="0" w:space="0" w:color="auto"/>
                    <w:bottom w:val="none" w:sz="0" w:space="0" w:color="auto"/>
                    <w:right w:val="none" w:sz="0" w:space="0" w:color="auto"/>
                  </w:divBdr>
                  <w:divsChild>
                    <w:div w:id="342977972">
                      <w:marLeft w:val="0"/>
                      <w:marRight w:val="0"/>
                      <w:marTop w:val="0"/>
                      <w:marBottom w:val="0"/>
                      <w:divBdr>
                        <w:top w:val="none" w:sz="0" w:space="0" w:color="auto"/>
                        <w:left w:val="none" w:sz="0" w:space="0" w:color="auto"/>
                        <w:bottom w:val="none" w:sz="0" w:space="0" w:color="auto"/>
                        <w:right w:val="none" w:sz="0" w:space="0" w:color="auto"/>
                      </w:divBdr>
                      <w:divsChild>
                        <w:div w:id="896933634">
                          <w:marLeft w:val="0"/>
                          <w:marRight w:val="0"/>
                          <w:marTop w:val="0"/>
                          <w:marBottom w:val="0"/>
                          <w:divBdr>
                            <w:top w:val="none" w:sz="0" w:space="0" w:color="auto"/>
                            <w:left w:val="none" w:sz="0" w:space="0" w:color="auto"/>
                            <w:bottom w:val="none" w:sz="0" w:space="0" w:color="auto"/>
                            <w:right w:val="none" w:sz="0" w:space="0" w:color="auto"/>
                          </w:divBdr>
                          <w:divsChild>
                            <w:div w:id="292716214">
                              <w:marLeft w:val="0"/>
                              <w:marRight w:val="0"/>
                              <w:marTop w:val="0"/>
                              <w:marBottom w:val="0"/>
                              <w:divBdr>
                                <w:top w:val="none" w:sz="0" w:space="0" w:color="auto"/>
                                <w:left w:val="none" w:sz="0" w:space="0" w:color="auto"/>
                                <w:bottom w:val="none" w:sz="0" w:space="0" w:color="auto"/>
                                <w:right w:val="none" w:sz="0" w:space="0" w:color="auto"/>
                              </w:divBdr>
                              <w:divsChild>
                                <w:div w:id="1183863661">
                                  <w:marLeft w:val="0"/>
                                  <w:marRight w:val="0"/>
                                  <w:marTop w:val="0"/>
                                  <w:marBottom w:val="0"/>
                                  <w:divBdr>
                                    <w:top w:val="none" w:sz="0" w:space="0" w:color="auto"/>
                                    <w:left w:val="none" w:sz="0" w:space="0" w:color="auto"/>
                                    <w:bottom w:val="none" w:sz="0" w:space="0" w:color="auto"/>
                                    <w:right w:val="none" w:sz="0" w:space="0" w:color="auto"/>
                                  </w:divBdr>
                                  <w:divsChild>
                                    <w:div w:id="1296909485">
                                      <w:marLeft w:val="0"/>
                                      <w:marRight w:val="0"/>
                                      <w:marTop w:val="0"/>
                                      <w:marBottom w:val="0"/>
                                      <w:divBdr>
                                        <w:top w:val="none" w:sz="0" w:space="0" w:color="auto"/>
                                        <w:left w:val="none" w:sz="0" w:space="0" w:color="auto"/>
                                        <w:bottom w:val="none" w:sz="0" w:space="0" w:color="auto"/>
                                        <w:right w:val="none" w:sz="0" w:space="0" w:color="auto"/>
                                      </w:divBdr>
                                      <w:divsChild>
                                        <w:div w:id="1826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7438986">
      <w:bodyDiv w:val="1"/>
      <w:marLeft w:val="0"/>
      <w:marRight w:val="0"/>
      <w:marTop w:val="0"/>
      <w:marBottom w:val="0"/>
      <w:divBdr>
        <w:top w:val="none" w:sz="0" w:space="0" w:color="auto"/>
        <w:left w:val="none" w:sz="0" w:space="0" w:color="auto"/>
        <w:bottom w:val="none" w:sz="0" w:space="0" w:color="auto"/>
        <w:right w:val="none" w:sz="0" w:space="0" w:color="auto"/>
      </w:divBdr>
    </w:div>
    <w:div w:id="1349409952">
      <w:bodyDiv w:val="1"/>
      <w:marLeft w:val="0"/>
      <w:marRight w:val="0"/>
      <w:marTop w:val="0"/>
      <w:marBottom w:val="0"/>
      <w:divBdr>
        <w:top w:val="none" w:sz="0" w:space="0" w:color="auto"/>
        <w:left w:val="none" w:sz="0" w:space="0" w:color="auto"/>
        <w:bottom w:val="none" w:sz="0" w:space="0" w:color="auto"/>
        <w:right w:val="none" w:sz="0" w:space="0" w:color="auto"/>
      </w:divBdr>
      <w:divsChild>
        <w:div w:id="1974092520">
          <w:marLeft w:val="0"/>
          <w:marRight w:val="0"/>
          <w:marTop w:val="0"/>
          <w:marBottom w:val="0"/>
          <w:divBdr>
            <w:top w:val="none" w:sz="0" w:space="0" w:color="auto"/>
            <w:left w:val="none" w:sz="0" w:space="0" w:color="auto"/>
            <w:bottom w:val="none" w:sz="0" w:space="0" w:color="auto"/>
            <w:right w:val="none" w:sz="0" w:space="0" w:color="auto"/>
          </w:divBdr>
          <w:divsChild>
            <w:div w:id="435519123">
              <w:marLeft w:val="0"/>
              <w:marRight w:val="0"/>
              <w:marTop w:val="100"/>
              <w:marBottom w:val="100"/>
              <w:divBdr>
                <w:top w:val="none" w:sz="0" w:space="0" w:color="auto"/>
                <w:left w:val="none" w:sz="0" w:space="0" w:color="auto"/>
                <w:bottom w:val="none" w:sz="0" w:space="0" w:color="auto"/>
                <w:right w:val="none" w:sz="0" w:space="0" w:color="auto"/>
              </w:divBdr>
              <w:divsChild>
                <w:div w:id="768358458">
                  <w:marLeft w:val="0"/>
                  <w:marRight w:val="0"/>
                  <w:marTop w:val="0"/>
                  <w:marBottom w:val="0"/>
                  <w:divBdr>
                    <w:top w:val="none" w:sz="0" w:space="0" w:color="auto"/>
                    <w:left w:val="none" w:sz="0" w:space="0" w:color="auto"/>
                    <w:bottom w:val="none" w:sz="0" w:space="0" w:color="auto"/>
                    <w:right w:val="none" w:sz="0" w:space="0" w:color="auto"/>
                  </w:divBdr>
                  <w:divsChild>
                    <w:div w:id="2002003328">
                      <w:marLeft w:val="0"/>
                      <w:marRight w:val="0"/>
                      <w:marTop w:val="0"/>
                      <w:marBottom w:val="0"/>
                      <w:divBdr>
                        <w:top w:val="none" w:sz="0" w:space="0" w:color="auto"/>
                        <w:left w:val="none" w:sz="0" w:space="0" w:color="auto"/>
                        <w:bottom w:val="none" w:sz="0" w:space="0" w:color="auto"/>
                        <w:right w:val="none" w:sz="0" w:space="0" w:color="auto"/>
                      </w:divBdr>
                      <w:divsChild>
                        <w:div w:id="1010985814">
                          <w:marLeft w:val="0"/>
                          <w:marRight w:val="0"/>
                          <w:marTop w:val="0"/>
                          <w:marBottom w:val="0"/>
                          <w:divBdr>
                            <w:top w:val="none" w:sz="0" w:space="0" w:color="auto"/>
                            <w:left w:val="none" w:sz="0" w:space="0" w:color="auto"/>
                            <w:bottom w:val="none" w:sz="0" w:space="0" w:color="auto"/>
                            <w:right w:val="none" w:sz="0" w:space="0" w:color="auto"/>
                          </w:divBdr>
                          <w:divsChild>
                            <w:div w:id="941257364">
                              <w:marLeft w:val="0"/>
                              <w:marRight w:val="0"/>
                              <w:marTop w:val="0"/>
                              <w:marBottom w:val="0"/>
                              <w:divBdr>
                                <w:top w:val="none" w:sz="0" w:space="0" w:color="auto"/>
                                <w:left w:val="none" w:sz="0" w:space="0" w:color="auto"/>
                                <w:bottom w:val="none" w:sz="0" w:space="0" w:color="auto"/>
                                <w:right w:val="none" w:sz="0" w:space="0" w:color="auto"/>
                              </w:divBdr>
                              <w:divsChild>
                                <w:div w:id="426120695">
                                  <w:marLeft w:val="0"/>
                                  <w:marRight w:val="0"/>
                                  <w:marTop w:val="0"/>
                                  <w:marBottom w:val="0"/>
                                  <w:divBdr>
                                    <w:top w:val="none" w:sz="0" w:space="0" w:color="auto"/>
                                    <w:left w:val="none" w:sz="0" w:space="0" w:color="auto"/>
                                    <w:bottom w:val="none" w:sz="0" w:space="0" w:color="auto"/>
                                    <w:right w:val="none" w:sz="0" w:space="0" w:color="auto"/>
                                  </w:divBdr>
                                  <w:divsChild>
                                    <w:div w:id="992415362">
                                      <w:marLeft w:val="0"/>
                                      <w:marRight w:val="0"/>
                                      <w:marTop w:val="0"/>
                                      <w:marBottom w:val="0"/>
                                      <w:divBdr>
                                        <w:top w:val="none" w:sz="0" w:space="0" w:color="auto"/>
                                        <w:left w:val="none" w:sz="0" w:space="0" w:color="auto"/>
                                        <w:bottom w:val="none" w:sz="0" w:space="0" w:color="auto"/>
                                        <w:right w:val="none" w:sz="0" w:space="0" w:color="auto"/>
                                      </w:divBdr>
                                      <w:divsChild>
                                        <w:div w:id="16223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3626420">
      <w:bodyDiv w:val="1"/>
      <w:marLeft w:val="0"/>
      <w:marRight w:val="0"/>
      <w:marTop w:val="0"/>
      <w:marBottom w:val="0"/>
      <w:divBdr>
        <w:top w:val="none" w:sz="0" w:space="0" w:color="auto"/>
        <w:left w:val="none" w:sz="0" w:space="0" w:color="auto"/>
        <w:bottom w:val="none" w:sz="0" w:space="0" w:color="auto"/>
        <w:right w:val="none" w:sz="0" w:space="0" w:color="auto"/>
      </w:divBdr>
      <w:divsChild>
        <w:div w:id="1886598657">
          <w:marLeft w:val="0"/>
          <w:marRight w:val="0"/>
          <w:marTop w:val="0"/>
          <w:marBottom w:val="0"/>
          <w:divBdr>
            <w:top w:val="none" w:sz="0" w:space="0" w:color="auto"/>
            <w:left w:val="none" w:sz="0" w:space="0" w:color="auto"/>
            <w:bottom w:val="none" w:sz="0" w:space="0" w:color="auto"/>
            <w:right w:val="none" w:sz="0" w:space="0" w:color="auto"/>
          </w:divBdr>
          <w:divsChild>
            <w:div w:id="495656698">
              <w:marLeft w:val="0"/>
              <w:marRight w:val="0"/>
              <w:marTop w:val="100"/>
              <w:marBottom w:val="100"/>
              <w:divBdr>
                <w:top w:val="none" w:sz="0" w:space="0" w:color="auto"/>
                <w:left w:val="none" w:sz="0" w:space="0" w:color="auto"/>
                <w:bottom w:val="none" w:sz="0" w:space="0" w:color="auto"/>
                <w:right w:val="none" w:sz="0" w:space="0" w:color="auto"/>
              </w:divBdr>
              <w:divsChild>
                <w:div w:id="1634290050">
                  <w:marLeft w:val="0"/>
                  <w:marRight w:val="0"/>
                  <w:marTop w:val="0"/>
                  <w:marBottom w:val="0"/>
                  <w:divBdr>
                    <w:top w:val="none" w:sz="0" w:space="0" w:color="auto"/>
                    <w:left w:val="none" w:sz="0" w:space="0" w:color="auto"/>
                    <w:bottom w:val="none" w:sz="0" w:space="0" w:color="auto"/>
                    <w:right w:val="none" w:sz="0" w:space="0" w:color="auto"/>
                  </w:divBdr>
                  <w:divsChild>
                    <w:div w:id="2037928915">
                      <w:marLeft w:val="0"/>
                      <w:marRight w:val="0"/>
                      <w:marTop w:val="0"/>
                      <w:marBottom w:val="0"/>
                      <w:divBdr>
                        <w:top w:val="none" w:sz="0" w:space="0" w:color="auto"/>
                        <w:left w:val="none" w:sz="0" w:space="0" w:color="auto"/>
                        <w:bottom w:val="none" w:sz="0" w:space="0" w:color="auto"/>
                        <w:right w:val="none" w:sz="0" w:space="0" w:color="auto"/>
                      </w:divBdr>
                      <w:divsChild>
                        <w:div w:id="480775302">
                          <w:marLeft w:val="0"/>
                          <w:marRight w:val="0"/>
                          <w:marTop w:val="0"/>
                          <w:marBottom w:val="0"/>
                          <w:divBdr>
                            <w:top w:val="none" w:sz="0" w:space="0" w:color="auto"/>
                            <w:left w:val="none" w:sz="0" w:space="0" w:color="auto"/>
                            <w:bottom w:val="none" w:sz="0" w:space="0" w:color="auto"/>
                            <w:right w:val="none" w:sz="0" w:space="0" w:color="auto"/>
                          </w:divBdr>
                          <w:divsChild>
                            <w:div w:id="354623357">
                              <w:marLeft w:val="0"/>
                              <w:marRight w:val="0"/>
                              <w:marTop w:val="0"/>
                              <w:marBottom w:val="0"/>
                              <w:divBdr>
                                <w:top w:val="none" w:sz="0" w:space="0" w:color="auto"/>
                                <w:left w:val="none" w:sz="0" w:space="0" w:color="auto"/>
                                <w:bottom w:val="none" w:sz="0" w:space="0" w:color="auto"/>
                                <w:right w:val="none" w:sz="0" w:space="0" w:color="auto"/>
                              </w:divBdr>
                              <w:divsChild>
                                <w:div w:id="955598560">
                                  <w:marLeft w:val="0"/>
                                  <w:marRight w:val="0"/>
                                  <w:marTop w:val="0"/>
                                  <w:marBottom w:val="0"/>
                                  <w:divBdr>
                                    <w:top w:val="none" w:sz="0" w:space="0" w:color="auto"/>
                                    <w:left w:val="none" w:sz="0" w:space="0" w:color="auto"/>
                                    <w:bottom w:val="none" w:sz="0" w:space="0" w:color="auto"/>
                                    <w:right w:val="none" w:sz="0" w:space="0" w:color="auto"/>
                                  </w:divBdr>
                                  <w:divsChild>
                                    <w:div w:id="1311864768">
                                      <w:marLeft w:val="0"/>
                                      <w:marRight w:val="0"/>
                                      <w:marTop w:val="0"/>
                                      <w:marBottom w:val="0"/>
                                      <w:divBdr>
                                        <w:top w:val="none" w:sz="0" w:space="0" w:color="auto"/>
                                        <w:left w:val="none" w:sz="0" w:space="0" w:color="auto"/>
                                        <w:bottom w:val="none" w:sz="0" w:space="0" w:color="auto"/>
                                        <w:right w:val="none" w:sz="0" w:space="0" w:color="auto"/>
                                      </w:divBdr>
                                      <w:divsChild>
                                        <w:div w:id="71127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5209094">
      <w:bodyDiv w:val="1"/>
      <w:marLeft w:val="0"/>
      <w:marRight w:val="0"/>
      <w:marTop w:val="0"/>
      <w:marBottom w:val="0"/>
      <w:divBdr>
        <w:top w:val="none" w:sz="0" w:space="0" w:color="auto"/>
        <w:left w:val="none" w:sz="0" w:space="0" w:color="auto"/>
        <w:bottom w:val="none" w:sz="0" w:space="0" w:color="auto"/>
        <w:right w:val="none" w:sz="0" w:space="0" w:color="auto"/>
      </w:divBdr>
    </w:div>
    <w:div w:id="1370300470">
      <w:bodyDiv w:val="1"/>
      <w:marLeft w:val="0"/>
      <w:marRight w:val="0"/>
      <w:marTop w:val="0"/>
      <w:marBottom w:val="0"/>
      <w:divBdr>
        <w:top w:val="none" w:sz="0" w:space="0" w:color="auto"/>
        <w:left w:val="none" w:sz="0" w:space="0" w:color="auto"/>
        <w:bottom w:val="none" w:sz="0" w:space="0" w:color="auto"/>
        <w:right w:val="none" w:sz="0" w:space="0" w:color="auto"/>
      </w:divBdr>
      <w:divsChild>
        <w:div w:id="1445729120">
          <w:marLeft w:val="0"/>
          <w:marRight w:val="0"/>
          <w:marTop w:val="0"/>
          <w:marBottom w:val="0"/>
          <w:divBdr>
            <w:top w:val="none" w:sz="0" w:space="0" w:color="auto"/>
            <w:left w:val="none" w:sz="0" w:space="0" w:color="auto"/>
            <w:bottom w:val="none" w:sz="0" w:space="0" w:color="auto"/>
            <w:right w:val="none" w:sz="0" w:space="0" w:color="auto"/>
          </w:divBdr>
          <w:divsChild>
            <w:div w:id="462770994">
              <w:marLeft w:val="0"/>
              <w:marRight w:val="0"/>
              <w:marTop w:val="100"/>
              <w:marBottom w:val="100"/>
              <w:divBdr>
                <w:top w:val="none" w:sz="0" w:space="0" w:color="auto"/>
                <w:left w:val="none" w:sz="0" w:space="0" w:color="auto"/>
                <w:bottom w:val="none" w:sz="0" w:space="0" w:color="auto"/>
                <w:right w:val="none" w:sz="0" w:space="0" w:color="auto"/>
              </w:divBdr>
              <w:divsChild>
                <w:div w:id="136915932">
                  <w:marLeft w:val="0"/>
                  <w:marRight w:val="0"/>
                  <w:marTop w:val="0"/>
                  <w:marBottom w:val="0"/>
                  <w:divBdr>
                    <w:top w:val="none" w:sz="0" w:space="0" w:color="auto"/>
                    <w:left w:val="none" w:sz="0" w:space="0" w:color="auto"/>
                    <w:bottom w:val="none" w:sz="0" w:space="0" w:color="auto"/>
                    <w:right w:val="none" w:sz="0" w:space="0" w:color="auto"/>
                  </w:divBdr>
                  <w:divsChild>
                    <w:div w:id="1338970263">
                      <w:marLeft w:val="0"/>
                      <w:marRight w:val="0"/>
                      <w:marTop w:val="0"/>
                      <w:marBottom w:val="0"/>
                      <w:divBdr>
                        <w:top w:val="none" w:sz="0" w:space="0" w:color="auto"/>
                        <w:left w:val="none" w:sz="0" w:space="0" w:color="auto"/>
                        <w:bottom w:val="none" w:sz="0" w:space="0" w:color="auto"/>
                        <w:right w:val="none" w:sz="0" w:space="0" w:color="auto"/>
                      </w:divBdr>
                      <w:divsChild>
                        <w:div w:id="573318916">
                          <w:marLeft w:val="0"/>
                          <w:marRight w:val="0"/>
                          <w:marTop w:val="0"/>
                          <w:marBottom w:val="0"/>
                          <w:divBdr>
                            <w:top w:val="none" w:sz="0" w:space="0" w:color="auto"/>
                            <w:left w:val="none" w:sz="0" w:space="0" w:color="auto"/>
                            <w:bottom w:val="none" w:sz="0" w:space="0" w:color="auto"/>
                            <w:right w:val="none" w:sz="0" w:space="0" w:color="auto"/>
                          </w:divBdr>
                          <w:divsChild>
                            <w:div w:id="752509172">
                              <w:marLeft w:val="0"/>
                              <w:marRight w:val="0"/>
                              <w:marTop w:val="0"/>
                              <w:marBottom w:val="0"/>
                              <w:divBdr>
                                <w:top w:val="none" w:sz="0" w:space="0" w:color="auto"/>
                                <w:left w:val="none" w:sz="0" w:space="0" w:color="auto"/>
                                <w:bottom w:val="none" w:sz="0" w:space="0" w:color="auto"/>
                                <w:right w:val="none" w:sz="0" w:space="0" w:color="auto"/>
                              </w:divBdr>
                              <w:divsChild>
                                <w:div w:id="2137790613">
                                  <w:marLeft w:val="0"/>
                                  <w:marRight w:val="0"/>
                                  <w:marTop w:val="0"/>
                                  <w:marBottom w:val="0"/>
                                  <w:divBdr>
                                    <w:top w:val="none" w:sz="0" w:space="0" w:color="auto"/>
                                    <w:left w:val="none" w:sz="0" w:space="0" w:color="auto"/>
                                    <w:bottom w:val="none" w:sz="0" w:space="0" w:color="auto"/>
                                    <w:right w:val="none" w:sz="0" w:space="0" w:color="auto"/>
                                  </w:divBdr>
                                  <w:divsChild>
                                    <w:div w:id="99572132">
                                      <w:marLeft w:val="0"/>
                                      <w:marRight w:val="0"/>
                                      <w:marTop w:val="0"/>
                                      <w:marBottom w:val="0"/>
                                      <w:divBdr>
                                        <w:top w:val="none" w:sz="0" w:space="0" w:color="auto"/>
                                        <w:left w:val="none" w:sz="0" w:space="0" w:color="auto"/>
                                        <w:bottom w:val="none" w:sz="0" w:space="0" w:color="auto"/>
                                        <w:right w:val="none" w:sz="0" w:space="0" w:color="auto"/>
                                      </w:divBdr>
                                      <w:divsChild>
                                        <w:div w:id="169299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462445">
      <w:bodyDiv w:val="1"/>
      <w:marLeft w:val="0"/>
      <w:marRight w:val="0"/>
      <w:marTop w:val="0"/>
      <w:marBottom w:val="0"/>
      <w:divBdr>
        <w:top w:val="none" w:sz="0" w:space="0" w:color="auto"/>
        <w:left w:val="none" w:sz="0" w:space="0" w:color="auto"/>
        <w:bottom w:val="none" w:sz="0" w:space="0" w:color="auto"/>
        <w:right w:val="none" w:sz="0" w:space="0" w:color="auto"/>
      </w:divBdr>
      <w:divsChild>
        <w:div w:id="783575223">
          <w:marLeft w:val="0"/>
          <w:marRight w:val="0"/>
          <w:marTop w:val="0"/>
          <w:marBottom w:val="0"/>
          <w:divBdr>
            <w:top w:val="none" w:sz="0" w:space="0" w:color="auto"/>
            <w:left w:val="none" w:sz="0" w:space="0" w:color="auto"/>
            <w:bottom w:val="none" w:sz="0" w:space="0" w:color="auto"/>
            <w:right w:val="none" w:sz="0" w:space="0" w:color="auto"/>
          </w:divBdr>
          <w:divsChild>
            <w:div w:id="1424105245">
              <w:marLeft w:val="0"/>
              <w:marRight w:val="0"/>
              <w:marTop w:val="100"/>
              <w:marBottom w:val="100"/>
              <w:divBdr>
                <w:top w:val="none" w:sz="0" w:space="0" w:color="auto"/>
                <w:left w:val="none" w:sz="0" w:space="0" w:color="auto"/>
                <w:bottom w:val="none" w:sz="0" w:space="0" w:color="auto"/>
                <w:right w:val="none" w:sz="0" w:space="0" w:color="auto"/>
              </w:divBdr>
              <w:divsChild>
                <w:div w:id="1881745770">
                  <w:marLeft w:val="0"/>
                  <w:marRight w:val="0"/>
                  <w:marTop w:val="0"/>
                  <w:marBottom w:val="0"/>
                  <w:divBdr>
                    <w:top w:val="none" w:sz="0" w:space="0" w:color="auto"/>
                    <w:left w:val="none" w:sz="0" w:space="0" w:color="auto"/>
                    <w:bottom w:val="none" w:sz="0" w:space="0" w:color="auto"/>
                    <w:right w:val="none" w:sz="0" w:space="0" w:color="auto"/>
                  </w:divBdr>
                  <w:divsChild>
                    <w:div w:id="1550071945">
                      <w:marLeft w:val="0"/>
                      <w:marRight w:val="0"/>
                      <w:marTop w:val="0"/>
                      <w:marBottom w:val="0"/>
                      <w:divBdr>
                        <w:top w:val="none" w:sz="0" w:space="0" w:color="auto"/>
                        <w:left w:val="none" w:sz="0" w:space="0" w:color="auto"/>
                        <w:bottom w:val="none" w:sz="0" w:space="0" w:color="auto"/>
                        <w:right w:val="none" w:sz="0" w:space="0" w:color="auto"/>
                      </w:divBdr>
                      <w:divsChild>
                        <w:div w:id="130251337">
                          <w:marLeft w:val="0"/>
                          <w:marRight w:val="0"/>
                          <w:marTop w:val="0"/>
                          <w:marBottom w:val="0"/>
                          <w:divBdr>
                            <w:top w:val="none" w:sz="0" w:space="0" w:color="auto"/>
                            <w:left w:val="none" w:sz="0" w:space="0" w:color="auto"/>
                            <w:bottom w:val="none" w:sz="0" w:space="0" w:color="auto"/>
                            <w:right w:val="none" w:sz="0" w:space="0" w:color="auto"/>
                          </w:divBdr>
                          <w:divsChild>
                            <w:div w:id="1822691569">
                              <w:marLeft w:val="0"/>
                              <w:marRight w:val="0"/>
                              <w:marTop w:val="0"/>
                              <w:marBottom w:val="0"/>
                              <w:divBdr>
                                <w:top w:val="none" w:sz="0" w:space="0" w:color="auto"/>
                                <w:left w:val="none" w:sz="0" w:space="0" w:color="auto"/>
                                <w:bottom w:val="none" w:sz="0" w:space="0" w:color="auto"/>
                                <w:right w:val="none" w:sz="0" w:space="0" w:color="auto"/>
                              </w:divBdr>
                              <w:divsChild>
                                <w:div w:id="1089933549">
                                  <w:marLeft w:val="0"/>
                                  <w:marRight w:val="0"/>
                                  <w:marTop w:val="0"/>
                                  <w:marBottom w:val="0"/>
                                  <w:divBdr>
                                    <w:top w:val="none" w:sz="0" w:space="0" w:color="auto"/>
                                    <w:left w:val="none" w:sz="0" w:space="0" w:color="auto"/>
                                    <w:bottom w:val="none" w:sz="0" w:space="0" w:color="auto"/>
                                    <w:right w:val="none" w:sz="0" w:space="0" w:color="auto"/>
                                  </w:divBdr>
                                  <w:divsChild>
                                    <w:div w:id="869026149">
                                      <w:marLeft w:val="0"/>
                                      <w:marRight w:val="0"/>
                                      <w:marTop w:val="0"/>
                                      <w:marBottom w:val="0"/>
                                      <w:divBdr>
                                        <w:top w:val="none" w:sz="0" w:space="0" w:color="auto"/>
                                        <w:left w:val="none" w:sz="0" w:space="0" w:color="auto"/>
                                        <w:bottom w:val="none" w:sz="0" w:space="0" w:color="auto"/>
                                        <w:right w:val="none" w:sz="0" w:space="0" w:color="auto"/>
                                      </w:divBdr>
                                      <w:divsChild>
                                        <w:div w:id="4690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538683">
      <w:bodyDiv w:val="1"/>
      <w:marLeft w:val="0"/>
      <w:marRight w:val="0"/>
      <w:marTop w:val="0"/>
      <w:marBottom w:val="0"/>
      <w:divBdr>
        <w:top w:val="none" w:sz="0" w:space="0" w:color="auto"/>
        <w:left w:val="none" w:sz="0" w:space="0" w:color="auto"/>
        <w:bottom w:val="none" w:sz="0" w:space="0" w:color="auto"/>
        <w:right w:val="none" w:sz="0" w:space="0" w:color="auto"/>
      </w:divBdr>
    </w:div>
    <w:div w:id="1372992443">
      <w:bodyDiv w:val="1"/>
      <w:marLeft w:val="0"/>
      <w:marRight w:val="0"/>
      <w:marTop w:val="0"/>
      <w:marBottom w:val="0"/>
      <w:divBdr>
        <w:top w:val="none" w:sz="0" w:space="0" w:color="auto"/>
        <w:left w:val="none" w:sz="0" w:space="0" w:color="auto"/>
        <w:bottom w:val="none" w:sz="0" w:space="0" w:color="auto"/>
        <w:right w:val="none" w:sz="0" w:space="0" w:color="auto"/>
      </w:divBdr>
    </w:div>
    <w:div w:id="1377315828">
      <w:bodyDiv w:val="1"/>
      <w:marLeft w:val="0"/>
      <w:marRight w:val="0"/>
      <w:marTop w:val="0"/>
      <w:marBottom w:val="0"/>
      <w:divBdr>
        <w:top w:val="none" w:sz="0" w:space="0" w:color="auto"/>
        <w:left w:val="none" w:sz="0" w:space="0" w:color="auto"/>
        <w:bottom w:val="none" w:sz="0" w:space="0" w:color="auto"/>
        <w:right w:val="none" w:sz="0" w:space="0" w:color="auto"/>
      </w:divBdr>
    </w:div>
    <w:div w:id="1380008658">
      <w:bodyDiv w:val="1"/>
      <w:marLeft w:val="0"/>
      <w:marRight w:val="0"/>
      <w:marTop w:val="0"/>
      <w:marBottom w:val="0"/>
      <w:divBdr>
        <w:top w:val="none" w:sz="0" w:space="0" w:color="auto"/>
        <w:left w:val="none" w:sz="0" w:space="0" w:color="auto"/>
        <w:bottom w:val="none" w:sz="0" w:space="0" w:color="auto"/>
        <w:right w:val="none" w:sz="0" w:space="0" w:color="auto"/>
      </w:divBdr>
      <w:divsChild>
        <w:div w:id="215430340">
          <w:marLeft w:val="0"/>
          <w:marRight w:val="0"/>
          <w:marTop w:val="0"/>
          <w:marBottom w:val="0"/>
          <w:divBdr>
            <w:top w:val="none" w:sz="0" w:space="0" w:color="auto"/>
            <w:left w:val="none" w:sz="0" w:space="0" w:color="auto"/>
            <w:bottom w:val="none" w:sz="0" w:space="0" w:color="auto"/>
            <w:right w:val="none" w:sz="0" w:space="0" w:color="auto"/>
          </w:divBdr>
          <w:divsChild>
            <w:div w:id="2062746231">
              <w:marLeft w:val="0"/>
              <w:marRight w:val="0"/>
              <w:marTop w:val="100"/>
              <w:marBottom w:val="100"/>
              <w:divBdr>
                <w:top w:val="none" w:sz="0" w:space="0" w:color="auto"/>
                <w:left w:val="none" w:sz="0" w:space="0" w:color="auto"/>
                <w:bottom w:val="none" w:sz="0" w:space="0" w:color="auto"/>
                <w:right w:val="none" w:sz="0" w:space="0" w:color="auto"/>
              </w:divBdr>
              <w:divsChild>
                <w:div w:id="233856533">
                  <w:marLeft w:val="0"/>
                  <w:marRight w:val="0"/>
                  <w:marTop w:val="0"/>
                  <w:marBottom w:val="0"/>
                  <w:divBdr>
                    <w:top w:val="none" w:sz="0" w:space="0" w:color="auto"/>
                    <w:left w:val="none" w:sz="0" w:space="0" w:color="auto"/>
                    <w:bottom w:val="none" w:sz="0" w:space="0" w:color="auto"/>
                    <w:right w:val="none" w:sz="0" w:space="0" w:color="auto"/>
                  </w:divBdr>
                  <w:divsChild>
                    <w:div w:id="1972130315">
                      <w:marLeft w:val="0"/>
                      <w:marRight w:val="0"/>
                      <w:marTop w:val="0"/>
                      <w:marBottom w:val="0"/>
                      <w:divBdr>
                        <w:top w:val="none" w:sz="0" w:space="0" w:color="auto"/>
                        <w:left w:val="none" w:sz="0" w:space="0" w:color="auto"/>
                        <w:bottom w:val="none" w:sz="0" w:space="0" w:color="auto"/>
                        <w:right w:val="none" w:sz="0" w:space="0" w:color="auto"/>
                      </w:divBdr>
                      <w:divsChild>
                        <w:div w:id="2124298163">
                          <w:marLeft w:val="0"/>
                          <w:marRight w:val="0"/>
                          <w:marTop w:val="0"/>
                          <w:marBottom w:val="0"/>
                          <w:divBdr>
                            <w:top w:val="none" w:sz="0" w:space="0" w:color="auto"/>
                            <w:left w:val="none" w:sz="0" w:space="0" w:color="auto"/>
                            <w:bottom w:val="none" w:sz="0" w:space="0" w:color="auto"/>
                            <w:right w:val="none" w:sz="0" w:space="0" w:color="auto"/>
                          </w:divBdr>
                          <w:divsChild>
                            <w:div w:id="1562668240">
                              <w:marLeft w:val="0"/>
                              <w:marRight w:val="0"/>
                              <w:marTop w:val="0"/>
                              <w:marBottom w:val="0"/>
                              <w:divBdr>
                                <w:top w:val="none" w:sz="0" w:space="0" w:color="auto"/>
                                <w:left w:val="none" w:sz="0" w:space="0" w:color="auto"/>
                                <w:bottom w:val="none" w:sz="0" w:space="0" w:color="auto"/>
                                <w:right w:val="none" w:sz="0" w:space="0" w:color="auto"/>
                              </w:divBdr>
                              <w:divsChild>
                                <w:div w:id="715544137">
                                  <w:marLeft w:val="0"/>
                                  <w:marRight w:val="0"/>
                                  <w:marTop w:val="0"/>
                                  <w:marBottom w:val="0"/>
                                  <w:divBdr>
                                    <w:top w:val="none" w:sz="0" w:space="0" w:color="auto"/>
                                    <w:left w:val="none" w:sz="0" w:space="0" w:color="auto"/>
                                    <w:bottom w:val="none" w:sz="0" w:space="0" w:color="auto"/>
                                    <w:right w:val="none" w:sz="0" w:space="0" w:color="auto"/>
                                  </w:divBdr>
                                  <w:divsChild>
                                    <w:div w:id="1477838422">
                                      <w:marLeft w:val="0"/>
                                      <w:marRight w:val="0"/>
                                      <w:marTop w:val="0"/>
                                      <w:marBottom w:val="0"/>
                                      <w:divBdr>
                                        <w:top w:val="none" w:sz="0" w:space="0" w:color="auto"/>
                                        <w:left w:val="none" w:sz="0" w:space="0" w:color="auto"/>
                                        <w:bottom w:val="none" w:sz="0" w:space="0" w:color="auto"/>
                                        <w:right w:val="none" w:sz="0" w:space="0" w:color="auto"/>
                                      </w:divBdr>
                                      <w:divsChild>
                                        <w:div w:id="158002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518779">
      <w:bodyDiv w:val="1"/>
      <w:marLeft w:val="0"/>
      <w:marRight w:val="0"/>
      <w:marTop w:val="0"/>
      <w:marBottom w:val="0"/>
      <w:divBdr>
        <w:top w:val="none" w:sz="0" w:space="0" w:color="auto"/>
        <w:left w:val="none" w:sz="0" w:space="0" w:color="auto"/>
        <w:bottom w:val="none" w:sz="0" w:space="0" w:color="auto"/>
        <w:right w:val="none" w:sz="0" w:space="0" w:color="auto"/>
      </w:divBdr>
    </w:div>
    <w:div w:id="1383284955">
      <w:bodyDiv w:val="1"/>
      <w:marLeft w:val="0"/>
      <w:marRight w:val="0"/>
      <w:marTop w:val="0"/>
      <w:marBottom w:val="0"/>
      <w:divBdr>
        <w:top w:val="none" w:sz="0" w:space="0" w:color="auto"/>
        <w:left w:val="none" w:sz="0" w:space="0" w:color="auto"/>
        <w:bottom w:val="none" w:sz="0" w:space="0" w:color="auto"/>
        <w:right w:val="none" w:sz="0" w:space="0" w:color="auto"/>
      </w:divBdr>
      <w:divsChild>
        <w:div w:id="1181238756">
          <w:marLeft w:val="0"/>
          <w:marRight w:val="0"/>
          <w:marTop w:val="0"/>
          <w:marBottom w:val="0"/>
          <w:divBdr>
            <w:top w:val="none" w:sz="0" w:space="0" w:color="auto"/>
            <w:left w:val="none" w:sz="0" w:space="0" w:color="auto"/>
            <w:bottom w:val="none" w:sz="0" w:space="0" w:color="auto"/>
            <w:right w:val="none" w:sz="0" w:space="0" w:color="auto"/>
          </w:divBdr>
          <w:divsChild>
            <w:div w:id="875891324">
              <w:marLeft w:val="0"/>
              <w:marRight w:val="0"/>
              <w:marTop w:val="100"/>
              <w:marBottom w:val="100"/>
              <w:divBdr>
                <w:top w:val="none" w:sz="0" w:space="0" w:color="auto"/>
                <w:left w:val="none" w:sz="0" w:space="0" w:color="auto"/>
                <w:bottom w:val="none" w:sz="0" w:space="0" w:color="auto"/>
                <w:right w:val="none" w:sz="0" w:space="0" w:color="auto"/>
              </w:divBdr>
              <w:divsChild>
                <w:div w:id="48069615">
                  <w:marLeft w:val="0"/>
                  <w:marRight w:val="0"/>
                  <w:marTop w:val="0"/>
                  <w:marBottom w:val="0"/>
                  <w:divBdr>
                    <w:top w:val="none" w:sz="0" w:space="0" w:color="auto"/>
                    <w:left w:val="none" w:sz="0" w:space="0" w:color="auto"/>
                    <w:bottom w:val="none" w:sz="0" w:space="0" w:color="auto"/>
                    <w:right w:val="none" w:sz="0" w:space="0" w:color="auto"/>
                  </w:divBdr>
                  <w:divsChild>
                    <w:div w:id="821704207">
                      <w:marLeft w:val="0"/>
                      <w:marRight w:val="0"/>
                      <w:marTop w:val="0"/>
                      <w:marBottom w:val="0"/>
                      <w:divBdr>
                        <w:top w:val="none" w:sz="0" w:space="0" w:color="auto"/>
                        <w:left w:val="none" w:sz="0" w:space="0" w:color="auto"/>
                        <w:bottom w:val="none" w:sz="0" w:space="0" w:color="auto"/>
                        <w:right w:val="none" w:sz="0" w:space="0" w:color="auto"/>
                      </w:divBdr>
                      <w:divsChild>
                        <w:div w:id="615600268">
                          <w:marLeft w:val="0"/>
                          <w:marRight w:val="0"/>
                          <w:marTop w:val="0"/>
                          <w:marBottom w:val="0"/>
                          <w:divBdr>
                            <w:top w:val="none" w:sz="0" w:space="0" w:color="auto"/>
                            <w:left w:val="none" w:sz="0" w:space="0" w:color="auto"/>
                            <w:bottom w:val="none" w:sz="0" w:space="0" w:color="auto"/>
                            <w:right w:val="none" w:sz="0" w:space="0" w:color="auto"/>
                          </w:divBdr>
                          <w:divsChild>
                            <w:div w:id="1594243614">
                              <w:marLeft w:val="0"/>
                              <w:marRight w:val="0"/>
                              <w:marTop w:val="0"/>
                              <w:marBottom w:val="0"/>
                              <w:divBdr>
                                <w:top w:val="none" w:sz="0" w:space="0" w:color="auto"/>
                                <w:left w:val="none" w:sz="0" w:space="0" w:color="auto"/>
                                <w:bottom w:val="none" w:sz="0" w:space="0" w:color="auto"/>
                                <w:right w:val="none" w:sz="0" w:space="0" w:color="auto"/>
                              </w:divBdr>
                              <w:divsChild>
                                <w:div w:id="1540236400">
                                  <w:marLeft w:val="0"/>
                                  <w:marRight w:val="0"/>
                                  <w:marTop w:val="0"/>
                                  <w:marBottom w:val="0"/>
                                  <w:divBdr>
                                    <w:top w:val="none" w:sz="0" w:space="0" w:color="auto"/>
                                    <w:left w:val="none" w:sz="0" w:space="0" w:color="auto"/>
                                    <w:bottom w:val="none" w:sz="0" w:space="0" w:color="auto"/>
                                    <w:right w:val="none" w:sz="0" w:space="0" w:color="auto"/>
                                  </w:divBdr>
                                  <w:divsChild>
                                    <w:div w:id="1950815513">
                                      <w:marLeft w:val="0"/>
                                      <w:marRight w:val="0"/>
                                      <w:marTop w:val="0"/>
                                      <w:marBottom w:val="0"/>
                                      <w:divBdr>
                                        <w:top w:val="none" w:sz="0" w:space="0" w:color="auto"/>
                                        <w:left w:val="none" w:sz="0" w:space="0" w:color="auto"/>
                                        <w:bottom w:val="none" w:sz="0" w:space="0" w:color="auto"/>
                                        <w:right w:val="none" w:sz="0" w:space="0" w:color="auto"/>
                                      </w:divBdr>
                                      <w:divsChild>
                                        <w:div w:id="18310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367842">
      <w:bodyDiv w:val="1"/>
      <w:marLeft w:val="0"/>
      <w:marRight w:val="0"/>
      <w:marTop w:val="0"/>
      <w:marBottom w:val="0"/>
      <w:divBdr>
        <w:top w:val="none" w:sz="0" w:space="0" w:color="auto"/>
        <w:left w:val="none" w:sz="0" w:space="0" w:color="auto"/>
        <w:bottom w:val="none" w:sz="0" w:space="0" w:color="auto"/>
        <w:right w:val="none" w:sz="0" w:space="0" w:color="auto"/>
      </w:divBdr>
    </w:div>
    <w:div w:id="1387604407">
      <w:bodyDiv w:val="1"/>
      <w:marLeft w:val="0"/>
      <w:marRight w:val="0"/>
      <w:marTop w:val="0"/>
      <w:marBottom w:val="0"/>
      <w:divBdr>
        <w:top w:val="none" w:sz="0" w:space="0" w:color="auto"/>
        <w:left w:val="none" w:sz="0" w:space="0" w:color="auto"/>
        <w:bottom w:val="none" w:sz="0" w:space="0" w:color="auto"/>
        <w:right w:val="none" w:sz="0" w:space="0" w:color="auto"/>
      </w:divBdr>
      <w:divsChild>
        <w:div w:id="1016997663">
          <w:marLeft w:val="0"/>
          <w:marRight w:val="0"/>
          <w:marTop w:val="0"/>
          <w:marBottom w:val="0"/>
          <w:divBdr>
            <w:top w:val="none" w:sz="0" w:space="0" w:color="auto"/>
            <w:left w:val="none" w:sz="0" w:space="0" w:color="auto"/>
            <w:bottom w:val="none" w:sz="0" w:space="0" w:color="auto"/>
            <w:right w:val="none" w:sz="0" w:space="0" w:color="auto"/>
          </w:divBdr>
          <w:divsChild>
            <w:div w:id="500894662">
              <w:marLeft w:val="0"/>
              <w:marRight w:val="0"/>
              <w:marTop w:val="100"/>
              <w:marBottom w:val="100"/>
              <w:divBdr>
                <w:top w:val="none" w:sz="0" w:space="0" w:color="auto"/>
                <w:left w:val="none" w:sz="0" w:space="0" w:color="auto"/>
                <w:bottom w:val="none" w:sz="0" w:space="0" w:color="auto"/>
                <w:right w:val="none" w:sz="0" w:space="0" w:color="auto"/>
              </w:divBdr>
              <w:divsChild>
                <w:div w:id="1243563390">
                  <w:marLeft w:val="0"/>
                  <w:marRight w:val="0"/>
                  <w:marTop w:val="0"/>
                  <w:marBottom w:val="0"/>
                  <w:divBdr>
                    <w:top w:val="none" w:sz="0" w:space="0" w:color="auto"/>
                    <w:left w:val="none" w:sz="0" w:space="0" w:color="auto"/>
                    <w:bottom w:val="none" w:sz="0" w:space="0" w:color="auto"/>
                    <w:right w:val="none" w:sz="0" w:space="0" w:color="auto"/>
                  </w:divBdr>
                  <w:divsChild>
                    <w:div w:id="1545173172">
                      <w:marLeft w:val="0"/>
                      <w:marRight w:val="0"/>
                      <w:marTop w:val="0"/>
                      <w:marBottom w:val="0"/>
                      <w:divBdr>
                        <w:top w:val="none" w:sz="0" w:space="0" w:color="auto"/>
                        <w:left w:val="none" w:sz="0" w:space="0" w:color="auto"/>
                        <w:bottom w:val="none" w:sz="0" w:space="0" w:color="auto"/>
                        <w:right w:val="none" w:sz="0" w:space="0" w:color="auto"/>
                      </w:divBdr>
                      <w:divsChild>
                        <w:div w:id="254675297">
                          <w:marLeft w:val="0"/>
                          <w:marRight w:val="0"/>
                          <w:marTop w:val="0"/>
                          <w:marBottom w:val="0"/>
                          <w:divBdr>
                            <w:top w:val="none" w:sz="0" w:space="0" w:color="auto"/>
                            <w:left w:val="none" w:sz="0" w:space="0" w:color="auto"/>
                            <w:bottom w:val="none" w:sz="0" w:space="0" w:color="auto"/>
                            <w:right w:val="none" w:sz="0" w:space="0" w:color="auto"/>
                          </w:divBdr>
                          <w:divsChild>
                            <w:div w:id="2079088430">
                              <w:marLeft w:val="0"/>
                              <w:marRight w:val="0"/>
                              <w:marTop w:val="0"/>
                              <w:marBottom w:val="0"/>
                              <w:divBdr>
                                <w:top w:val="none" w:sz="0" w:space="0" w:color="auto"/>
                                <w:left w:val="none" w:sz="0" w:space="0" w:color="auto"/>
                                <w:bottom w:val="none" w:sz="0" w:space="0" w:color="auto"/>
                                <w:right w:val="none" w:sz="0" w:space="0" w:color="auto"/>
                              </w:divBdr>
                              <w:divsChild>
                                <w:div w:id="206457174">
                                  <w:marLeft w:val="0"/>
                                  <w:marRight w:val="0"/>
                                  <w:marTop w:val="0"/>
                                  <w:marBottom w:val="0"/>
                                  <w:divBdr>
                                    <w:top w:val="none" w:sz="0" w:space="0" w:color="auto"/>
                                    <w:left w:val="none" w:sz="0" w:space="0" w:color="auto"/>
                                    <w:bottom w:val="none" w:sz="0" w:space="0" w:color="auto"/>
                                    <w:right w:val="none" w:sz="0" w:space="0" w:color="auto"/>
                                  </w:divBdr>
                                  <w:divsChild>
                                    <w:div w:id="1861309446">
                                      <w:marLeft w:val="0"/>
                                      <w:marRight w:val="0"/>
                                      <w:marTop w:val="0"/>
                                      <w:marBottom w:val="0"/>
                                      <w:divBdr>
                                        <w:top w:val="none" w:sz="0" w:space="0" w:color="auto"/>
                                        <w:left w:val="none" w:sz="0" w:space="0" w:color="auto"/>
                                        <w:bottom w:val="none" w:sz="0" w:space="0" w:color="auto"/>
                                        <w:right w:val="none" w:sz="0" w:space="0" w:color="auto"/>
                                      </w:divBdr>
                                      <w:divsChild>
                                        <w:div w:id="140838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592400">
      <w:bodyDiv w:val="1"/>
      <w:marLeft w:val="0"/>
      <w:marRight w:val="0"/>
      <w:marTop w:val="0"/>
      <w:marBottom w:val="0"/>
      <w:divBdr>
        <w:top w:val="none" w:sz="0" w:space="0" w:color="auto"/>
        <w:left w:val="none" w:sz="0" w:space="0" w:color="auto"/>
        <w:bottom w:val="none" w:sz="0" w:space="0" w:color="auto"/>
        <w:right w:val="none" w:sz="0" w:space="0" w:color="auto"/>
      </w:divBdr>
      <w:divsChild>
        <w:div w:id="789666778">
          <w:marLeft w:val="0"/>
          <w:marRight w:val="0"/>
          <w:marTop w:val="0"/>
          <w:marBottom w:val="0"/>
          <w:divBdr>
            <w:top w:val="none" w:sz="0" w:space="0" w:color="auto"/>
            <w:left w:val="none" w:sz="0" w:space="0" w:color="auto"/>
            <w:bottom w:val="none" w:sz="0" w:space="0" w:color="auto"/>
            <w:right w:val="none" w:sz="0" w:space="0" w:color="auto"/>
          </w:divBdr>
          <w:divsChild>
            <w:div w:id="52311542">
              <w:marLeft w:val="0"/>
              <w:marRight w:val="60"/>
              <w:marTop w:val="0"/>
              <w:marBottom w:val="0"/>
              <w:divBdr>
                <w:top w:val="none" w:sz="0" w:space="0" w:color="auto"/>
                <w:left w:val="none" w:sz="0" w:space="0" w:color="auto"/>
                <w:bottom w:val="none" w:sz="0" w:space="0" w:color="auto"/>
                <w:right w:val="none" w:sz="0" w:space="0" w:color="auto"/>
              </w:divBdr>
              <w:divsChild>
                <w:div w:id="1710639780">
                  <w:marLeft w:val="0"/>
                  <w:marRight w:val="0"/>
                  <w:marTop w:val="0"/>
                  <w:marBottom w:val="150"/>
                  <w:divBdr>
                    <w:top w:val="none" w:sz="0" w:space="0" w:color="auto"/>
                    <w:left w:val="none" w:sz="0" w:space="0" w:color="auto"/>
                    <w:bottom w:val="none" w:sz="0" w:space="0" w:color="auto"/>
                    <w:right w:val="none" w:sz="0" w:space="0" w:color="auto"/>
                  </w:divBdr>
                  <w:divsChild>
                    <w:div w:id="1364553525">
                      <w:marLeft w:val="0"/>
                      <w:marRight w:val="0"/>
                      <w:marTop w:val="0"/>
                      <w:marBottom w:val="0"/>
                      <w:divBdr>
                        <w:top w:val="none" w:sz="0" w:space="0" w:color="auto"/>
                        <w:left w:val="none" w:sz="0" w:space="0" w:color="auto"/>
                        <w:bottom w:val="none" w:sz="0" w:space="0" w:color="auto"/>
                        <w:right w:val="none" w:sz="0" w:space="0" w:color="auto"/>
                      </w:divBdr>
                      <w:divsChild>
                        <w:div w:id="147818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941856">
      <w:bodyDiv w:val="1"/>
      <w:marLeft w:val="0"/>
      <w:marRight w:val="0"/>
      <w:marTop w:val="0"/>
      <w:marBottom w:val="0"/>
      <w:divBdr>
        <w:top w:val="none" w:sz="0" w:space="0" w:color="auto"/>
        <w:left w:val="none" w:sz="0" w:space="0" w:color="auto"/>
        <w:bottom w:val="none" w:sz="0" w:space="0" w:color="auto"/>
        <w:right w:val="none" w:sz="0" w:space="0" w:color="auto"/>
      </w:divBdr>
    </w:div>
    <w:div w:id="1404327798">
      <w:bodyDiv w:val="1"/>
      <w:marLeft w:val="0"/>
      <w:marRight w:val="0"/>
      <w:marTop w:val="0"/>
      <w:marBottom w:val="0"/>
      <w:divBdr>
        <w:top w:val="none" w:sz="0" w:space="0" w:color="auto"/>
        <w:left w:val="none" w:sz="0" w:space="0" w:color="auto"/>
        <w:bottom w:val="none" w:sz="0" w:space="0" w:color="auto"/>
        <w:right w:val="none" w:sz="0" w:space="0" w:color="auto"/>
      </w:divBdr>
    </w:div>
    <w:div w:id="1411659164">
      <w:bodyDiv w:val="1"/>
      <w:marLeft w:val="0"/>
      <w:marRight w:val="0"/>
      <w:marTop w:val="0"/>
      <w:marBottom w:val="0"/>
      <w:divBdr>
        <w:top w:val="none" w:sz="0" w:space="0" w:color="auto"/>
        <w:left w:val="none" w:sz="0" w:space="0" w:color="auto"/>
        <w:bottom w:val="none" w:sz="0" w:space="0" w:color="auto"/>
        <w:right w:val="none" w:sz="0" w:space="0" w:color="auto"/>
      </w:divBdr>
      <w:divsChild>
        <w:div w:id="1855145461">
          <w:marLeft w:val="0"/>
          <w:marRight w:val="0"/>
          <w:marTop w:val="0"/>
          <w:marBottom w:val="0"/>
          <w:divBdr>
            <w:top w:val="none" w:sz="0" w:space="0" w:color="auto"/>
            <w:left w:val="none" w:sz="0" w:space="0" w:color="auto"/>
            <w:bottom w:val="none" w:sz="0" w:space="0" w:color="auto"/>
            <w:right w:val="none" w:sz="0" w:space="0" w:color="auto"/>
          </w:divBdr>
          <w:divsChild>
            <w:div w:id="2018386192">
              <w:marLeft w:val="0"/>
              <w:marRight w:val="0"/>
              <w:marTop w:val="100"/>
              <w:marBottom w:val="100"/>
              <w:divBdr>
                <w:top w:val="none" w:sz="0" w:space="0" w:color="auto"/>
                <w:left w:val="none" w:sz="0" w:space="0" w:color="auto"/>
                <w:bottom w:val="none" w:sz="0" w:space="0" w:color="auto"/>
                <w:right w:val="none" w:sz="0" w:space="0" w:color="auto"/>
              </w:divBdr>
              <w:divsChild>
                <w:div w:id="2118987198">
                  <w:marLeft w:val="0"/>
                  <w:marRight w:val="0"/>
                  <w:marTop w:val="0"/>
                  <w:marBottom w:val="0"/>
                  <w:divBdr>
                    <w:top w:val="none" w:sz="0" w:space="0" w:color="auto"/>
                    <w:left w:val="none" w:sz="0" w:space="0" w:color="auto"/>
                    <w:bottom w:val="none" w:sz="0" w:space="0" w:color="auto"/>
                    <w:right w:val="none" w:sz="0" w:space="0" w:color="auto"/>
                  </w:divBdr>
                  <w:divsChild>
                    <w:div w:id="689993349">
                      <w:marLeft w:val="0"/>
                      <w:marRight w:val="0"/>
                      <w:marTop w:val="0"/>
                      <w:marBottom w:val="0"/>
                      <w:divBdr>
                        <w:top w:val="none" w:sz="0" w:space="0" w:color="auto"/>
                        <w:left w:val="none" w:sz="0" w:space="0" w:color="auto"/>
                        <w:bottom w:val="none" w:sz="0" w:space="0" w:color="auto"/>
                        <w:right w:val="none" w:sz="0" w:space="0" w:color="auto"/>
                      </w:divBdr>
                      <w:divsChild>
                        <w:div w:id="1883976485">
                          <w:marLeft w:val="0"/>
                          <w:marRight w:val="0"/>
                          <w:marTop w:val="0"/>
                          <w:marBottom w:val="0"/>
                          <w:divBdr>
                            <w:top w:val="none" w:sz="0" w:space="0" w:color="auto"/>
                            <w:left w:val="none" w:sz="0" w:space="0" w:color="auto"/>
                            <w:bottom w:val="none" w:sz="0" w:space="0" w:color="auto"/>
                            <w:right w:val="none" w:sz="0" w:space="0" w:color="auto"/>
                          </w:divBdr>
                          <w:divsChild>
                            <w:div w:id="835926700">
                              <w:marLeft w:val="0"/>
                              <w:marRight w:val="0"/>
                              <w:marTop w:val="0"/>
                              <w:marBottom w:val="0"/>
                              <w:divBdr>
                                <w:top w:val="none" w:sz="0" w:space="0" w:color="auto"/>
                                <w:left w:val="none" w:sz="0" w:space="0" w:color="auto"/>
                                <w:bottom w:val="none" w:sz="0" w:space="0" w:color="auto"/>
                                <w:right w:val="none" w:sz="0" w:space="0" w:color="auto"/>
                              </w:divBdr>
                              <w:divsChild>
                                <w:div w:id="866680679">
                                  <w:marLeft w:val="0"/>
                                  <w:marRight w:val="0"/>
                                  <w:marTop w:val="0"/>
                                  <w:marBottom w:val="0"/>
                                  <w:divBdr>
                                    <w:top w:val="none" w:sz="0" w:space="0" w:color="auto"/>
                                    <w:left w:val="none" w:sz="0" w:space="0" w:color="auto"/>
                                    <w:bottom w:val="none" w:sz="0" w:space="0" w:color="auto"/>
                                    <w:right w:val="none" w:sz="0" w:space="0" w:color="auto"/>
                                  </w:divBdr>
                                  <w:divsChild>
                                    <w:div w:id="287394676">
                                      <w:marLeft w:val="0"/>
                                      <w:marRight w:val="0"/>
                                      <w:marTop w:val="0"/>
                                      <w:marBottom w:val="0"/>
                                      <w:divBdr>
                                        <w:top w:val="none" w:sz="0" w:space="0" w:color="auto"/>
                                        <w:left w:val="none" w:sz="0" w:space="0" w:color="auto"/>
                                        <w:bottom w:val="none" w:sz="0" w:space="0" w:color="auto"/>
                                        <w:right w:val="none" w:sz="0" w:space="0" w:color="auto"/>
                                      </w:divBdr>
                                      <w:divsChild>
                                        <w:div w:id="124934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5323124">
      <w:bodyDiv w:val="1"/>
      <w:marLeft w:val="0"/>
      <w:marRight w:val="0"/>
      <w:marTop w:val="0"/>
      <w:marBottom w:val="0"/>
      <w:divBdr>
        <w:top w:val="none" w:sz="0" w:space="0" w:color="auto"/>
        <w:left w:val="none" w:sz="0" w:space="0" w:color="auto"/>
        <w:bottom w:val="none" w:sz="0" w:space="0" w:color="auto"/>
        <w:right w:val="none" w:sz="0" w:space="0" w:color="auto"/>
      </w:divBdr>
    </w:div>
    <w:div w:id="1415665804">
      <w:bodyDiv w:val="1"/>
      <w:marLeft w:val="0"/>
      <w:marRight w:val="0"/>
      <w:marTop w:val="0"/>
      <w:marBottom w:val="0"/>
      <w:divBdr>
        <w:top w:val="none" w:sz="0" w:space="0" w:color="auto"/>
        <w:left w:val="none" w:sz="0" w:space="0" w:color="auto"/>
        <w:bottom w:val="none" w:sz="0" w:space="0" w:color="auto"/>
        <w:right w:val="none" w:sz="0" w:space="0" w:color="auto"/>
      </w:divBdr>
      <w:divsChild>
        <w:div w:id="1718042277">
          <w:marLeft w:val="0"/>
          <w:marRight w:val="0"/>
          <w:marTop w:val="0"/>
          <w:marBottom w:val="0"/>
          <w:divBdr>
            <w:top w:val="none" w:sz="0" w:space="0" w:color="auto"/>
            <w:left w:val="none" w:sz="0" w:space="0" w:color="auto"/>
            <w:bottom w:val="none" w:sz="0" w:space="0" w:color="auto"/>
            <w:right w:val="none" w:sz="0" w:space="0" w:color="auto"/>
          </w:divBdr>
          <w:divsChild>
            <w:div w:id="937056018">
              <w:marLeft w:val="0"/>
              <w:marRight w:val="0"/>
              <w:marTop w:val="100"/>
              <w:marBottom w:val="100"/>
              <w:divBdr>
                <w:top w:val="none" w:sz="0" w:space="0" w:color="auto"/>
                <w:left w:val="none" w:sz="0" w:space="0" w:color="auto"/>
                <w:bottom w:val="none" w:sz="0" w:space="0" w:color="auto"/>
                <w:right w:val="none" w:sz="0" w:space="0" w:color="auto"/>
              </w:divBdr>
              <w:divsChild>
                <w:div w:id="1622343928">
                  <w:marLeft w:val="0"/>
                  <w:marRight w:val="0"/>
                  <w:marTop w:val="0"/>
                  <w:marBottom w:val="0"/>
                  <w:divBdr>
                    <w:top w:val="none" w:sz="0" w:space="0" w:color="auto"/>
                    <w:left w:val="none" w:sz="0" w:space="0" w:color="auto"/>
                    <w:bottom w:val="none" w:sz="0" w:space="0" w:color="auto"/>
                    <w:right w:val="none" w:sz="0" w:space="0" w:color="auto"/>
                  </w:divBdr>
                  <w:divsChild>
                    <w:div w:id="1207715143">
                      <w:marLeft w:val="0"/>
                      <w:marRight w:val="0"/>
                      <w:marTop w:val="0"/>
                      <w:marBottom w:val="0"/>
                      <w:divBdr>
                        <w:top w:val="none" w:sz="0" w:space="0" w:color="auto"/>
                        <w:left w:val="none" w:sz="0" w:space="0" w:color="auto"/>
                        <w:bottom w:val="none" w:sz="0" w:space="0" w:color="auto"/>
                        <w:right w:val="none" w:sz="0" w:space="0" w:color="auto"/>
                      </w:divBdr>
                      <w:divsChild>
                        <w:div w:id="1495023469">
                          <w:marLeft w:val="0"/>
                          <w:marRight w:val="0"/>
                          <w:marTop w:val="0"/>
                          <w:marBottom w:val="0"/>
                          <w:divBdr>
                            <w:top w:val="none" w:sz="0" w:space="0" w:color="auto"/>
                            <w:left w:val="none" w:sz="0" w:space="0" w:color="auto"/>
                            <w:bottom w:val="none" w:sz="0" w:space="0" w:color="auto"/>
                            <w:right w:val="none" w:sz="0" w:space="0" w:color="auto"/>
                          </w:divBdr>
                          <w:divsChild>
                            <w:div w:id="2119912345">
                              <w:marLeft w:val="0"/>
                              <w:marRight w:val="0"/>
                              <w:marTop w:val="0"/>
                              <w:marBottom w:val="0"/>
                              <w:divBdr>
                                <w:top w:val="none" w:sz="0" w:space="0" w:color="auto"/>
                                <w:left w:val="none" w:sz="0" w:space="0" w:color="auto"/>
                                <w:bottom w:val="none" w:sz="0" w:space="0" w:color="auto"/>
                                <w:right w:val="none" w:sz="0" w:space="0" w:color="auto"/>
                              </w:divBdr>
                              <w:divsChild>
                                <w:div w:id="2021735058">
                                  <w:marLeft w:val="0"/>
                                  <w:marRight w:val="0"/>
                                  <w:marTop w:val="0"/>
                                  <w:marBottom w:val="0"/>
                                  <w:divBdr>
                                    <w:top w:val="none" w:sz="0" w:space="0" w:color="auto"/>
                                    <w:left w:val="none" w:sz="0" w:space="0" w:color="auto"/>
                                    <w:bottom w:val="none" w:sz="0" w:space="0" w:color="auto"/>
                                    <w:right w:val="none" w:sz="0" w:space="0" w:color="auto"/>
                                  </w:divBdr>
                                  <w:divsChild>
                                    <w:div w:id="1699312815">
                                      <w:marLeft w:val="0"/>
                                      <w:marRight w:val="0"/>
                                      <w:marTop w:val="0"/>
                                      <w:marBottom w:val="0"/>
                                      <w:divBdr>
                                        <w:top w:val="none" w:sz="0" w:space="0" w:color="auto"/>
                                        <w:left w:val="none" w:sz="0" w:space="0" w:color="auto"/>
                                        <w:bottom w:val="none" w:sz="0" w:space="0" w:color="auto"/>
                                        <w:right w:val="none" w:sz="0" w:space="0" w:color="auto"/>
                                      </w:divBdr>
                                      <w:divsChild>
                                        <w:div w:id="14327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606207">
      <w:bodyDiv w:val="1"/>
      <w:marLeft w:val="0"/>
      <w:marRight w:val="0"/>
      <w:marTop w:val="0"/>
      <w:marBottom w:val="0"/>
      <w:divBdr>
        <w:top w:val="none" w:sz="0" w:space="0" w:color="auto"/>
        <w:left w:val="none" w:sz="0" w:space="0" w:color="auto"/>
        <w:bottom w:val="none" w:sz="0" w:space="0" w:color="auto"/>
        <w:right w:val="none" w:sz="0" w:space="0" w:color="auto"/>
      </w:divBdr>
    </w:div>
    <w:div w:id="1429275142">
      <w:bodyDiv w:val="1"/>
      <w:marLeft w:val="0"/>
      <w:marRight w:val="0"/>
      <w:marTop w:val="0"/>
      <w:marBottom w:val="0"/>
      <w:divBdr>
        <w:top w:val="none" w:sz="0" w:space="0" w:color="auto"/>
        <w:left w:val="none" w:sz="0" w:space="0" w:color="auto"/>
        <w:bottom w:val="none" w:sz="0" w:space="0" w:color="auto"/>
        <w:right w:val="none" w:sz="0" w:space="0" w:color="auto"/>
      </w:divBdr>
    </w:div>
    <w:div w:id="1429621271">
      <w:bodyDiv w:val="1"/>
      <w:marLeft w:val="0"/>
      <w:marRight w:val="0"/>
      <w:marTop w:val="0"/>
      <w:marBottom w:val="0"/>
      <w:divBdr>
        <w:top w:val="none" w:sz="0" w:space="0" w:color="auto"/>
        <w:left w:val="none" w:sz="0" w:space="0" w:color="auto"/>
        <w:bottom w:val="none" w:sz="0" w:space="0" w:color="auto"/>
        <w:right w:val="none" w:sz="0" w:space="0" w:color="auto"/>
      </w:divBdr>
      <w:divsChild>
        <w:div w:id="1173105582">
          <w:marLeft w:val="0"/>
          <w:marRight w:val="0"/>
          <w:marTop w:val="0"/>
          <w:marBottom w:val="0"/>
          <w:divBdr>
            <w:top w:val="none" w:sz="0" w:space="0" w:color="auto"/>
            <w:left w:val="none" w:sz="0" w:space="0" w:color="auto"/>
            <w:bottom w:val="none" w:sz="0" w:space="0" w:color="auto"/>
            <w:right w:val="none" w:sz="0" w:space="0" w:color="auto"/>
          </w:divBdr>
          <w:divsChild>
            <w:div w:id="2137986371">
              <w:marLeft w:val="0"/>
              <w:marRight w:val="0"/>
              <w:marTop w:val="100"/>
              <w:marBottom w:val="100"/>
              <w:divBdr>
                <w:top w:val="none" w:sz="0" w:space="0" w:color="auto"/>
                <w:left w:val="none" w:sz="0" w:space="0" w:color="auto"/>
                <w:bottom w:val="none" w:sz="0" w:space="0" w:color="auto"/>
                <w:right w:val="none" w:sz="0" w:space="0" w:color="auto"/>
              </w:divBdr>
              <w:divsChild>
                <w:div w:id="1892382385">
                  <w:marLeft w:val="0"/>
                  <w:marRight w:val="0"/>
                  <w:marTop w:val="0"/>
                  <w:marBottom w:val="0"/>
                  <w:divBdr>
                    <w:top w:val="none" w:sz="0" w:space="0" w:color="auto"/>
                    <w:left w:val="none" w:sz="0" w:space="0" w:color="auto"/>
                    <w:bottom w:val="none" w:sz="0" w:space="0" w:color="auto"/>
                    <w:right w:val="none" w:sz="0" w:space="0" w:color="auto"/>
                  </w:divBdr>
                  <w:divsChild>
                    <w:div w:id="2085372662">
                      <w:marLeft w:val="0"/>
                      <w:marRight w:val="0"/>
                      <w:marTop w:val="0"/>
                      <w:marBottom w:val="0"/>
                      <w:divBdr>
                        <w:top w:val="none" w:sz="0" w:space="0" w:color="auto"/>
                        <w:left w:val="none" w:sz="0" w:space="0" w:color="auto"/>
                        <w:bottom w:val="none" w:sz="0" w:space="0" w:color="auto"/>
                        <w:right w:val="none" w:sz="0" w:space="0" w:color="auto"/>
                      </w:divBdr>
                      <w:divsChild>
                        <w:div w:id="1066293631">
                          <w:marLeft w:val="0"/>
                          <w:marRight w:val="0"/>
                          <w:marTop w:val="0"/>
                          <w:marBottom w:val="0"/>
                          <w:divBdr>
                            <w:top w:val="none" w:sz="0" w:space="0" w:color="auto"/>
                            <w:left w:val="none" w:sz="0" w:space="0" w:color="auto"/>
                            <w:bottom w:val="none" w:sz="0" w:space="0" w:color="auto"/>
                            <w:right w:val="none" w:sz="0" w:space="0" w:color="auto"/>
                          </w:divBdr>
                          <w:divsChild>
                            <w:div w:id="1172405919">
                              <w:marLeft w:val="0"/>
                              <w:marRight w:val="0"/>
                              <w:marTop w:val="0"/>
                              <w:marBottom w:val="0"/>
                              <w:divBdr>
                                <w:top w:val="none" w:sz="0" w:space="0" w:color="auto"/>
                                <w:left w:val="none" w:sz="0" w:space="0" w:color="auto"/>
                                <w:bottom w:val="none" w:sz="0" w:space="0" w:color="auto"/>
                                <w:right w:val="none" w:sz="0" w:space="0" w:color="auto"/>
                              </w:divBdr>
                              <w:divsChild>
                                <w:div w:id="1610745978">
                                  <w:marLeft w:val="0"/>
                                  <w:marRight w:val="0"/>
                                  <w:marTop w:val="0"/>
                                  <w:marBottom w:val="0"/>
                                  <w:divBdr>
                                    <w:top w:val="none" w:sz="0" w:space="0" w:color="auto"/>
                                    <w:left w:val="none" w:sz="0" w:space="0" w:color="auto"/>
                                    <w:bottom w:val="none" w:sz="0" w:space="0" w:color="auto"/>
                                    <w:right w:val="none" w:sz="0" w:space="0" w:color="auto"/>
                                  </w:divBdr>
                                  <w:divsChild>
                                    <w:div w:id="503739266">
                                      <w:marLeft w:val="0"/>
                                      <w:marRight w:val="0"/>
                                      <w:marTop w:val="0"/>
                                      <w:marBottom w:val="0"/>
                                      <w:divBdr>
                                        <w:top w:val="none" w:sz="0" w:space="0" w:color="auto"/>
                                        <w:left w:val="none" w:sz="0" w:space="0" w:color="auto"/>
                                        <w:bottom w:val="none" w:sz="0" w:space="0" w:color="auto"/>
                                        <w:right w:val="none" w:sz="0" w:space="0" w:color="auto"/>
                                      </w:divBdr>
                                      <w:divsChild>
                                        <w:div w:id="36884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2336560">
      <w:bodyDiv w:val="1"/>
      <w:marLeft w:val="0"/>
      <w:marRight w:val="0"/>
      <w:marTop w:val="0"/>
      <w:marBottom w:val="0"/>
      <w:divBdr>
        <w:top w:val="none" w:sz="0" w:space="0" w:color="auto"/>
        <w:left w:val="none" w:sz="0" w:space="0" w:color="auto"/>
        <w:bottom w:val="none" w:sz="0" w:space="0" w:color="auto"/>
        <w:right w:val="none" w:sz="0" w:space="0" w:color="auto"/>
      </w:divBdr>
      <w:divsChild>
        <w:div w:id="581988085">
          <w:marLeft w:val="0"/>
          <w:marRight w:val="0"/>
          <w:marTop w:val="0"/>
          <w:marBottom w:val="0"/>
          <w:divBdr>
            <w:top w:val="none" w:sz="0" w:space="0" w:color="auto"/>
            <w:left w:val="none" w:sz="0" w:space="0" w:color="auto"/>
            <w:bottom w:val="none" w:sz="0" w:space="0" w:color="auto"/>
            <w:right w:val="none" w:sz="0" w:space="0" w:color="auto"/>
          </w:divBdr>
          <w:divsChild>
            <w:div w:id="1387797767">
              <w:marLeft w:val="0"/>
              <w:marRight w:val="0"/>
              <w:marTop w:val="0"/>
              <w:marBottom w:val="0"/>
              <w:divBdr>
                <w:top w:val="none" w:sz="0" w:space="0" w:color="auto"/>
                <w:left w:val="none" w:sz="0" w:space="0" w:color="auto"/>
                <w:bottom w:val="none" w:sz="0" w:space="0" w:color="auto"/>
                <w:right w:val="none" w:sz="0" w:space="0" w:color="auto"/>
              </w:divBdr>
              <w:divsChild>
                <w:div w:id="1614164915">
                  <w:marLeft w:val="0"/>
                  <w:marRight w:val="0"/>
                  <w:marTop w:val="0"/>
                  <w:marBottom w:val="0"/>
                  <w:divBdr>
                    <w:top w:val="none" w:sz="0" w:space="0" w:color="auto"/>
                    <w:left w:val="none" w:sz="0" w:space="0" w:color="auto"/>
                    <w:bottom w:val="none" w:sz="0" w:space="0" w:color="auto"/>
                    <w:right w:val="none" w:sz="0" w:space="0" w:color="auto"/>
                  </w:divBdr>
                  <w:divsChild>
                    <w:div w:id="962811979">
                      <w:marLeft w:val="0"/>
                      <w:marRight w:val="0"/>
                      <w:marTop w:val="0"/>
                      <w:marBottom w:val="0"/>
                      <w:divBdr>
                        <w:top w:val="none" w:sz="0" w:space="0" w:color="auto"/>
                        <w:left w:val="none" w:sz="0" w:space="0" w:color="auto"/>
                        <w:bottom w:val="none" w:sz="0" w:space="0" w:color="auto"/>
                        <w:right w:val="none" w:sz="0" w:space="0" w:color="auto"/>
                      </w:divBdr>
                      <w:divsChild>
                        <w:div w:id="1518882830">
                          <w:marLeft w:val="0"/>
                          <w:marRight w:val="0"/>
                          <w:marTop w:val="0"/>
                          <w:marBottom w:val="0"/>
                          <w:divBdr>
                            <w:top w:val="none" w:sz="0" w:space="0" w:color="auto"/>
                            <w:left w:val="none" w:sz="0" w:space="0" w:color="auto"/>
                            <w:bottom w:val="none" w:sz="0" w:space="0" w:color="auto"/>
                            <w:right w:val="none" w:sz="0" w:space="0" w:color="auto"/>
                          </w:divBdr>
                          <w:divsChild>
                            <w:div w:id="1345548205">
                              <w:marLeft w:val="0"/>
                              <w:marRight w:val="0"/>
                              <w:marTop w:val="0"/>
                              <w:marBottom w:val="0"/>
                              <w:divBdr>
                                <w:top w:val="none" w:sz="0" w:space="0" w:color="auto"/>
                                <w:left w:val="none" w:sz="0" w:space="0" w:color="auto"/>
                                <w:bottom w:val="none" w:sz="0" w:space="0" w:color="auto"/>
                                <w:right w:val="none" w:sz="0" w:space="0" w:color="auto"/>
                              </w:divBdr>
                              <w:divsChild>
                                <w:div w:id="93748620">
                                  <w:marLeft w:val="0"/>
                                  <w:marRight w:val="0"/>
                                  <w:marTop w:val="0"/>
                                  <w:marBottom w:val="0"/>
                                  <w:divBdr>
                                    <w:top w:val="none" w:sz="0" w:space="0" w:color="auto"/>
                                    <w:left w:val="none" w:sz="0" w:space="0" w:color="auto"/>
                                    <w:bottom w:val="none" w:sz="0" w:space="0" w:color="auto"/>
                                    <w:right w:val="none" w:sz="0" w:space="0" w:color="auto"/>
                                  </w:divBdr>
                                </w:div>
                                <w:div w:id="34321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578469">
      <w:bodyDiv w:val="1"/>
      <w:marLeft w:val="0"/>
      <w:marRight w:val="0"/>
      <w:marTop w:val="0"/>
      <w:marBottom w:val="0"/>
      <w:divBdr>
        <w:top w:val="none" w:sz="0" w:space="0" w:color="auto"/>
        <w:left w:val="none" w:sz="0" w:space="0" w:color="auto"/>
        <w:bottom w:val="none" w:sz="0" w:space="0" w:color="auto"/>
        <w:right w:val="none" w:sz="0" w:space="0" w:color="auto"/>
      </w:divBdr>
    </w:div>
    <w:div w:id="1456294782">
      <w:bodyDiv w:val="1"/>
      <w:marLeft w:val="0"/>
      <w:marRight w:val="0"/>
      <w:marTop w:val="0"/>
      <w:marBottom w:val="0"/>
      <w:divBdr>
        <w:top w:val="none" w:sz="0" w:space="0" w:color="auto"/>
        <w:left w:val="none" w:sz="0" w:space="0" w:color="auto"/>
        <w:bottom w:val="none" w:sz="0" w:space="0" w:color="auto"/>
        <w:right w:val="none" w:sz="0" w:space="0" w:color="auto"/>
      </w:divBdr>
    </w:div>
    <w:div w:id="1460143352">
      <w:bodyDiv w:val="1"/>
      <w:marLeft w:val="0"/>
      <w:marRight w:val="0"/>
      <w:marTop w:val="0"/>
      <w:marBottom w:val="0"/>
      <w:divBdr>
        <w:top w:val="none" w:sz="0" w:space="0" w:color="auto"/>
        <w:left w:val="none" w:sz="0" w:space="0" w:color="auto"/>
        <w:bottom w:val="none" w:sz="0" w:space="0" w:color="auto"/>
        <w:right w:val="none" w:sz="0" w:space="0" w:color="auto"/>
      </w:divBdr>
      <w:divsChild>
        <w:div w:id="1027875528">
          <w:marLeft w:val="0"/>
          <w:marRight w:val="0"/>
          <w:marTop w:val="0"/>
          <w:marBottom w:val="0"/>
          <w:divBdr>
            <w:top w:val="none" w:sz="0" w:space="0" w:color="auto"/>
            <w:left w:val="none" w:sz="0" w:space="0" w:color="auto"/>
            <w:bottom w:val="none" w:sz="0" w:space="0" w:color="auto"/>
            <w:right w:val="none" w:sz="0" w:space="0" w:color="auto"/>
          </w:divBdr>
          <w:divsChild>
            <w:div w:id="1022390718">
              <w:marLeft w:val="0"/>
              <w:marRight w:val="60"/>
              <w:marTop w:val="0"/>
              <w:marBottom w:val="0"/>
              <w:divBdr>
                <w:top w:val="none" w:sz="0" w:space="0" w:color="auto"/>
                <w:left w:val="none" w:sz="0" w:space="0" w:color="auto"/>
                <w:bottom w:val="none" w:sz="0" w:space="0" w:color="auto"/>
                <w:right w:val="none" w:sz="0" w:space="0" w:color="auto"/>
              </w:divBdr>
              <w:divsChild>
                <w:div w:id="152986489">
                  <w:marLeft w:val="0"/>
                  <w:marRight w:val="0"/>
                  <w:marTop w:val="0"/>
                  <w:marBottom w:val="150"/>
                  <w:divBdr>
                    <w:top w:val="none" w:sz="0" w:space="0" w:color="auto"/>
                    <w:left w:val="none" w:sz="0" w:space="0" w:color="auto"/>
                    <w:bottom w:val="none" w:sz="0" w:space="0" w:color="auto"/>
                    <w:right w:val="none" w:sz="0" w:space="0" w:color="auto"/>
                  </w:divBdr>
                  <w:divsChild>
                    <w:div w:id="1206216481">
                      <w:marLeft w:val="0"/>
                      <w:marRight w:val="0"/>
                      <w:marTop w:val="0"/>
                      <w:marBottom w:val="0"/>
                      <w:divBdr>
                        <w:top w:val="none" w:sz="0" w:space="0" w:color="auto"/>
                        <w:left w:val="none" w:sz="0" w:space="0" w:color="auto"/>
                        <w:bottom w:val="none" w:sz="0" w:space="0" w:color="auto"/>
                        <w:right w:val="none" w:sz="0" w:space="0" w:color="auto"/>
                      </w:divBdr>
                      <w:divsChild>
                        <w:div w:id="38892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2187501">
      <w:bodyDiv w:val="1"/>
      <w:marLeft w:val="0"/>
      <w:marRight w:val="0"/>
      <w:marTop w:val="0"/>
      <w:marBottom w:val="0"/>
      <w:divBdr>
        <w:top w:val="none" w:sz="0" w:space="0" w:color="auto"/>
        <w:left w:val="none" w:sz="0" w:space="0" w:color="auto"/>
        <w:bottom w:val="none" w:sz="0" w:space="0" w:color="auto"/>
        <w:right w:val="none" w:sz="0" w:space="0" w:color="auto"/>
      </w:divBdr>
      <w:divsChild>
        <w:div w:id="87581745">
          <w:marLeft w:val="0"/>
          <w:marRight w:val="0"/>
          <w:marTop w:val="0"/>
          <w:marBottom w:val="0"/>
          <w:divBdr>
            <w:top w:val="none" w:sz="0" w:space="0" w:color="auto"/>
            <w:left w:val="none" w:sz="0" w:space="0" w:color="auto"/>
            <w:bottom w:val="none" w:sz="0" w:space="0" w:color="auto"/>
            <w:right w:val="none" w:sz="0" w:space="0" w:color="auto"/>
          </w:divBdr>
          <w:divsChild>
            <w:div w:id="912816086">
              <w:marLeft w:val="0"/>
              <w:marRight w:val="0"/>
              <w:marTop w:val="100"/>
              <w:marBottom w:val="100"/>
              <w:divBdr>
                <w:top w:val="none" w:sz="0" w:space="0" w:color="auto"/>
                <w:left w:val="none" w:sz="0" w:space="0" w:color="auto"/>
                <w:bottom w:val="none" w:sz="0" w:space="0" w:color="auto"/>
                <w:right w:val="none" w:sz="0" w:space="0" w:color="auto"/>
              </w:divBdr>
              <w:divsChild>
                <w:div w:id="109785653">
                  <w:marLeft w:val="0"/>
                  <w:marRight w:val="0"/>
                  <w:marTop w:val="0"/>
                  <w:marBottom w:val="0"/>
                  <w:divBdr>
                    <w:top w:val="none" w:sz="0" w:space="0" w:color="auto"/>
                    <w:left w:val="none" w:sz="0" w:space="0" w:color="auto"/>
                    <w:bottom w:val="none" w:sz="0" w:space="0" w:color="auto"/>
                    <w:right w:val="none" w:sz="0" w:space="0" w:color="auto"/>
                  </w:divBdr>
                  <w:divsChild>
                    <w:div w:id="1198736412">
                      <w:marLeft w:val="0"/>
                      <w:marRight w:val="0"/>
                      <w:marTop w:val="0"/>
                      <w:marBottom w:val="0"/>
                      <w:divBdr>
                        <w:top w:val="none" w:sz="0" w:space="0" w:color="auto"/>
                        <w:left w:val="none" w:sz="0" w:space="0" w:color="auto"/>
                        <w:bottom w:val="none" w:sz="0" w:space="0" w:color="auto"/>
                        <w:right w:val="none" w:sz="0" w:space="0" w:color="auto"/>
                      </w:divBdr>
                      <w:divsChild>
                        <w:div w:id="460198491">
                          <w:marLeft w:val="0"/>
                          <w:marRight w:val="0"/>
                          <w:marTop w:val="0"/>
                          <w:marBottom w:val="0"/>
                          <w:divBdr>
                            <w:top w:val="none" w:sz="0" w:space="0" w:color="auto"/>
                            <w:left w:val="none" w:sz="0" w:space="0" w:color="auto"/>
                            <w:bottom w:val="none" w:sz="0" w:space="0" w:color="auto"/>
                            <w:right w:val="none" w:sz="0" w:space="0" w:color="auto"/>
                          </w:divBdr>
                          <w:divsChild>
                            <w:div w:id="1580165298">
                              <w:marLeft w:val="0"/>
                              <w:marRight w:val="0"/>
                              <w:marTop w:val="0"/>
                              <w:marBottom w:val="0"/>
                              <w:divBdr>
                                <w:top w:val="none" w:sz="0" w:space="0" w:color="auto"/>
                                <w:left w:val="none" w:sz="0" w:space="0" w:color="auto"/>
                                <w:bottom w:val="none" w:sz="0" w:space="0" w:color="auto"/>
                                <w:right w:val="none" w:sz="0" w:space="0" w:color="auto"/>
                              </w:divBdr>
                              <w:divsChild>
                                <w:div w:id="1655602774">
                                  <w:marLeft w:val="0"/>
                                  <w:marRight w:val="0"/>
                                  <w:marTop w:val="0"/>
                                  <w:marBottom w:val="0"/>
                                  <w:divBdr>
                                    <w:top w:val="none" w:sz="0" w:space="0" w:color="auto"/>
                                    <w:left w:val="none" w:sz="0" w:space="0" w:color="auto"/>
                                    <w:bottom w:val="none" w:sz="0" w:space="0" w:color="auto"/>
                                    <w:right w:val="none" w:sz="0" w:space="0" w:color="auto"/>
                                  </w:divBdr>
                                  <w:divsChild>
                                    <w:div w:id="149099240">
                                      <w:marLeft w:val="0"/>
                                      <w:marRight w:val="0"/>
                                      <w:marTop w:val="0"/>
                                      <w:marBottom w:val="0"/>
                                      <w:divBdr>
                                        <w:top w:val="none" w:sz="0" w:space="0" w:color="auto"/>
                                        <w:left w:val="none" w:sz="0" w:space="0" w:color="auto"/>
                                        <w:bottom w:val="none" w:sz="0" w:space="0" w:color="auto"/>
                                        <w:right w:val="none" w:sz="0" w:space="0" w:color="auto"/>
                                      </w:divBdr>
                                      <w:divsChild>
                                        <w:div w:id="24433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250579">
      <w:bodyDiv w:val="1"/>
      <w:marLeft w:val="0"/>
      <w:marRight w:val="0"/>
      <w:marTop w:val="0"/>
      <w:marBottom w:val="0"/>
      <w:divBdr>
        <w:top w:val="none" w:sz="0" w:space="0" w:color="auto"/>
        <w:left w:val="none" w:sz="0" w:space="0" w:color="auto"/>
        <w:bottom w:val="none" w:sz="0" w:space="0" w:color="auto"/>
        <w:right w:val="none" w:sz="0" w:space="0" w:color="auto"/>
      </w:divBdr>
      <w:divsChild>
        <w:div w:id="2041121124">
          <w:marLeft w:val="0"/>
          <w:marRight w:val="0"/>
          <w:marTop w:val="0"/>
          <w:marBottom w:val="0"/>
          <w:divBdr>
            <w:top w:val="none" w:sz="0" w:space="0" w:color="auto"/>
            <w:left w:val="none" w:sz="0" w:space="0" w:color="auto"/>
            <w:bottom w:val="none" w:sz="0" w:space="0" w:color="auto"/>
            <w:right w:val="none" w:sz="0" w:space="0" w:color="auto"/>
          </w:divBdr>
          <w:divsChild>
            <w:div w:id="1096174760">
              <w:marLeft w:val="0"/>
              <w:marRight w:val="0"/>
              <w:marTop w:val="100"/>
              <w:marBottom w:val="100"/>
              <w:divBdr>
                <w:top w:val="none" w:sz="0" w:space="0" w:color="auto"/>
                <w:left w:val="none" w:sz="0" w:space="0" w:color="auto"/>
                <w:bottom w:val="none" w:sz="0" w:space="0" w:color="auto"/>
                <w:right w:val="none" w:sz="0" w:space="0" w:color="auto"/>
              </w:divBdr>
              <w:divsChild>
                <w:div w:id="255284131">
                  <w:marLeft w:val="0"/>
                  <w:marRight w:val="0"/>
                  <w:marTop w:val="0"/>
                  <w:marBottom w:val="0"/>
                  <w:divBdr>
                    <w:top w:val="none" w:sz="0" w:space="0" w:color="auto"/>
                    <w:left w:val="none" w:sz="0" w:space="0" w:color="auto"/>
                    <w:bottom w:val="none" w:sz="0" w:space="0" w:color="auto"/>
                    <w:right w:val="none" w:sz="0" w:space="0" w:color="auto"/>
                  </w:divBdr>
                  <w:divsChild>
                    <w:div w:id="37123117">
                      <w:marLeft w:val="0"/>
                      <w:marRight w:val="0"/>
                      <w:marTop w:val="0"/>
                      <w:marBottom w:val="0"/>
                      <w:divBdr>
                        <w:top w:val="none" w:sz="0" w:space="0" w:color="auto"/>
                        <w:left w:val="none" w:sz="0" w:space="0" w:color="auto"/>
                        <w:bottom w:val="none" w:sz="0" w:space="0" w:color="auto"/>
                        <w:right w:val="none" w:sz="0" w:space="0" w:color="auto"/>
                      </w:divBdr>
                      <w:divsChild>
                        <w:div w:id="798837799">
                          <w:marLeft w:val="0"/>
                          <w:marRight w:val="0"/>
                          <w:marTop w:val="0"/>
                          <w:marBottom w:val="0"/>
                          <w:divBdr>
                            <w:top w:val="none" w:sz="0" w:space="0" w:color="auto"/>
                            <w:left w:val="none" w:sz="0" w:space="0" w:color="auto"/>
                            <w:bottom w:val="none" w:sz="0" w:space="0" w:color="auto"/>
                            <w:right w:val="none" w:sz="0" w:space="0" w:color="auto"/>
                          </w:divBdr>
                          <w:divsChild>
                            <w:div w:id="1006594390">
                              <w:marLeft w:val="0"/>
                              <w:marRight w:val="0"/>
                              <w:marTop w:val="0"/>
                              <w:marBottom w:val="0"/>
                              <w:divBdr>
                                <w:top w:val="none" w:sz="0" w:space="0" w:color="auto"/>
                                <w:left w:val="none" w:sz="0" w:space="0" w:color="auto"/>
                                <w:bottom w:val="none" w:sz="0" w:space="0" w:color="auto"/>
                                <w:right w:val="none" w:sz="0" w:space="0" w:color="auto"/>
                              </w:divBdr>
                              <w:divsChild>
                                <w:div w:id="342711768">
                                  <w:marLeft w:val="0"/>
                                  <w:marRight w:val="0"/>
                                  <w:marTop w:val="0"/>
                                  <w:marBottom w:val="0"/>
                                  <w:divBdr>
                                    <w:top w:val="none" w:sz="0" w:space="0" w:color="auto"/>
                                    <w:left w:val="none" w:sz="0" w:space="0" w:color="auto"/>
                                    <w:bottom w:val="none" w:sz="0" w:space="0" w:color="auto"/>
                                    <w:right w:val="none" w:sz="0" w:space="0" w:color="auto"/>
                                  </w:divBdr>
                                  <w:divsChild>
                                    <w:div w:id="1698197829">
                                      <w:marLeft w:val="0"/>
                                      <w:marRight w:val="0"/>
                                      <w:marTop w:val="0"/>
                                      <w:marBottom w:val="0"/>
                                      <w:divBdr>
                                        <w:top w:val="none" w:sz="0" w:space="0" w:color="auto"/>
                                        <w:left w:val="none" w:sz="0" w:space="0" w:color="auto"/>
                                        <w:bottom w:val="none" w:sz="0" w:space="0" w:color="auto"/>
                                        <w:right w:val="none" w:sz="0" w:space="0" w:color="auto"/>
                                      </w:divBdr>
                                      <w:divsChild>
                                        <w:div w:id="12463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006910">
      <w:bodyDiv w:val="1"/>
      <w:marLeft w:val="0"/>
      <w:marRight w:val="0"/>
      <w:marTop w:val="0"/>
      <w:marBottom w:val="0"/>
      <w:divBdr>
        <w:top w:val="none" w:sz="0" w:space="0" w:color="auto"/>
        <w:left w:val="none" w:sz="0" w:space="0" w:color="auto"/>
        <w:bottom w:val="none" w:sz="0" w:space="0" w:color="auto"/>
        <w:right w:val="none" w:sz="0" w:space="0" w:color="auto"/>
      </w:divBdr>
    </w:div>
    <w:div w:id="1485513509">
      <w:bodyDiv w:val="1"/>
      <w:marLeft w:val="0"/>
      <w:marRight w:val="0"/>
      <w:marTop w:val="0"/>
      <w:marBottom w:val="0"/>
      <w:divBdr>
        <w:top w:val="none" w:sz="0" w:space="0" w:color="auto"/>
        <w:left w:val="none" w:sz="0" w:space="0" w:color="auto"/>
        <w:bottom w:val="none" w:sz="0" w:space="0" w:color="auto"/>
        <w:right w:val="none" w:sz="0" w:space="0" w:color="auto"/>
      </w:divBdr>
    </w:div>
    <w:div w:id="1487669039">
      <w:bodyDiv w:val="1"/>
      <w:marLeft w:val="0"/>
      <w:marRight w:val="0"/>
      <w:marTop w:val="0"/>
      <w:marBottom w:val="0"/>
      <w:divBdr>
        <w:top w:val="none" w:sz="0" w:space="0" w:color="auto"/>
        <w:left w:val="none" w:sz="0" w:space="0" w:color="auto"/>
        <w:bottom w:val="none" w:sz="0" w:space="0" w:color="auto"/>
        <w:right w:val="none" w:sz="0" w:space="0" w:color="auto"/>
      </w:divBdr>
      <w:divsChild>
        <w:div w:id="2140605213">
          <w:marLeft w:val="0"/>
          <w:marRight w:val="0"/>
          <w:marTop w:val="0"/>
          <w:marBottom w:val="0"/>
          <w:divBdr>
            <w:top w:val="none" w:sz="0" w:space="0" w:color="auto"/>
            <w:left w:val="none" w:sz="0" w:space="0" w:color="auto"/>
            <w:bottom w:val="none" w:sz="0" w:space="0" w:color="auto"/>
            <w:right w:val="none" w:sz="0" w:space="0" w:color="auto"/>
          </w:divBdr>
          <w:divsChild>
            <w:div w:id="803043553">
              <w:marLeft w:val="0"/>
              <w:marRight w:val="0"/>
              <w:marTop w:val="100"/>
              <w:marBottom w:val="100"/>
              <w:divBdr>
                <w:top w:val="none" w:sz="0" w:space="0" w:color="auto"/>
                <w:left w:val="none" w:sz="0" w:space="0" w:color="auto"/>
                <w:bottom w:val="none" w:sz="0" w:space="0" w:color="auto"/>
                <w:right w:val="none" w:sz="0" w:space="0" w:color="auto"/>
              </w:divBdr>
              <w:divsChild>
                <w:div w:id="706444591">
                  <w:marLeft w:val="0"/>
                  <w:marRight w:val="0"/>
                  <w:marTop w:val="0"/>
                  <w:marBottom w:val="0"/>
                  <w:divBdr>
                    <w:top w:val="none" w:sz="0" w:space="0" w:color="auto"/>
                    <w:left w:val="none" w:sz="0" w:space="0" w:color="auto"/>
                    <w:bottom w:val="none" w:sz="0" w:space="0" w:color="auto"/>
                    <w:right w:val="none" w:sz="0" w:space="0" w:color="auto"/>
                  </w:divBdr>
                  <w:divsChild>
                    <w:div w:id="1858540436">
                      <w:marLeft w:val="0"/>
                      <w:marRight w:val="0"/>
                      <w:marTop w:val="0"/>
                      <w:marBottom w:val="0"/>
                      <w:divBdr>
                        <w:top w:val="none" w:sz="0" w:space="0" w:color="auto"/>
                        <w:left w:val="none" w:sz="0" w:space="0" w:color="auto"/>
                        <w:bottom w:val="none" w:sz="0" w:space="0" w:color="auto"/>
                        <w:right w:val="none" w:sz="0" w:space="0" w:color="auto"/>
                      </w:divBdr>
                      <w:divsChild>
                        <w:div w:id="1006590895">
                          <w:marLeft w:val="0"/>
                          <w:marRight w:val="0"/>
                          <w:marTop w:val="0"/>
                          <w:marBottom w:val="0"/>
                          <w:divBdr>
                            <w:top w:val="none" w:sz="0" w:space="0" w:color="auto"/>
                            <w:left w:val="none" w:sz="0" w:space="0" w:color="auto"/>
                            <w:bottom w:val="none" w:sz="0" w:space="0" w:color="auto"/>
                            <w:right w:val="none" w:sz="0" w:space="0" w:color="auto"/>
                          </w:divBdr>
                          <w:divsChild>
                            <w:div w:id="485129106">
                              <w:marLeft w:val="0"/>
                              <w:marRight w:val="0"/>
                              <w:marTop w:val="0"/>
                              <w:marBottom w:val="0"/>
                              <w:divBdr>
                                <w:top w:val="none" w:sz="0" w:space="0" w:color="auto"/>
                                <w:left w:val="none" w:sz="0" w:space="0" w:color="auto"/>
                                <w:bottom w:val="none" w:sz="0" w:space="0" w:color="auto"/>
                                <w:right w:val="none" w:sz="0" w:space="0" w:color="auto"/>
                              </w:divBdr>
                              <w:divsChild>
                                <w:div w:id="1459833271">
                                  <w:marLeft w:val="0"/>
                                  <w:marRight w:val="0"/>
                                  <w:marTop w:val="0"/>
                                  <w:marBottom w:val="0"/>
                                  <w:divBdr>
                                    <w:top w:val="none" w:sz="0" w:space="0" w:color="auto"/>
                                    <w:left w:val="none" w:sz="0" w:space="0" w:color="auto"/>
                                    <w:bottom w:val="none" w:sz="0" w:space="0" w:color="auto"/>
                                    <w:right w:val="none" w:sz="0" w:space="0" w:color="auto"/>
                                  </w:divBdr>
                                  <w:divsChild>
                                    <w:div w:id="918558367">
                                      <w:marLeft w:val="0"/>
                                      <w:marRight w:val="0"/>
                                      <w:marTop w:val="0"/>
                                      <w:marBottom w:val="0"/>
                                      <w:divBdr>
                                        <w:top w:val="none" w:sz="0" w:space="0" w:color="auto"/>
                                        <w:left w:val="none" w:sz="0" w:space="0" w:color="auto"/>
                                        <w:bottom w:val="none" w:sz="0" w:space="0" w:color="auto"/>
                                        <w:right w:val="none" w:sz="0" w:space="0" w:color="auto"/>
                                      </w:divBdr>
                                      <w:divsChild>
                                        <w:div w:id="30685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486354">
      <w:bodyDiv w:val="1"/>
      <w:marLeft w:val="0"/>
      <w:marRight w:val="0"/>
      <w:marTop w:val="0"/>
      <w:marBottom w:val="0"/>
      <w:divBdr>
        <w:top w:val="none" w:sz="0" w:space="0" w:color="auto"/>
        <w:left w:val="none" w:sz="0" w:space="0" w:color="auto"/>
        <w:bottom w:val="none" w:sz="0" w:space="0" w:color="auto"/>
        <w:right w:val="none" w:sz="0" w:space="0" w:color="auto"/>
      </w:divBdr>
      <w:divsChild>
        <w:div w:id="374936216">
          <w:marLeft w:val="0"/>
          <w:marRight w:val="0"/>
          <w:marTop w:val="0"/>
          <w:marBottom w:val="0"/>
          <w:divBdr>
            <w:top w:val="none" w:sz="0" w:space="0" w:color="auto"/>
            <w:left w:val="none" w:sz="0" w:space="0" w:color="auto"/>
            <w:bottom w:val="none" w:sz="0" w:space="0" w:color="auto"/>
            <w:right w:val="none" w:sz="0" w:space="0" w:color="auto"/>
          </w:divBdr>
          <w:divsChild>
            <w:div w:id="1909999368">
              <w:marLeft w:val="0"/>
              <w:marRight w:val="0"/>
              <w:marTop w:val="100"/>
              <w:marBottom w:val="100"/>
              <w:divBdr>
                <w:top w:val="none" w:sz="0" w:space="0" w:color="auto"/>
                <w:left w:val="none" w:sz="0" w:space="0" w:color="auto"/>
                <w:bottom w:val="none" w:sz="0" w:space="0" w:color="auto"/>
                <w:right w:val="none" w:sz="0" w:space="0" w:color="auto"/>
              </w:divBdr>
              <w:divsChild>
                <w:div w:id="707685296">
                  <w:marLeft w:val="0"/>
                  <w:marRight w:val="0"/>
                  <w:marTop w:val="0"/>
                  <w:marBottom w:val="0"/>
                  <w:divBdr>
                    <w:top w:val="none" w:sz="0" w:space="0" w:color="auto"/>
                    <w:left w:val="none" w:sz="0" w:space="0" w:color="auto"/>
                    <w:bottom w:val="none" w:sz="0" w:space="0" w:color="auto"/>
                    <w:right w:val="none" w:sz="0" w:space="0" w:color="auto"/>
                  </w:divBdr>
                  <w:divsChild>
                    <w:div w:id="345864051">
                      <w:marLeft w:val="0"/>
                      <w:marRight w:val="0"/>
                      <w:marTop w:val="0"/>
                      <w:marBottom w:val="0"/>
                      <w:divBdr>
                        <w:top w:val="none" w:sz="0" w:space="0" w:color="auto"/>
                        <w:left w:val="none" w:sz="0" w:space="0" w:color="auto"/>
                        <w:bottom w:val="none" w:sz="0" w:space="0" w:color="auto"/>
                        <w:right w:val="none" w:sz="0" w:space="0" w:color="auto"/>
                      </w:divBdr>
                      <w:divsChild>
                        <w:div w:id="1797019831">
                          <w:marLeft w:val="0"/>
                          <w:marRight w:val="0"/>
                          <w:marTop w:val="0"/>
                          <w:marBottom w:val="0"/>
                          <w:divBdr>
                            <w:top w:val="none" w:sz="0" w:space="0" w:color="auto"/>
                            <w:left w:val="none" w:sz="0" w:space="0" w:color="auto"/>
                            <w:bottom w:val="none" w:sz="0" w:space="0" w:color="auto"/>
                            <w:right w:val="none" w:sz="0" w:space="0" w:color="auto"/>
                          </w:divBdr>
                          <w:divsChild>
                            <w:div w:id="1084111091">
                              <w:marLeft w:val="0"/>
                              <w:marRight w:val="0"/>
                              <w:marTop w:val="0"/>
                              <w:marBottom w:val="0"/>
                              <w:divBdr>
                                <w:top w:val="none" w:sz="0" w:space="0" w:color="auto"/>
                                <w:left w:val="none" w:sz="0" w:space="0" w:color="auto"/>
                                <w:bottom w:val="none" w:sz="0" w:space="0" w:color="auto"/>
                                <w:right w:val="none" w:sz="0" w:space="0" w:color="auto"/>
                              </w:divBdr>
                              <w:divsChild>
                                <w:div w:id="1160652781">
                                  <w:marLeft w:val="0"/>
                                  <w:marRight w:val="0"/>
                                  <w:marTop w:val="0"/>
                                  <w:marBottom w:val="0"/>
                                  <w:divBdr>
                                    <w:top w:val="none" w:sz="0" w:space="0" w:color="auto"/>
                                    <w:left w:val="none" w:sz="0" w:space="0" w:color="auto"/>
                                    <w:bottom w:val="none" w:sz="0" w:space="0" w:color="auto"/>
                                    <w:right w:val="none" w:sz="0" w:space="0" w:color="auto"/>
                                  </w:divBdr>
                                  <w:divsChild>
                                    <w:div w:id="168447400">
                                      <w:marLeft w:val="0"/>
                                      <w:marRight w:val="0"/>
                                      <w:marTop w:val="0"/>
                                      <w:marBottom w:val="0"/>
                                      <w:divBdr>
                                        <w:top w:val="none" w:sz="0" w:space="0" w:color="auto"/>
                                        <w:left w:val="none" w:sz="0" w:space="0" w:color="auto"/>
                                        <w:bottom w:val="none" w:sz="0" w:space="0" w:color="auto"/>
                                        <w:right w:val="none" w:sz="0" w:space="0" w:color="auto"/>
                                      </w:divBdr>
                                      <w:divsChild>
                                        <w:div w:id="178310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4680685">
      <w:bodyDiv w:val="1"/>
      <w:marLeft w:val="0"/>
      <w:marRight w:val="0"/>
      <w:marTop w:val="0"/>
      <w:marBottom w:val="0"/>
      <w:divBdr>
        <w:top w:val="none" w:sz="0" w:space="0" w:color="auto"/>
        <w:left w:val="none" w:sz="0" w:space="0" w:color="auto"/>
        <w:bottom w:val="none" w:sz="0" w:space="0" w:color="auto"/>
        <w:right w:val="none" w:sz="0" w:space="0" w:color="auto"/>
      </w:divBdr>
      <w:divsChild>
        <w:div w:id="173884793">
          <w:marLeft w:val="0"/>
          <w:marRight w:val="0"/>
          <w:marTop w:val="0"/>
          <w:marBottom w:val="0"/>
          <w:divBdr>
            <w:top w:val="none" w:sz="0" w:space="0" w:color="auto"/>
            <w:left w:val="none" w:sz="0" w:space="0" w:color="auto"/>
            <w:bottom w:val="none" w:sz="0" w:space="0" w:color="auto"/>
            <w:right w:val="none" w:sz="0" w:space="0" w:color="auto"/>
          </w:divBdr>
          <w:divsChild>
            <w:div w:id="196822868">
              <w:marLeft w:val="0"/>
              <w:marRight w:val="60"/>
              <w:marTop w:val="0"/>
              <w:marBottom w:val="0"/>
              <w:divBdr>
                <w:top w:val="none" w:sz="0" w:space="0" w:color="auto"/>
                <w:left w:val="none" w:sz="0" w:space="0" w:color="auto"/>
                <w:bottom w:val="none" w:sz="0" w:space="0" w:color="auto"/>
                <w:right w:val="none" w:sz="0" w:space="0" w:color="auto"/>
              </w:divBdr>
              <w:divsChild>
                <w:div w:id="1514103458">
                  <w:marLeft w:val="0"/>
                  <w:marRight w:val="0"/>
                  <w:marTop w:val="0"/>
                  <w:marBottom w:val="150"/>
                  <w:divBdr>
                    <w:top w:val="none" w:sz="0" w:space="0" w:color="auto"/>
                    <w:left w:val="none" w:sz="0" w:space="0" w:color="auto"/>
                    <w:bottom w:val="none" w:sz="0" w:space="0" w:color="auto"/>
                    <w:right w:val="none" w:sz="0" w:space="0" w:color="auto"/>
                  </w:divBdr>
                  <w:divsChild>
                    <w:div w:id="1816726468">
                      <w:marLeft w:val="0"/>
                      <w:marRight w:val="0"/>
                      <w:marTop w:val="0"/>
                      <w:marBottom w:val="0"/>
                      <w:divBdr>
                        <w:top w:val="none" w:sz="0" w:space="0" w:color="auto"/>
                        <w:left w:val="none" w:sz="0" w:space="0" w:color="auto"/>
                        <w:bottom w:val="none" w:sz="0" w:space="0" w:color="auto"/>
                        <w:right w:val="none" w:sz="0" w:space="0" w:color="auto"/>
                      </w:divBdr>
                      <w:divsChild>
                        <w:div w:id="10730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473600">
      <w:bodyDiv w:val="1"/>
      <w:marLeft w:val="0"/>
      <w:marRight w:val="0"/>
      <w:marTop w:val="0"/>
      <w:marBottom w:val="0"/>
      <w:divBdr>
        <w:top w:val="none" w:sz="0" w:space="0" w:color="auto"/>
        <w:left w:val="none" w:sz="0" w:space="0" w:color="auto"/>
        <w:bottom w:val="none" w:sz="0" w:space="0" w:color="auto"/>
        <w:right w:val="none" w:sz="0" w:space="0" w:color="auto"/>
      </w:divBdr>
      <w:divsChild>
        <w:div w:id="104733320">
          <w:marLeft w:val="0"/>
          <w:marRight w:val="0"/>
          <w:marTop w:val="0"/>
          <w:marBottom w:val="0"/>
          <w:divBdr>
            <w:top w:val="none" w:sz="0" w:space="0" w:color="auto"/>
            <w:left w:val="none" w:sz="0" w:space="0" w:color="auto"/>
            <w:bottom w:val="none" w:sz="0" w:space="0" w:color="auto"/>
            <w:right w:val="none" w:sz="0" w:space="0" w:color="auto"/>
          </w:divBdr>
          <w:divsChild>
            <w:div w:id="78717397">
              <w:marLeft w:val="0"/>
              <w:marRight w:val="0"/>
              <w:marTop w:val="100"/>
              <w:marBottom w:val="100"/>
              <w:divBdr>
                <w:top w:val="none" w:sz="0" w:space="0" w:color="auto"/>
                <w:left w:val="none" w:sz="0" w:space="0" w:color="auto"/>
                <w:bottom w:val="none" w:sz="0" w:space="0" w:color="auto"/>
                <w:right w:val="none" w:sz="0" w:space="0" w:color="auto"/>
              </w:divBdr>
              <w:divsChild>
                <w:div w:id="883099231">
                  <w:marLeft w:val="0"/>
                  <w:marRight w:val="0"/>
                  <w:marTop w:val="0"/>
                  <w:marBottom w:val="0"/>
                  <w:divBdr>
                    <w:top w:val="none" w:sz="0" w:space="0" w:color="auto"/>
                    <w:left w:val="none" w:sz="0" w:space="0" w:color="auto"/>
                    <w:bottom w:val="none" w:sz="0" w:space="0" w:color="auto"/>
                    <w:right w:val="none" w:sz="0" w:space="0" w:color="auto"/>
                  </w:divBdr>
                  <w:divsChild>
                    <w:div w:id="952248598">
                      <w:marLeft w:val="0"/>
                      <w:marRight w:val="0"/>
                      <w:marTop w:val="0"/>
                      <w:marBottom w:val="0"/>
                      <w:divBdr>
                        <w:top w:val="none" w:sz="0" w:space="0" w:color="auto"/>
                        <w:left w:val="none" w:sz="0" w:space="0" w:color="auto"/>
                        <w:bottom w:val="none" w:sz="0" w:space="0" w:color="auto"/>
                        <w:right w:val="none" w:sz="0" w:space="0" w:color="auto"/>
                      </w:divBdr>
                      <w:divsChild>
                        <w:div w:id="194927424">
                          <w:marLeft w:val="0"/>
                          <w:marRight w:val="0"/>
                          <w:marTop w:val="0"/>
                          <w:marBottom w:val="0"/>
                          <w:divBdr>
                            <w:top w:val="none" w:sz="0" w:space="0" w:color="auto"/>
                            <w:left w:val="none" w:sz="0" w:space="0" w:color="auto"/>
                            <w:bottom w:val="none" w:sz="0" w:space="0" w:color="auto"/>
                            <w:right w:val="none" w:sz="0" w:space="0" w:color="auto"/>
                          </w:divBdr>
                          <w:divsChild>
                            <w:div w:id="698043658">
                              <w:marLeft w:val="0"/>
                              <w:marRight w:val="0"/>
                              <w:marTop w:val="0"/>
                              <w:marBottom w:val="0"/>
                              <w:divBdr>
                                <w:top w:val="none" w:sz="0" w:space="0" w:color="auto"/>
                                <w:left w:val="none" w:sz="0" w:space="0" w:color="auto"/>
                                <w:bottom w:val="none" w:sz="0" w:space="0" w:color="auto"/>
                                <w:right w:val="none" w:sz="0" w:space="0" w:color="auto"/>
                              </w:divBdr>
                              <w:divsChild>
                                <w:div w:id="729033138">
                                  <w:marLeft w:val="0"/>
                                  <w:marRight w:val="0"/>
                                  <w:marTop w:val="0"/>
                                  <w:marBottom w:val="0"/>
                                  <w:divBdr>
                                    <w:top w:val="none" w:sz="0" w:space="0" w:color="auto"/>
                                    <w:left w:val="none" w:sz="0" w:space="0" w:color="auto"/>
                                    <w:bottom w:val="none" w:sz="0" w:space="0" w:color="auto"/>
                                    <w:right w:val="none" w:sz="0" w:space="0" w:color="auto"/>
                                  </w:divBdr>
                                  <w:divsChild>
                                    <w:div w:id="2090300692">
                                      <w:marLeft w:val="0"/>
                                      <w:marRight w:val="0"/>
                                      <w:marTop w:val="0"/>
                                      <w:marBottom w:val="0"/>
                                      <w:divBdr>
                                        <w:top w:val="none" w:sz="0" w:space="0" w:color="auto"/>
                                        <w:left w:val="none" w:sz="0" w:space="0" w:color="auto"/>
                                        <w:bottom w:val="none" w:sz="0" w:space="0" w:color="auto"/>
                                        <w:right w:val="none" w:sz="0" w:space="0" w:color="auto"/>
                                      </w:divBdr>
                                      <w:divsChild>
                                        <w:div w:id="126715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6476961">
      <w:bodyDiv w:val="1"/>
      <w:marLeft w:val="0"/>
      <w:marRight w:val="0"/>
      <w:marTop w:val="0"/>
      <w:marBottom w:val="0"/>
      <w:divBdr>
        <w:top w:val="none" w:sz="0" w:space="0" w:color="auto"/>
        <w:left w:val="none" w:sz="0" w:space="0" w:color="auto"/>
        <w:bottom w:val="none" w:sz="0" w:space="0" w:color="auto"/>
        <w:right w:val="none" w:sz="0" w:space="0" w:color="auto"/>
      </w:divBdr>
    </w:div>
    <w:div w:id="1511287546">
      <w:bodyDiv w:val="1"/>
      <w:marLeft w:val="0"/>
      <w:marRight w:val="0"/>
      <w:marTop w:val="0"/>
      <w:marBottom w:val="0"/>
      <w:divBdr>
        <w:top w:val="none" w:sz="0" w:space="0" w:color="auto"/>
        <w:left w:val="none" w:sz="0" w:space="0" w:color="auto"/>
        <w:bottom w:val="none" w:sz="0" w:space="0" w:color="auto"/>
        <w:right w:val="none" w:sz="0" w:space="0" w:color="auto"/>
      </w:divBdr>
      <w:divsChild>
        <w:div w:id="531109702">
          <w:marLeft w:val="0"/>
          <w:marRight w:val="0"/>
          <w:marTop w:val="0"/>
          <w:marBottom w:val="0"/>
          <w:divBdr>
            <w:top w:val="none" w:sz="0" w:space="0" w:color="auto"/>
            <w:left w:val="none" w:sz="0" w:space="0" w:color="auto"/>
            <w:bottom w:val="none" w:sz="0" w:space="0" w:color="auto"/>
            <w:right w:val="none" w:sz="0" w:space="0" w:color="auto"/>
          </w:divBdr>
          <w:divsChild>
            <w:div w:id="1810317204">
              <w:marLeft w:val="0"/>
              <w:marRight w:val="0"/>
              <w:marTop w:val="100"/>
              <w:marBottom w:val="100"/>
              <w:divBdr>
                <w:top w:val="none" w:sz="0" w:space="0" w:color="auto"/>
                <w:left w:val="none" w:sz="0" w:space="0" w:color="auto"/>
                <w:bottom w:val="none" w:sz="0" w:space="0" w:color="auto"/>
                <w:right w:val="none" w:sz="0" w:space="0" w:color="auto"/>
              </w:divBdr>
              <w:divsChild>
                <w:div w:id="1601060871">
                  <w:marLeft w:val="0"/>
                  <w:marRight w:val="0"/>
                  <w:marTop w:val="0"/>
                  <w:marBottom w:val="0"/>
                  <w:divBdr>
                    <w:top w:val="none" w:sz="0" w:space="0" w:color="auto"/>
                    <w:left w:val="none" w:sz="0" w:space="0" w:color="auto"/>
                    <w:bottom w:val="none" w:sz="0" w:space="0" w:color="auto"/>
                    <w:right w:val="none" w:sz="0" w:space="0" w:color="auto"/>
                  </w:divBdr>
                  <w:divsChild>
                    <w:div w:id="877200216">
                      <w:marLeft w:val="0"/>
                      <w:marRight w:val="0"/>
                      <w:marTop w:val="0"/>
                      <w:marBottom w:val="0"/>
                      <w:divBdr>
                        <w:top w:val="none" w:sz="0" w:space="0" w:color="auto"/>
                        <w:left w:val="none" w:sz="0" w:space="0" w:color="auto"/>
                        <w:bottom w:val="none" w:sz="0" w:space="0" w:color="auto"/>
                        <w:right w:val="none" w:sz="0" w:space="0" w:color="auto"/>
                      </w:divBdr>
                      <w:divsChild>
                        <w:div w:id="270864973">
                          <w:marLeft w:val="0"/>
                          <w:marRight w:val="0"/>
                          <w:marTop w:val="0"/>
                          <w:marBottom w:val="0"/>
                          <w:divBdr>
                            <w:top w:val="none" w:sz="0" w:space="0" w:color="auto"/>
                            <w:left w:val="none" w:sz="0" w:space="0" w:color="auto"/>
                            <w:bottom w:val="none" w:sz="0" w:space="0" w:color="auto"/>
                            <w:right w:val="none" w:sz="0" w:space="0" w:color="auto"/>
                          </w:divBdr>
                          <w:divsChild>
                            <w:div w:id="1005206329">
                              <w:marLeft w:val="0"/>
                              <w:marRight w:val="0"/>
                              <w:marTop w:val="0"/>
                              <w:marBottom w:val="0"/>
                              <w:divBdr>
                                <w:top w:val="none" w:sz="0" w:space="0" w:color="auto"/>
                                <w:left w:val="none" w:sz="0" w:space="0" w:color="auto"/>
                                <w:bottom w:val="none" w:sz="0" w:space="0" w:color="auto"/>
                                <w:right w:val="none" w:sz="0" w:space="0" w:color="auto"/>
                              </w:divBdr>
                              <w:divsChild>
                                <w:div w:id="431635335">
                                  <w:marLeft w:val="0"/>
                                  <w:marRight w:val="0"/>
                                  <w:marTop w:val="0"/>
                                  <w:marBottom w:val="0"/>
                                  <w:divBdr>
                                    <w:top w:val="none" w:sz="0" w:space="0" w:color="auto"/>
                                    <w:left w:val="none" w:sz="0" w:space="0" w:color="auto"/>
                                    <w:bottom w:val="none" w:sz="0" w:space="0" w:color="auto"/>
                                    <w:right w:val="none" w:sz="0" w:space="0" w:color="auto"/>
                                  </w:divBdr>
                                  <w:divsChild>
                                    <w:div w:id="36399556">
                                      <w:marLeft w:val="0"/>
                                      <w:marRight w:val="0"/>
                                      <w:marTop w:val="0"/>
                                      <w:marBottom w:val="0"/>
                                      <w:divBdr>
                                        <w:top w:val="none" w:sz="0" w:space="0" w:color="auto"/>
                                        <w:left w:val="none" w:sz="0" w:space="0" w:color="auto"/>
                                        <w:bottom w:val="none" w:sz="0" w:space="0" w:color="auto"/>
                                        <w:right w:val="none" w:sz="0" w:space="0" w:color="auto"/>
                                      </w:divBdr>
                                      <w:divsChild>
                                        <w:div w:id="83141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6966040">
      <w:bodyDiv w:val="1"/>
      <w:marLeft w:val="0"/>
      <w:marRight w:val="0"/>
      <w:marTop w:val="0"/>
      <w:marBottom w:val="0"/>
      <w:divBdr>
        <w:top w:val="none" w:sz="0" w:space="0" w:color="auto"/>
        <w:left w:val="none" w:sz="0" w:space="0" w:color="auto"/>
        <w:bottom w:val="none" w:sz="0" w:space="0" w:color="auto"/>
        <w:right w:val="none" w:sz="0" w:space="0" w:color="auto"/>
      </w:divBdr>
      <w:divsChild>
        <w:div w:id="705758294">
          <w:marLeft w:val="0"/>
          <w:marRight w:val="0"/>
          <w:marTop w:val="0"/>
          <w:marBottom w:val="0"/>
          <w:divBdr>
            <w:top w:val="none" w:sz="0" w:space="0" w:color="auto"/>
            <w:left w:val="none" w:sz="0" w:space="0" w:color="auto"/>
            <w:bottom w:val="none" w:sz="0" w:space="0" w:color="auto"/>
            <w:right w:val="none" w:sz="0" w:space="0" w:color="auto"/>
          </w:divBdr>
          <w:divsChild>
            <w:div w:id="155269035">
              <w:marLeft w:val="0"/>
              <w:marRight w:val="0"/>
              <w:marTop w:val="100"/>
              <w:marBottom w:val="100"/>
              <w:divBdr>
                <w:top w:val="none" w:sz="0" w:space="0" w:color="auto"/>
                <w:left w:val="none" w:sz="0" w:space="0" w:color="auto"/>
                <w:bottom w:val="none" w:sz="0" w:space="0" w:color="auto"/>
                <w:right w:val="none" w:sz="0" w:space="0" w:color="auto"/>
              </w:divBdr>
              <w:divsChild>
                <w:div w:id="701519074">
                  <w:marLeft w:val="0"/>
                  <w:marRight w:val="0"/>
                  <w:marTop w:val="0"/>
                  <w:marBottom w:val="0"/>
                  <w:divBdr>
                    <w:top w:val="none" w:sz="0" w:space="0" w:color="auto"/>
                    <w:left w:val="none" w:sz="0" w:space="0" w:color="auto"/>
                    <w:bottom w:val="none" w:sz="0" w:space="0" w:color="auto"/>
                    <w:right w:val="none" w:sz="0" w:space="0" w:color="auto"/>
                  </w:divBdr>
                  <w:divsChild>
                    <w:div w:id="908223746">
                      <w:marLeft w:val="0"/>
                      <w:marRight w:val="0"/>
                      <w:marTop w:val="0"/>
                      <w:marBottom w:val="0"/>
                      <w:divBdr>
                        <w:top w:val="none" w:sz="0" w:space="0" w:color="auto"/>
                        <w:left w:val="none" w:sz="0" w:space="0" w:color="auto"/>
                        <w:bottom w:val="none" w:sz="0" w:space="0" w:color="auto"/>
                        <w:right w:val="none" w:sz="0" w:space="0" w:color="auto"/>
                      </w:divBdr>
                      <w:divsChild>
                        <w:div w:id="670259981">
                          <w:marLeft w:val="0"/>
                          <w:marRight w:val="0"/>
                          <w:marTop w:val="0"/>
                          <w:marBottom w:val="0"/>
                          <w:divBdr>
                            <w:top w:val="none" w:sz="0" w:space="0" w:color="auto"/>
                            <w:left w:val="none" w:sz="0" w:space="0" w:color="auto"/>
                            <w:bottom w:val="none" w:sz="0" w:space="0" w:color="auto"/>
                            <w:right w:val="none" w:sz="0" w:space="0" w:color="auto"/>
                          </w:divBdr>
                          <w:divsChild>
                            <w:div w:id="826215459">
                              <w:marLeft w:val="0"/>
                              <w:marRight w:val="0"/>
                              <w:marTop w:val="0"/>
                              <w:marBottom w:val="0"/>
                              <w:divBdr>
                                <w:top w:val="none" w:sz="0" w:space="0" w:color="auto"/>
                                <w:left w:val="none" w:sz="0" w:space="0" w:color="auto"/>
                                <w:bottom w:val="none" w:sz="0" w:space="0" w:color="auto"/>
                                <w:right w:val="none" w:sz="0" w:space="0" w:color="auto"/>
                              </w:divBdr>
                              <w:divsChild>
                                <w:div w:id="847644403">
                                  <w:marLeft w:val="0"/>
                                  <w:marRight w:val="0"/>
                                  <w:marTop w:val="0"/>
                                  <w:marBottom w:val="0"/>
                                  <w:divBdr>
                                    <w:top w:val="none" w:sz="0" w:space="0" w:color="auto"/>
                                    <w:left w:val="none" w:sz="0" w:space="0" w:color="auto"/>
                                    <w:bottom w:val="none" w:sz="0" w:space="0" w:color="auto"/>
                                    <w:right w:val="none" w:sz="0" w:space="0" w:color="auto"/>
                                  </w:divBdr>
                                  <w:divsChild>
                                    <w:div w:id="105973265">
                                      <w:marLeft w:val="0"/>
                                      <w:marRight w:val="0"/>
                                      <w:marTop w:val="0"/>
                                      <w:marBottom w:val="0"/>
                                      <w:divBdr>
                                        <w:top w:val="none" w:sz="0" w:space="0" w:color="auto"/>
                                        <w:left w:val="none" w:sz="0" w:space="0" w:color="auto"/>
                                        <w:bottom w:val="none" w:sz="0" w:space="0" w:color="auto"/>
                                        <w:right w:val="none" w:sz="0" w:space="0" w:color="auto"/>
                                      </w:divBdr>
                                      <w:divsChild>
                                        <w:div w:id="202339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553795">
      <w:bodyDiv w:val="1"/>
      <w:marLeft w:val="0"/>
      <w:marRight w:val="0"/>
      <w:marTop w:val="0"/>
      <w:marBottom w:val="0"/>
      <w:divBdr>
        <w:top w:val="none" w:sz="0" w:space="0" w:color="auto"/>
        <w:left w:val="none" w:sz="0" w:space="0" w:color="auto"/>
        <w:bottom w:val="none" w:sz="0" w:space="0" w:color="auto"/>
        <w:right w:val="none" w:sz="0" w:space="0" w:color="auto"/>
      </w:divBdr>
    </w:div>
    <w:div w:id="1527866149">
      <w:bodyDiv w:val="1"/>
      <w:marLeft w:val="0"/>
      <w:marRight w:val="0"/>
      <w:marTop w:val="0"/>
      <w:marBottom w:val="0"/>
      <w:divBdr>
        <w:top w:val="none" w:sz="0" w:space="0" w:color="auto"/>
        <w:left w:val="none" w:sz="0" w:space="0" w:color="auto"/>
        <w:bottom w:val="none" w:sz="0" w:space="0" w:color="auto"/>
        <w:right w:val="none" w:sz="0" w:space="0" w:color="auto"/>
      </w:divBdr>
    </w:div>
    <w:div w:id="1535389224">
      <w:bodyDiv w:val="1"/>
      <w:marLeft w:val="0"/>
      <w:marRight w:val="0"/>
      <w:marTop w:val="0"/>
      <w:marBottom w:val="0"/>
      <w:divBdr>
        <w:top w:val="none" w:sz="0" w:space="0" w:color="auto"/>
        <w:left w:val="none" w:sz="0" w:space="0" w:color="auto"/>
        <w:bottom w:val="none" w:sz="0" w:space="0" w:color="auto"/>
        <w:right w:val="none" w:sz="0" w:space="0" w:color="auto"/>
      </w:divBdr>
      <w:divsChild>
        <w:div w:id="1909921069">
          <w:marLeft w:val="0"/>
          <w:marRight w:val="0"/>
          <w:marTop w:val="0"/>
          <w:marBottom w:val="0"/>
          <w:divBdr>
            <w:top w:val="none" w:sz="0" w:space="0" w:color="auto"/>
            <w:left w:val="none" w:sz="0" w:space="0" w:color="auto"/>
            <w:bottom w:val="none" w:sz="0" w:space="0" w:color="auto"/>
            <w:right w:val="none" w:sz="0" w:space="0" w:color="auto"/>
          </w:divBdr>
          <w:divsChild>
            <w:div w:id="1422723886">
              <w:marLeft w:val="0"/>
              <w:marRight w:val="0"/>
              <w:marTop w:val="100"/>
              <w:marBottom w:val="100"/>
              <w:divBdr>
                <w:top w:val="none" w:sz="0" w:space="0" w:color="auto"/>
                <w:left w:val="none" w:sz="0" w:space="0" w:color="auto"/>
                <w:bottom w:val="none" w:sz="0" w:space="0" w:color="auto"/>
                <w:right w:val="none" w:sz="0" w:space="0" w:color="auto"/>
              </w:divBdr>
              <w:divsChild>
                <w:div w:id="307637690">
                  <w:marLeft w:val="0"/>
                  <w:marRight w:val="0"/>
                  <w:marTop w:val="0"/>
                  <w:marBottom w:val="0"/>
                  <w:divBdr>
                    <w:top w:val="none" w:sz="0" w:space="0" w:color="auto"/>
                    <w:left w:val="none" w:sz="0" w:space="0" w:color="auto"/>
                    <w:bottom w:val="none" w:sz="0" w:space="0" w:color="auto"/>
                    <w:right w:val="none" w:sz="0" w:space="0" w:color="auto"/>
                  </w:divBdr>
                  <w:divsChild>
                    <w:div w:id="1828089791">
                      <w:marLeft w:val="0"/>
                      <w:marRight w:val="0"/>
                      <w:marTop w:val="0"/>
                      <w:marBottom w:val="0"/>
                      <w:divBdr>
                        <w:top w:val="none" w:sz="0" w:space="0" w:color="auto"/>
                        <w:left w:val="none" w:sz="0" w:space="0" w:color="auto"/>
                        <w:bottom w:val="none" w:sz="0" w:space="0" w:color="auto"/>
                        <w:right w:val="none" w:sz="0" w:space="0" w:color="auto"/>
                      </w:divBdr>
                      <w:divsChild>
                        <w:div w:id="1826124501">
                          <w:marLeft w:val="0"/>
                          <w:marRight w:val="0"/>
                          <w:marTop w:val="0"/>
                          <w:marBottom w:val="0"/>
                          <w:divBdr>
                            <w:top w:val="none" w:sz="0" w:space="0" w:color="auto"/>
                            <w:left w:val="none" w:sz="0" w:space="0" w:color="auto"/>
                            <w:bottom w:val="none" w:sz="0" w:space="0" w:color="auto"/>
                            <w:right w:val="none" w:sz="0" w:space="0" w:color="auto"/>
                          </w:divBdr>
                          <w:divsChild>
                            <w:div w:id="348263041">
                              <w:marLeft w:val="0"/>
                              <w:marRight w:val="0"/>
                              <w:marTop w:val="0"/>
                              <w:marBottom w:val="0"/>
                              <w:divBdr>
                                <w:top w:val="none" w:sz="0" w:space="0" w:color="auto"/>
                                <w:left w:val="none" w:sz="0" w:space="0" w:color="auto"/>
                                <w:bottom w:val="none" w:sz="0" w:space="0" w:color="auto"/>
                                <w:right w:val="none" w:sz="0" w:space="0" w:color="auto"/>
                              </w:divBdr>
                              <w:divsChild>
                                <w:div w:id="936324867">
                                  <w:marLeft w:val="0"/>
                                  <w:marRight w:val="0"/>
                                  <w:marTop w:val="0"/>
                                  <w:marBottom w:val="0"/>
                                  <w:divBdr>
                                    <w:top w:val="none" w:sz="0" w:space="0" w:color="auto"/>
                                    <w:left w:val="none" w:sz="0" w:space="0" w:color="auto"/>
                                    <w:bottom w:val="none" w:sz="0" w:space="0" w:color="auto"/>
                                    <w:right w:val="none" w:sz="0" w:space="0" w:color="auto"/>
                                  </w:divBdr>
                                  <w:divsChild>
                                    <w:div w:id="761490277">
                                      <w:marLeft w:val="0"/>
                                      <w:marRight w:val="0"/>
                                      <w:marTop w:val="0"/>
                                      <w:marBottom w:val="0"/>
                                      <w:divBdr>
                                        <w:top w:val="none" w:sz="0" w:space="0" w:color="auto"/>
                                        <w:left w:val="none" w:sz="0" w:space="0" w:color="auto"/>
                                        <w:bottom w:val="none" w:sz="0" w:space="0" w:color="auto"/>
                                        <w:right w:val="none" w:sz="0" w:space="0" w:color="auto"/>
                                      </w:divBdr>
                                      <w:divsChild>
                                        <w:div w:id="13282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7817800">
      <w:bodyDiv w:val="1"/>
      <w:marLeft w:val="0"/>
      <w:marRight w:val="0"/>
      <w:marTop w:val="0"/>
      <w:marBottom w:val="0"/>
      <w:divBdr>
        <w:top w:val="none" w:sz="0" w:space="0" w:color="auto"/>
        <w:left w:val="none" w:sz="0" w:space="0" w:color="auto"/>
        <w:bottom w:val="none" w:sz="0" w:space="0" w:color="auto"/>
        <w:right w:val="none" w:sz="0" w:space="0" w:color="auto"/>
      </w:divBdr>
      <w:divsChild>
        <w:div w:id="858591913">
          <w:marLeft w:val="0"/>
          <w:marRight w:val="0"/>
          <w:marTop w:val="0"/>
          <w:marBottom w:val="0"/>
          <w:divBdr>
            <w:top w:val="none" w:sz="0" w:space="0" w:color="auto"/>
            <w:left w:val="none" w:sz="0" w:space="0" w:color="auto"/>
            <w:bottom w:val="none" w:sz="0" w:space="0" w:color="auto"/>
            <w:right w:val="none" w:sz="0" w:space="0" w:color="auto"/>
          </w:divBdr>
          <w:divsChild>
            <w:div w:id="1820149816">
              <w:marLeft w:val="0"/>
              <w:marRight w:val="60"/>
              <w:marTop w:val="0"/>
              <w:marBottom w:val="0"/>
              <w:divBdr>
                <w:top w:val="none" w:sz="0" w:space="0" w:color="auto"/>
                <w:left w:val="none" w:sz="0" w:space="0" w:color="auto"/>
                <w:bottom w:val="none" w:sz="0" w:space="0" w:color="auto"/>
                <w:right w:val="none" w:sz="0" w:space="0" w:color="auto"/>
              </w:divBdr>
              <w:divsChild>
                <w:div w:id="460541026">
                  <w:marLeft w:val="0"/>
                  <w:marRight w:val="0"/>
                  <w:marTop w:val="0"/>
                  <w:marBottom w:val="150"/>
                  <w:divBdr>
                    <w:top w:val="none" w:sz="0" w:space="0" w:color="auto"/>
                    <w:left w:val="none" w:sz="0" w:space="0" w:color="auto"/>
                    <w:bottom w:val="none" w:sz="0" w:space="0" w:color="auto"/>
                    <w:right w:val="none" w:sz="0" w:space="0" w:color="auto"/>
                  </w:divBdr>
                  <w:divsChild>
                    <w:div w:id="598563330">
                      <w:marLeft w:val="0"/>
                      <w:marRight w:val="0"/>
                      <w:marTop w:val="0"/>
                      <w:marBottom w:val="0"/>
                      <w:divBdr>
                        <w:top w:val="none" w:sz="0" w:space="0" w:color="auto"/>
                        <w:left w:val="none" w:sz="0" w:space="0" w:color="auto"/>
                        <w:bottom w:val="none" w:sz="0" w:space="0" w:color="auto"/>
                        <w:right w:val="none" w:sz="0" w:space="0" w:color="auto"/>
                      </w:divBdr>
                      <w:divsChild>
                        <w:div w:id="27992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335560">
      <w:bodyDiv w:val="1"/>
      <w:marLeft w:val="0"/>
      <w:marRight w:val="0"/>
      <w:marTop w:val="0"/>
      <w:marBottom w:val="0"/>
      <w:divBdr>
        <w:top w:val="none" w:sz="0" w:space="0" w:color="auto"/>
        <w:left w:val="none" w:sz="0" w:space="0" w:color="auto"/>
        <w:bottom w:val="none" w:sz="0" w:space="0" w:color="auto"/>
        <w:right w:val="none" w:sz="0" w:space="0" w:color="auto"/>
      </w:divBdr>
    </w:div>
    <w:div w:id="1549030071">
      <w:bodyDiv w:val="1"/>
      <w:marLeft w:val="0"/>
      <w:marRight w:val="0"/>
      <w:marTop w:val="0"/>
      <w:marBottom w:val="0"/>
      <w:divBdr>
        <w:top w:val="none" w:sz="0" w:space="0" w:color="auto"/>
        <w:left w:val="none" w:sz="0" w:space="0" w:color="auto"/>
        <w:bottom w:val="none" w:sz="0" w:space="0" w:color="auto"/>
        <w:right w:val="none" w:sz="0" w:space="0" w:color="auto"/>
      </w:divBdr>
      <w:divsChild>
        <w:div w:id="1149908401">
          <w:marLeft w:val="0"/>
          <w:marRight w:val="0"/>
          <w:marTop w:val="0"/>
          <w:marBottom w:val="0"/>
          <w:divBdr>
            <w:top w:val="none" w:sz="0" w:space="0" w:color="auto"/>
            <w:left w:val="none" w:sz="0" w:space="0" w:color="auto"/>
            <w:bottom w:val="none" w:sz="0" w:space="0" w:color="auto"/>
            <w:right w:val="none" w:sz="0" w:space="0" w:color="auto"/>
          </w:divBdr>
          <w:divsChild>
            <w:div w:id="106042731">
              <w:marLeft w:val="0"/>
              <w:marRight w:val="0"/>
              <w:marTop w:val="100"/>
              <w:marBottom w:val="100"/>
              <w:divBdr>
                <w:top w:val="none" w:sz="0" w:space="0" w:color="auto"/>
                <w:left w:val="none" w:sz="0" w:space="0" w:color="auto"/>
                <w:bottom w:val="none" w:sz="0" w:space="0" w:color="auto"/>
                <w:right w:val="none" w:sz="0" w:space="0" w:color="auto"/>
              </w:divBdr>
              <w:divsChild>
                <w:div w:id="1161390671">
                  <w:marLeft w:val="0"/>
                  <w:marRight w:val="0"/>
                  <w:marTop w:val="0"/>
                  <w:marBottom w:val="0"/>
                  <w:divBdr>
                    <w:top w:val="none" w:sz="0" w:space="0" w:color="auto"/>
                    <w:left w:val="none" w:sz="0" w:space="0" w:color="auto"/>
                    <w:bottom w:val="none" w:sz="0" w:space="0" w:color="auto"/>
                    <w:right w:val="none" w:sz="0" w:space="0" w:color="auto"/>
                  </w:divBdr>
                  <w:divsChild>
                    <w:div w:id="111482686">
                      <w:marLeft w:val="0"/>
                      <w:marRight w:val="0"/>
                      <w:marTop w:val="0"/>
                      <w:marBottom w:val="0"/>
                      <w:divBdr>
                        <w:top w:val="none" w:sz="0" w:space="0" w:color="auto"/>
                        <w:left w:val="none" w:sz="0" w:space="0" w:color="auto"/>
                        <w:bottom w:val="none" w:sz="0" w:space="0" w:color="auto"/>
                        <w:right w:val="none" w:sz="0" w:space="0" w:color="auto"/>
                      </w:divBdr>
                      <w:divsChild>
                        <w:div w:id="1724282251">
                          <w:marLeft w:val="0"/>
                          <w:marRight w:val="0"/>
                          <w:marTop w:val="0"/>
                          <w:marBottom w:val="0"/>
                          <w:divBdr>
                            <w:top w:val="none" w:sz="0" w:space="0" w:color="auto"/>
                            <w:left w:val="none" w:sz="0" w:space="0" w:color="auto"/>
                            <w:bottom w:val="none" w:sz="0" w:space="0" w:color="auto"/>
                            <w:right w:val="none" w:sz="0" w:space="0" w:color="auto"/>
                          </w:divBdr>
                          <w:divsChild>
                            <w:div w:id="1776091225">
                              <w:marLeft w:val="0"/>
                              <w:marRight w:val="0"/>
                              <w:marTop w:val="0"/>
                              <w:marBottom w:val="0"/>
                              <w:divBdr>
                                <w:top w:val="none" w:sz="0" w:space="0" w:color="auto"/>
                                <w:left w:val="none" w:sz="0" w:space="0" w:color="auto"/>
                                <w:bottom w:val="none" w:sz="0" w:space="0" w:color="auto"/>
                                <w:right w:val="none" w:sz="0" w:space="0" w:color="auto"/>
                              </w:divBdr>
                              <w:divsChild>
                                <w:div w:id="869759130">
                                  <w:marLeft w:val="0"/>
                                  <w:marRight w:val="0"/>
                                  <w:marTop w:val="0"/>
                                  <w:marBottom w:val="0"/>
                                  <w:divBdr>
                                    <w:top w:val="none" w:sz="0" w:space="0" w:color="auto"/>
                                    <w:left w:val="none" w:sz="0" w:space="0" w:color="auto"/>
                                    <w:bottom w:val="none" w:sz="0" w:space="0" w:color="auto"/>
                                    <w:right w:val="none" w:sz="0" w:space="0" w:color="auto"/>
                                  </w:divBdr>
                                  <w:divsChild>
                                    <w:div w:id="1665279020">
                                      <w:marLeft w:val="0"/>
                                      <w:marRight w:val="0"/>
                                      <w:marTop w:val="0"/>
                                      <w:marBottom w:val="0"/>
                                      <w:divBdr>
                                        <w:top w:val="none" w:sz="0" w:space="0" w:color="auto"/>
                                        <w:left w:val="none" w:sz="0" w:space="0" w:color="auto"/>
                                        <w:bottom w:val="none" w:sz="0" w:space="0" w:color="auto"/>
                                        <w:right w:val="none" w:sz="0" w:space="0" w:color="auto"/>
                                      </w:divBdr>
                                      <w:divsChild>
                                        <w:div w:id="11691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0747112">
      <w:bodyDiv w:val="1"/>
      <w:marLeft w:val="0"/>
      <w:marRight w:val="0"/>
      <w:marTop w:val="0"/>
      <w:marBottom w:val="0"/>
      <w:divBdr>
        <w:top w:val="none" w:sz="0" w:space="0" w:color="auto"/>
        <w:left w:val="none" w:sz="0" w:space="0" w:color="auto"/>
        <w:bottom w:val="none" w:sz="0" w:space="0" w:color="auto"/>
        <w:right w:val="none" w:sz="0" w:space="0" w:color="auto"/>
      </w:divBdr>
      <w:divsChild>
        <w:div w:id="1111438265">
          <w:marLeft w:val="0"/>
          <w:marRight w:val="0"/>
          <w:marTop w:val="0"/>
          <w:marBottom w:val="0"/>
          <w:divBdr>
            <w:top w:val="none" w:sz="0" w:space="0" w:color="auto"/>
            <w:left w:val="none" w:sz="0" w:space="0" w:color="auto"/>
            <w:bottom w:val="none" w:sz="0" w:space="0" w:color="auto"/>
            <w:right w:val="none" w:sz="0" w:space="0" w:color="auto"/>
          </w:divBdr>
          <w:divsChild>
            <w:div w:id="581721376">
              <w:marLeft w:val="0"/>
              <w:marRight w:val="0"/>
              <w:marTop w:val="100"/>
              <w:marBottom w:val="100"/>
              <w:divBdr>
                <w:top w:val="none" w:sz="0" w:space="0" w:color="auto"/>
                <w:left w:val="none" w:sz="0" w:space="0" w:color="auto"/>
                <w:bottom w:val="none" w:sz="0" w:space="0" w:color="auto"/>
                <w:right w:val="none" w:sz="0" w:space="0" w:color="auto"/>
              </w:divBdr>
              <w:divsChild>
                <w:div w:id="1600135278">
                  <w:marLeft w:val="0"/>
                  <w:marRight w:val="0"/>
                  <w:marTop w:val="0"/>
                  <w:marBottom w:val="0"/>
                  <w:divBdr>
                    <w:top w:val="none" w:sz="0" w:space="0" w:color="auto"/>
                    <w:left w:val="none" w:sz="0" w:space="0" w:color="auto"/>
                    <w:bottom w:val="none" w:sz="0" w:space="0" w:color="auto"/>
                    <w:right w:val="none" w:sz="0" w:space="0" w:color="auto"/>
                  </w:divBdr>
                  <w:divsChild>
                    <w:div w:id="1476295721">
                      <w:marLeft w:val="0"/>
                      <w:marRight w:val="0"/>
                      <w:marTop w:val="0"/>
                      <w:marBottom w:val="0"/>
                      <w:divBdr>
                        <w:top w:val="none" w:sz="0" w:space="0" w:color="auto"/>
                        <w:left w:val="none" w:sz="0" w:space="0" w:color="auto"/>
                        <w:bottom w:val="none" w:sz="0" w:space="0" w:color="auto"/>
                        <w:right w:val="none" w:sz="0" w:space="0" w:color="auto"/>
                      </w:divBdr>
                      <w:divsChild>
                        <w:div w:id="211776065">
                          <w:marLeft w:val="0"/>
                          <w:marRight w:val="0"/>
                          <w:marTop w:val="0"/>
                          <w:marBottom w:val="0"/>
                          <w:divBdr>
                            <w:top w:val="none" w:sz="0" w:space="0" w:color="auto"/>
                            <w:left w:val="none" w:sz="0" w:space="0" w:color="auto"/>
                            <w:bottom w:val="none" w:sz="0" w:space="0" w:color="auto"/>
                            <w:right w:val="none" w:sz="0" w:space="0" w:color="auto"/>
                          </w:divBdr>
                          <w:divsChild>
                            <w:div w:id="1256667784">
                              <w:marLeft w:val="0"/>
                              <w:marRight w:val="0"/>
                              <w:marTop w:val="0"/>
                              <w:marBottom w:val="0"/>
                              <w:divBdr>
                                <w:top w:val="none" w:sz="0" w:space="0" w:color="auto"/>
                                <w:left w:val="none" w:sz="0" w:space="0" w:color="auto"/>
                                <w:bottom w:val="none" w:sz="0" w:space="0" w:color="auto"/>
                                <w:right w:val="none" w:sz="0" w:space="0" w:color="auto"/>
                              </w:divBdr>
                              <w:divsChild>
                                <w:div w:id="1846824093">
                                  <w:marLeft w:val="0"/>
                                  <w:marRight w:val="0"/>
                                  <w:marTop w:val="0"/>
                                  <w:marBottom w:val="0"/>
                                  <w:divBdr>
                                    <w:top w:val="none" w:sz="0" w:space="0" w:color="auto"/>
                                    <w:left w:val="none" w:sz="0" w:space="0" w:color="auto"/>
                                    <w:bottom w:val="none" w:sz="0" w:space="0" w:color="auto"/>
                                    <w:right w:val="none" w:sz="0" w:space="0" w:color="auto"/>
                                  </w:divBdr>
                                  <w:divsChild>
                                    <w:div w:id="403916124">
                                      <w:marLeft w:val="0"/>
                                      <w:marRight w:val="0"/>
                                      <w:marTop w:val="0"/>
                                      <w:marBottom w:val="0"/>
                                      <w:divBdr>
                                        <w:top w:val="none" w:sz="0" w:space="0" w:color="auto"/>
                                        <w:left w:val="none" w:sz="0" w:space="0" w:color="auto"/>
                                        <w:bottom w:val="none" w:sz="0" w:space="0" w:color="auto"/>
                                        <w:right w:val="none" w:sz="0" w:space="0" w:color="auto"/>
                                      </w:divBdr>
                                      <w:divsChild>
                                        <w:div w:id="101164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2016284">
      <w:bodyDiv w:val="1"/>
      <w:marLeft w:val="0"/>
      <w:marRight w:val="0"/>
      <w:marTop w:val="0"/>
      <w:marBottom w:val="0"/>
      <w:divBdr>
        <w:top w:val="none" w:sz="0" w:space="0" w:color="auto"/>
        <w:left w:val="none" w:sz="0" w:space="0" w:color="auto"/>
        <w:bottom w:val="none" w:sz="0" w:space="0" w:color="auto"/>
        <w:right w:val="none" w:sz="0" w:space="0" w:color="auto"/>
      </w:divBdr>
      <w:divsChild>
        <w:div w:id="1617563391">
          <w:marLeft w:val="0"/>
          <w:marRight w:val="0"/>
          <w:marTop w:val="0"/>
          <w:marBottom w:val="0"/>
          <w:divBdr>
            <w:top w:val="none" w:sz="0" w:space="0" w:color="auto"/>
            <w:left w:val="none" w:sz="0" w:space="0" w:color="auto"/>
            <w:bottom w:val="none" w:sz="0" w:space="0" w:color="auto"/>
            <w:right w:val="none" w:sz="0" w:space="0" w:color="auto"/>
          </w:divBdr>
          <w:divsChild>
            <w:div w:id="971248834">
              <w:marLeft w:val="0"/>
              <w:marRight w:val="0"/>
              <w:marTop w:val="100"/>
              <w:marBottom w:val="100"/>
              <w:divBdr>
                <w:top w:val="none" w:sz="0" w:space="0" w:color="auto"/>
                <w:left w:val="none" w:sz="0" w:space="0" w:color="auto"/>
                <w:bottom w:val="none" w:sz="0" w:space="0" w:color="auto"/>
                <w:right w:val="none" w:sz="0" w:space="0" w:color="auto"/>
              </w:divBdr>
              <w:divsChild>
                <w:div w:id="1844003796">
                  <w:marLeft w:val="0"/>
                  <w:marRight w:val="0"/>
                  <w:marTop w:val="0"/>
                  <w:marBottom w:val="0"/>
                  <w:divBdr>
                    <w:top w:val="none" w:sz="0" w:space="0" w:color="auto"/>
                    <w:left w:val="none" w:sz="0" w:space="0" w:color="auto"/>
                    <w:bottom w:val="none" w:sz="0" w:space="0" w:color="auto"/>
                    <w:right w:val="none" w:sz="0" w:space="0" w:color="auto"/>
                  </w:divBdr>
                  <w:divsChild>
                    <w:div w:id="750197955">
                      <w:marLeft w:val="0"/>
                      <w:marRight w:val="0"/>
                      <w:marTop w:val="0"/>
                      <w:marBottom w:val="0"/>
                      <w:divBdr>
                        <w:top w:val="none" w:sz="0" w:space="0" w:color="auto"/>
                        <w:left w:val="none" w:sz="0" w:space="0" w:color="auto"/>
                        <w:bottom w:val="none" w:sz="0" w:space="0" w:color="auto"/>
                        <w:right w:val="none" w:sz="0" w:space="0" w:color="auto"/>
                      </w:divBdr>
                      <w:divsChild>
                        <w:div w:id="449276032">
                          <w:marLeft w:val="0"/>
                          <w:marRight w:val="0"/>
                          <w:marTop w:val="0"/>
                          <w:marBottom w:val="0"/>
                          <w:divBdr>
                            <w:top w:val="none" w:sz="0" w:space="0" w:color="auto"/>
                            <w:left w:val="none" w:sz="0" w:space="0" w:color="auto"/>
                            <w:bottom w:val="none" w:sz="0" w:space="0" w:color="auto"/>
                            <w:right w:val="none" w:sz="0" w:space="0" w:color="auto"/>
                          </w:divBdr>
                          <w:divsChild>
                            <w:div w:id="961307919">
                              <w:marLeft w:val="0"/>
                              <w:marRight w:val="0"/>
                              <w:marTop w:val="0"/>
                              <w:marBottom w:val="0"/>
                              <w:divBdr>
                                <w:top w:val="none" w:sz="0" w:space="0" w:color="auto"/>
                                <w:left w:val="none" w:sz="0" w:space="0" w:color="auto"/>
                                <w:bottom w:val="none" w:sz="0" w:space="0" w:color="auto"/>
                                <w:right w:val="none" w:sz="0" w:space="0" w:color="auto"/>
                              </w:divBdr>
                              <w:divsChild>
                                <w:div w:id="99227097">
                                  <w:marLeft w:val="0"/>
                                  <w:marRight w:val="0"/>
                                  <w:marTop w:val="0"/>
                                  <w:marBottom w:val="0"/>
                                  <w:divBdr>
                                    <w:top w:val="none" w:sz="0" w:space="0" w:color="auto"/>
                                    <w:left w:val="none" w:sz="0" w:space="0" w:color="auto"/>
                                    <w:bottom w:val="none" w:sz="0" w:space="0" w:color="auto"/>
                                    <w:right w:val="none" w:sz="0" w:space="0" w:color="auto"/>
                                  </w:divBdr>
                                  <w:divsChild>
                                    <w:div w:id="1332179973">
                                      <w:marLeft w:val="0"/>
                                      <w:marRight w:val="0"/>
                                      <w:marTop w:val="0"/>
                                      <w:marBottom w:val="0"/>
                                      <w:divBdr>
                                        <w:top w:val="none" w:sz="0" w:space="0" w:color="auto"/>
                                        <w:left w:val="none" w:sz="0" w:space="0" w:color="auto"/>
                                        <w:bottom w:val="none" w:sz="0" w:space="0" w:color="auto"/>
                                        <w:right w:val="none" w:sz="0" w:space="0" w:color="auto"/>
                                      </w:divBdr>
                                      <w:divsChild>
                                        <w:div w:id="21206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4582253">
      <w:bodyDiv w:val="1"/>
      <w:marLeft w:val="0"/>
      <w:marRight w:val="0"/>
      <w:marTop w:val="0"/>
      <w:marBottom w:val="0"/>
      <w:divBdr>
        <w:top w:val="none" w:sz="0" w:space="0" w:color="auto"/>
        <w:left w:val="none" w:sz="0" w:space="0" w:color="auto"/>
        <w:bottom w:val="none" w:sz="0" w:space="0" w:color="auto"/>
        <w:right w:val="none" w:sz="0" w:space="0" w:color="auto"/>
      </w:divBdr>
      <w:divsChild>
        <w:div w:id="327709536">
          <w:marLeft w:val="0"/>
          <w:marRight w:val="0"/>
          <w:marTop w:val="0"/>
          <w:marBottom w:val="0"/>
          <w:divBdr>
            <w:top w:val="none" w:sz="0" w:space="0" w:color="auto"/>
            <w:left w:val="none" w:sz="0" w:space="0" w:color="auto"/>
            <w:bottom w:val="none" w:sz="0" w:space="0" w:color="auto"/>
            <w:right w:val="none" w:sz="0" w:space="0" w:color="auto"/>
          </w:divBdr>
          <w:divsChild>
            <w:div w:id="455179256">
              <w:marLeft w:val="0"/>
              <w:marRight w:val="0"/>
              <w:marTop w:val="100"/>
              <w:marBottom w:val="100"/>
              <w:divBdr>
                <w:top w:val="none" w:sz="0" w:space="0" w:color="auto"/>
                <w:left w:val="none" w:sz="0" w:space="0" w:color="auto"/>
                <w:bottom w:val="none" w:sz="0" w:space="0" w:color="auto"/>
                <w:right w:val="none" w:sz="0" w:space="0" w:color="auto"/>
              </w:divBdr>
              <w:divsChild>
                <w:div w:id="1181118990">
                  <w:marLeft w:val="0"/>
                  <w:marRight w:val="0"/>
                  <w:marTop w:val="0"/>
                  <w:marBottom w:val="0"/>
                  <w:divBdr>
                    <w:top w:val="none" w:sz="0" w:space="0" w:color="auto"/>
                    <w:left w:val="none" w:sz="0" w:space="0" w:color="auto"/>
                    <w:bottom w:val="none" w:sz="0" w:space="0" w:color="auto"/>
                    <w:right w:val="none" w:sz="0" w:space="0" w:color="auto"/>
                  </w:divBdr>
                  <w:divsChild>
                    <w:div w:id="853112665">
                      <w:marLeft w:val="0"/>
                      <w:marRight w:val="0"/>
                      <w:marTop w:val="0"/>
                      <w:marBottom w:val="0"/>
                      <w:divBdr>
                        <w:top w:val="none" w:sz="0" w:space="0" w:color="auto"/>
                        <w:left w:val="none" w:sz="0" w:space="0" w:color="auto"/>
                        <w:bottom w:val="none" w:sz="0" w:space="0" w:color="auto"/>
                        <w:right w:val="none" w:sz="0" w:space="0" w:color="auto"/>
                      </w:divBdr>
                      <w:divsChild>
                        <w:div w:id="1047031694">
                          <w:marLeft w:val="0"/>
                          <w:marRight w:val="0"/>
                          <w:marTop w:val="0"/>
                          <w:marBottom w:val="0"/>
                          <w:divBdr>
                            <w:top w:val="none" w:sz="0" w:space="0" w:color="auto"/>
                            <w:left w:val="none" w:sz="0" w:space="0" w:color="auto"/>
                            <w:bottom w:val="none" w:sz="0" w:space="0" w:color="auto"/>
                            <w:right w:val="none" w:sz="0" w:space="0" w:color="auto"/>
                          </w:divBdr>
                          <w:divsChild>
                            <w:div w:id="56125782">
                              <w:marLeft w:val="0"/>
                              <w:marRight w:val="0"/>
                              <w:marTop w:val="0"/>
                              <w:marBottom w:val="0"/>
                              <w:divBdr>
                                <w:top w:val="none" w:sz="0" w:space="0" w:color="auto"/>
                                <w:left w:val="none" w:sz="0" w:space="0" w:color="auto"/>
                                <w:bottom w:val="none" w:sz="0" w:space="0" w:color="auto"/>
                                <w:right w:val="none" w:sz="0" w:space="0" w:color="auto"/>
                              </w:divBdr>
                              <w:divsChild>
                                <w:div w:id="730813603">
                                  <w:marLeft w:val="0"/>
                                  <w:marRight w:val="0"/>
                                  <w:marTop w:val="0"/>
                                  <w:marBottom w:val="0"/>
                                  <w:divBdr>
                                    <w:top w:val="none" w:sz="0" w:space="0" w:color="auto"/>
                                    <w:left w:val="none" w:sz="0" w:space="0" w:color="auto"/>
                                    <w:bottom w:val="none" w:sz="0" w:space="0" w:color="auto"/>
                                    <w:right w:val="none" w:sz="0" w:space="0" w:color="auto"/>
                                  </w:divBdr>
                                  <w:divsChild>
                                    <w:div w:id="57555196">
                                      <w:marLeft w:val="0"/>
                                      <w:marRight w:val="0"/>
                                      <w:marTop w:val="0"/>
                                      <w:marBottom w:val="0"/>
                                      <w:divBdr>
                                        <w:top w:val="none" w:sz="0" w:space="0" w:color="auto"/>
                                        <w:left w:val="none" w:sz="0" w:space="0" w:color="auto"/>
                                        <w:bottom w:val="none" w:sz="0" w:space="0" w:color="auto"/>
                                        <w:right w:val="none" w:sz="0" w:space="0" w:color="auto"/>
                                      </w:divBdr>
                                      <w:divsChild>
                                        <w:div w:id="124160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249225">
      <w:bodyDiv w:val="1"/>
      <w:marLeft w:val="0"/>
      <w:marRight w:val="0"/>
      <w:marTop w:val="0"/>
      <w:marBottom w:val="0"/>
      <w:divBdr>
        <w:top w:val="none" w:sz="0" w:space="0" w:color="auto"/>
        <w:left w:val="none" w:sz="0" w:space="0" w:color="auto"/>
        <w:bottom w:val="none" w:sz="0" w:space="0" w:color="auto"/>
        <w:right w:val="none" w:sz="0" w:space="0" w:color="auto"/>
      </w:divBdr>
    </w:div>
    <w:div w:id="1584953525">
      <w:bodyDiv w:val="1"/>
      <w:marLeft w:val="0"/>
      <w:marRight w:val="0"/>
      <w:marTop w:val="0"/>
      <w:marBottom w:val="0"/>
      <w:divBdr>
        <w:top w:val="none" w:sz="0" w:space="0" w:color="auto"/>
        <w:left w:val="none" w:sz="0" w:space="0" w:color="auto"/>
        <w:bottom w:val="none" w:sz="0" w:space="0" w:color="auto"/>
        <w:right w:val="none" w:sz="0" w:space="0" w:color="auto"/>
      </w:divBdr>
      <w:divsChild>
        <w:div w:id="1707682805">
          <w:marLeft w:val="0"/>
          <w:marRight w:val="0"/>
          <w:marTop w:val="0"/>
          <w:marBottom w:val="0"/>
          <w:divBdr>
            <w:top w:val="none" w:sz="0" w:space="0" w:color="auto"/>
            <w:left w:val="none" w:sz="0" w:space="0" w:color="auto"/>
            <w:bottom w:val="none" w:sz="0" w:space="0" w:color="auto"/>
            <w:right w:val="none" w:sz="0" w:space="0" w:color="auto"/>
          </w:divBdr>
          <w:divsChild>
            <w:div w:id="2026786384">
              <w:marLeft w:val="0"/>
              <w:marRight w:val="0"/>
              <w:marTop w:val="100"/>
              <w:marBottom w:val="100"/>
              <w:divBdr>
                <w:top w:val="none" w:sz="0" w:space="0" w:color="auto"/>
                <w:left w:val="none" w:sz="0" w:space="0" w:color="auto"/>
                <w:bottom w:val="none" w:sz="0" w:space="0" w:color="auto"/>
                <w:right w:val="none" w:sz="0" w:space="0" w:color="auto"/>
              </w:divBdr>
              <w:divsChild>
                <w:div w:id="2142527915">
                  <w:marLeft w:val="0"/>
                  <w:marRight w:val="0"/>
                  <w:marTop w:val="0"/>
                  <w:marBottom w:val="0"/>
                  <w:divBdr>
                    <w:top w:val="none" w:sz="0" w:space="0" w:color="auto"/>
                    <w:left w:val="none" w:sz="0" w:space="0" w:color="auto"/>
                    <w:bottom w:val="none" w:sz="0" w:space="0" w:color="auto"/>
                    <w:right w:val="none" w:sz="0" w:space="0" w:color="auto"/>
                  </w:divBdr>
                  <w:divsChild>
                    <w:div w:id="902790820">
                      <w:marLeft w:val="0"/>
                      <w:marRight w:val="0"/>
                      <w:marTop w:val="0"/>
                      <w:marBottom w:val="0"/>
                      <w:divBdr>
                        <w:top w:val="none" w:sz="0" w:space="0" w:color="auto"/>
                        <w:left w:val="none" w:sz="0" w:space="0" w:color="auto"/>
                        <w:bottom w:val="none" w:sz="0" w:space="0" w:color="auto"/>
                        <w:right w:val="none" w:sz="0" w:space="0" w:color="auto"/>
                      </w:divBdr>
                      <w:divsChild>
                        <w:div w:id="1912347578">
                          <w:marLeft w:val="0"/>
                          <w:marRight w:val="0"/>
                          <w:marTop w:val="0"/>
                          <w:marBottom w:val="0"/>
                          <w:divBdr>
                            <w:top w:val="none" w:sz="0" w:space="0" w:color="auto"/>
                            <w:left w:val="none" w:sz="0" w:space="0" w:color="auto"/>
                            <w:bottom w:val="none" w:sz="0" w:space="0" w:color="auto"/>
                            <w:right w:val="none" w:sz="0" w:space="0" w:color="auto"/>
                          </w:divBdr>
                          <w:divsChild>
                            <w:div w:id="309794664">
                              <w:marLeft w:val="0"/>
                              <w:marRight w:val="0"/>
                              <w:marTop w:val="0"/>
                              <w:marBottom w:val="0"/>
                              <w:divBdr>
                                <w:top w:val="none" w:sz="0" w:space="0" w:color="auto"/>
                                <w:left w:val="none" w:sz="0" w:space="0" w:color="auto"/>
                                <w:bottom w:val="none" w:sz="0" w:space="0" w:color="auto"/>
                                <w:right w:val="none" w:sz="0" w:space="0" w:color="auto"/>
                              </w:divBdr>
                              <w:divsChild>
                                <w:div w:id="229539182">
                                  <w:marLeft w:val="0"/>
                                  <w:marRight w:val="0"/>
                                  <w:marTop w:val="0"/>
                                  <w:marBottom w:val="0"/>
                                  <w:divBdr>
                                    <w:top w:val="none" w:sz="0" w:space="0" w:color="auto"/>
                                    <w:left w:val="none" w:sz="0" w:space="0" w:color="auto"/>
                                    <w:bottom w:val="none" w:sz="0" w:space="0" w:color="auto"/>
                                    <w:right w:val="none" w:sz="0" w:space="0" w:color="auto"/>
                                  </w:divBdr>
                                  <w:divsChild>
                                    <w:div w:id="753207567">
                                      <w:marLeft w:val="0"/>
                                      <w:marRight w:val="0"/>
                                      <w:marTop w:val="0"/>
                                      <w:marBottom w:val="0"/>
                                      <w:divBdr>
                                        <w:top w:val="none" w:sz="0" w:space="0" w:color="auto"/>
                                        <w:left w:val="none" w:sz="0" w:space="0" w:color="auto"/>
                                        <w:bottom w:val="none" w:sz="0" w:space="0" w:color="auto"/>
                                        <w:right w:val="none" w:sz="0" w:space="0" w:color="auto"/>
                                      </w:divBdr>
                                      <w:divsChild>
                                        <w:div w:id="89817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7038595">
      <w:bodyDiv w:val="1"/>
      <w:marLeft w:val="0"/>
      <w:marRight w:val="0"/>
      <w:marTop w:val="0"/>
      <w:marBottom w:val="0"/>
      <w:divBdr>
        <w:top w:val="none" w:sz="0" w:space="0" w:color="auto"/>
        <w:left w:val="none" w:sz="0" w:space="0" w:color="auto"/>
        <w:bottom w:val="none" w:sz="0" w:space="0" w:color="auto"/>
        <w:right w:val="none" w:sz="0" w:space="0" w:color="auto"/>
      </w:divBdr>
    </w:div>
    <w:div w:id="1595629340">
      <w:bodyDiv w:val="1"/>
      <w:marLeft w:val="0"/>
      <w:marRight w:val="0"/>
      <w:marTop w:val="0"/>
      <w:marBottom w:val="0"/>
      <w:divBdr>
        <w:top w:val="none" w:sz="0" w:space="0" w:color="auto"/>
        <w:left w:val="none" w:sz="0" w:space="0" w:color="auto"/>
        <w:bottom w:val="none" w:sz="0" w:space="0" w:color="auto"/>
        <w:right w:val="none" w:sz="0" w:space="0" w:color="auto"/>
      </w:divBdr>
      <w:divsChild>
        <w:div w:id="1476529552">
          <w:marLeft w:val="0"/>
          <w:marRight w:val="0"/>
          <w:marTop w:val="0"/>
          <w:marBottom w:val="0"/>
          <w:divBdr>
            <w:top w:val="none" w:sz="0" w:space="0" w:color="auto"/>
            <w:left w:val="none" w:sz="0" w:space="0" w:color="auto"/>
            <w:bottom w:val="none" w:sz="0" w:space="0" w:color="auto"/>
            <w:right w:val="none" w:sz="0" w:space="0" w:color="auto"/>
          </w:divBdr>
          <w:divsChild>
            <w:div w:id="569779421">
              <w:marLeft w:val="0"/>
              <w:marRight w:val="0"/>
              <w:marTop w:val="100"/>
              <w:marBottom w:val="100"/>
              <w:divBdr>
                <w:top w:val="none" w:sz="0" w:space="0" w:color="auto"/>
                <w:left w:val="none" w:sz="0" w:space="0" w:color="auto"/>
                <w:bottom w:val="none" w:sz="0" w:space="0" w:color="auto"/>
                <w:right w:val="none" w:sz="0" w:space="0" w:color="auto"/>
              </w:divBdr>
              <w:divsChild>
                <w:div w:id="130173474">
                  <w:marLeft w:val="0"/>
                  <w:marRight w:val="0"/>
                  <w:marTop w:val="0"/>
                  <w:marBottom w:val="0"/>
                  <w:divBdr>
                    <w:top w:val="none" w:sz="0" w:space="0" w:color="auto"/>
                    <w:left w:val="none" w:sz="0" w:space="0" w:color="auto"/>
                    <w:bottom w:val="none" w:sz="0" w:space="0" w:color="auto"/>
                    <w:right w:val="none" w:sz="0" w:space="0" w:color="auto"/>
                  </w:divBdr>
                  <w:divsChild>
                    <w:div w:id="717509017">
                      <w:marLeft w:val="0"/>
                      <w:marRight w:val="0"/>
                      <w:marTop w:val="0"/>
                      <w:marBottom w:val="0"/>
                      <w:divBdr>
                        <w:top w:val="none" w:sz="0" w:space="0" w:color="auto"/>
                        <w:left w:val="none" w:sz="0" w:space="0" w:color="auto"/>
                        <w:bottom w:val="none" w:sz="0" w:space="0" w:color="auto"/>
                        <w:right w:val="none" w:sz="0" w:space="0" w:color="auto"/>
                      </w:divBdr>
                      <w:divsChild>
                        <w:div w:id="842404082">
                          <w:marLeft w:val="0"/>
                          <w:marRight w:val="0"/>
                          <w:marTop w:val="0"/>
                          <w:marBottom w:val="0"/>
                          <w:divBdr>
                            <w:top w:val="none" w:sz="0" w:space="0" w:color="auto"/>
                            <w:left w:val="none" w:sz="0" w:space="0" w:color="auto"/>
                            <w:bottom w:val="none" w:sz="0" w:space="0" w:color="auto"/>
                            <w:right w:val="none" w:sz="0" w:space="0" w:color="auto"/>
                          </w:divBdr>
                          <w:divsChild>
                            <w:div w:id="1752043462">
                              <w:marLeft w:val="0"/>
                              <w:marRight w:val="0"/>
                              <w:marTop w:val="0"/>
                              <w:marBottom w:val="0"/>
                              <w:divBdr>
                                <w:top w:val="none" w:sz="0" w:space="0" w:color="auto"/>
                                <w:left w:val="none" w:sz="0" w:space="0" w:color="auto"/>
                                <w:bottom w:val="none" w:sz="0" w:space="0" w:color="auto"/>
                                <w:right w:val="none" w:sz="0" w:space="0" w:color="auto"/>
                              </w:divBdr>
                              <w:divsChild>
                                <w:div w:id="1055541719">
                                  <w:marLeft w:val="0"/>
                                  <w:marRight w:val="0"/>
                                  <w:marTop w:val="0"/>
                                  <w:marBottom w:val="0"/>
                                  <w:divBdr>
                                    <w:top w:val="none" w:sz="0" w:space="0" w:color="auto"/>
                                    <w:left w:val="none" w:sz="0" w:space="0" w:color="auto"/>
                                    <w:bottom w:val="none" w:sz="0" w:space="0" w:color="auto"/>
                                    <w:right w:val="none" w:sz="0" w:space="0" w:color="auto"/>
                                  </w:divBdr>
                                  <w:divsChild>
                                    <w:div w:id="1047602861">
                                      <w:marLeft w:val="0"/>
                                      <w:marRight w:val="0"/>
                                      <w:marTop w:val="0"/>
                                      <w:marBottom w:val="0"/>
                                      <w:divBdr>
                                        <w:top w:val="none" w:sz="0" w:space="0" w:color="auto"/>
                                        <w:left w:val="none" w:sz="0" w:space="0" w:color="auto"/>
                                        <w:bottom w:val="none" w:sz="0" w:space="0" w:color="auto"/>
                                        <w:right w:val="none" w:sz="0" w:space="0" w:color="auto"/>
                                      </w:divBdr>
                                      <w:divsChild>
                                        <w:div w:id="7243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9370185">
      <w:bodyDiv w:val="1"/>
      <w:marLeft w:val="0"/>
      <w:marRight w:val="0"/>
      <w:marTop w:val="0"/>
      <w:marBottom w:val="0"/>
      <w:divBdr>
        <w:top w:val="none" w:sz="0" w:space="0" w:color="auto"/>
        <w:left w:val="none" w:sz="0" w:space="0" w:color="auto"/>
        <w:bottom w:val="none" w:sz="0" w:space="0" w:color="auto"/>
        <w:right w:val="none" w:sz="0" w:space="0" w:color="auto"/>
      </w:divBdr>
      <w:divsChild>
        <w:div w:id="792403412">
          <w:marLeft w:val="0"/>
          <w:marRight w:val="0"/>
          <w:marTop w:val="0"/>
          <w:marBottom w:val="0"/>
          <w:divBdr>
            <w:top w:val="none" w:sz="0" w:space="0" w:color="auto"/>
            <w:left w:val="none" w:sz="0" w:space="0" w:color="auto"/>
            <w:bottom w:val="none" w:sz="0" w:space="0" w:color="auto"/>
            <w:right w:val="none" w:sz="0" w:space="0" w:color="auto"/>
          </w:divBdr>
          <w:divsChild>
            <w:div w:id="1204948931">
              <w:marLeft w:val="0"/>
              <w:marRight w:val="0"/>
              <w:marTop w:val="100"/>
              <w:marBottom w:val="100"/>
              <w:divBdr>
                <w:top w:val="none" w:sz="0" w:space="0" w:color="auto"/>
                <w:left w:val="none" w:sz="0" w:space="0" w:color="auto"/>
                <w:bottom w:val="none" w:sz="0" w:space="0" w:color="auto"/>
                <w:right w:val="none" w:sz="0" w:space="0" w:color="auto"/>
              </w:divBdr>
              <w:divsChild>
                <w:div w:id="178006141">
                  <w:marLeft w:val="0"/>
                  <w:marRight w:val="0"/>
                  <w:marTop w:val="0"/>
                  <w:marBottom w:val="0"/>
                  <w:divBdr>
                    <w:top w:val="none" w:sz="0" w:space="0" w:color="auto"/>
                    <w:left w:val="none" w:sz="0" w:space="0" w:color="auto"/>
                    <w:bottom w:val="none" w:sz="0" w:space="0" w:color="auto"/>
                    <w:right w:val="none" w:sz="0" w:space="0" w:color="auto"/>
                  </w:divBdr>
                  <w:divsChild>
                    <w:div w:id="2087417935">
                      <w:marLeft w:val="0"/>
                      <w:marRight w:val="0"/>
                      <w:marTop w:val="0"/>
                      <w:marBottom w:val="0"/>
                      <w:divBdr>
                        <w:top w:val="none" w:sz="0" w:space="0" w:color="auto"/>
                        <w:left w:val="none" w:sz="0" w:space="0" w:color="auto"/>
                        <w:bottom w:val="none" w:sz="0" w:space="0" w:color="auto"/>
                        <w:right w:val="none" w:sz="0" w:space="0" w:color="auto"/>
                      </w:divBdr>
                      <w:divsChild>
                        <w:div w:id="343366148">
                          <w:marLeft w:val="0"/>
                          <w:marRight w:val="0"/>
                          <w:marTop w:val="0"/>
                          <w:marBottom w:val="0"/>
                          <w:divBdr>
                            <w:top w:val="none" w:sz="0" w:space="0" w:color="auto"/>
                            <w:left w:val="none" w:sz="0" w:space="0" w:color="auto"/>
                            <w:bottom w:val="none" w:sz="0" w:space="0" w:color="auto"/>
                            <w:right w:val="none" w:sz="0" w:space="0" w:color="auto"/>
                          </w:divBdr>
                          <w:divsChild>
                            <w:div w:id="1030642648">
                              <w:marLeft w:val="0"/>
                              <w:marRight w:val="0"/>
                              <w:marTop w:val="0"/>
                              <w:marBottom w:val="0"/>
                              <w:divBdr>
                                <w:top w:val="none" w:sz="0" w:space="0" w:color="auto"/>
                                <w:left w:val="none" w:sz="0" w:space="0" w:color="auto"/>
                                <w:bottom w:val="none" w:sz="0" w:space="0" w:color="auto"/>
                                <w:right w:val="none" w:sz="0" w:space="0" w:color="auto"/>
                              </w:divBdr>
                              <w:divsChild>
                                <w:div w:id="2141072419">
                                  <w:marLeft w:val="0"/>
                                  <w:marRight w:val="0"/>
                                  <w:marTop w:val="0"/>
                                  <w:marBottom w:val="0"/>
                                  <w:divBdr>
                                    <w:top w:val="none" w:sz="0" w:space="0" w:color="auto"/>
                                    <w:left w:val="none" w:sz="0" w:space="0" w:color="auto"/>
                                    <w:bottom w:val="none" w:sz="0" w:space="0" w:color="auto"/>
                                    <w:right w:val="none" w:sz="0" w:space="0" w:color="auto"/>
                                  </w:divBdr>
                                  <w:divsChild>
                                    <w:div w:id="822164464">
                                      <w:marLeft w:val="0"/>
                                      <w:marRight w:val="0"/>
                                      <w:marTop w:val="0"/>
                                      <w:marBottom w:val="0"/>
                                      <w:divBdr>
                                        <w:top w:val="none" w:sz="0" w:space="0" w:color="auto"/>
                                        <w:left w:val="none" w:sz="0" w:space="0" w:color="auto"/>
                                        <w:bottom w:val="none" w:sz="0" w:space="0" w:color="auto"/>
                                        <w:right w:val="none" w:sz="0" w:space="0" w:color="auto"/>
                                      </w:divBdr>
                                      <w:divsChild>
                                        <w:div w:id="14134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1570506">
      <w:bodyDiv w:val="1"/>
      <w:marLeft w:val="0"/>
      <w:marRight w:val="0"/>
      <w:marTop w:val="0"/>
      <w:marBottom w:val="0"/>
      <w:divBdr>
        <w:top w:val="none" w:sz="0" w:space="0" w:color="auto"/>
        <w:left w:val="none" w:sz="0" w:space="0" w:color="auto"/>
        <w:bottom w:val="none" w:sz="0" w:space="0" w:color="auto"/>
        <w:right w:val="none" w:sz="0" w:space="0" w:color="auto"/>
      </w:divBdr>
    </w:div>
    <w:div w:id="1602494049">
      <w:bodyDiv w:val="1"/>
      <w:marLeft w:val="0"/>
      <w:marRight w:val="0"/>
      <w:marTop w:val="0"/>
      <w:marBottom w:val="0"/>
      <w:divBdr>
        <w:top w:val="none" w:sz="0" w:space="0" w:color="auto"/>
        <w:left w:val="none" w:sz="0" w:space="0" w:color="auto"/>
        <w:bottom w:val="none" w:sz="0" w:space="0" w:color="auto"/>
        <w:right w:val="none" w:sz="0" w:space="0" w:color="auto"/>
      </w:divBdr>
    </w:div>
    <w:div w:id="1606963138">
      <w:bodyDiv w:val="1"/>
      <w:marLeft w:val="0"/>
      <w:marRight w:val="0"/>
      <w:marTop w:val="0"/>
      <w:marBottom w:val="0"/>
      <w:divBdr>
        <w:top w:val="none" w:sz="0" w:space="0" w:color="auto"/>
        <w:left w:val="none" w:sz="0" w:space="0" w:color="auto"/>
        <w:bottom w:val="none" w:sz="0" w:space="0" w:color="auto"/>
        <w:right w:val="none" w:sz="0" w:space="0" w:color="auto"/>
      </w:divBdr>
    </w:div>
    <w:div w:id="1615553557">
      <w:bodyDiv w:val="1"/>
      <w:marLeft w:val="0"/>
      <w:marRight w:val="0"/>
      <w:marTop w:val="0"/>
      <w:marBottom w:val="0"/>
      <w:divBdr>
        <w:top w:val="none" w:sz="0" w:space="0" w:color="auto"/>
        <w:left w:val="none" w:sz="0" w:space="0" w:color="auto"/>
        <w:bottom w:val="none" w:sz="0" w:space="0" w:color="auto"/>
        <w:right w:val="none" w:sz="0" w:space="0" w:color="auto"/>
      </w:divBdr>
    </w:div>
    <w:div w:id="1621574354">
      <w:bodyDiv w:val="1"/>
      <w:marLeft w:val="0"/>
      <w:marRight w:val="0"/>
      <w:marTop w:val="0"/>
      <w:marBottom w:val="0"/>
      <w:divBdr>
        <w:top w:val="none" w:sz="0" w:space="0" w:color="auto"/>
        <w:left w:val="none" w:sz="0" w:space="0" w:color="auto"/>
        <w:bottom w:val="none" w:sz="0" w:space="0" w:color="auto"/>
        <w:right w:val="none" w:sz="0" w:space="0" w:color="auto"/>
      </w:divBdr>
      <w:divsChild>
        <w:div w:id="925381765">
          <w:marLeft w:val="0"/>
          <w:marRight w:val="0"/>
          <w:marTop w:val="0"/>
          <w:marBottom w:val="0"/>
          <w:divBdr>
            <w:top w:val="none" w:sz="0" w:space="0" w:color="auto"/>
            <w:left w:val="none" w:sz="0" w:space="0" w:color="auto"/>
            <w:bottom w:val="none" w:sz="0" w:space="0" w:color="auto"/>
            <w:right w:val="none" w:sz="0" w:space="0" w:color="auto"/>
          </w:divBdr>
          <w:divsChild>
            <w:div w:id="76562478">
              <w:marLeft w:val="0"/>
              <w:marRight w:val="0"/>
              <w:marTop w:val="100"/>
              <w:marBottom w:val="100"/>
              <w:divBdr>
                <w:top w:val="none" w:sz="0" w:space="0" w:color="auto"/>
                <w:left w:val="none" w:sz="0" w:space="0" w:color="auto"/>
                <w:bottom w:val="none" w:sz="0" w:space="0" w:color="auto"/>
                <w:right w:val="none" w:sz="0" w:space="0" w:color="auto"/>
              </w:divBdr>
              <w:divsChild>
                <w:div w:id="438991774">
                  <w:marLeft w:val="0"/>
                  <w:marRight w:val="0"/>
                  <w:marTop w:val="0"/>
                  <w:marBottom w:val="0"/>
                  <w:divBdr>
                    <w:top w:val="none" w:sz="0" w:space="0" w:color="auto"/>
                    <w:left w:val="none" w:sz="0" w:space="0" w:color="auto"/>
                    <w:bottom w:val="none" w:sz="0" w:space="0" w:color="auto"/>
                    <w:right w:val="none" w:sz="0" w:space="0" w:color="auto"/>
                  </w:divBdr>
                  <w:divsChild>
                    <w:div w:id="230124185">
                      <w:marLeft w:val="0"/>
                      <w:marRight w:val="0"/>
                      <w:marTop w:val="0"/>
                      <w:marBottom w:val="0"/>
                      <w:divBdr>
                        <w:top w:val="none" w:sz="0" w:space="0" w:color="auto"/>
                        <w:left w:val="none" w:sz="0" w:space="0" w:color="auto"/>
                        <w:bottom w:val="none" w:sz="0" w:space="0" w:color="auto"/>
                        <w:right w:val="none" w:sz="0" w:space="0" w:color="auto"/>
                      </w:divBdr>
                      <w:divsChild>
                        <w:div w:id="995495744">
                          <w:marLeft w:val="0"/>
                          <w:marRight w:val="0"/>
                          <w:marTop w:val="0"/>
                          <w:marBottom w:val="0"/>
                          <w:divBdr>
                            <w:top w:val="none" w:sz="0" w:space="0" w:color="auto"/>
                            <w:left w:val="none" w:sz="0" w:space="0" w:color="auto"/>
                            <w:bottom w:val="none" w:sz="0" w:space="0" w:color="auto"/>
                            <w:right w:val="none" w:sz="0" w:space="0" w:color="auto"/>
                          </w:divBdr>
                          <w:divsChild>
                            <w:div w:id="934705299">
                              <w:marLeft w:val="0"/>
                              <w:marRight w:val="0"/>
                              <w:marTop w:val="0"/>
                              <w:marBottom w:val="0"/>
                              <w:divBdr>
                                <w:top w:val="none" w:sz="0" w:space="0" w:color="auto"/>
                                <w:left w:val="none" w:sz="0" w:space="0" w:color="auto"/>
                                <w:bottom w:val="none" w:sz="0" w:space="0" w:color="auto"/>
                                <w:right w:val="none" w:sz="0" w:space="0" w:color="auto"/>
                              </w:divBdr>
                              <w:divsChild>
                                <w:div w:id="1702894068">
                                  <w:marLeft w:val="0"/>
                                  <w:marRight w:val="0"/>
                                  <w:marTop w:val="0"/>
                                  <w:marBottom w:val="0"/>
                                  <w:divBdr>
                                    <w:top w:val="none" w:sz="0" w:space="0" w:color="auto"/>
                                    <w:left w:val="none" w:sz="0" w:space="0" w:color="auto"/>
                                    <w:bottom w:val="none" w:sz="0" w:space="0" w:color="auto"/>
                                    <w:right w:val="none" w:sz="0" w:space="0" w:color="auto"/>
                                  </w:divBdr>
                                  <w:divsChild>
                                    <w:div w:id="495418840">
                                      <w:marLeft w:val="0"/>
                                      <w:marRight w:val="0"/>
                                      <w:marTop w:val="0"/>
                                      <w:marBottom w:val="0"/>
                                      <w:divBdr>
                                        <w:top w:val="none" w:sz="0" w:space="0" w:color="auto"/>
                                        <w:left w:val="none" w:sz="0" w:space="0" w:color="auto"/>
                                        <w:bottom w:val="none" w:sz="0" w:space="0" w:color="auto"/>
                                        <w:right w:val="none" w:sz="0" w:space="0" w:color="auto"/>
                                      </w:divBdr>
                                      <w:divsChild>
                                        <w:div w:id="108862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6545238">
      <w:bodyDiv w:val="1"/>
      <w:marLeft w:val="0"/>
      <w:marRight w:val="0"/>
      <w:marTop w:val="0"/>
      <w:marBottom w:val="0"/>
      <w:divBdr>
        <w:top w:val="none" w:sz="0" w:space="0" w:color="auto"/>
        <w:left w:val="none" w:sz="0" w:space="0" w:color="auto"/>
        <w:bottom w:val="none" w:sz="0" w:space="0" w:color="auto"/>
        <w:right w:val="none" w:sz="0" w:space="0" w:color="auto"/>
      </w:divBdr>
      <w:divsChild>
        <w:div w:id="1466971783">
          <w:marLeft w:val="0"/>
          <w:marRight w:val="0"/>
          <w:marTop w:val="0"/>
          <w:marBottom w:val="0"/>
          <w:divBdr>
            <w:top w:val="none" w:sz="0" w:space="0" w:color="auto"/>
            <w:left w:val="none" w:sz="0" w:space="0" w:color="auto"/>
            <w:bottom w:val="none" w:sz="0" w:space="0" w:color="auto"/>
            <w:right w:val="none" w:sz="0" w:space="0" w:color="auto"/>
          </w:divBdr>
          <w:divsChild>
            <w:div w:id="1495993087">
              <w:marLeft w:val="0"/>
              <w:marRight w:val="0"/>
              <w:marTop w:val="100"/>
              <w:marBottom w:val="100"/>
              <w:divBdr>
                <w:top w:val="none" w:sz="0" w:space="0" w:color="auto"/>
                <w:left w:val="none" w:sz="0" w:space="0" w:color="auto"/>
                <w:bottom w:val="none" w:sz="0" w:space="0" w:color="auto"/>
                <w:right w:val="none" w:sz="0" w:space="0" w:color="auto"/>
              </w:divBdr>
              <w:divsChild>
                <w:div w:id="397435620">
                  <w:marLeft w:val="0"/>
                  <w:marRight w:val="0"/>
                  <w:marTop w:val="0"/>
                  <w:marBottom w:val="0"/>
                  <w:divBdr>
                    <w:top w:val="none" w:sz="0" w:space="0" w:color="auto"/>
                    <w:left w:val="none" w:sz="0" w:space="0" w:color="auto"/>
                    <w:bottom w:val="none" w:sz="0" w:space="0" w:color="auto"/>
                    <w:right w:val="none" w:sz="0" w:space="0" w:color="auto"/>
                  </w:divBdr>
                  <w:divsChild>
                    <w:div w:id="1933198481">
                      <w:marLeft w:val="0"/>
                      <w:marRight w:val="0"/>
                      <w:marTop w:val="0"/>
                      <w:marBottom w:val="0"/>
                      <w:divBdr>
                        <w:top w:val="none" w:sz="0" w:space="0" w:color="auto"/>
                        <w:left w:val="none" w:sz="0" w:space="0" w:color="auto"/>
                        <w:bottom w:val="none" w:sz="0" w:space="0" w:color="auto"/>
                        <w:right w:val="none" w:sz="0" w:space="0" w:color="auto"/>
                      </w:divBdr>
                      <w:divsChild>
                        <w:div w:id="427654252">
                          <w:marLeft w:val="0"/>
                          <w:marRight w:val="0"/>
                          <w:marTop w:val="0"/>
                          <w:marBottom w:val="0"/>
                          <w:divBdr>
                            <w:top w:val="none" w:sz="0" w:space="0" w:color="auto"/>
                            <w:left w:val="none" w:sz="0" w:space="0" w:color="auto"/>
                            <w:bottom w:val="none" w:sz="0" w:space="0" w:color="auto"/>
                            <w:right w:val="none" w:sz="0" w:space="0" w:color="auto"/>
                          </w:divBdr>
                          <w:divsChild>
                            <w:div w:id="238758085">
                              <w:marLeft w:val="0"/>
                              <w:marRight w:val="0"/>
                              <w:marTop w:val="0"/>
                              <w:marBottom w:val="0"/>
                              <w:divBdr>
                                <w:top w:val="none" w:sz="0" w:space="0" w:color="auto"/>
                                <w:left w:val="none" w:sz="0" w:space="0" w:color="auto"/>
                                <w:bottom w:val="none" w:sz="0" w:space="0" w:color="auto"/>
                                <w:right w:val="none" w:sz="0" w:space="0" w:color="auto"/>
                              </w:divBdr>
                              <w:divsChild>
                                <w:div w:id="300118451">
                                  <w:marLeft w:val="0"/>
                                  <w:marRight w:val="0"/>
                                  <w:marTop w:val="0"/>
                                  <w:marBottom w:val="0"/>
                                  <w:divBdr>
                                    <w:top w:val="none" w:sz="0" w:space="0" w:color="auto"/>
                                    <w:left w:val="none" w:sz="0" w:space="0" w:color="auto"/>
                                    <w:bottom w:val="none" w:sz="0" w:space="0" w:color="auto"/>
                                    <w:right w:val="none" w:sz="0" w:space="0" w:color="auto"/>
                                  </w:divBdr>
                                  <w:divsChild>
                                    <w:div w:id="598606341">
                                      <w:marLeft w:val="0"/>
                                      <w:marRight w:val="0"/>
                                      <w:marTop w:val="0"/>
                                      <w:marBottom w:val="0"/>
                                      <w:divBdr>
                                        <w:top w:val="none" w:sz="0" w:space="0" w:color="auto"/>
                                        <w:left w:val="none" w:sz="0" w:space="0" w:color="auto"/>
                                        <w:bottom w:val="none" w:sz="0" w:space="0" w:color="auto"/>
                                        <w:right w:val="none" w:sz="0" w:space="0" w:color="auto"/>
                                      </w:divBdr>
                                      <w:divsChild>
                                        <w:div w:id="108380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6137625">
      <w:bodyDiv w:val="1"/>
      <w:marLeft w:val="0"/>
      <w:marRight w:val="0"/>
      <w:marTop w:val="0"/>
      <w:marBottom w:val="0"/>
      <w:divBdr>
        <w:top w:val="none" w:sz="0" w:space="0" w:color="auto"/>
        <w:left w:val="none" w:sz="0" w:space="0" w:color="auto"/>
        <w:bottom w:val="none" w:sz="0" w:space="0" w:color="auto"/>
        <w:right w:val="none" w:sz="0" w:space="0" w:color="auto"/>
      </w:divBdr>
    </w:div>
    <w:div w:id="1636982667">
      <w:bodyDiv w:val="1"/>
      <w:marLeft w:val="0"/>
      <w:marRight w:val="0"/>
      <w:marTop w:val="0"/>
      <w:marBottom w:val="0"/>
      <w:divBdr>
        <w:top w:val="none" w:sz="0" w:space="0" w:color="auto"/>
        <w:left w:val="none" w:sz="0" w:space="0" w:color="auto"/>
        <w:bottom w:val="none" w:sz="0" w:space="0" w:color="auto"/>
        <w:right w:val="none" w:sz="0" w:space="0" w:color="auto"/>
      </w:divBdr>
      <w:divsChild>
        <w:div w:id="1407991301">
          <w:marLeft w:val="0"/>
          <w:marRight w:val="0"/>
          <w:marTop w:val="0"/>
          <w:marBottom w:val="0"/>
          <w:divBdr>
            <w:top w:val="none" w:sz="0" w:space="0" w:color="auto"/>
            <w:left w:val="none" w:sz="0" w:space="0" w:color="auto"/>
            <w:bottom w:val="none" w:sz="0" w:space="0" w:color="auto"/>
            <w:right w:val="none" w:sz="0" w:space="0" w:color="auto"/>
          </w:divBdr>
          <w:divsChild>
            <w:div w:id="2033408836">
              <w:marLeft w:val="0"/>
              <w:marRight w:val="0"/>
              <w:marTop w:val="0"/>
              <w:marBottom w:val="0"/>
              <w:divBdr>
                <w:top w:val="none" w:sz="0" w:space="0" w:color="auto"/>
                <w:left w:val="none" w:sz="0" w:space="0" w:color="auto"/>
                <w:bottom w:val="none" w:sz="0" w:space="0" w:color="auto"/>
                <w:right w:val="none" w:sz="0" w:space="0" w:color="auto"/>
              </w:divBdr>
              <w:divsChild>
                <w:div w:id="1380975976">
                  <w:marLeft w:val="0"/>
                  <w:marRight w:val="0"/>
                  <w:marTop w:val="0"/>
                  <w:marBottom w:val="0"/>
                  <w:divBdr>
                    <w:top w:val="none" w:sz="0" w:space="0" w:color="auto"/>
                    <w:left w:val="none" w:sz="0" w:space="0" w:color="auto"/>
                    <w:bottom w:val="none" w:sz="0" w:space="0" w:color="auto"/>
                    <w:right w:val="none" w:sz="0" w:space="0" w:color="auto"/>
                  </w:divBdr>
                  <w:divsChild>
                    <w:div w:id="604389296">
                      <w:marLeft w:val="0"/>
                      <w:marRight w:val="0"/>
                      <w:marTop w:val="0"/>
                      <w:marBottom w:val="0"/>
                      <w:divBdr>
                        <w:top w:val="none" w:sz="0" w:space="0" w:color="auto"/>
                        <w:left w:val="none" w:sz="0" w:space="0" w:color="auto"/>
                        <w:bottom w:val="none" w:sz="0" w:space="0" w:color="auto"/>
                        <w:right w:val="none" w:sz="0" w:space="0" w:color="auto"/>
                      </w:divBdr>
                      <w:divsChild>
                        <w:div w:id="1681736943">
                          <w:marLeft w:val="0"/>
                          <w:marRight w:val="0"/>
                          <w:marTop w:val="0"/>
                          <w:marBottom w:val="0"/>
                          <w:divBdr>
                            <w:top w:val="none" w:sz="0" w:space="0" w:color="auto"/>
                            <w:left w:val="none" w:sz="0" w:space="0" w:color="auto"/>
                            <w:bottom w:val="none" w:sz="0" w:space="0" w:color="auto"/>
                            <w:right w:val="none" w:sz="0" w:space="0" w:color="auto"/>
                          </w:divBdr>
                          <w:divsChild>
                            <w:div w:id="123293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682949">
      <w:bodyDiv w:val="1"/>
      <w:marLeft w:val="0"/>
      <w:marRight w:val="0"/>
      <w:marTop w:val="0"/>
      <w:marBottom w:val="0"/>
      <w:divBdr>
        <w:top w:val="none" w:sz="0" w:space="0" w:color="auto"/>
        <w:left w:val="none" w:sz="0" w:space="0" w:color="auto"/>
        <w:bottom w:val="none" w:sz="0" w:space="0" w:color="auto"/>
        <w:right w:val="none" w:sz="0" w:space="0" w:color="auto"/>
      </w:divBdr>
      <w:divsChild>
        <w:div w:id="1398823695">
          <w:marLeft w:val="0"/>
          <w:marRight w:val="0"/>
          <w:marTop w:val="0"/>
          <w:marBottom w:val="0"/>
          <w:divBdr>
            <w:top w:val="none" w:sz="0" w:space="0" w:color="auto"/>
            <w:left w:val="none" w:sz="0" w:space="0" w:color="auto"/>
            <w:bottom w:val="none" w:sz="0" w:space="0" w:color="auto"/>
            <w:right w:val="none" w:sz="0" w:space="0" w:color="auto"/>
          </w:divBdr>
          <w:divsChild>
            <w:div w:id="2122607028">
              <w:marLeft w:val="0"/>
              <w:marRight w:val="0"/>
              <w:marTop w:val="100"/>
              <w:marBottom w:val="100"/>
              <w:divBdr>
                <w:top w:val="none" w:sz="0" w:space="0" w:color="auto"/>
                <w:left w:val="none" w:sz="0" w:space="0" w:color="auto"/>
                <w:bottom w:val="none" w:sz="0" w:space="0" w:color="auto"/>
                <w:right w:val="none" w:sz="0" w:space="0" w:color="auto"/>
              </w:divBdr>
              <w:divsChild>
                <w:div w:id="1952587217">
                  <w:marLeft w:val="0"/>
                  <w:marRight w:val="0"/>
                  <w:marTop w:val="0"/>
                  <w:marBottom w:val="0"/>
                  <w:divBdr>
                    <w:top w:val="none" w:sz="0" w:space="0" w:color="auto"/>
                    <w:left w:val="none" w:sz="0" w:space="0" w:color="auto"/>
                    <w:bottom w:val="none" w:sz="0" w:space="0" w:color="auto"/>
                    <w:right w:val="none" w:sz="0" w:space="0" w:color="auto"/>
                  </w:divBdr>
                  <w:divsChild>
                    <w:div w:id="1991786333">
                      <w:marLeft w:val="0"/>
                      <w:marRight w:val="0"/>
                      <w:marTop w:val="0"/>
                      <w:marBottom w:val="0"/>
                      <w:divBdr>
                        <w:top w:val="none" w:sz="0" w:space="0" w:color="auto"/>
                        <w:left w:val="none" w:sz="0" w:space="0" w:color="auto"/>
                        <w:bottom w:val="none" w:sz="0" w:space="0" w:color="auto"/>
                        <w:right w:val="none" w:sz="0" w:space="0" w:color="auto"/>
                      </w:divBdr>
                      <w:divsChild>
                        <w:div w:id="436487593">
                          <w:marLeft w:val="0"/>
                          <w:marRight w:val="0"/>
                          <w:marTop w:val="0"/>
                          <w:marBottom w:val="0"/>
                          <w:divBdr>
                            <w:top w:val="none" w:sz="0" w:space="0" w:color="auto"/>
                            <w:left w:val="none" w:sz="0" w:space="0" w:color="auto"/>
                            <w:bottom w:val="none" w:sz="0" w:space="0" w:color="auto"/>
                            <w:right w:val="none" w:sz="0" w:space="0" w:color="auto"/>
                          </w:divBdr>
                          <w:divsChild>
                            <w:div w:id="2110657995">
                              <w:marLeft w:val="0"/>
                              <w:marRight w:val="0"/>
                              <w:marTop w:val="0"/>
                              <w:marBottom w:val="0"/>
                              <w:divBdr>
                                <w:top w:val="none" w:sz="0" w:space="0" w:color="auto"/>
                                <w:left w:val="none" w:sz="0" w:space="0" w:color="auto"/>
                                <w:bottom w:val="none" w:sz="0" w:space="0" w:color="auto"/>
                                <w:right w:val="none" w:sz="0" w:space="0" w:color="auto"/>
                              </w:divBdr>
                              <w:divsChild>
                                <w:div w:id="1130048515">
                                  <w:marLeft w:val="0"/>
                                  <w:marRight w:val="0"/>
                                  <w:marTop w:val="0"/>
                                  <w:marBottom w:val="0"/>
                                  <w:divBdr>
                                    <w:top w:val="none" w:sz="0" w:space="0" w:color="auto"/>
                                    <w:left w:val="none" w:sz="0" w:space="0" w:color="auto"/>
                                    <w:bottom w:val="none" w:sz="0" w:space="0" w:color="auto"/>
                                    <w:right w:val="none" w:sz="0" w:space="0" w:color="auto"/>
                                  </w:divBdr>
                                  <w:divsChild>
                                    <w:div w:id="2050883973">
                                      <w:marLeft w:val="0"/>
                                      <w:marRight w:val="0"/>
                                      <w:marTop w:val="0"/>
                                      <w:marBottom w:val="0"/>
                                      <w:divBdr>
                                        <w:top w:val="none" w:sz="0" w:space="0" w:color="auto"/>
                                        <w:left w:val="none" w:sz="0" w:space="0" w:color="auto"/>
                                        <w:bottom w:val="none" w:sz="0" w:space="0" w:color="auto"/>
                                        <w:right w:val="none" w:sz="0" w:space="0" w:color="auto"/>
                                      </w:divBdr>
                                      <w:divsChild>
                                        <w:div w:id="10331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205428">
      <w:bodyDiv w:val="1"/>
      <w:marLeft w:val="0"/>
      <w:marRight w:val="0"/>
      <w:marTop w:val="0"/>
      <w:marBottom w:val="0"/>
      <w:divBdr>
        <w:top w:val="none" w:sz="0" w:space="0" w:color="auto"/>
        <w:left w:val="none" w:sz="0" w:space="0" w:color="auto"/>
        <w:bottom w:val="none" w:sz="0" w:space="0" w:color="auto"/>
        <w:right w:val="none" w:sz="0" w:space="0" w:color="auto"/>
      </w:divBdr>
      <w:divsChild>
        <w:div w:id="668481129">
          <w:marLeft w:val="0"/>
          <w:marRight w:val="0"/>
          <w:marTop w:val="0"/>
          <w:marBottom w:val="0"/>
          <w:divBdr>
            <w:top w:val="none" w:sz="0" w:space="0" w:color="auto"/>
            <w:left w:val="none" w:sz="0" w:space="0" w:color="auto"/>
            <w:bottom w:val="none" w:sz="0" w:space="0" w:color="auto"/>
            <w:right w:val="none" w:sz="0" w:space="0" w:color="auto"/>
          </w:divBdr>
          <w:divsChild>
            <w:div w:id="1987514423">
              <w:marLeft w:val="0"/>
              <w:marRight w:val="0"/>
              <w:marTop w:val="100"/>
              <w:marBottom w:val="100"/>
              <w:divBdr>
                <w:top w:val="none" w:sz="0" w:space="0" w:color="auto"/>
                <w:left w:val="none" w:sz="0" w:space="0" w:color="auto"/>
                <w:bottom w:val="none" w:sz="0" w:space="0" w:color="auto"/>
                <w:right w:val="none" w:sz="0" w:space="0" w:color="auto"/>
              </w:divBdr>
              <w:divsChild>
                <w:div w:id="2075008966">
                  <w:marLeft w:val="0"/>
                  <w:marRight w:val="0"/>
                  <w:marTop w:val="0"/>
                  <w:marBottom w:val="0"/>
                  <w:divBdr>
                    <w:top w:val="none" w:sz="0" w:space="0" w:color="auto"/>
                    <w:left w:val="none" w:sz="0" w:space="0" w:color="auto"/>
                    <w:bottom w:val="none" w:sz="0" w:space="0" w:color="auto"/>
                    <w:right w:val="none" w:sz="0" w:space="0" w:color="auto"/>
                  </w:divBdr>
                  <w:divsChild>
                    <w:div w:id="1169642275">
                      <w:marLeft w:val="0"/>
                      <w:marRight w:val="0"/>
                      <w:marTop w:val="0"/>
                      <w:marBottom w:val="0"/>
                      <w:divBdr>
                        <w:top w:val="none" w:sz="0" w:space="0" w:color="auto"/>
                        <w:left w:val="none" w:sz="0" w:space="0" w:color="auto"/>
                        <w:bottom w:val="none" w:sz="0" w:space="0" w:color="auto"/>
                        <w:right w:val="none" w:sz="0" w:space="0" w:color="auto"/>
                      </w:divBdr>
                      <w:divsChild>
                        <w:div w:id="131797048">
                          <w:marLeft w:val="0"/>
                          <w:marRight w:val="0"/>
                          <w:marTop w:val="0"/>
                          <w:marBottom w:val="0"/>
                          <w:divBdr>
                            <w:top w:val="none" w:sz="0" w:space="0" w:color="auto"/>
                            <w:left w:val="none" w:sz="0" w:space="0" w:color="auto"/>
                            <w:bottom w:val="none" w:sz="0" w:space="0" w:color="auto"/>
                            <w:right w:val="none" w:sz="0" w:space="0" w:color="auto"/>
                          </w:divBdr>
                          <w:divsChild>
                            <w:div w:id="1759255237">
                              <w:marLeft w:val="0"/>
                              <w:marRight w:val="0"/>
                              <w:marTop w:val="0"/>
                              <w:marBottom w:val="0"/>
                              <w:divBdr>
                                <w:top w:val="none" w:sz="0" w:space="0" w:color="auto"/>
                                <w:left w:val="none" w:sz="0" w:space="0" w:color="auto"/>
                                <w:bottom w:val="none" w:sz="0" w:space="0" w:color="auto"/>
                                <w:right w:val="none" w:sz="0" w:space="0" w:color="auto"/>
                              </w:divBdr>
                              <w:divsChild>
                                <w:div w:id="467937589">
                                  <w:marLeft w:val="0"/>
                                  <w:marRight w:val="0"/>
                                  <w:marTop w:val="0"/>
                                  <w:marBottom w:val="0"/>
                                  <w:divBdr>
                                    <w:top w:val="none" w:sz="0" w:space="0" w:color="auto"/>
                                    <w:left w:val="none" w:sz="0" w:space="0" w:color="auto"/>
                                    <w:bottom w:val="none" w:sz="0" w:space="0" w:color="auto"/>
                                    <w:right w:val="none" w:sz="0" w:space="0" w:color="auto"/>
                                  </w:divBdr>
                                  <w:divsChild>
                                    <w:div w:id="1012335570">
                                      <w:marLeft w:val="0"/>
                                      <w:marRight w:val="0"/>
                                      <w:marTop w:val="0"/>
                                      <w:marBottom w:val="0"/>
                                      <w:divBdr>
                                        <w:top w:val="none" w:sz="0" w:space="0" w:color="auto"/>
                                        <w:left w:val="none" w:sz="0" w:space="0" w:color="auto"/>
                                        <w:bottom w:val="none" w:sz="0" w:space="0" w:color="auto"/>
                                        <w:right w:val="none" w:sz="0" w:space="0" w:color="auto"/>
                                      </w:divBdr>
                                      <w:divsChild>
                                        <w:div w:id="9463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137941">
      <w:bodyDiv w:val="1"/>
      <w:marLeft w:val="0"/>
      <w:marRight w:val="0"/>
      <w:marTop w:val="0"/>
      <w:marBottom w:val="0"/>
      <w:divBdr>
        <w:top w:val="none" w:sz="0" w:space="0" w:color="auto"/>
        <w:left w:val="none" w:sz="0" w:space="0" w:color="auto"/>
        <w:bottom w:val="none" w:sz="0" w:space="0" w:color="auto"/>
        <w:right w:val="none" w:sz="0" w:space="0" w:color="auto"/>
      </w:divBdr>
      <w:divsChild>
        <w:div w:id="23751313">
          <w:marLeft w:val="0"/>
          <w:marRight w:val="0"/>
          <w:marTop w:val="0"/>
          <w:marBottom w:val="0"/>
          <w:divBdr>
            <w:top w:val="none" w:sz="0" w:space="0" w:color="auto"/>
            <w:left w:val="none" w:sz="0" w:space="0" w:color="auto"/>
            <w:bottom w:val="none" w:sz="0" w:space="0" w:color="auto"/>
            <w:right w:val="none" w:sz="0" w:space="0" w:color="auto"/>
          </w:divBdr>
          <w:divsChild>
            <w:div w:id="1866016917">
              <w:marLeft w:val="0"/>
              <w:marRight w:val="0"/>
              <w:marTop w:val="100"/>
              <w:marBottom w:val="100"/>
              <w:divBdr>
                <w:top w:val="none" w:sz="0" w:space="0" w:color="auto"/>
                <w:left w:val="none" w:sz="0" w:space="0" w:color="auto"/>
                <w:bottom w:val="none" w:sz="0" w:space="0" w:color="auto"/>
                <w:right w:val="none" w:sz="0" w:space="0" w:color="auto"/>
              </w:divBdr>
              <w:divsChild>
                <w:div w:id="924075169">
                  <w:marLeft w:val="0"/>
                  <w:marRight w:val="0"/>
                  <w:marTop w:val="0"/>
                  <w:marBottom w:val="0"/>
                  <w:divBdr>
                    <w:top w:val="none" w:sz="0" w:space="0" w:color="auto"/>
                    <w:left w:val="none" w:sz="0" w:space="0" w:color="auto"/>
                    <w:bottom w:val="none" w:sz="0" w:space="0" w:color="auto"/>
                    <w:right w:val="none" w:sz="0" w:space="0" w:color="auto"/>
                  </w:divBdr>
                  <w:divsChild>
                    <w:div w:id="1837451521">
                      <w:marLeft w:val="0"/>
                      <w:marRight w:val="0"/>
                      <w:marTop w:val="0"/>
                      <w:marBottom w:val="0"/>
                      <w:divBdr>
                        <w:top w:val="none" w:sz="0" w:space="0" w:color="auto"/>
                        <w:left w:val="none" w:sz="0" w:space="0" w:color="auto"/>
                        <w:bottom w:val="none" w:sz="0" w:space="0" w:color="auto"/>
                        <w:right w:val="none" w:sz="0" w:space="0" w:color="auto"/>
                      </w:divBdr>
                      <w:divsChild>
                        <w:div w:id="1313946130">
                          <w:marLeft w:val="0"/>
                          <w:marRight w:val="0"/>
                          <w:marTop w:val="0"/>
                          <w:marBottom w:val="0"/>
                          <w:divBdr>
                            <w:top w:val="none" w:sz="0" w:space="0" w:color="auto"/>
                            <w:left w:val="none" w:sz="0" w:space="0" w:color="auto"/>
                            <w:bottom w:val="none" w:sz="0" w:space="0" w:color="auto"/>
                            <w:right w:val="none" w:sz="0" w:space="0" w:color="auto"/>
                          </w:divBdr>
                          <w:divsChild>
                            <w:div w:id="1775855849">
                              <w:marLeft w:val="0"/>
                              <w:marRight w:val="0"/>
                              <w:marTop w:val="0"/>
                              <w:marBottom w:val="0"/>
                              <w:divBdr>
                                <w:top w:val="none" w:sz="0" w:space="0" w:color="auto"/>
                                <w:left w:val="none" w:sz="0" w:space="0" w:color="auto"/>
                                <w:bottom w:val="none" w:sz="0" w:space="0" w:color="auto"/>
                                <w:right w:val="none" w:sz="0" w:space="0" w:color="auto"/>
                              </w:divBdr>
                              <w:divsChild>
                                <w:div w:id="1205828289">
                                  <w:marLeft w:val="0"/>
                                  <w:marRight w:val="0"/>
                                  <w:marTop w:val="0"/>
                                  <w:marBottom w:val="0"/>
                                  <w:divBdr>
                                    <w:top w:val="none" w:sz="0" w:space="0" w:color="auto"/>
                                    <w:left w:val="none" w:sz="0" w:space="0" w:color="auto"/>
                                    <w:bottom w:val="none" w:sz="0" w:space="0" w:color="auto"/>
                                    <w:right w:val="none" w:sz="0" w:space="0" w:color="auto"/>
                                  </w:divBdr>
                                  <w:divsChild>
                                    <w:div w:id="987828043">
                                      <w:marLeft w:val="0"/>
                                      <w:marRight w:val="0"/>
                                      <w:marTop w:val="0"/>
                                      <w:marBottom w:val="0"/>
                                      <w:divBdr>
                                        <w:top w:val="none" w:sz="0" w:space="0" w:color="auto"/>
                                        <w:left w:val="none" w:sz="0" w:space="0" w:color="auto"/>
                                        <w:bottom w:val="none" w:sz="0" w:space="0" w:color="auto"/>
                                        <w:right w:val="none" w:sz="0" w:space="0" w:color="auto"/>
                                      </w:divBdr>
                                      <w:divsChild>
                                        <w:div w:id="1871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6493036">
      <w:bodyDiv w:val="1"/>
      <w:marLeft w:val="0"/>
      <w:marRight w:val="0"/>
      <w:marTop w:val="0"/>
      <w:marBottom w:val="0"/>
      <w:divBdr>
        <w:top w:val="none" w:sz="0" w:space="0" w:color="auto"/>
        <w:left w:val="none" w:sz="0" w:space="0" w:color="auto"/>
        <w:bottom w:val="none" w:sz="0" w:space="0" w:color="auto"/>
        <w:right w:val="none" w:sz="0" w:space="0" w:color="auto"/>
      </w:divBdr>
    </w:div>
    <w:div w:id="1668165337">
      <w:bodyDiv w:val="1"/>
      <w:marLeft w:val="0"/>
      <w:marRight w:val="0"/>
      <w:marTop w:val="0"/>
      <w:marBottom w:val="0"/>
      <w:divBdr>
        <w:top w:val="none" w:sz="0" w:space="0" w:color="auto"/>
        <w:left w:val="none" w:sz="0" w:space="0" w:color="auto"/>
        <w:bottom w:val="none" w:sz="0" w:space="0" w:color="auto"/>
        <w:right w:val="none" w:sz="0" w:space="0" w:color="auto"/>
      </w:divBdr>
    </w:div>
    <w:div w:id="1669477352">
      <w:bodyDiv w:val="1"/>
      <w:marLeft w:val="0"/>
      <w:marRight w:val="0"/>
      <w:marTop w:val="0"/>
      <w:marBottom w:val="0"/>
      <w:divBdr>
        <w:top w:val="none" w:sz="0" w:space="0" w:color="auto"/>
        <w:left w:val="none" w:sz="0" w:space="0" w:color="auto"/>
        <w:bottom w:val="none" w:sz="0" w:space="0" w:color="auto"/>
        <w:right w:val="none" w:sz="0" w:space="0" w:color="auto"/>
      </w:divBdr>
      <w:divsChild>
        <w:div w:id="770861820">
          <w:marLeft w:val="0"/>
          <w:marRight w:val="0"/>
          <w:marTop w:val="0"/>
          <w:marBottom w:val="0"/>
          <w:divBdr>
            <w:top w:val="none" w:sz="0" w:space="0" w:color="auto"/>
            <w:left w:val="none" w:sz="0" w:space="0" w:color="auto"/>
            <w:bottom w:val="none" w:sz="0" w:space="0" w:color="auto"/>
            <w:right w:val="none" w:sz="0" w:space="0" w:color="auto"/>
          </w:divBdr>
          <w:divsChild>
            <w:div w:id="1024210632">
              <w:marLeft w:val="0"/>
              <w:marRight w:val="0"/>
              <w:marTop w:val="0"/>
              <w:marBottom w:val="0"/>
              <w:divBdr>
                <w:top w:val="none" w:sz="0" w:space="0" w:color="auto"/>
                <w:left w:val="none" w:sz="0" w:space="0" w:color="auto"/>
                <w:bottom w:val="none" w:sz="0" w:space="0" w:color="auto"/>
                <w:right w:val="none" w:sz="0" w:space="0" w:color="auto"/>
              </w:divBdr>
              <w:divsChild>
                <w:div w:id="1876849140">
                  <w:marLeft w:val="0"/>
                  <w:marRight w:val="0"/>
                  <w:marTop w:val="0"/>
                  <w:marBottom w:val="0"/>
                  <w:divBdr>
                    <w:top w:val="none" w:sz="0" w:space="0" w:color="auto"/>
                    <w:left w:val="none" w:sz="0" w:space="0" w:color="auto"/>
                    <w:bottom w:val="none" w:sz="0" w:space="0" w:color="auto"/>
                    <w:right w:val="none" w:sz="0" w:space="0" w:color="auto"/>
                  </w:divBdr>
                  <w:divsChild>
                    <w:div w:id="1804426339">
                      <w:marLeft w:val="0"/>
                      <w:marRight w:val="0"/>
                      <w:marTop w:val="0"/>
                      <w:marBottom w:val="0"/>
                      <w:divBdr>
                        <w:top w:val="none" w:sz="0" w:space="0" w:color="auto"/>
                        <w:left w:val="none" w:sz="0" w:space="0" w:color="auto"/>
                        <w:bottom w:val="none" w:sz="0" w:space="0" w:color="auto"/>
                        <w:right w:val="none" w:sz="0" w:space="0" w:color="auto"/>
                      </w:divBdr>
                      <w:divsChild>
                        <w:div w:id="375547307">
                          <w:marLeft w:val="0"/>
                          <w:marRight w:val="0"/>
                          <w:marTop w:val="0"/>
                          <w:marBottom w:val="0"/>
                          <w:divBdr>
                            <w:top w:val="none" w:sz="0" w:space="0" w:color="auto"/>
                            <w:left w:val="none" w:sz="0" w:space="0" w:color="auto"/>
                            <w:bottom w:val="none" w:sz="0" w:space="0" w:color="auto"/>
                            <w:right w:val="none" w:sz="0" w:space="0" w:color="auto"/>
                          </w:divBdr>
                          <w:divsChild>
                            <w:div w:id="1684282304">
                              <w:marLeft w:val="0"/>
                              <w:marRight w:val="0"/>
                              <w:marTop w:val="0"/>
                              <w:marBottom w:val="0"/>
                              <w:divBdr>
                                <w:top w:val="none" w:sz="0" w:space="0" w:color="auto"/>
                                <w:left w:val="none" w:sz="0" w:space="0" w:color="auto"/>
                                <w:bottom w:val="none" w:sz="0" w:space="0" w:color="auto"/>
                                <w:right w:val="none" w:sz="0" w:space="0" w:color="auto"/>
                              </w:divBdr>
                              <w:divsChild>
                                <w:div w:id="990863790">
                                  <w:marLeft w:val="0"/>
                                  <w:marRight w:val="0"/>
                                  <w:marTop w:val="0"/>
                                  <w:marBottom w:val="0"/>
                                  <w:divBdr>
                                    <w:top w:val="none" w:sz="0" w:space="0" w:color="auto"/>
                                    <w:left w:val="none" w:sz="0" w:space="0" w:color="auto"/>
                                    <w:bottom w:val="none" w:sz="0" w:space="0" w:color="auto"/>
                                    <w:right w:val="none" w:sz="0" w:space="0" w:color="auto"/>
                                  </w:divBdr>
                                  <w:divsChild>
                                    <w:div w:id="1199004656">
                                      <w:marLeft w:val="0"/>
                                      <w:marRight w:val="0"/>
                                      <w:marTop w:val="0"/>
                                      <w:marBottom w:val="0"/>
                                      <w:divBdr>
                                        <w:top w:val="none" w:sz="0" w:space="0" w:color="auto"/>
                                        <w:left w:val="none" w:sz="0" w:space="0" w:color="auto"/>
                                        <w:bottom w:val="none" w:sz="0" w:space="0" w:color="auto"/>
                                        <w:right w:val="none" w:sz="0" w:space="0" w:color="auto"/>
                                      </w:divBdr>
                                      <w:divsChild>
                                        <w:div w:id="828862954">
                                          <w:marLeft w:val="0"/>
                                          <w:marRight w:val="0"/>
                                          <w:marTop w:val="0"/>
                                          <w:marBottom w:val="0"/>
                                          <w:divBdr>
                                            <w:top w:val="none" w:sz="0" w:space="0" w:color="auto"/>
                                            <w:left w:val="none" w:sz="0" w:space="0" w:color="auto"/>
                                            <w:bottom w:val="none" w:sz="0" w:space="0" w:color="auto"/>
                                            <w:right w:val="none" w:sz="0" w:space="0" w:color="auto"/>
                                          </w:divBdr>
                                          <w:divsChild>
                                            <w:div w:id="840582373">
                                              <w:marLeft w:val="0"/>
                                              <w:marRight w:val="0"/>
                                              <w:marTop w:val="0"/>
                                              <w:marBottom w:val="0"/>
                                              <w:divBdr>
                                                <w:top w:val="none" w:sz="0" w:space="0" w:color="auto"/>
                                                <w:left w:val="none" w:sz="0" w:space="0" w:color="auto"/>
                                                <w:bottom w:val="none" w:sz="0" w:space="0" w:color="auto"/>
                                                <w:right w:val="none" w:sz="0" w:space="0" w:color="auto"/>
                                              </w:divBdr>
                                              <w:divsChild>
                                                <w:div w:id="1919290463">
                                                  <w:marLeft w:val="15"/>
                                                  <w:marRight w:val="15"/>
                                                  <w:marTop w:val="15"/>
                                                  <w:marBottom w:val="15"/>
                                                  <w:divBdr>
                                                    <w:top w:val="single" w:sz="6" w:space="2" w:color="4D90FE"/>
                                                    <w:left w:val="single" w:sz="6" w:space="2" w:color="4D90FE"/>
                                                    <w:bottom w:val="single" w:sz="6" w:space="2" w:color="4D90FE"/>
                                                    <w:right w:val="single" w:sz="6" w:space="0" w:color="4D90FE"/>
                                                  </w:divBdr>
                                                  <w:divsChild>
                                                    <w:div w:id="906569927">
                                                      <w:marLeft w:val="0"/>
                                                      <w:marRight w:val="0"/>
                                                      <w:marTop w:val="0"/>
                                                      <w:marBottom w:val="0"/>
                                                      <w:divBdr>
                                                        <w:top w:val="none" w:sz="0" w:space="0" w:color="auto"/>
                                                        <w:left w:val="none" w:sz="0" w:space="0" w:color="auto"/>
                                                        <w:bottom w:val="none" w:sz="0" w:space="0" w:color="auto"/>
                                                        <w:right w:val="none" w:sz="0" w:space="0" w:color="auto"/>
                                                      </w:divBdr>
                                                      <w:divsChild>
                                                        <w:div w:id="1445539204">
                                                          <w:marLeft w:val="0"/>
                                                          <w:marRight w:val="0"/>
                                                          <w:marTop w:val="0"/>
                                                          <w:marBottom w:val="0"/>
                                                          <w:divBdr>
                                                            <w:top w:val="none" w:sz="0" w:space="0" w:color="auto"/>
                                                            <w:left w:val="none" w:sz="0" w:space="0" w:color="auto"/>
                                                            <w:bottom w:val="none" w:sz="0" w:space="0" w:color="auto"/>
                                                            <w:right w:val="none" w:sz="0" w:space="0" w:color="auto"/>
                                                          </w:divBdr>
                                                          <w:divsChild>
                                                            <w:div w:id="1675839008">
                                                              <w:marLeft w:val="0"/>
                                                              <w:marRight w:val="0"/>
                                                              <w:marTop w:val="0"/>
                                                              <w:marBottom w:val="0"/>
                                                              <w:divBdr>
                                                                <w:top w:val="none" w:sz="0" w:space="0" w:color="auto"/>
                                                                <w:left w:val="none" w:sz="0" w:space="0" w:color="auto"/>
                                                                <w:bottom w:val="none" w:sz="0" w:space="0" w:color="auto"/>
                                                                <w:right w:val="none" w:sz="0" w:space="0" w:color="auto"/>
                                                              </w:divBdr>
                                                              <w:divsChild>
                                                                <w:div w:id="1849372524">
                                                                  <w:marLeft w:val="0"/>
                                                                  <w:marRight w:val="0"/>
                                                                  <w:marTop w:val="0"/>
                                                                  <w:marBottom w:val="0"/>
                                                                  <w:divBdr>
                                                                    <w:top w:val="none" w:sz="0" w:space="0" w:color="auto"/>
                                                                    <w:left w:val="none" w:sz="0" w:space="0" w:color="auto"/>
                                                                    <w:bottom w:val="none" w:sz="0" w:space="0" w:color="auto"/>
                                                                    <w:right w:val="none" w:sz="0" w:space="0" w:color="auto"/>
                                                                  </w:divBdr>
                                                                  <w:divsChild>
                                                                    <w:div w:id="1106927992">
                                                                      <w:marLeft w:val="0"/>
                                                                      <w:marRight w:val="0"/>
                                                                      <w:marTop w:val="0"/>
                                                                      <w:marBottom w:val="0"/>
                                                                      <w:divBdr>
                                                                        <w:top w:val="none" w:sz="0" w:space="0" w:color="auto"/>
                                                                        <w:left w:val="none" w:sz="0" w:space="0" w:color="auto"/>
                                                                        <w:bottom w:val="none" w:sz="0" w:space="0" w:color="auto"/>
                                                                        <w:right w:val="none" w:sz="0" w:space="0" w:color="auto"/>
                                                                      </w:divBdr>
                                                                      <w:divsChild>
                                                                        <w:div w:id="334849018">
                                                                          <w:marLeft w:val="0"/>
                                                                          <w:marRight w:val="0"/>
                                                                          <w:marTop w:val="0"/>
                                                                          <w:marBottom w:val="0"/>
                                                                          <w:divBdr>
                                                                            <w:top w:val="none" w:sz="0" w:space="0" w:color="auto"/>
                                                                            <w:left w:val="none" w:sz="0" w:space="0" w:color="auto"/>
                                                                            <w:bottom w:val="none" w:sz="0" w:space="0" w:color="auto"/>
                                                                            <w:right w:val="none" w:sz="0" w:space="0" w:color="auto"/>
                                                                          </w:divBdr>
                                                                          <w:divsChild>
                                                                            <w:div w:id="2008945732">
                                                                              <w:marLeft w:val="0"/>
                                                                              <w:marRight w:val="0"/>
                                                                              <w:marTop w:val="0"/>
                                                                              <w:marBottom w:val="0"/>
                                                                              <w:divBdr>
                                                                                <w:top w:val="none" w:sz="0" w:space="0" w:color="auto"/>
                                                                                <w:left w:val="none" w:sz="0" w:space="0" w:color="auto"/>
                                                                                <w:bottom w:val="none" w:sz="0" w:space="0" w:color="auto"/>
                                                                                <w:right w:val="none" w:sz="0" w:space="0" w:color="auto"/>
                                                                              </w:divBdr>
                                                                              <w:divsChild>
                                                                                <w:div w:id="1417752923">
                                                                                  <w:marLeft w:val="0"/>
                                                                                  <w:marRight w:val="0"/>
                                                                                  <w:marTop w:val="0"/>
                                                                                  <w:marBottom w:val="0"/>
                                                                                  <w:divBdr>
                                                                                    <w:top w:val="none" w:sz="0" w:space="0" w:color="auto"/>
                                                                                    <w:left w:val="none" w:sz="0" w:space="0" w:color="auto"/>
                                                                                    <w:bottom w:val="none" w:sz="0" w:space="0" w:color="auto"/>
                                                                                    <w:right w:val="none" w:sz="0" w:space="0" w:color="auto"/>
                                                                                  </w:divBdr>
                                                                                  <w:divsChild>
                                                                                    <w:div w:id="2137486563">
                                                                                      <w:marLeft w:val="0"/>
                                                                                      <w:marRight w:val="0"/>
                                                                                      <w:marTop w:val="0"/>
                                                                                      <w:marBottom w:val="0"/>
                                                                                      <w:divBdr>
                                                                                        <w:top w:val="none" w:sz="0" w:space="0" w:color="auto"/>
                                                                                        <w:left w:val="none" w:sz="0" w:space="0" w:color="auto"/>
                                                                                        <w:bottom w:val="none" w:sz="0" w:space="0" w:color="auto"/>
                                                                                        <w:right w:val="none" w:sz="0" w:space="0" w:color="auto"/>
                                                                                      </w:divBdr>
                                                                                      <w:divsChild>
                                                                                        <w:div w:id="2061779576">
                                                                                          <w:marLeft w:val="0"/>
                                                                                          <w:marRight w:val="60"/>
                                                                                          <w:marTop w:val="0"/>
                                                                                          <w:marBottom w:val="0"/>
                                                                                          <w:divBdr>
                                                                                            <w:top w:val="none" w:sz="0" w:space="0" w:color="auto"/>
                                                                                            <w:left w:val="none" w:sz="0" w:space="0" w:color="auto"/>
                                                                                            <w:bottom w:val="none" w:sz="0" w:space="0" w:color="auto"/>
                                                                                            <w:right w:val="none" w:sz="0" w:space="0" w:color="auto"/>
                                                                                          </w:divBdr>
                                                                                          <w:divsChild>
                                                                                            <w:div w:id="1211577024">
                                                                                              <w:marLeft w:val="0"/>
                                                                                              <w:marRight w:val="120"/>
                                                                                              <w:marTop w:val="0"/>
                                                                                              <w:marBottom w:val="150"/>
                                                                                              <w:divBdr>
                                                                                                <w:top w:val="single" w:sz="2" w:space="0" w:color="EFEFEF"/>
                                                                                                <w:left w:val="single" w:sz="6" w:space="0" w:color="EFEFEF"/>
                                                                                                <w:bottom w:val="single" w:sz="6" w:space="0" w:color="E2E2E2"/>
                                                                                                <w:right w:val="single" w:sz="6" w:space="0" w:color="EFEFEF"/>
                                                                                              </w:divBdr>
                                                                                              <w:divsChild>
                                                                                                <w:div w:id="1397971019">
                                                                                                  <w:marLeft w:val="0"/>
                                                                                                  <w:marRight w:val="0"/>
                                                                                                  <w:marTop w:val="0"/>
                                                                                                  <w:marBottom w:val="0"/>
                                                                                                  <w:divBdr>
                                                                                                    <w:top w:val="none" w:sz="0" w:space="0" w:color="auto"/>
                                                                                                    <w:left w:val="none" w:sz="0" w:space="0" w:color="auto"/>
                                                                                                    <w:bottom w:val="none" w:sz="0" w:space="0" w:color="auto"/>
                                                                                                    <w:right w:val="none" w:sz="0" w:space="0" w:color="auto"/>
                                                                                                  </w:divBdr>
                                                                                                  <w:divsChild>
                                                                                                    <w:div w:id="902331049">
                                                                                                      <w:marLeft w:val="0"/>
                                                                                                      <w:marRight w:val="0"/>
                                                                                                      <w:marTop w:val="0"/>
                                                                                                      <w:marBottom w:val="0"/>
                                                                                                      <w:divBdr>
                                                                                                        <w:top w:val="none" w:sz="0" w:space="0" w:color="auto"/>
                                                                                                        <w:left w:val="none" w:sz="0" w:space="0" w:color="auto"/>
                                                                                                        <w:bottom w:val="none" w:sz="0" w:space="0" w:color="auto"/>
                                                                                                        <w:right w:val="none" w:sz="0" w:space="0" w:color="auto"/>
                                                                                                      </w:divBdr>
                                                                                                      <w:divsChild>
                                                                                                        <w:div w:id="725109263">
                                                                                                          <w:marLeft w:val="0"/>
                                                                                                          <w:marRight w:val="0"/>
                                                                                                          <w:marTop w:val="0"/>
                                                                                                          <w:marBottom w:val="0"/>
                                                                                                          <w:divBdr>
                                                                                                            <w:top w:val="none" w:sz="0" w:space="0" w:color="auto"/>
                                                                                                            <w:left w:val="none" w:sz="0" w:space="0" w:color="auto"/>
                                                                                                            <w:bottom w:val="none" w:sz="0" w:space="0" w:color="auto"/>
                                                                                                            <w:right w:val="none" w:sz="0" w:space="0" w:color="auto"/>
                                                                                                          </w:divBdr>
                                                                                                          <w:divsChild>
                                                                                                            <w:div w:id="1271471624">
                                                                                                              <w:marLeft w:val="0"/>
                                                                                                              <w:marRight w:val="0"/>
                                                                                                              <w:marTop w:val="0"/>
                                                                                                              <w:marBottom w:val="0"/>
                                                                                                              <w:divBdr>
                                                                                                                <w:top w:val="none" w:sz="0" w:space="0" w:color="auto"/>
                                                                                                                <w:left w:val="none" w:sz="0" w:space="0" w:color="auto"/>
                                                                                                                <w:bottom w:val="none" w:sz="0" w:space="0" w:color="auto"/>
                                                                                                                <w:right w:val="none" w:sz="0" w:space="0" w:color="auto"/>
                                                                                                              </w:divBdr>
                                                                                                              <w:divsChild>
                                                                                                                <w:div w:id="522204783">
                                                                                                                  <w:marLeft w:val="0"/>
                                                                                                                  <w:marRight w:val="0"/>
                                                                                                                  <w:marTop w:val="0"/>
                                                                                                                  <w:marBottom w:val="0"/>
                                                                                                                  <w:divBdr>
                                                                                                                    <w:top w:val="none" w:sz="0" w:space="4" w:color="auto"/>
                                                                                                                    <w:left w:val="none" w:sz="0" w:space="0" w:color="auto"/>
                                                                                                                    <w:bottom w:val="none" w:sz="0" w:space="4" w:color="auto"/>
                                                                                                                    <w:right w:val="none" w:sz="0" w:space="0" w:color="auto"/>
                                                                                                                  </w:divBdr>
                                                                                                                  <w:divsChild>
                                                                                                                    <w:div w:id="657611630">
                                                                                                                      <w:marLeft w:val="0"/>
                                                                                                                      <w:marRight w:val="0"/>
                                                                                                                      <w:marTop w:val="0"/>
                                                                                                                      <w:marBottom w:val="0"/>
                                                                                                                      <w:divBdr>
                                                                                                                        <w:top w:val="none" w:sz="0" w:space="0" w:color="auto"/>
                                                                                                                        <w:left w:val="none" w:sz="0" w:space="0" w:color="auto"/>
                                                                                                                        <w:bottom w:val="none" w:sz="0" w:space="0" w:color="auto"/>
                                                                                                                        <w:right w:val="none" w:sz="0" w:space="0" w:color="auto"/>
                                                                                                                      </w:divBdr>
                                                                                                                      <w:divsChild>
                                                                                                                        <w:div w:id="954826098">
                                                                                                                          <w:marLeft w:val="225"/>
                                                                                                                          <w:marRight w:val="225"/>
                                                                                                                          <w:marTop w:val="75"/>
                                                                                                                          <w:marBottom w:val="75"/>
                                                                                                                          <w:divBdr>
                                                                                                                            <w:top w:val="none" w:sz="0" w:space="0" w:color="auto"/>
                                                                                                                            <w:left w:val="none" w:sz="0" w:space="0" w:color="auto"/>
                                                                                                                            <w:bottom w:val="none" w:sz="0" w:space="0" w:color="auto"/>
                                                                                                                            <w:right w:val="none" w:sz="0" w:space="0" w:color="auto"/>
                                                                                                                          </w:divBdr>
                                                                                                                          <w:divsChild>
                                                                                                                            <w:div w:id="1797945214">
                                                                                                                              <w:marLeft w:val="0"/>
                                                                                                                              <w:marRight w:val="0"/>
                                                                                                                              <w:marTop w:val="0"/>
                                                                                                                              <w:marBottom w:val="0"/>
                                                                                                                              <w:divBdr>
                                                                                                                                <w:top w:val="single" w:sz="6" w:space="0" w:color="auto"/>
                                                                                                                                <w:left w:val="single" w:sz="6" w:space="0" w:color="auto"/>
                                                                                                                                <w:bottom w:val="single" w:sz="6" w:space="0" w:color="auto"/>
                                                                                                                                <w:right w:val="single" w:sz="6" w:space="0" w:color="auto"/>
                                                                                                                              </w:divBdr>
                                                                                                                              <w:divsChild>
                                                                                                                                <w:div w:id="481896227">
                                                                                                                                  <w:marLeft w:val="0"/>
                                                                                                                                  <w:marRight w:val="0"/>
                                                                                                                                  <w:marTop w:val="0"/>
                                                                                                                                  <w:marBottom w:val="0"/>
                                                                                                                                  <w:divBdr>
                                                                                                                                    <w:top w:val="none" w:sz="0" w:space="0" w:color="auto"/>
                                                                                                                                    <w:left w:val="none" w:sz="0" w:space="0" w:color="auto"/>
                                                                                                                                    <w:bottom w:val="none" w:sz="0" w:space="0" w:color="auto"/>
                                                                                                                                    <w:right w:val="none" w:sz="0" w:space="0" w:color="auto"/>
                                                                                                                                  </w:divBdr>
                                                                                                                                  <w:divsChild>
                                                                                                                                    <w:div w:id="972246679">
                                                                                                                                      <w:marLeft w:val="0"/>
                                                                                                                                      <w:marRight w:val="0"/>
                                                                                                                                      <w:marTop w:val="0"/>
                                                                                                                                      <w:marBottom w:val="0"/>
                                                                                                                                      <w:divBdr>
                                                                                                                                        <w:top w:val="none" w:sz="0" w:space="0" w:color="auto"/>
                                                                                                                                        <w:left w:val="none" w:sz="0" w:space="0" w:color="auto"/>
                                                                                                                                        <w:bottom w:val="none" w:sz="0" w:space="0" w:color="auto"/>
                                                                                                                                        <w:right w:val="none" w:sz="0" w:space="0" w:color="auto"/>
                                                                                                                                      </w:divBdr>
                                                                                                                                      <w:divsChild>
                                                                                                                                        <w:div w:id="2000763756">
                                                                                                                                          <w:marLeft w:val="0"/>
                                                                                                                                          <w:marRight w:val="0"/>
                                                                                                                                          <w:marTop w:val="0"/>
                                                                                                                                          <w:marBottom w:val="0"/>
                                                                                                                                          <w:divBdr>
                                                                                                                                            <w:top w:val="none" w:sz="0" w:space="0" w:color="auto"/>
                                                                                                                                            <w:left w:val="none" w:sz="0" w:space="0" w:color="auto"/>
                                                                                                                                            <w:bottom w:val="none" w:sz="0" w:space="0" w:color="auto"/>
                                                                                                                                            <w:right w:val="none" w:sz="0" w:space="0" w:color="auto"/>
                                                                                                                                          </w:divBdr>
                                                                                                                                          <w:divsChild>
                                                                                                                                            <w:div w:id="163394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0250853">
      <w:bodyDiv w:val="1"/>
      <w:marLeft w:val="0"/>
      <w:marRight w:val="0"/>
      <w:marTop w:val="0"/>
      <w:marBottom w:val="0"/>
      <w:divBdr>
        <w:top w:val="none" w:sz="0" w:space="0" w:color="auto"/>
        <w:left w:val="none" w:sz="0" w:space="0" w:color="auto"/>
        <w:bottom w:val="none" w:sz="0" w:space="0" w:color="auto"/>
        <w:right w:val="none" w:sz="0" w:space="0" w:color="auto"/>
      </w:divBdr>
    </w:div>
    <w:div w:id="1676226497">
      <w:bodyDiv w:val="1"/>
      <w:marLeft w:val="0"/>
      <w:marRight w:val="0"/>
      <w:marTop w:val="0"/>
      <w:marBottom w:val="0"/>
      <w:divBdr>
        <w:top w:val="none" w:sz="0" w:space="0" w:color="auto"/>
        <w:left w:val="none" w:sz="0" w:space="0" w:color="auto"/>
        <w:bottom w:val="none" w:sz="0" w:space="0" w:color="auto"/>
        <w:right w:val="none" w:sz="0" w:space="0" w:color="auto"/>
      </w:divBdr>
      <w:divsChild>
        <w:div w:id="1691948857">
          <w:marLeft w:val="0"/>
          <w:marRight w:val="0"/>
          <w:marTop w:val="0"/>
          <w:marBottom w:val="0"/>
          <w:divBdr>
            <w:top w:val="none" w:sz="0" w:space="0" w:color="auto"/>
            <w:left w:val="none" w:sz="0" w:space="0" w:color="auto"/>
            <w:bottom w:val="none" w:sz="0" w:space="0" w:color="auto"/>
            <w:right w:val="none" w:sz="0" w:space="0" w:color="auto"/>
          </w:divBdr>
          <w:divsChild>
            <w:div w:id="234779061">
              <w:marLeft w:val="0"/>
              <w:marRight w:val="0"/>
              <w:marTop w:val="100"/>
              <w:marBottom w:val="100"/>
              <w:divBdr>
                <w:top w:val="none" w:sz="0" w:space="0" w:color="auto"/>
                <w:left w:val="none" w:sz="0" w:space="0" w:color="auto"/>
                <w:bottom w:val="none" w:sz="0" w:space="0" w:color="auto"/>
                <w:right w:val="none" w:sz="0" w:space="0" w:color="auto"/>
              </w:divBdr>
              <w:divsChild>
                <w:div w:id="1308824628">
                  <w:marLeft w:val="0"/>
                  <w:marRight w:val="0"/>
                  <w:marTop w:val="0"/>
                  <w:marBottom w:val="0"/>
                  <w:divBdr>
                    <w:top w:val="none" w:sz="0" w:space="0" w:color="auto"/>
                    <w:left w:val="none" w:sz="0" w:space="0" w:color="auto"/>
                    <w:bottom w:val="none" w:sz="0" w:space="0" w:color="auto"/>
                    <w:right w:val="none" w:sz="0" w:space="0" w:color="auto"/>
                  </w:divBdr>
                  <w:divsChild>
                    <w:div w:id="152112538">
                      <w:marLeft w:val="0"/>
                      <w:marRight w:val="0"/>
                      <w:marTop w:val="0"/>
                      <w:marBottom w:val="0"/>
                      <w:divBdr>
                        <w:top w:val="none" w:sz="0" w:space="0" w:color="auto"/>
                        <w:left w:val="none" w:sz="0" w:space="0" w:color="auto"/>
                        <w:bottom w:val="none" w:sz="0" w:space="0" w:color="auto"/>
                        <w:right w:val="none" w:sz="0" w:space="0" w:color="auto"/>
                      </w:divBdr>
                      <w:divsChild>
                        <w:div w:id="250890425">
                          <w:marLeft w:val="0"/>
                          <w:marRight w:val="0"/>
                          <w:marTop w:val="0"/>
                          <w:marBottom w:val="0"/>
                          <w:divBdr>
                            <w:top w:val="none" w:sz="0" w:space="0" w:color="auto"/>
                            <w:left w:val="none" w:sz="0" w:space="0" w:color="auto"/>
                            <w:bottom w:val="none" w:sz="0" w:space="0" w:color="auto"/>
                            <w:right w:val="none" w:sz="0" w:space="0" w:color="auto"/>
                          </w:divBdr>
                          <w:divsChild>
                            <w:div w:id="1513370725">
                              <w:marLeft w:val="0"/>
                              <w:marRight w:val="0"/>
                              <w:marTop w:val="0"/>
                              <w:marBottom w:val="0"/>
                              <w:divBdr>
                                <w:top w:val="none" w:sz="0" w:space="0" w:color="auto"/>
                                <w:left w:val="none" w:sz="0" w:space="0" w:color="auto"/>
                                <w:bottom w:val="none" w:sz="0" w:space="0" w:color="auto"/>
                                <w:right w:val="none" w:sz="0" w:space="0" w:color="auto"/>
                              </w:divBdr>
                              <w:divsChild>
                                <w:div w:id="1632783738">
                                  <w:marLeft w:val="0"/>
                                  <w:marRight w:val="0"/>
                                  <w:marTop w:val="0"/>
                                  <w:marBottom w:val="0"/>
                                  <w:divBdr>
                                    <w:top w:val="none" w:sz="0" w:space="0" w:color="auto"/>
                                    <w:left w:val="none" w:sz="0" w:space="0" w:color="auto"/>
                                    <w:bottom w:val="none" w:sz="0" w:space="0" w:color="auto"/>
                                    <w:right w:val="none" w:sz="0" w:space="0" w:color="auto"/>
                                  </w:divBdr>
                                  <w:divsChild>
                                    <w:div w:id="1999529483">
                                      <w:marLeft w:val="0"/>
                                      <w:marRight w:val="0"/>
                                      <w:marTop w:val="0"/>
                                      <w:marBottom w:val="0"/>
                                      <w:divBdr>
                                        <w:top w:val="none" w:sz="0" w:space="0" w:color="auto"/>
                                        <w:left w:val="none" w:sz="0" w:space="0" w:color="auto"/>
                                        <w:bottom w:val="none" w:sz="0" w:space="0" w:color="auto"/>
                                        <w:right w:val="none" w:sz="0" w:space="0" w:color="auto"/>
                                      </w:divBdr>
                                      <w:divsChild>
                                        <w:div w:id="171265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837">
      <w:bodyDiv w:val="1"/>
      <w:marLeft w:val="0"/>
      <w:marRight w:val="0"/>
      <w:marTop w:val="0"/>
      <w:marBottom w:val="0"/>
      <w:divBdr>
        <w:top w:val="none" w:sz="0" w:space="0" w:color="auto"/>
        <w:left w:val="none" w:sz="0" w:space="0" w:color="auto"/>
        <w:bottom w:val="none" w:sz="0" w:space="0" w:color="auto"/>
        <w:right w:val="none" w:sz="0" w:space="0" w:color="auto"/>
      </w:divBdr>
      <w:divsChild>
        <w:div w:id="997151405">
          <w:marLeft w:val="0"/>
          <w:marRight w:val="0"/>
          <w:marTop w:val="0"/>
          <w:marBottom w:val="0"/>
          <w:divBdr>
            <w:top w:val="none" w:sz="0" w:space="0" w:color="auto"/>
            <w:left w:val="none" w:sz="0" w:space="0" w:color="auto"/>
            <w:bottom w:val="none" w:sz="0" w:space="0" w:color="auto"/>
            <w:right w:val="none" w:sz="0" w:space="0" w:color="auto"/>
          </w:divBdr>
          <w:divsChild>
            <w:div w:id="775753257">
              <w:marLeft w:val="0"/>
              <w:marRight w:val="60"/>
              <w:marTop w:val="0"/>
              <w:marBottom w:val="0"/>
              <w:divBdr>
                <w:top w:val="none" w:sz="0" w:space="0" w:color="auto"/>
                <w:left w:val="none" w:sz="0" w:space="0" w:color="auto"/>
                <w:bottom w:val="none" w:sz="0" w:space="0" w:color="auto"/>
                <w:right w:val="none" w:sz="0" w:space="0" w:color="auto"/>
              </w:divBdr>
              <w:divsChild>
                <w:div w:id="1934432315">
                  <w:marLeft w:val="0"/>
                  <w:marRight w:val="0"/>
                  <w:marTop w:val="0"/>
                  <w:marBottom w:val="150"/>
                  <w:divBdr>
                    <w:top w:val="none" w:sz="0" w:space="0" w:color="auto"/>
                    <w:left w:val="none" w:sz="0" w:space="0" w:color="auto"/>
                    <w:bottom w:val="none" w:sz="0" w:space="0" w:color="auto"/>
                    <w:right w:val="none" w:sz="0" w:space="0" w:color="auto"/>
                  </w:divBdr>
                  <w:divsChild>
                    <w:div w:id="219480380">
                      <w:marLeft w:val="0"/>
                      <w:marRight w:val="0"/>
                      <w:marTop w:val="0"/>
                      <w:marBottom w:val="0"/>
                      <w:divBdr>
                        <w:top w:val="none" w:sz="0" w:space="0" w:color="auto"/>
                        <w:left w:val="none" w:sz="0" w:space="0" w:color="auto"/>
                        <w:bottom w:val="none" w:sz="0" w:space="0" w:color="auto"/>
                        <w:right w:val="none" w:sz="0" w:space="0" w:color="auto"/>
                      </w:divBdr>
                      <w:divsChild>
                        <w:div w:id="495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812478">
      <w:bodyDiv w:val="1"/>
      <w:marLeft w:val="0"/>
      <w:marRight w:val="0"/>
      <w:marTop w:val="0"/>
      <w:marBottom w:val="0"/>
      <w:divBdr>
        <w:top w:val="none" w:sz="0" w:space="0" w:color="auto"/>
        <w:left w:val="none" w:sz="0" w:space="0" w:color="auto"/>
        <w:bottom w:val="none" w:sz="0" w:space="0" w:color="auto"/>
        <w:right w:val="none" w:sz="0" w:space="0" w:color="auto"/>
      </w:divBdr>
    </w:div>
    <w:div w:id="1709336066">
      <w:bodyDiv w:val="1"/>
      <w:marLeft w:val="0"/>
      <w:marRight w:val="0"/>
      <w:marTop w:val="0"/>
      <w:marBottom w:val="0"/>
      <w:divBdr>
        <w:top w:val="none" w:sz="0" w:space="0" w:color="auto"/>
        <w:left w:val="none" w:sz="0" w:space="0" w:color="auto"/>
        <w:bottom w:val="none" w:sz="0" w:space="0" w:color="auto"/>
        <w:right w:val="none" w:sz="0" w:space="0" w:color="auto"/>
      </w:divBdr>
      <w:divsChild>
        <w:div w:id="923956865">
          <w:marLeft w:val="0"/>
          <w:marRight w:val="0"/>
          <w:marTop w:val="0"/>
          <w:marBottom w:val="0"/>
          <w:divBdr>
            <w:top w:val="none" w:sz="0" w:space="0" w:color="auto"/>
            <w:left w:val="none" w:sz="0" w:space="0" w:color="auto"/>
            <w:bottom w:val="none" w:sz="0" w:space="0" w:color="auto"/>
            <w:right w:val="none" w:sz="0" w:space="0" w:color="auto"/>
          </w:divBdr>
          <w:divsChild>
            <w:div w:id="475679937">
              <w:marLeft w:val="0"/>
              <w:marRight w:val="0"/>
              <w:marTop w:val="100"/>
              <w:marBottom w:val="100"/>
              <w:divBdr>
                <w:top w:val="none" w:sz="0" w:space="0" w:color="auto"/>
                <w:left w:val="none" w:sz="0" w:space="0" w:color="auto"/>
                <w:bottom w:val="none" w:sz="0" w:space="0" w:color="auto"/>
                <w:right w:val="none" w:sz="0" w:space="0" w:color="auto"/>
              </w:divBdr>
              <w:divsChild>
                <w:div w:id="1829906012">
                  <w:marLeft w:val="0"/>
                  <w:marRight w:val="0"/>
                  <w:marTop w:val="0"/>
                  <w:marBottom w:val="0"/>
                  <w:divBdr>
                    <w:top w:val="none" w:sz="0" w:space="0" w:color="auto"/>
                    <w:left w:val="none" w:sz="0" w:space="0" w:color="auto"/>
                    <w:bottom w:val="none" w:sz="0" w:space="0" w:color="auto"/>
                    <w:right w:val="none" w:sz="0" w:space="0" w:color="auto"/>
                  </w:divBdr>
                  <w:divsChild>
                    <w:div w:id="58407646">
                      <w:marLeft w:val="0"/>
                      <w:marRight w:val="0"/>
                      <w:marTop w:val="0"/>
                      <w:marBottom w:val="0"/>
                      <w:divBdr>
                        <w:top w:val="none" w:sz="0" w:space="0" w:color="auto"/>
                        <w:left w:val="none" w:sz="0" w:space="0" w:color="auto"/>
                        <w:bottom w:val="none" w:sz="0" w:space="0" w:color="auto"/>
                        <w:right w:val="none" w:sz="0" w:space="0" w:color="auto"/>
                      </w:divBdr>
                      <w:divsChild>
                        <w:div w:id="1062946637">
                          <w:marLeft w:val="0"/>
                          <w:marRight w:val="0"/>
                          <w:marTop w:val="0"/>
                          <w:marBottom w:val="0"/>
                          <w:divBdr>
                            <w:top w:val="none" w:sz="0" w:space="0" w:color="auto"/>
                            <w:left w:val="none" w:sz="0" w:space="0" w:color="auto"/>
                            <w:bottom w:val="none" w:sz="0" w:space="0" w:color="auto"/>
                            <w:right w:val="none" w:sz="0" w:space="0" w:color="auto"/>
                          </w:divBdr>
                          <w:divsChild>
                            <w:div w:id="802581917">
                              <w:marLeft w:val="0"/>
                              <w:marRight w:val="0"/>
                              <w:marTop w:val="0"/>
                              <w:marBottom w:val="0"/>
                              <w:divBdr>
                                <w:top w:val="none" w:sz="0" w:space="0" w:color="auto"/>
                                <w:left w:val="none" w:sz="0" w:space="0" w:color="auto"/>
                                <w:bottom w:val="none" w:sz="0" w:space="0" w:color="auto"/>
                                <w:right w:val="none" w:sz="0" w:space="0" w:color="auto"/>
                              </w:divBdr>
                              <w:divsChild>
                                <w:div w:id="1331257308">
                                  <w:marLeft w:val="0"/>
                                  <w:marRight w:val="0"/>
                                  <w:marTop w:val="0"/>
                                  <w:marBottom w:val="0"/>
                                  <w:divBdr>
                                    <w:top w:val="none" w:sz="0" w:space="0" w:color="auto"/>
                                    <w:left w:val="none" w:sz="0" w:space="0" w:color="auto"/>
                                    <w:bottom w:val="none" w:sz="0" w:space="0" w:color="auto"/>
                                    <w:right w:val="none" w:sz="0" w:space="0" w:color="auto"/>
                                  </w:divBdr>
                                  <w:divsChild>
                                    <w:div w:id="1879077121">
                                      <w:marLeft w:val="0"/>
                                      <w:marRight w:val="0"/>
                                      <w:marTop w:val="0"/>
                                      <w:marBottom w:val="0"/>
                                      <w:divBdr>
                                        <w:top w:val="none" w:sz="0" w:space="0" w:color="auto"/>
                                        <w:left w:val="none" w:sz="0" w:space="0" w:color="auto"/>
                                        <w:bottom w:val="none" w:sz="0" w:space="0" w:color="auto"/>
                                        <w:right w:val="none" w:sz="0" w:space="0" w:color="auto"/>
                                      </w:divBdr>
                                      <w:divsChild>
                                        <w:div w:id="30640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3579954">
      <w:bodyDiv w:val="1"/>
      <w:marLeft w:val="0"/>
      <w:marRight w:val="0"/>
      <w:marTop w:val="0"/>
      <w:marBottom w:val="0"/>
      <w:divBdr>
        <w:top w:val="none" w:sz="0" w:space="0" w:color="auto"/>
        <w:left w:val="none" w:sz="0" w:space="0" w:color="auto"/>
        <w:bottom w:val="none" w:sz="0" w:space="0" w:color="auto"/>
        <w:right w:val="none" w:sz="0" w:space="0" w:color="auto"/>
      </w:divBdr>
      <w:divsChild>
        <w:div w:id="1803379415">
          <w:marLeft w:val="0"/>
          <w:marRight w:val="0"/>
          <w:marTop w:val="0"/>
          <w:marBottom w:val="0"/>
          <w:divBdr>
            <w:top w:val="none" w:sz="0" w:space="0" w:color="auto"/>
            <w:left w:val="none" w:sz="0" w:space="0" w:color="auto"/>
            <w:bottom w:val="none" w:sz="0" w:space="0" w:color="auto"/>
            <w:right w:val="none" w:sz="0" w:space="0" w:color="auto"/>
          </w:divBdr>
          <w:divsChild>
            <w:div w:id="507981363">
              <w:marLeft w:val="0"/>
              <w:marRight w:val="0"/>
              <w:marTop w:val="100"/>
              <w:marBottom w:val="100"/>
              <w:divBdr>
                <w:top w:val="none" w:sz="0" w:space="0" w:color="auto"/>
                <w:left w:val="none" w:sz="0" w:space="0" w:color="auto"/>
                <w:bottom w:val="none" w:sz="0" w:space="0" w:color="auto"/>
                <w:right w:val="none" w:sz="0" w:space="0" w:color="auto"/>
              </w:divBdr>
              <w:divsChild>
                <w:div w:id="2081051981">
                  <w:marLeft w:val="0"/>
                  <w:marRight w:val="0"/>
                  <w:marTop w:val="0"/>
                  <w:marBottom w:val="0"/>
                  <w:divBdr>
                    <w:top w:val="none" w:sz="0" w:space="0" w:color="auto"/>
                    <w:left w:val="none" w:sz="0" w:space="0" w:color="auto"/>
                    <w:bottom w:val="none" w:sz="0" w:space="0" w:color="auto"/>
                    <w:right w:val="none" w:sz="0" w:space="0" w:color="auto"/>
                  </w:divBdr>
                  <w:divsChild>
                    <w:div w:id="170413128">
                      <w:marLeft w:val="0"/>
                      <w:marRight w:val="0"/>
                      <w:marTop w:val="0"/>
                      <w:marBottom w:val="0"/>
                      <w:divBdr>
                        <w:top w:val="none" w:sz="0" w:space="0" w:color="auto"/>
                        <w:left w:val="none" w:sz="0" w:space="0" w:color="auto"/>
                        <w:bottom w:val="none" w:sz="0" w:space="0" w:color="auto"/>
                        <w:right w:val="none" w:sz="0" w:space="0" w:color="auto"/>
                      </w:divBdr>
                      <w:divsChild>
                        <w:div w:id="1257783411">
                          <w:marLeft w:val="0"/>
                          <w:marRight w:val="0"/>
                          <w:marTop w:val="0"/>
                          <w:marBottom w:val="0"/>
                          <w:divBdr>
                            <w:top w:val="none" w:sz="0" w:space="0" w:color="auto"/>
                            <w:left w:val="none" w:sz="0" w:space="0" w:color="auto"/>
                            <w:bottom w:val="none" w:sz="0" w:space="0" w:color="auto"/>
                            <w:right w:val="none" w:sz="0" w:space="0" w:color="auto"/>
                          </w:divBdr>
                          <w:divsChild>
                            <w:div w:id="1198003814">
                              <w:marLeft w:val="0"/>
                              <w:marRight w:val="0"/>
                              <w:marTop w:val="0"/>
                              <w:marBottom w:val="0"/>
                              <w:divBdr>
                                <w:top w:val="none" w:sz="0" w:space="0" w:color="auto"/>
                                <w:left w:val="none" w:sz="0" w:space="0" w:color="auto"/>
                                <w:bottom w:val="none" w:sz="0" w:space="0" w:color="auto"/>
                                <w:right w:val="none" w:sz="0" w:space="0" w:color="auto"/>
                              </w:divBdr>
                              <w:divsChild>
                                <w:div w:id="1545287252">
                                  <w:marLeft w:val="0"/>
                                  <w:marRight w:val="0"/>
                                  <w:marTop w:val="0"/>
                                  <w:marBottom w:val="0"/>
                                  <w:divBdr>
                                    <w:top w:val="none" w:sz="0" w:space="0" w:color="auto"/>
                                    <w:left w:val="none" w:sz="0" w:space="0" w:color="auto"/>
                                    <w:bottom w:val="none" w:sz="0" w:space="0" w:color="auto"/>
                                    <w:right w:val="none" w:sz="0" w:space="0" w:color="auto"/>
                                  </w:divBdr>
                                  <w:divsChild>
                                    <w:div w:id="1040588958">
                                      <w:marLeft w:val="0"/>
                                      <w:marRight w:val="0"/>
                                      <w:marTop w:val="0"/>
                                      <w:marBottom w:val="0"/>
                                      <w:divBdr>
                                        <w:top w:val="none" w:sz="0" w:space="0" w:color="auto"/>
                                        <w:left w:val="none" w:sz="0" w:space="0" w:color="auto"/>
                                        <w:bottom w:val="none" w:sz="0" w:space="0" w:color="auto"/>
                                        <w:right w:val="none" w:sz="0" w:space="0" w:color="auto"/>
                                      </w:divBdr>
                                      <w:divsChild>
                                        <w:div w:id="179748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229291">
      <w:bodyDiv w:val="1"/>
      <w:marLeft w:val="0"/>
      <w:marRight w:val="0"/>
      <w:marTop w:val="0"/>
      <w:marBottom w:val="0"/>
      <w:divBdr>
        <w:top w:val="none" w:sz="0" w:space="0" w:color="auto"/>
        <w:left w:val="none" w:sz="0" w:space="0" w:color="auto"/>
        <w:bottom w:val="none" w:sz="0" w:space="0" w:color="auto"/>
        <w:right w:val="none" w:sz="0" w:space="0" w:color="auto"/>
      </w:divBdr>
    </w:div>
    <w:div w:id="1715427199">
      <w:bodyDiv w:val="1"/>
      <w:marLeft w:val="0"/>
      <w:marRight w:val="0"/>
      <w:marTop w:val="0"/>
      <w:marBottom w:val="0"/>
      <w:divBdr>
        <w:top w:val="none" w:sz="0" w:space="0" w:color="auto"/>
        <w:left w:val="none" w:sz="0" w:space="0" w:color="auto"/>
        <w:bottom w:val="none" w:sz="0" w:space="0" w:color="auto"/>
        <w:right w:val="none" w:sz="0" w:space="0" w:color="auto"/>
      </w:divBdr>
      <w:divsChild>
        <w:div w:id="316807219">
          <w:marLeft w:val="0"/>
          <w:marRight w:val="0"/>
          <w:marTop w:val="0"/>
          <w:marBottom w:val="0"/>
          <w:divBdr>
            <w:top w:val="none" w:sz="0" w:space="0" w:color="auto"/>
            <w:left w:val="none" w:sz="0" w:space="0" w:color="auto"/>
            <w:bottom w:val="none" w:sz="0" w:space="0" w:color="auto"/>
            <w:right w:val="none" w:sz="0" w:space="0" w:color="auto"/>
          </w:divBdr>
          <w:divsChild>
            <w:div w:id="202252374">
              <w:marLeft w:val="0"/>
              <w:marRight w:val="0"/>
              <w:marTop w:val="100"/>
              <w:marBottom w:val="100"/>
              <w:divBdr>
                <w:top w:val="none" w:sz="0" w:space="0" w:color="auto"/>
                <w:left w:val="none" w:sz="0" w:space="0" w:color="auto"/>
                <w:bottom w:val="none" w:sz="0" w:space="0" w:color="auto"/>
                <w:right w:val="none" w:sz="0" w:space="0" w:color="auto"/>
              </w:divBdr>
              <w:divsChild>
                <w:div w:id="1885362529">
                  <w:marLeft w:val="0"/>
                  <w:marRight w:val="0"/>
                  <w:marTop w:val="0"/>
                  <w:marBottom w:val="0"/>
                  <w:divBdr>
                    <w:top w:val="none" w:sz="0" w:space="0" w:color="auto"/>
                    <w:left w:val="none" w:sz="0" w:space="0" w:color="auto"/>
                    <w:bottom w:val="none" w:sz="0" w:space="0" w:color="auto"/>
                    <w:right w:val="none" w:sz="0" w:space="0" w:color="auto"/>
                  </w:divBdr>
                  <w:divsChild>
                    <w:div w:id="1136680342">
                      <w:marLeft w:val="0"/>
                      <w:marRight w:val="0"/>
                      <w:marTop w:val="0"/>
                      <w:marBottom w:val="0"/>
                      <w:divBdr>
                        <w:top w:val="none" w:sz="0" w:space="0" w:color="auto"/>
                        <w:left w:val="none" w:sz="0" w:space="0" w:color="auto"/>
                        <w:bottom w:val="none" w:sz="0" w:space="0" w:color="auto"/>
                        <w:right w:val="none" w:sz="0" w:space="0" w:color="auto"/>
                      </w:divBdr>
                      <w:divsChild>
                        <w:div w:id="767626973">
                          <w:marLeft w:val="0"/>
                          <w:marRight w:val="0"/>
                          <w:marTop w:val="0"/>
                          <w:marBottom w:val="0"/>
                          <w:divBdr>
                            <w:top w:val="none" w:sz="0" w:space="0" w:color="auto"/>
                            <w:left w:val="none" w:sz="0" w:space="0" w:color="auto"/>
                            <w:bottom w:val="none" w:sz="0" w:space="0" w:color="auto"/>
                            <w:right w:val="none" w:sz="0" w:space="0" w:color="auto"/>
                          </w:divBdr>
                          <w:divsChild>
                            <w:div w:id="434717258">
                              <w:marLeft w:val="0"/>
                              <w:marRight w:val="0"/>
                              <w:marTop w:val="0"/>
                              <w:marBottom w:val="0"/>
                              <w:divBdr>
                                <w:top w:val="none" w:sz="0" w:space="0" w:color="auto"/>
                                <w:left w:val="none" w:sz="0" w:space="0" w:color="auto"/>
                                <w:bottom w:val="none" w:sz="0" w:space="0" w:color="auto"/>
                                <w:right w:val="none" w:sz="0" w:space="0" w:color="auto"/>
                              </w:divBdr>
                              <w:divsChild>
                                <w:div w:id="2096586746">
                                  <w:marLeft w:val="0"/>
                                  <w:marRight w:val="0"/>
                                  <w:marTop w:val="0"/>
                                  <w:marBottom w:val="0"/>
                                  <w:divBdr>
                                    <w:top w:val="none" w:sz="0" w:space="0" w:color="auto"/>
                                    <w:left w:val="none" w:sz="0" w:space="0" w:color="auto"/>
                                    <w:bottom w:val="none" w:sz="0" w:space="0" w:color="auto"/>
                                    <w:right w:val="none" w:sz="0" w:space="0" w:color="auto"/>
                                  </w:divBdr>
                                  <w:divsChild>
                                    <w:div w:id="799684525">
                                      <w:marLeft w:val="0"/>
                                      <w:marRight w:val="0"/>
                                      <w:marTop w:val="0"/>
                                      <w:marBottom w:val="0"/>
                                      <w:divBdr>
                                        <w:top w:val="none" w:sz="0" w:space="0" w:color="auto"/>
                                        <w:left w:val="none" w:sz="0" w:space="0" w:color="auto"/>
                                        <w:bottom w:val="none" w:sz="0" w:space="0" w:color="auto"/>
                                        <w:right w:val="none" w:sz="0" w:space="0" w:color="auto"/>
                                      </w:divBdr>
                                      <w:divsChild>
                                        <w:div w:id="72090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999139">
      <w:bodyDiv w:val="1"/>
      <w:marLeft w:val="0"/>
      <w:marRight w:val="0"/>
      <w:marTop w:val="0"/>
      <w:marBottom w:val="0"/>
      <w:divBdr>
        <w:top w:val="none" w:sz="0" w:space="0" w:color="auto"/>
        <w:left w:val="none" w:sz="0" w:space="0" w:color="auto"/>
        <w:bottom w:val="none" w:sz="0" w:space="0" w:color="auto"/>
        <w:right w:val="none" w:sz="0" w:space="0" w:color="auto"/>
      </w:divBdr>
      <w:divsChild>
        <w:div w:id="1503202988">
          <w:marLeft w:val="0"/>
          <w:marRight w:val="0"/>
          <w:marTop w:val="0"/>
          <w:marBottom w:val="0"/>
          <w:divBdr>
            <w:top w:val="none" w:sz="0" w:space="0" w:color="auto"/>
            <w:left w:val="none" w:sz="0" w:space="0" w:color="auto"/>
            <w:bottom w:val="none" w:sz="0" w:space="0" w:color="auto"/>
            <w:right w:val="none" w:sz="0" w:space="0" w:color="auto"/>
          </w:divBdr>
          <w:divsChild>
            <w:div w:id="2078354617">
              <w:marLeft w:val="0"/>
              <w:marRight w:val="0"/>
              <w:marTop w:val="100"/>
              <w:marBottom w:val="100"/>
              <w:divBdr>
                <w:top w:val="none" w:sz="0" w:space="0" w:color="auto"/>
                <w:left w:val="none" w:sz="0" w:space="0" w:color="auto"/>
                <w:bottom w:val="none" w:sz="0" w:space="0" w:color="auto"/>
                <w:right w:val="none" w:sz="0" w:space="0" w:color="auto"/>
              </w:divBdr>
              <w:divsChild>
                <w:div w:id="1895003284">
                  <w:marLeft w:val="0"/>
                  <w:marRight w:val="0"/>
                  <w:marTop w:val="0"/>
                  <w:marBottom w:val="0"/>
                  <w:divBdr>
                    <w:top w:val="none" w:sz="0" w:space="0" w:color="auto"/>
                    <w:left w:val="none" w:sz="0" w:space="0" w:color="auto"/>
                    <w:bottom w:val="none" w:sz="0" w:space="0" w:color="auto"/>
                    <w:right w:val="none" w:sz="0" w:space="0" w:color="auto"/>
                  </w:divBdr>
                  <w:divsChild>
                    <w:div w:id="1205286392">
                      <w:marLeft w:val="0"/>
                      <w:marRight w:val="0"/>
                      <w:marTop w:val="0"/>
                      <w:marBottom w:val="0"/>
                      <w:divBdr>
                        <w:top w:val="none" w:sz="0" w:space="0" w:color="auto"/>
                        <w:left w:val="none" w:sz="0" w:space="0" w:color="auto"/>
                        <w:bottom w:val="none" w:sz="0" w:space="0" w:color="auto"/>
                        <w:right w:val="none" w:sz="0" w:space="0" w:color="auto"/>
                      </w:divBdr>
                      <w:divsChild>
                        <w:div w:id="100030929">
                          <w:marLeft w:val="0"/>
                          <w:marRight w:val="0"/>
                          <w:marTop w:val="0"/>
                          <w:marBottom w:val="0"/>
                          <w:divBdr>
                            <w:top w:val="none" w:sz="0" w:space="0" w:color="auto"/>
                            <w:left w:val="none" w:sz="0" w:space="0" w:color="auto"/>
                            <w:bottom w:val="none" w:sz="0" w:space="0" w:color="auto"/>
                            <w:right w:val="none" w:sz="0" w:space="0" w:color="auto"/>
                          </w:divBdr>
                          <w:divsChild>
                            <w:div w:id="11035305">
                              <w:marLeft w:val="0"/>
                              <w:marRight w:val="0"/>
                              <w:marTop w:val="0"/>
                              <w:marBottom w:val="0"/>
                              <w:divBdr>
                                <w:top w:val="none" w:sz="0" w:space="0" w:color="auto"/>
                                <w:left w:val="none" w:sz="0" w:space="0" w:color="auto"/>
                                <w:bottom w:val="none" w:sz="0" w:space="0" w:color="auto"/>
                                <w:right w:val="none" w:sz="0" w:space="0" w:color="auto"/>
                              </w:divBdr>
                              <w:divsChild>
                                <w:div w:id="2102675494">
                                  <w:marLeft w:val="0"/>
                                  <w:marRight w:val="0"/>
                                  <w:marTop w:val="0"/>
                                  <w:marBottom w:val="0"/>
                                  <w:divBdr>
                                    <w:top w:val="none" w:sz="0" w:space="0" w:color="auto"/>
                                    <w:left w:val="none" w:sz="0" w:space="0" w:color="auto"/>
                                    <w:bottom w:val="none" w:sz="0" w:space="0" w:color="auto"/>
                                    <w:right w:val="none" w:sz="0" w:space="0" w:color="auto"/>
                                  </w:divBdr>
                                  <w:divsChild>
                                    <w:div w:id="492797791">
                                      <w:marLeft w:val="0"/>
                                      <w:marRight w:val="0"/>
                                      <w:marTop w:val="0"/>
                                      <w:marBottom w:val="0"/>
                                      <w:divBdr>
                                        <w:top w:val="none" w:sz="0" w:space="0" w:color="auto"/>
                                        <w:left w:val="none" w:sz="0" w:space="0" w:color="auto"/>
                                        <w:bottom w:val="none" w:sz="0" w:space="0" w:color="auto"/>
                                        <w:right w:val="none" w:sz="0" w:space="0" w:color="auto"/>
                                      </w:divBdr>
                                      <w:divsChild>
                                        <w:div w:id="188181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427104">
      <w:bodyDiv w:val="1"/>
      <w:marLeft w:val="0"/>
      <w:marRight w:val="0"/>
      <w:marTop w:val="0"/>
      <w:marBottom w:val="0"/>
      <w:divBdr>
        <w:top w:val="none" w:sz="0" w:space="0" w:color="auto"/>
        <w:left w:val="none" w:sz="0" w:space="0" w:color="auto"/>
        <w:bottom w:val="none" w:sz="0" w:space="0" w:color="auto"/>
        <w:right w:val="none" w:sz="0" w:space="0" w:color="auto"/>
      </w:divBdr>
      <w:divsChild>
        <w:div w:id="522792105">
          <w:marLeft w:val="0"/>
          <w:marRight w:val="0"/>
          <w:marTop w:val="0"/>
          <w:marBottom w:val="0"/>
          <w:divBdr>
            <w:top w:val="none" w:sz="0" w:space="0" w:color="auto"/>
            <w:left w:val="none" w:sz="0" w:space="0" w:color="auto"/>
            <w:bottom w:val="none" w:sz="0" w:space="0" w:color="auto"/>
            <w:right w:val="none" w:sz="0" w:space="0" w:color="auto"/>
          </w:divBdr>
          <w:divsChild>
            <w:div w:id="95566693">
              <w:marLeft w:val="0"/>
              <w:marRight w:val="0"/>
              <w:marTop w:val="100"/>
              <w:marBottom w:val="100"/>
              <w:divBdr>
                <w:top w:val="none" w:sz="0" w:space="0" w:color="auto"/>
                <w:left w:val="none" w:sz="0" w:space="0" w:color="auto"/>
                <w:bottom w:val="none" w:sz="0" w:space="0" w:color="auto"/>
                <w:right w:val="none" w:sz="0" w:space="0" w:color="auto"/>
              </w:divBdr>
              <w:divsChild>
                <w:div w:id="1572694127">
                  <w:marLeft w:val="0"/>
                  <w:marRight w:val="0"/>
                  <w:marTop w:val="0"/>
                  <w:marBottom w:val="0"/>
                  <w:divBdr>
                    <w:top w:val="none" w:sz="0" w:space="0" w:color="auto"/>
                    <w:left w:val="none" w:sz="0" w:space="0" w:color="auto"/>
                    <w:bottom w:val="none" w:sz="0" w:space="0" w:color="auto"/>
                    <w:right w:val="none" w:sz="0" w:space="0" w:color="auto"/>
                  </w:divBdr>
                  <w:divsChild>
                    <w:div w:id="979531286">
                      <w:marLeft w:val="0"/>
                      <w:marRight w:val="0"/>
                      <w:marTop w:val="0"/>
                      <w:marBottom w:val="0"/>
                      <w:divBdr>
                        <w:top w:val="none" w:sz="0" w:space="0" w:color="auto"/>
                        <w:left w:val="none" w:sz="0" w:space="0" w:color="auto"/>
                        <w:bottom w:val="none" w:sz="0" w:space="0" w:color="auto"/>
                        <w:right w:val="none" w:sz="0" w:space="0" w:color="auto"/>
                      </w:divBdr>
                      <w:divsChild>
                        <w:div w:id="466896352">
                          <w:marLeft w:val="0"/>
                          <w:marRight w:val="0"/>
                          <w:marTop w:val="0"/>
                          <w:marBottom w:val="0"/>
                          <w:divBdr>
                            <w:top w:val="none" w:sz="0" w:space="0" w:color="auto"/>
                            <w:left w:val="none" w:sz="0" w:space="0" w:color="auto"/>
                            <w:bottom w:val="none" w:sz="0" w:space="0" w:color="auto"/>
                            <w:right w:val="none" w:sz="0" w:space="0" w:color="auto"/>
                          </w:divBdr>
                          <w:divsChild>
                            <w:div w:id="1695225565">
                              <w:marLeft w:val="0"/>
                              <w:marRight w:val="0"/>
                              <w:marTop w:val="0"/>
                              <w:marBottom w:val="0"/>
                              <w:divBdr>
                                <w:top w:val="none" w:sz="0" w:space="0" w:color="auto"/>
                                <w:left w:val="none" w:sz="0" w:space="0" w:color="auto"/>
                                <w:bottom w:val="none" w:sz="0" w:space="0" w:color="auto"/>
                                <w:right w:val="none" w:sz="0" w:space="0" w:color="auto"/>
                              </w:divBdr>
                              <w:divsChild>
                                <w:div w:id="1167401455">
                                  <w:marLeft w:val="0"/>
                                  <w:marRight w:val="0"/>
                                  <w:marTop w:val="0"/>
                                  <w:marBottom w:val="0"/>
                                  <w:divBdr>
                                    <w:top w:val="none" w:sz="0" w:space="0" w:color="auto"/>
                                    <w:left w:val="none" w:sz="0" w:space="0" w:color="auto"/>
                                    <w:bottom w:val="none" w:sz="0" w:space="0" w:color="auto"/>
                                    <w:right w:val="none" w:sz="0" w:space="0" w:color="auto"/>
                                  </w:divBdr>
                                  <w:divsChild>
                                    <w:div w:id="1126119183">
                                      <w:marLeft w:val="0"/>
                                      <w:marRight w:val="0"/>
                                      <w:marTop w:val="0"/>
                                      <w:marBottom w:val="0"/>
                                      <w:divBdr>
                                        <w:top w:val="none" w:sz="0" w:space="0" w:color="auto"/>
                                        <w:left w:val="none" w:sz="0" w:space="0" w:color="auto"/>
                                        <w:bottom w:val="none" w:sz="0" w:space="0" w:color="auto"/>
                                        <w:right w:val="none" w:sz="0" w:space="0" w:color="auto"/>
                                      </w:divBdr>
                                      <w:divsChild>
                                        <w:div w:id="150955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07268">
      <w:bodyDiv w:val="1"/>
      <w:marLeft w:val="0"/>
      <w:marRight w:val="0"/>
      <w:marTop w:val="0"/>
      <w:marBottom w:val="0"/>
      <w:divBdr>
        <w:top w:val="none" w:sz="0" w:space="0" w:color="auto"/>
        <w:left w:val="none" w:sz="0" w:space="0" w:color="auto"/>
        <w:bottom w:val="none" w:sz="0" w:space="0" w:color="auto"/>
        <w:right w:val="none" w:sz="0" w:space="0" w:color="auto"/>
      </w:divBdr>
      <w:divsChild>
        <w:div w:id="2050952432">
          <w:marLeft w:val="0"/>
          <w:marRight w:val="0"/>
          <w:marTop w:val="0"/>
          <w:marBottom w:val="0"/>
          <w:divBdr>
            <w:top w:val="none" w:sz="0" w:space="0" w:color="auto"/>
            <w:left w:val="none" w:sz="0" w:space="0" w:color="auto"/>
            <w:bottom w:val="none" w:sz="0" w:space="0" w:color="auto"/>
            <w:right w:val="none" w:sz="0" w:space="0" w:color="auto"/>
          </w:divBdr>
          <w:divsChild>
            <w:div w:id="901675079">
              <w:marLeft w:val="0"/>
              <w:marRight w:val="0"/>
              <w:marTop w:val="100"/>
              <w:marBottom w:val="100"/>
              <w:divBdr>
                <w:top w:val="none" w:sz="0" w:space="0" w:color="auto"/>
                <w:left w:val="none" w:sz="0" w:space="0" w:color="auto"/>
                <w:bottom w:val="none" w:sz="0" w:space="0" w:color="auto"/>
                <w:right w:val="none" w:sz="0" w:space="0" w:color="auto"/>
              </w:divBdr>
              <w:divsChild>
                <w:div w:id="1097869880">
                  <w:marLeft w:val="0"/>
                  <w:marRight w:val="0"/>
                  <w:marTop w:val="0"/>
                  <w:marBottom w:val="0"/>
                  <w:divBdr>
                    <w:top w:val="none" w:sz="0" w:space="0" w:color="auto"/>
                    <w:left w:val="none" w:sz="0" w:space="0" w:color="auto"/>
                    <w:bottom w:val="none" w:sz="0" w:space="0" w:color="auto"/>
                    <w:right w:val="none" w:sz="0" w:space="0" w:color="auto"/>
                  </w:divBdr>
                  <w:divsChild>
                    <w:div w:id="613826583">
                      <w:marLeft w:val="0"/>
                      <w:marRight w:val="0"/>
                      <w:marTop w:val="0"/>
                      <w:marBottom w:val="0"/>
                      <w:divBdr>
                        <w:top w:val="none" w:sz="0" w:space="0" w:color="auto"/>
                        <w:left w:val="none" w:sz="0" w:space="0" w:color="auto"/>
                        <w:bottom w:val="none" w:sz="0" w:space="0" w:color="auto"/>
                        <w:right w:val="none" w:sz="0" w:space="0" w:color="auto"/>
                      </w:divBdr>
                      <w:divsChild>
                        <w:div w:id="1759981575">
                          <w:marLeft w:val="0"/>
                          <w:marRight w:val="0"/>
                          <w:marTop w:val="0"/>
                          <w:marBottom w:val="0"/>
                          <w:divBdr>
                            <w:top w:val="none" w:sz="0" w:space="0" w:color="auto"/>
                            <w:left w:val="none" w:sz="0" w:space="0" w:color="auto"/>
                            <w:bottom w:val="none" w:sz="0" w:space="0" w:color="auto"/>
                            <w:right w:val="none" w:sz="0" w:space="0" w:color="auto"/>
                          </w:divBdr>
                          <w:divsChild>
                            <w:div w:id="2121099084">
                              <w:marLeft w:val="0"/>
                              <w:marRight w:val="0"/>
                              <w:marTop w:val="0"/>
                              <w:marBottom w:val="0"/>
                              <w:divBdr>
                                <w:top w:val="none" w:sz="0" w:space="0" w:color="auto"/>
                                <w:left w:val="none" w:sz="0" w:space="0" w:color="auto"/>
                                <w:bottom w:val="none" w:sz="0" w:space="0" w:color="auto"/>
                                <w:right w:val="none" w:sz="0" w:space="0" w:color="auto"/>
                              </w:divBdr>
                              <w:divsChild>
                                <w:div w:id="1354763371">
                                  <w:marLeft w:val="0"/>
                                  <w:marRight w:val="0"/>
                                  <w:marTop w:val="0"/>
                                  <w:marBottom w:val="0"/>
                                  <w:divBdr>
                                    <w:top w:val="none" w:sz="0" w:space="0" w:color="auto"/>
                                    <w:left w:val="none" w:sz="0" w:space="0" w:color="auto"/>
                                    <w:bottom w:val="none" w:sz="0" w:space="0" w:color="auto"/>
                                    <w:right w:val="none" w:sz="0" w:space="0" w:color="auto"/>
                                  </w:divBdr>
                                  <w:divsChild>
                                    <w:div w:id="133565243">
                                      <w:marLeft w:val="0"/>
                                      <w:marRight w:val="0"/>
                                      <w:marTop w:val="0"/>
                                      <w:marBottom w:val="0"/>
                                      <w:divBdr>
                                        <w:top w:val="none" w:sz="0" w:space="0" w:color="auto"/>
                                        <w:left w:val="none" w:sz="0" w:space="0" w:color="auto"/>
                                        <w:bottom w:val="none" w:sz="0" w:space="0" w:color="auto"/>
                                        <w:right w:val="none" w:sz="0" w:space="0" w:color="auto"/>
                                      </w:divBdr>
                                      <w:divsChild>
                                        <w:div w:id="194884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5367161">
      <w:bodyDiv w:val="1"/>
      <w:marLeft w:val="0"/>
      <w:marRight w:val="0"/>
      <w:marTop w:val="0"/>
      <w:marBottom w:val="0"/>
      <w:divBdr>
        <w:top w:val="none" w:sz="0" w:space="0" w:color="auto"/>
        <w:left w:val="none" w:sz="0" w:space="0" w:color="auto"/>
        <w:bottom w:val="none" w:sz="0" w:space="0" w:color="auto"/>
        <w:right w:val="none" w:sz="0" w:space="0" w:color="auto"/>
      </w:divBdr>
    </w:div>
    <w:div w:id="1725984561">
      <w:bodyDiv w:val="1"/>
      <w:marLeft w:val="0"/>
      <w:marRight w:val="0"/>
      <w:marTop w:val="0"/>
      <w:marBottom w:val="0"/>
      <w:divBdr>
        <w:top w:val="none" w:sz="0" w:space="0" w:color="auto"/>
        <w:left w:val="none" w:sz="0" w:space="0" w:color="auto"/>
        <w:bottom w:val="none" w:sz="0" w:space="0" w:color="auto"/>
        <w:right w:val="none" w:sz="0" w:space="0" w:color="auto"/>
      </w:divBdr>
    </w:div>
    <w:div w:id="1727147031">
      <w:bodyDiv w:val="1"/>
      <w:marLeft w:val="0"/>
      <w:marRight w:val="0"/>
      <w:marTop w:val="0"/>
      <w:marBottom w:val="0"/>
      <w:divBdr>
        <w:top w:val="none" w:sz="0" w:space="0" w:color="auto"/>
        <w:left w:val="none" w:sz="0" w:space="0" w:color="auto"/>
        <w:bottom w:val="none" w:sz="0" w:space="0" w:color="auto"/>
        <w:right w:val="none" w:sz="0" w:space="0" w:color="auto"/>
      </w:divBdr>
      <w:divsChild>
        <w:div w:id="1933976821">
          <w:marLeft w:val="0"/>
          <w:marRight w:val="0"/>
          <w:marTop w:val="0"/>
          <w:marBottom w:val="0"/>
          <w:divBdr>
            <w:top w:val="none" w:sz="0" w:space="0" w:color="auto"/>
            <w:left w:val="none" w:sz="0" w:space="0" w:color="auto"/>
            <w:bottom w:val="none" w:sz="0" w:space="0" w:color="auto"/>
            <w:right w:val="none" w:sz="0" w:space="0" w:color="auto"/>
          </w:divBdr>
          <w:divsChild>
            <w:div w:id="1969698559">
              <w:marLeft w:val="-225"/>
              <w:marRight w:val="-225"/>
              <w:marTop w:val="0"/>
              <w:marBottom w:val="0"/>
              <w:divBdr>
                <w:top w:val="none" w:sz="0" w:space="0" w:color="auto"/>
                <w:left w:val="none" w:sz="0" w:space="0" w:color="auto"/>
                <w:bottom w:val="none" w:sz="0" w:space="0" w:color="auto"/>
                <w:right w:val="none" w:sz="0" w:space="0" w:color="auto"/>
              </w:divBdr>
              <w:divsChild>
                <w:div w:id="118536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89513">
      <w:bodyDiv w:val="1"/>
      <w:marLeft w:val="0"/>
      <w:marRight w:val="0"/>
      <w:marTop w:val="0"/>
      <w:marBottom w:val="0"/>
      <w:divBdr>
        <w:top w:val="none" w:sz="0" w:space="0" w:color="auto"/>
        <w:left w:val="none" w:sz="0" w:space="0" w:color="auto"/>
        <w:bottom w:val="none" w:sz="0" w:space="0" w:color="auto"/>
        <w:right w:val="none" w:sz="0" w:space="0" w:color="auto"/>
      </w:divBdr>
    </w:div>
    <w:div w:id="1744257123">
      <w:bodyDiv w:val="1"/>
      <w:marLeft w:val="0"/>
      <w:marRight w:val="0"/>
      <w:marTop w:val="0"/>
      <w:marBottom w:val="0"/>
      <w:divBdr>
        <w:top w:val="none" w:sz="0" w:space="0" w:color="auto"/>
        <w:left w:val="none" w:sz="0" w:space="0" w:color="auto"/>
        <w:bottom w:val="none" w:sz="0" w:space="0" w:color="auto"/>
        <w:right w:val="none" w:sz="0" w:space="0" w:color="auto"/>
      </w:divBdr>
      <w:divsChild>
        <w:div w:id="1343507781">
          <w:marLeft w:val="0"/>
          <w:marRight w:val="0"/>
          <w:marTop w:val="0"/>
          <w:marBottom w:val="0"/>
          <w:divBdr>
            <w:top w:val="none" w:sz="0" w:space="0" w:color="auto"/>
            <w:left w:val="none" w:sz="0" w:space="0" w:color="auto"/>
            <w:bottom w:val="none" w:sz="0" w:space="0" w:color="auto"/>
            <w:right w:val="none" w:sz="0" w:space="0" w:color="auto"/>
          </w:divBdr>
          <w:divsChild>
            <w:div w:id="2027244021">
              <w:marLeft w:val="0"/>
              <w:marRight w:val="0"/>
              <w:marTop w:val="100"/>
              <w:marBottom w:val="100"/>
              <w:divBdr>
                <w:top w:val="none" w:sz="0" w:space="0" w:color="auto"/>
                <w:left w:val="none" w:sz="0" w:space="0" w:color="auto"/>
                <w:bottom w:val="none" w:sz="0" w:space="0" w:color="auto"/>
                <w:right w:val="none" w:sz="0" w:space="0" w:color="auto"/>
              </w:divBdr>
              <w:divsChild>
                <w:div w:id="666322752">
                  <w:marLeft w:val="0"/>
                  <w:marRight w:val="0"/>
                  <w:marTop w:val="0"/>
                  <w:marBottom w:val="0"/>
                  <w:divBdr>
                    <w:top w:val="none" w:sz="0" w:space="0" w:color="auto"/>
                    <w:left w:val="none" w:sz="0" w:space="0" w:color="auto"/>
                    <w:bottom w:val="none" w:sz="0" w:space="0" w:color="auto"/>
                    <w:right w:val="none" w:sz="0" w:space="0" w:color="auto"/>
                  </w:divBdr>
                  <w:divsChild>
                    <w:div w:id="405304226">
                      <w:marLeft w:val="0"/>
                      <w:marRight w:val="0"/>
                      <w:marTop w:val="0"/>
                      <w:marBottom w:val="0"/>
                      <w:divBdr>
                        <w:top w:val="none" w:sz="0" w:space="0" w:color="auto"/>
                        <w:left w:val="none" w:sz="0" w:space="0" w:color="auto"/>
                        <w:bottom w:val="none" w:sz="0" w:space="0" w:color="auto"/>
                        <w:right w:val="none" w:sz="0" w:space="0" w:color="auto"/>
                      </w:divBdr>
                      <w:divsChild>
                        <w:div w:id="502285144">
                          <w:marLeft w:val="0"/>
                          <w:marRight w:val="0"/>
                          <w:marTop w:val="0"/>
                          <w:marBottom w:val="0"/>
                          <w:divBdr>
                            <w:top w:val="none" w:sz="0" w:space="0" w:color="auto"/>
                            <w:left w:val="none" w:sz="0" w:space="0" w:color="auto"/>
                            <w:bottom w:val="none" w:sz="0" w:space="0" w:color="auto"/>
                            <w:right w:val="none" w:sz="0" w:space="0" w:color="auto"/>
                          </w:divBdr>
                          <w:divsChild>
                            <w:div w:id="1447894145">
                              <w:marLeft w:val="0"/>
                              <w:marRight w:val="0"/>
                              <w:marTop w:val="0"/>
                              <w:marBottom w:val="0"/>
                              <w:divBdr>
                                <w:top w:val="none" w:sz="0" w:space="0" w:color="auto"/>
                                <w:left w:val="none" w:sz="0" w:space="0" w:color="auto"/>
                                <w:bottom w:val="none" w:sz="0" w:space="0" w:color="auto"/>
                                <w:right w:val="none" w:sz="0" w:space="0" w:color="auto"/>
                              </w:divBdr>
                              <w:divsChild>
                                <w:div w:id="84738384">
                                  <w:marLeft w:val="0"/>
                                  <w:marRight w:val="0"/>
                                  <w:marTop w:val="0"/>
                                  <w:marBottom w:val="0"/>
                                  <w:divBdr>
                                    <w:top w:val="none" w:sz="0" w:space="0" w:color="auto"/>
                                    <w:left w:val="none" w:sz="0" w:space="0" w:color="auto"/>
                                    <w:bottom w:val="none" w:sz="0" w:space="0" w:color="auto"/>
                                    <w:right w:val="none" w:sz="0" w:space="0" w:color="auto"/>
                                  </w:divBdr>
                                  <w:divsChild>
                                    <w:div w:id="1746225951">
                                      <w:marLeft w:val="0"/>
                                      <w:marRight w:val="0"/>
                                      <w:marTop w:val="0"/>
                                      <w:marBottom w:val="0"/>
                                      <w:divBdr>
                                        <w:top w:val="none" w:sz="0" w:space="0" w:color="auto"/>
                                        <w:left w:val="none" w:sz="0" w:space="0" w:color="auto"/>
                                        <w:bottom w:val="none" w:sz="0" w:space="0" w:color="auto"/>
                                        <w:right w:val="none" w:sz="0" w:space="0" w:color="auto"/>
                                      </w:divBdr>
                                      <w:divsChild>
                                        <w:div w:id="116473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171034">
      <w:bodyDiv w:val="1"/>
      <w:marLeft w:val="0"/>
      <w:marRight w:val="0"/>
      <w:marTop w:val="0"/>
      <w:marBottom w:val="0"/>
      <w:divBdr>
        <w:top w:val="none" w:sz="0" w:space="0" w:color="auto"/>
        <w:left w:val="none" w:sz="0" w:space="0" w:color="auto"/>
        <w:bottom w:val="none" w:sz="0" w:space="0" w:color="auto"/>
        <w:right w:val="none" w:sz="0" w:space="0" w:color="auto"/>
      </w:divBdr>
    </w:div>
    <w:div w:id="1761684012">
      <w:bodyDiv w:val="1"/>
      <w:marLeft w:val="0"/>
      <w:marRight w:val="0"/>
      <w:marTop w:val="0"/>
      <w:marBottom w:val="0"/>
      <w:divBdr>
        <w:top w:val="none" w:sz="0" w:space="0" w:color="auto"/>
        <w:left w:val="none" w:sz="0" w:space="0" w:color="auto"/>
        <w:bottom w:val="none" w:sz="0" w:space="0" w:color="auto"/>
        <w:right w:val="none" w:sz="0" w:space="0" w:color="auto"/>
      </w:divBdr>
      <w:divsChild>
        <w:div w:id="1432897730">
          <w:marLeft w:val="0"/>
          <w:marRight w:val="0"/>
          <w:marTop w:val="0"/>
          <w:marBottom w:val="0"/>
          <w:divBdr>
            <w:top w:val="none" w:sz="0" w:space="0" w:color="auto"/>
            <w:left w:val="none" w:sz="0" w:space="0" w:color="auto"/>
            <w:bottom w:val="none" w:sz="0" w:space="0" w:color="auto"/>
            <w:right w:val="none" w:sz="0" w:space="0" w:color="auto"/>
          </w:divBdr>
          <w:divsChild>
            <w:div w:id="133260544">
              <w:marLeft w:val="0"/>
              <w:marRight w:val="60"/>
              <w:marTop w:val="0"/>
              <w:marBottom w:val="0"/>
              <w:divBdr>
                <w:top w:val="none" w:sz="0" w:space="0" w:color="auto"/>
                <w:left w:val="none" w:sz="0" w:space="0" w:color="auto"/>
                <w:bottom w:val="none" w:sz="0" w:space="0" w:color="auto"/>
                <w:right w:val="none" w:sz="0" w:space="0" w:color="auto"/>
              </w:divBdr>
              <w:divsChild>
                <w:div w:id="1520120896">
                  <w:marLeft w:val="0"/>
                  <w:marRight w:val="0"/>
                  <w:marTop w:val="0"/>
                  <w:marBottom w:val="150"/>
                  <w:divBdr>
                    <w:top w:val="none" w:sz="0" w:space="0" w:color="auto"/>
                    <w:left w:val="none" w:sz="0" w:space="0" w:color="auto"/>
                    <w:bottom w:val="none" w:sz="0" w:space="0" w:color="auto"/>
                    <w:right w:val="none" w:sz="0" w:space="0" w:color="auto"/>
                  </w:divBdr>
                  <w:divsChild>
                    <w:div w:id="1559853514">
                      <w:marLeft w:val="0"/>
                      <w:marRight w:val="0"/>
                      <w:marTop w:val="0"/>
                      <w:marBottom w:val="0"/>
                      <w:divBdr>
                        <w:top w:val="none" w:sz="0" w:space="0" w:color="auto"/>
                        <w:left w:val="none" w:sz="0" w:space="0" w:color="auto"/>
                        <w:bottom w:val="none" w:sz="0" w:space="0" w:color="auto"/>
                        <w:right w:val="none" w:sz="0" w:space="0" w:color="auto"/>
                      </w:divBdr>
                      <w:divsChild>
                        <w:div w:id="187145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883162">
      <w:bodyDiv w:val="1"/>
      <w:marLeft w:val="0"/>
      <w:marRight w:val="0"/>
      <w:marTop w:val="0"/>
      <w:marBottom w:val="0"/>
      <w:divBdr>
        <w:top w:val="none" w:sz="0" w:space="0" w:color="auto"/>
        <w:left w:val="none" w:sz="0" w:space="0" w:color="auto"/>
        <w:bottom w:val="none" w:sz="0" w:space="0" w:color="auto"/>
        <w:right w:val="none" w:sz="0" w:space="0" w:color="auto"/>
      </w:divBdr>
    </w:div>
    <w:div w:id="1770193406">
      <w:bodyDiv w:val="1"/>
      <w:marLeft w:val="0"/>
      <w:marRight w:val="0"/>
      <w:marTop w:val="0"/>
      <w:marBottom w:val="0"/>
      <w:divBdr>
        <w:top w:val="none" w:sz="0" w:space="0" w:color="auto"/>
        <w:left w:val="none" w:sz="0" w:space="0" w:color="auto"/>
        <w:bottom w:val="none" w:sz="0" w:space="0" w:color="auto"/>
        <w:right w:val="none" w:sz="0" w:space="0" w:color="auto"/>
      </w:divBdr>
      <w:divsChild>
        <w:div w:id="1760565172">
          <w:marLeft w:val="0"/>
          <w:marRight w:val="0"/>
          <w:marTop w:val="0"/>
          <w:marBottom w:val="0"/>
          <w:divBdr>
            <w:top w:val="none" w:sz="0" w:space="0" w:color="auto"/>
            <w:left w:val="none" w:sz="0" w:space="0" w:color="auto"/>
            <w:bottom w:val="none" w:sz="0" w:space="0" w:color="auto"/>
            <w:right w:val="none" w:sz="0" w:space="0" w:color="auto"/>
          </w:divBdr>
          <w:divsChild>
            <w:div w:id="927496353">
              <w:marLeft w:val="0"/>
              <w:marRight w:val="0"/>
              <w:marTop w:val="100"/>
              <w:marBottom w:val="100"/>
              <w:divBdr>
                <w:top w:val="none" w:sz="0" w:space="0" w:color="auto"/>
                <w:left w:val="none" w:sz="0" w:space="0" w:color="auto"/>
                <w:bottom w:val="none" w:sz="0" w:space="0" w:color="auto"/>
                <w:right w:val="none" w:sz="0" w:space="0" w:color="auto"/>
              </w:divBdr>
              <w:divsChild>
                <w:div w:id="756441476">
                  <w:marLeft w:val="0"/>
                  <w:marRight w:val="0"/>
                  <w:marTop w:val="0"/>
                  <w:marBottom w:val="0"/>
                  <w:divBdr>
                    <w:top w:val="none" w:sz="0" w:space="0" w:color="auto"/>
                    <w:left w:val="none" w:sz="0" w:space="0" w:color="auto"/>
                    <w:bottom w:val="none" w:sz="0" w:space="0" w:color="auto"/>
                    <w:right w:val="none" w:sz="0" w:space="0" w:color="auto"/>
                  </w:divBdr>
                  <w:divsChild>
                    <w:div w:id="189147393">
                      <w:marLeft w:val="0"/>
                      <w:marRight w:val="0"/>
                      <w:marTop w:val="0"/>
                      <w:marBottom w:val="0"/>
                      <w:divBdr>
                        <w:top w:val="none" w:sz="0" w:space="0" w:color="auto"/>
                        <w:left w:val="none" w:sz="0" w:space="0" w:color="auto"/>
                        <w:bottom w:val="none" w:sz="0" w:space="0" w:color="auto"/>
                        <w:right w:val="none" w:sz="0" w:space="0" w:color="auto"/>
                      </w:divBdr>
                      <w:divsChild>
                        <w:div w:id="584339265">
                          <w:marLeft w:val="0"/>
                          <w:marRight w:val="0"/>
                          <w:marTop w:val="0"/>
                          <w:marBottom w:val="0"/>
                          <w:divBdr>
                            <w:top w:val="none" w:sz="0" w:space="0" w:color="auto"/>
                            <w:left w:val="none" w:sz="0" w:space="0" w:color="auto"/>
                            <w:bottom w:val="none" w:sz="0" w:space="0" w:color="auto"/>
                            <w:right w:val="none" w:sz="0" w:space="0" w:color="auto"/>
                          </w:divBdr>
                          <w:divsChild>
                            <w:div w:id="2024360212">
                              <w:marLeft w:val="0"/>
                              <w:marRight w:val="0"/>
                              <w:marTop w:val="0"/>
                              <w:marBottom w:val="0"/>
                              <w:divBdr>
                                <w:top w:val="none" w:sz="0" w:space="0" w:color="auto"/>
                                <w:left w:val="none" w:sz="0" w:space="0" w:color="auto"/>
                                <w:bottom w:val="none" w:sz="0" w:space="0" w:color="auto"/>
                                <w:right w:val="none" w:sz="0" w:space="0" w:color="auto"/>
                              </w:divBdr>
                              <w:divsChild>
                                <w:div w:id="1971129738">
                                  <w:marLeft w:val="0"/>
                                  <w:marRight w:val="0"/>
                                  <w:marTop w:val="0"/>
                                  <w:marBottom w:val="0"/>
                                  <w:divBdr>
                                    <w:top w:val="none" w:sz="0" w:space="0" w:color="auto"/>
                                    <w:left w:val="none" w:sz="0" w:space="0" w:color="auto"/>
                                    <w:bottom w:val="none" w:sz="0" w:space="0" w:color="auto"/>
                                    <w:right w:val="none" w:sz="0" w:space="0" w:color="auto"/>
                                  </w:divBdr>
                                  <w:divsChild>
                                    <w:div w:id="1325426201">
                                      <w:marLeft w:val="0"/>
                                      <w:marRight w:val="0"/>
                                      <w:marTop w:val="0"/>
                                      <w:marBottom w:val="0"/>
                                      <w:divBdr>
                                        <w:top w:val="none" w:sz="0" w:space="0" w:color="auto"/>
                                        <w:left w:val="none" w:sz="0" w:space="0" w:color="auto"/>
                                        <w:bottom w:val="none" w:sz="0" w:space="0" w:color="auto"/>
                                        <w:right w:val="none" w:sz="0" w:space="0" w:color="auto"/>
                                      </w:divBdr>
                                      <w:divsChild>
                                        <w:div w:id="20809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0733299">
      <w:bodyDiv w:val="1"/>
      <w:marLeft w:val="0"/>
      <w:marRight w:val="0"/>
      <w:marTop w:val="0"/>
      <w:marBottom w:val="0"/>
      <w:divBdr>
        <w:top w:val="none" w:sz="0" w:space="0" w:color="auto"/>
        <w:left w:val="none" w:sz="0" w:space="0" w:color="auto"/>
        <w:bottom w:val="none" w:sz="0" w:space="0" w:color="auto"/>
        <w:right w:val="none" w:sz="0" w:space="0" w:color="auto"/>
      </w:divBdr>
      <w:divsChild>
        <w:div w:id="704063313">
          <w:marLeft w:val="0"/>
          <w:marRight w:val="0"/>
          <w:marTop w:val="0"/>
          <w:marBottom w:val="0"/>
          <w:divBdr>
            <w:top w:val="none" w:sz="0" w:space="0" w:color="auto"/>
            <w:left w:val="none" w:sz="0" w:space="0" w:color="auto"/>
            <w:bottom w:val="none" w:sz="0" w:space="0" w:color="auto"/>
            <w:right w:val="none" w:sz="0" w:space="0" w:color="auto"/>
          </w:divBdr>
          <w:divsChild>
            <w:div w:id="2007585018">
              <w:marLeft w:val="0"/>
              <w:marRight w:val="60"/>
              <w:marTop w:val="0"/>
              <w:marBottom w:val="0"/>
              <w:divBdr>
                <w:top w:val="none" w:sz="0" w:space="0" w:color="auto"/>
                <w:left w:val="none" w:sz="0" w:space="0" w:color="auto"/>
                <w:bottom w:val="none" w:sz="0" w:space="0" w:color="auto"/>
                <w:right w:val="none" w:sz="0" w:space="0" w:color="auto"/>
              </w:divBdr>
              <w:divsChild>
                <w:div w:id="921061180">
                  <w:marLeft w:val="0"/>
                  <w:marRight w:val="0"/>
                  <w:marTop w:val="0"/>
                  <w:marBottom w:val="150"/>
                  <w:divBdr>
                    <w:top w:val="none" w:sz="0" w:space="0" w:color="auto"/>
                    <w:left w:val="none" w:sz="0" w:space="0" w:color="auto"/>
                    <w:bottom w:val="none" w:sz="0" w:space="0" w:color="auto"/>
                    <w:right w:val="none" w:sz="0" w:space="0" w:color="auto"/>
                  </w:divBdr>
                  <w:divsChild>
                    <w:div w:id="1657494032">
                      <w:marLeft w:val="0"/>
                      <w:marRight w:val="0"/>
                      <w:marTop w:val="0"/>
                      <w:marBottom w:val="0"/>
                      <w:divBdr>
                        <w:top w:val="none" w:sz="0" w:space="0" w:color="auto"/>
                        <w:left w:val="none" w:sz="0" w:space="0" w:color="auto"/>
                        <w:bottom w:val="none" w:sz="0" w:space="0" w:color="auto"/>
                        <w:right w:val="none" w:sz="0" w:space="0" w:color="auto"/>
                      </w:divBdr>
                      <w:divsChild>
                        <w:div w:id="146160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445091">
      <w:bodyDiv w:val="1"/>
      <w:marLeft w:val="0"/>
      <w:marRight w:val="0"/>
      <w:marTop w:val="0"/>
      <w:marBottom w:val="0"/>
      <w:divBdr>
        <w:top w:val="none" w:sz="0" w:space="0" w:color="auto"/>
        <w:left w:val="none" w:sz="0" w:space="0" w:color="auto"/>
        <w:bottom w:val="none" w:sz="0" w:space="0" w:color="auto"/>
        <w:right w:val="none" w:sz="0" w:space="0" w:color="auto"/>
      </w:divBdr>
      <w:divsChild>
        <w:div w:id="469636510">
          <w:marLeft w:val="0"/>
          <w:marRight w:val="0"/>
          <w:marTop w:val="0"/>
          <w:marBottom w:val="0"/>
          <w:divBdr>
            <w:top w:val="none" w:sz="0" w:space="0" w:color="auto"/>
            <w:left w:val="none" w:sz="0" w:space="0" w:color="auto"/>
            <w:bottom w:val="none" w:sz="0" w:space="0" w:color="auto"/>
            <w:right w:val="none" w:sz="0" w:space="0" w:color="auto"/>
          </w:divBdr>
          <w:divsChild>
            <w:div w:id="1539733359">
              <w:marLeft w:val="0"/>
              <w:marRight w:val="0"/>
              <w:marTop w:val="100"/>
              <w:marBottom w:val="100"/>
              <w:divBdr>
                <w:top w:val="none" w:sz="0" w:space="0" w:color="auto"/>
                <w:left w:val="none" w:sz="0" w:space="0" w:color="auto"/>
                <w:bottom w:val="none" w:sz="0" w:space="0" w:color="auto"/>
                <w:right w:val="none" w:sz="0" w:space="0" w:color="auto"/>
              </w:divBdr>
              <w:divsChild>
                <w:div w:id="1903901886">
                  <w:marLeft w:val="0"/>
                  <w:marRight w:val="0"/>
                  <w:marTop w:val="0"/>
                  <w:marBottom w:val="0"/>
                  <w:divBdr>
                    <w:top w:val="none" w:sz="0" w:space="0" w:color="auto"/>
                    <w:left w:val="none" w:sz="0" w:space="0" w:color="auto"/>
                    <w:bottom w:val="none" w:sz="0" w:space="0" w:color="auto"/>
                    <w:right w:val="none" w:sz="0" w:space="0" w:color="auto"/>
                  </w:divBdr>
                  <w:divsChild>
                    <w:div w:id="18050669">
                      <w:marLeft w:val="0"/>
                      <w:marRight w:val="0"/>
                      <w:marTop w:val="0"/>
                      <w:marBottom w:val="0"/>
                      <w:divBdr>
                        <w:top w:val="none" w:sz="0" w:space="0" w:color="auto"/>
                        <w:left w:val="none" w:sz="0" w:space="0" w:color="auto"/>
                        <w:bottom w:val="none" w:sz="0" w:space="0" w:color="auto"/>
                        <w:right w:val="none" w:sz="0" w:space="0" w:color="auto"/>
                      </w:divBdr>
                      <w:divsChild>
                        <w:div w:id="894118918">
                          <w:marLeft w:val="0"/>
                          <w:marRight w:val="0"/>
                          <w:marTop w:val="0"/>
                          <w:marBottom w:val="0"/>
                          <w:divBdr>
                            <w:top w:val="none" w:sz="0" w:space="0" w:color="auto"/>
                            <w:left w:val="none" w:sz="0" w:space="0" w:color="auto"/>
                            <w:bottom w:val="none" w:sz="0" w:space="0" w:color="auto"/>
                            <w:right w:val="none" w:sz="0" w:space="0" w:color="auto"/>
                          </w:divBdr>
                          <w:divsChild>
                            <w:div w:id="1567454404">
                              <w:marLeft w:val="0"/>
                              <w:marRight w:val="0"/>
                              <w:marTop w:val="0"/>
                              <w:marBottom w:val="0"/>
                              <w:divBdr>
                                <w:top w:val="none" w:sz="0" w:space="0" w:color="auto"/>
                                <w:left w:val="none" w:sz="0" w:space="0" w:color="auto"/>
                                <w:bottom w:val="none" w:sz="0" w:space="0" w:color="auto"/>
                                <w:right w:val="none" w:sz="0" w:space="0" w:color="auto"/>
                              </w:divBdr>
                              <w:divsChild>
                                <w:div w:id="2067146243">
                                  <w:marLeft w:val="0"/>
                                  <w:marRight w:val="0"/>
                                  <w:marTop w:val="0"/>
                                  <w:marBottom w:val="0"/>
                                  <w:divBdr>
                                    <w:top w:val="none" w:sz="0" w:space="0" w:color="auto"/>
                                    <w:left w:val="none" w:sz="0" w:space="0" w:color="auto"/>
                                    <w:bottom w:val="none" w:sz="0" w:space="0" w:color="auto"/>
                                    <w:right w:val="none" w:sz="0" w:space="0" w:color="auto"/>
                                  </w:divBdr>
                                  <w:divsChild>
                                    <w:div w:id="683171016">
                                      <w:marLeft w:val="0"/>
                                      <w:marRight w:val="0"/>
                                      <w:marTop w:val="0"/>
                                      <w:marBottom w:val="0"/>
                                      <w:divBdr>
                                        <w:top w:val="none" w:sz="0" w:space="0" w:color="auto"/>
                                        <w:left w:val="none" w:sz="0" w:space="0" w:color="auto"/>
                                        <w:bottom w:val="none" w:sz="0" w:space="0" w:color="auto"/>
                                        <w:right w:val="none" w:sz="0" w:space="0" w:color="auto"/>
                                      </w:divBdr>
                                      <w:divsChild>
                                        <w:div w:id="23096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4499265">
      <w:bodyDiv w:val="1"/>
      <w:marLeft w:val="0"/>
      <w:marRight w:val="0"/>
      <w:marTop w:val="0"/>
      <w:marBottom w:val="0"/>
      <w:divBdr>
        <w:top w:val="none" w:sz="0" w:space="0" w:color="auto"/>
        <w:left w:val="none" w:sz="0" w:space="0" w:color="auto"/>
        <w:bottom w:val="none" w:sz="0" w:space="0" w:color="auto"/>
        <w:right w:val="none" w:sz="0" w:space="0" w:color="auto"/>
      </w:divBdr>
      <w:divsChild>
        <w:div w:id="697320909">
          <w:marLeft w:val="0"/>
          <w:marRight w:val="0"/>
          <w:marTop w:val="0"/>
          <w:marBottom w:val="0"/>
          <w:divBdr>
            <w:top w:val="none" w:sz="0" w:space="0" w:color="auto"/>
            <w:left w:val="none" w:sz="0" w:space="0" w:color="auto"/>
            <w:bottom w:val="none" w:sz="0" w:space="0" w:color="auto"/>
            <w:right w:val="none" w:sz="0" w:space="0" w:color="auto"/>
          </w:divBdr>
          <w:divsChild>
            <w:div w:id="902256847">
              <w:marLeft w:val="0"/>
              <w:marRight w:val="0"/>
              <w:marTop w:val="0"/>
              <w:marBottom w:val="0"/>
              <w:divBdr>
                <w:top w:val="none" w:sz="0" w:space="0" w:color="auto"/>
                <w:left w:val="none" w:sz="0" w:space="0" w:color="auto"/>
                <w:bottom w:val="none" w:sz="0" w:space="0" w:color="auto"/>
                <w:right w:val="none" w:sz="0" w:space="0" w:color="auto"/>
              </w:divBdr>
              <w:divsChild>
                <w:div w:id="1848670198">
                  <w:marLeft w:val="0"/>
                  <w:marRight w:val="0"/>
                  <w:marTop w:val="0"/>
                  <w:marBottom w:val="0"/>
                  <w:divBdr>
                    <w:top w:val="none" w:sz="0" w:space="0" w:color="auto"/>
                    <w:left w:val="none" w:sz="0" w:space="0" w:color="auto"/>
                    <w:bottom w:val="none" w:sz="0" w:space="0" w:color="auto"/>
                    <w:right w:val="none" w:sz="0" w:space="0" w:color="auto"/>
                  </w:divBdr>
                  <w:divsChild>
                    <w:div w:id="1075858283">
                      <w:marLeft w:val="0"/>
                      <w:marRight w:val="0"/>
                      <w:marTop w:val="0"/>
                      <w:marBottom w:val="0"/>
                      <w:divBdr>
                        <w:top w:val="none" w:sz="0" w:space="0" w:color="auto"/>
                        <w:left w:val="none" w:sz="0" w:space="0" w:color="auto"/>
                        <w:bottom w:val="none" w:sz="0" w:space="0" w:color="auto"/>
                        <w:right w:val="none" w:sz="0" w:space="0" w:color="auto"/>
                      </w:divBdr>
                      <w:divsChild>
                        <w:div w:id="32729921">
                          <w:marLeft w:val="0"/>
                          <w:marRight w:val="0"/>
                          <w:marTop w:val="0"/>
                          <w:marBottom w:val="0"/>
                          <w:divBdr>
                            <w:top w:val="none" w:sz="0" w:space="0" w:color="auto"/>
                            <w:left w:val="none" w:sz="0" w:space="0" w:color="auto"/>
                            <w:bottom w:val="none" w:sz="0" w:space="0" w:color="auto"/>
                            <w:right w:val="none" w:sz="0" w:space="0" w:color="auto"/>
                          </w:divBdr>
                          <w:divsChild>
                            <w:div w:id="195566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552110">
      <w:bodyDiv w:val="1"/>
      <w:marLeft w:val="0"/>
      <w:marRight w:val="0"/>
      <w:marTop w:val="0"/>
      <w:marBottom w:val="0"/>
      <w:divBdr>
        <w:top w:val="none" w:sz="0" w:space="0" w:color="auto"/>
        <w:left w:val="none" w:sz="0" w:space="0" w:color="auto"/>
        <w:bottom w:val="none" w:sz="0" w:space="0" w:color="auto"/>
        <w:right w:val="none" w:sz="0" w:space="0" w:color="auto"/>
      </w:divBdr>
    </w:div>
    <w:div w:id="1805469063">
      <w:bodyDiv w:val="1"/>
      <w:marLeft w:val="0"/>
      <w:marRight w:val="0"/>
      <w:marTop w:val="0"/>
      <w:marBottom w:val="0"/>
      <w:divBdr>
        <w:top w:val="none" w:sz="0" w:space="0" w:color="auto"/>
        <w:left w:val="none" w:sz="0" w:space="0" w:color="auto"/>
        <w:bottom w:val="none" w:sz="0" w:space="0" w:color="auto"/>
        <w:right w:val="none" w:sz="0" w:space="0" w:color="auto"/>
      </w:divBdr>
    </w:div>
    <w:div w:id="1809396288">
      <w:bodyDiv w:val="1"/>
      <w:marLeft w:val="0"/>
      <w:marRight w:val="0"/>
      <w:marTop w:val="0"/>
      <w:marBottom w:val="0"/>
      <w:divBdr>
        <w:top w:val="none" w:sz="0" w:space="0" w:color="auto"/>
        <w:left w:val="none" w:sz="0" w:space="0" w:color="auto"/>
        <w:bottom w:val="none" w:sz="0" w:space="0" w:color="auto"/>
        <w:right w:val="none" w:sz="0" w:space="0" w:color="auto"/>
      </w:divBdr>
      <w:divsChild>
        <w:div w:id="1767925043">
          <w:marLeft w:val="0"/>
          <w:marRight w:val="0"/>
          <w:marTop w:val="0"/>
          <w:marBottom w:val="0"/>
          <w:divBdr>
            <w:top w:val="none" w:sz="0" w:space="0" w:color="auto"/>
            <w:left w:val="none" w:sz="0" w:space="0" w:color="auto"/>
            <w:bottom w:val="none" w:sz="0" w:space="0" w:color="auto"/>
            <w:right w:val="none" w:sz="0" w:space="0" w:color="auto"/>
          </w:divBdr>
          <w:divsChild>
            <w:div w:id="1609238378">
              <w:marLeft w:val="0"/>
              <w:marRight w:val="60"/>
              <w:marTop w:val="0"/>
              <w:marBottom w:val="0"/>
              <w:divBdr>
                <w:top w:val="none" w:sz="0" w:space="0" w:color="auto"/>
                <w:left w:val="none" w:sz="0" w:space="0" w:color="auto"/>
                <w:bottom w:val="none" w:sz="0" w:space="0" w:color="auto"/>
                <w:right w:val="none" w:sz="0" w:space="0" w:color="auto"/>
              </w:divBdr>
              <w:divsChild>
                <w:div w:id="590551368">
                  <w:marLeft w:val="0"/>
                  <w:marRight w:val="0"/>
                  <w:marTop w:val="0"/>
                  <w:marBottom w:val="150"/>
                  <w:divBdr>
                    <w:top w:val="none" w:sz="0" w:space="0" w:color="auto"/>
                    <w:left w:val="none" w:sz="0" w:space="0" w:color="auto"/>
                    <w:bottom w:val="none" w:sz="0" w:space="0" w:color="auto"/>
                    <w:right w:val="none" w:sz="0" w:space="0" w:color="auto"/>
                  </w:divBdr>
                  <w:divsChild>
                    <w:div w:id="1009868544">
                      <w:marLeft w:val="0"/>
                      <w:marRight w:val="0"/>
                      <w:marTop w:val="0"/>
                      <w:marBottom w:val="0"/>
                      <w:divBdr>
                        <w:top w:val="none" w:sz="0" w:space="0" w:color="auto"/>
                        <w:left w:val="none" w:sz="0" w:space="0" w:color="auto"/>
                        <w:bottom w:val="none" w:sz="0" w:space="0" w:color="auto"/>
                        <w:right w:val="none" w:sz="0" w:space="0" w:color="auto"/>
                      </w:divBdr>
                      <w:divsChild>
                        <w:div w:id="11449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595351">
      <w:bodyDiv w:val="1"/>
      <w:marLeft w:val="0"/>
      <w:marRight w:val="0"/>
      <w:marTop w:val="0"/>
      <w:marBottom w:val="0"/>
      <w:divBdr>
        <w:top w:val="none" w:sz="0" w:space="0" w:color="auto"/>
        <w:left w:val="none" w:sz="0" w:space="0" w:color="auto"/>
        <w:bottom w:val="none" w:sz="0" w:space="0" w:color="auto"/>
        <w:right w:val="none" w:sz="0" w:space="0" w:color="auto"/>
      </w:divBdr>
      <w:divsChild>
        <w:div w:id="929044534">
          <w:marLeft w:val="0"/>
          <w:marRight w:val="0"/>
          <w:marTop w:val="0"/>
          <w:marBottom w:val="0"/>
          <w:divBdr>
            <w:top w:val="none" w:sz="0" w:space="0" w:color="auto"/>
            <w:left w:val="none" w:sz="0" w:space="0" w:color="auto"/>
            <w:bottom w:val="none" w:sz="0" w:space="0" w:color="auto"/>
            <w:right w:val="none" w:sz="0" w:space="0" w:color="auto"/>
          </w:divBdr>
          <w:divsChild>
            <w:div w:id="1531534386">
              <w:marLeft w:val="0"/>
              <w:marRight w:val="0"/>
              <w:marTop w:val="0"/>
              <w:marBottom w:val="0"/>
              <w:divBdr>
                <w:top w:val="none" w:sz="0" w:space="0" w:color="auto"/>
                <w:left w:val="none" w:sz="0" w:space="0" w:color="auto"/>
                <w:bottom w:val="none" w:sz="0" w:space="0" w:color="auto"/>
                <w:right w:val="none" w:sz="0" w:space="0" w:color="auto"/>
              </w:divBdr>
              <w:divsChild>
                <w:div w:id="1417707270">
                  <w:marLeft w:val="0"/>
                  <w:marRight w:val="0"/>
                  <w:marTop w:val="0"/>
                  <w:marBottom w:val="0"/>
                  <w:divBdr>
                    <w:top w:val="none" w:sz="0" w:space="0" w:color="auto"/>
                    <w:left w:val="none" w:sz="0" w:space="0" w:color="auto"/>
                    <w:bottom w:val="none" w:sz="0" w:space="0" w:color="auto"/>
                    <w:right w:val="none" w:sz="0" w:space="0" w:color="auto"/>
                  </w:divBdr>
                  <w:divsChild>
                    <w:div w:id="1147668194">
                      <w:marLeft w:val="0"/>
                      <w:marRight w:val="0"/>
                      <w:marTop w:val="0"/>
                      <w:marBottom w:val="0"/>
                      <w:divBdr>
                        <w:top w:val="none" w:sz="0" w:space="0" w:color="auto"/>
                        <w:left w:val="none" w:sz="0" w:space="0" w:color="auto"/>
                        <w:bottom w:val="none" w:sz="0" w:space="0" w:color="auto"/>
                        <w:right w:val="none" w:sz="0" w:space="0" w:color="auto"/>
                      </w:divBdr>
                      <w:divsChild>
                        <w:div w:id="236671197">
                          <w:marLeft w:val="0"/>
                          <w:marRight w:val="0"/>
                          <w:marTop w:val="75"/>
                          <w:marBottom w:val="150"/>
                          <w:divBdr>
                            <w:top w:val="none" w:sz="0" w:space="0" w:color="auto"/>
                            <w:left w:val="none" w:sz="0" w:space="0" w:color="auto"/>
                            <w:bottom w:val="none" w:sz="0" w:space="0" w:color="auto"/>
                            <w:right w:val="none" w:sz="0" w:space="0" w:color="auto"/>
                          </w:divBdr>
                          <w:divsChild>
                            <w:div w:id="151216745">
                              <w:marLeft w:val="0"/>
                              <w:marRight w:val="0"/>
                              <w:marTop w:val="0"/>
                              <w:marBottom w:val="0"/>
                              <w:divBdr>
                                <w:top w:val="none" w:sz="0" w:space="0" w:color="auto"/>
                                <w:left w:val="none" w:sz="0" w:space="0" w:color="auto"/>
                                <w:bottom w:val="none" w:sz="0" w:space="0" w:color="auto"/>
                                <w:right w:val="none" w:sz="0" w:space="0" w:color="auto"/>
                              </w:divBdr>
                              <w:divsChild>
                                <w:div w:id="56781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9882759">
      <w:bodyDiv w:val="1"/>
      <w:marLeft w:val="0"/>
      <w:marRight w:val="0"/>
      <w:marTop w:val="0"/>
      <w:marBottom w:val="0"/>
      <w:divBdr>
        <w:top w:val="none" w:sz="0" w:space="0" w:color="auto"/>
        <w:left w:val="none" w:sz="0" w:space="0" w:color="auto"/>
        <w:bottom w:val="none" w:sz="0" w:space="0" w:color="auto"/>
        <w:right w:val="none" w:sz="0" w:space="0" w:color="auto"/>
      </w:divBdr>
      <w:divsChild>
        <w:div w:id="1661225405">
          <w:marLeft w:val="0"/>
          <w:marRight w:val="0"/>
          <w:marTop w:val="0"/>
          <w:marBottom w:val="0"/>
          <w:divBdr>
            <w:top w:val="none" w:sz="0" w:space="0" w:color="auto"/>
            <w:left w:val="none" w:sz="0" w:space="0" w:color="auto"/>
            <w:bottom w:val="none" w:sz="0" w:space="0" w:color="auto"/>
            <w:right w:val="none" w:sz="0" w:space="0" w:color="auto"/>
          </w:divBdr>
          <w:divsChild>
            <w:div w:id="562831868">
              <w:marLeft w:val="0"/>
              <w:marRight w:val="0"/>
              <w:marTop w:val="100"/>
              <w:marBottom w:val="100"/>
              <w:divBdr>
                <w:top w:val="none" w:sz="0" w:space="0" w:color="auto"/>
                <w:left w:val="none" w:sz="0" w:space="0" w:color="auto"/>
                <w:bottom w:val="none" w:sz="0" w:space="0" w:color="auto"/>
                <w:right w:val="none" w:sz="0" w:space="0" w:color="auto"/>
              </w:divBdr>
              <w:divsChild>
                <w:div w:id="1535847308">
                  <w:marLeft w:val="0"/>
                  <w:marRight w:val="0"/>
                  <w:marTop w:val="0"/>
                  <w:marBottom w:val="0"/>
                  <w:divBdr>
                    <w:top w:val="none" w:sz="0" w:space="0" w:color="auto"/>
                    <w:left w:val="none" w:sz="0" w:space="0" w:color="auto"/>
                    <w:bottom w:val="none" w:sz="0" w:space="0" w:color="auto"/>
                    <w:right w:val="none" w:sz="0" w:space="0" w:color="auto"/>
                  </w:divBdr>
                  <w:divsChild>
                    <w:div w:id="1881430942">
                      <w:marLeft w:val="0"/>
                      <w:marRight w:val="0"/>
                      <w:marTop w:val="0"/>
                      <w:marBottom w:val="0"/>
                      <w:divBdr>
                        <w:top w:val="none" w:sz="0" w:space="0" w:color="auto"/>
                        <w:left w:val="none" w:sz="0" w:space="0" w:color="auto"/>
                        <w:bottom w:val="none" w:sz="0" w:space="0" w:color="auto"/>
                        <w:right w:val="none" w:sz="0" w:space="0" w:color="auto"/>
                      </w:divBdr>
                      <w:divsChild>
                        <w:div w:id="1494948068">
                          <w:marLeft w:val="0"/>
                          <w:marRight w:val="0"/>
                          <w:marTop w:val="0"/>
                          <w:marBottom w:val="0"/>
                          <w:divBdr>
                            <w:top w:val="none" w:sz="0" w:space="0" w:color="auto"/>
                            <w:left w:val="none" w:sz="0" w:space="0" w:color="auto"/>
                            <w:bottom w:val="none" w:sz="0" w:space="0" w:color="auto"/>
                            <w:right w:val="none" w:sz="0" w:space="0" w:color="auto"/>
                          </w:divBdr>
                          <w:divsChild>
                            <w:div w:id="637952353">
                              <w:marLeft w:val="0"/>
                              <w:marRight w:val="0"/>
                              <w:marTop w:val="0"/>
                              <w:marBottom w:val="0"/>
                              <w:divBdr>
                                <w:top w:val="none" w:sz="0" w:space="0" w:color="auto"/>
                                <w:left w:val="none" w:sz="0" w:space="0" w:color="auto"/>
                                <w:bottom w:val="none" w:sz="0" w:space="0" w:color="auto"/>
                                <w:right w:val="none" w:sz="0" w:space="0" w:color="auto"/>
                              </w:divBdr>
                              <w:divsChild>
                                <w:div w:id="590505812">
                                  <w:marLeft w:val="0"/>
                                  <w:marRight w:val="0"/>
                                  <w:marTop w:val="0"/>
                                  <w:marBottom w:val="0"/>
                                  <w:divBdr>
                                    <w:top w:val="none" w:sz="0" w:space="0" w:color="auto"/>
                                    <w:left w:val="none" w:sz="0" w:space="0" w:color="auto"/>
                                    <w:bottom w:val="none" w:sz="0" w:space="0" w:color="auto"/>
                                    <w:right w:val="none" w:sz="0" w:space="0" w:color="auto"/>
                                  </w:divBdr>
                                  <w:divsChild>
                                    <w:div w:id="851603858">
                                      <w:marLeft w:val="0"/>
                                      <w:marRight w:val="0"/>
                                      <w:marTop w:val="0"/>
                                      <w:marBottom w:val="0"/>
                                      <w:divBdr>
                                        <w:top w:val="none" w:sz="0" w:space="0" w:color="auto"/>
                                        <w:left w:val="none" w:sz="0" w:space="0" w:color="auto"/>
                                        <w:bottom w:val="none" w:sz="0" w:space="0" w:color="auto"/>
                                        <w:right w:val="none" w:sz="0" w:space="0" w:color="auto"/>
                                      </w:divBdr>
                                      <w:divsChild>
                                        <w:div w:id="156895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146850">
      <w:bodyDiv w:val="1"/>
      <w:marLeft w:val="0"/>
      <w:marRight w:val="0"/>
      <w:marTop w:val="0"/>
      <w:marBottom w:val="0"/>
      <w:divBdr>
        <w:top w:val="none" w:sz="0" w:space="0" w:color="auto"/>
        <w:left w:val="none" w:sz="0" w:space="0" w:color="auto"/>
        <w:bottom w:val="none" w:sz="0" w:space="0" w:color="auto"/>
        <w:right w:val="none" w:sz="0" w:space="0" w:color="auto"/>
      </w:divBdr>
      <w:divsChild>
        <w:div w:id="359016003">
          <w:marLeft w:val="0"/>
          <w:marRight w:val="0"/>
          <w:marTop w:val="0"/>
          <w:marBottom w:val="0"/>
          <w:divBdr>
            <w:top w:val="none" w:sz="0" w:space="0" w:color="auto"/>
            <w:left w:val="none" w:sz="0" w:space="0" w:color="auto"/>
            <w:bottom w:val="none" w:sz="0" w:space="0" w:color="auto"/>
            <w:right w:val="none" w:sz="0" w:space="0" w:color="auto"/>
          </w:divBdr>
          <w:divsChild>
            <w:div w:id="1514492240">
              <w:marLeft w:val="0"/>
              <w:marRight w:val="0"/>
              <w:marTop w:val="0"/>
              <w:marBottom w:val="0"/>
              <w:divBdr>
                <w:top w:val="none" w:sz="0" w:space="0" w:color="auto"/>
                <w:left w:val="none" w:sz="0" w:space="0" w:color="auto"/>
                <w:bottom w:val="none" w:sz="0" w:space="0" w:color="auto"/>
                <w:right w:val="none" w:sz="0" w:space="0" w:color="auto"/>
              </w:divBdr>
              <w:divsChild>
                <w:div w:id="1003507793">
                  <w:marLeft w:val="-225"/>
                  <w:marRight w:val="-225"/>
                  <w:marTop w:val="0"/>
                  <w:marBottom w:val="0"/>
                  <w:divBdr>
                    <w:top w:val="none" w:sz="0" w:space="0" w:color="auto"/>
                    <w:left w:val="none" w:sz="0" w:space="0" w:color="auto"/>
                    <w:bottom w:val="none" w:sz="0" w:space="0" w:color="auto"/>
                    <w:right w:val="none" w:sz="0" w:space="0" w:color="auto"/>
                  </w:divBdr>
                  <w:divsChild>
                    <w:div w:id="1352495227">
                      <w:marLeft w:val="0"/>
                      <w:marRight w:val="0"/>
                      <w:marTop w:val="0"/>
                      <w:marBottom w:val="0"/>
                      <w:divBdr>
                        <w:top w:val="none" w:sz="0" w:space="0" w:color="auto"/>
                        <w:left w:val="none" w:sz="0" w:space="0" w:color="auto"/>
                        <w:bottom w:val="none" w:sz="0" w:space="0" w:color="auto"/>
                        <w:right w:val="none" w:sz="0" w:space="0" w:color="auto"/>
                      </w:divBdr>
                      <w:divsChild>
                        <w:div w:id="1504280273">
                          <w:marLeft w:val="-225"/>
                          <w:marRight w:val="-225"/>
                          <w:marTop w:val="0"/>
                          <w:marBottom w:val="0"/>
                          <w:divBdr>
                            <w:top w:val="none" w:sz="0" w:space="0" w:color="auto"/>
                            <w:left w:val="none" w:sz="0" w:space="0" w:color="auto"/>
                            <w:bottom w:val="none" w:sz="0" w:space="0" w:color="auto"/>
                            <w:right w:val="none" w:sz="0" w:space="0" w:color="auto"/>
                          </w:divBdr>
                          <w:divsChild>
                            <w:div w:id="1417508194">
                              <w:marLeft w:val="0"/>
                              <w:marRight w:val="0"/>
                              <w:marTop w:val="0"/>
                              <w:marBottom w:val="0"/>
                              <w:divBdr>
                                <w:top w:val="none" w:sz="0" w:space="0" w:color="auto"/>
                                <w:left w:val="none" w:sz="0" w:space="0" w:color="auto"/>
                                <w:bottom w:val="none" w:sz="0" w:space="0" w:color="auto"/>
                                <w:right w:val="none" w:sz="0" w:space="0" w:color="auto"/>
                              </w:divBdr>
                              <w:divsChild>
                                <w:div w:id="106811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472058">
      <w:bodyDiv w:val="1"/>
      <w:marLeft w:val="0"/>
      <w:marRight w:val="0"/>
      <w:marTop w:val="0"/>
      <w:marBottom w:val="0"/>
      <w:divBdr>
        <w:top w:val="none" w:sz="0" w:space="0" w:color="auto"/>
        <w:left w:val="none" w:sz="0" w:space="0" w:color="auto"/>
        <w:bottom w:val="none" w:sz="0" w:space="0" w:color="auto"/>
        <w:right w:val="none" w:sz="0" w:space="0" w:color="auto"/>
      </w:divBdr>
    </w:div>
    <w:div w:id="1838153879">
      <w:bodyDiv w:val="1"/>
      <w:marLeft w:val="0"/>
      <w:marRight w:val="0"/>
      <w:marTop w:val="0"/>
      <w:marBottom w:val="0"/>
      <w:divBdr>
        <w:top w:val="none" w:sz="0" w:space="0" w:color="auto"/>
        <w:left w:val="none" w:sz="0" w:space="0" w:color="auto"/>
        <w:bottom w:val="none" w:sz="0" w:space="0" w:color="auto"/>
        <w:right w:val="none" w:sz="0" w:space="0" w:color="auto"/>
      </w:divBdr>
      <w:divsChild>
        <w:div w:id="1578443224">
          <w:marLeft w:val="0"/>
          <w:marRight w:val="0"/>
          <w:marTop w:val="0"/>
          <w:marBottom w:val="0"/>
          <w:divBdr>
            <w:top w:val="none" w:sz="0" w:space="0" w:color="auto"/>
            <w:left w:val="none" w:sz="0" w:space="0" w:color="auto"/>
            <w:bottom w:val="none" w:sz="0" w:space="0" w:color="auto"/>
            <w:right w:val="none" w:sz="0" w:space="0" w:color="auto"/>
          </w:divBdr>
          <w:divsChild>
            <w:div w:id="1366559490">
              <w:marLeft w:val="0"/>
              <w:marRight w:val="60"/>
              <w:marTop w:val="0"/>
              <w:marBottom w:val="0"/>
              <w:divBdr>
                <w:top w:val="none" w:sz="0" w:space="0" w:color="auto"/>
                <w:left w:val="none" w:sz="0" w:space="0" w:color="auto"/>
                <w:bottom w:val="none" w:sz="0" w:space="0" w:color="auto"/>
                <w:right w:val="none" w:sz="0" w:space="0" w:color="auto"/>
              </w:divBdr>
              <w:divsChild>
                <w:div w:id="1162356844">
                  <w:marLeft w:val="0"/>
                  <w:marRight w:val="0"/>
                  <w:marTop w:val="0"/>
                  <w:marBottom w:val="150"/>
                  <w:divBdr>
                    <w:top w:val="none" w:sz="0" w:space="0" w:color="auto"/>
                    <w:left w:val="none" w:sz="0" w:space="0" w:color="auto"/>
                    <w:bottom w:val="none" w:sz="0" w:space="0" w:color="auto"/>
                    <w:right w:val="none" w:sz="0" w:space="0" w:color="auto"/>
                  </w:divBdr>
                  <w:divsChild>
                    <w:div w:id="261569502">
                      <w:marLeft w:val="0"/>
                      <w:marRight w:val="0"/>
                      <w:marTop w:val="0"/>
                      <w:marBottom w:val="0"/>
                      <w:divBdr>
                        <w:top w:val="none" w:sz="0" w:space="0" w:color="auto"/>
                        <w:left w:val="none" w:sz="0" w:space="0" w:color="auto"/>
                        <w:bottom w:val="none" w:sz="0" w:space="0" w:color="auto"/>
                        <w:right w:val="none" w:sz="0" w:space="0" w:color="auto"/>
                      </w:divBdr>
                      <w:divsChild>
                        <w:div w:id="8460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707984">
      <w:bodyDiv w:val="1"/>
      <w:marLeft w:val="0"/>
      <w:marRight w:val="0"/>
      <w:marTop w:val="0"/>
      <w:marBottom w:val="0"/>
      <w:divBdr>
        <w:top w:val="none" w:sz="0" w:space="0" w:color="auto"/>
        <w:left w:val="none" w:sz="0" w:space="0" w:color="auto"/>
        <w:bottom w:val="none" w:sz="0" w:space="0" w:color="auto"/>
        <w:right w:val="none" w:sz="0" w:space="0" w:color="auto"/>
      </w:divBdr>
      <w:divsChild>
        <w:div w:id="960185171">
          <w:marLeft w:val="0"/>
          <w:marRight w:val="0"/>
          <w:marTop w:val="0"/>
          <w:marBottom w:val="0"/>
          <w:divBdr>
            <w:top w:val="none" w:sz="0" w:space="0" w:color="auto"/>
            <w:left w:val="none" w:sz="0" w:space="0" w:color="auto"/>
            <w:bottom w:val="none" w:sz="0" w:space="0" w:color="auto"/>
            <w:right w:val="none" w:sz="0" w:space="0" w:color="auto"/>
          </w:divBdr>
          <w:divsChild>
            <w:div w:id="1286043935">
              <w:marLeft w:val="0"/>
              <w:marRight w:val="0"/>
              <w:marTop w:val="100"/>
              <w:marBottom w:val="100"/>
              <w:divBdr>
                <w:top w:val="none" w:sz="0" w:space="0" w:color="auto"/>
                <w:left w:val="none" w:sz="0" w:space="0" w:color="auto"/>
                <w:bottom w:val="none" w:sz="0" w:space="0" w:color="auto"/>
                <w:right w:val="none" w:sz="0" w:space="0" w:color="auto"/>
              </w:divBdr>
              <w:divsChild>
                <w:div w:id="691152981">
                  <w:marLeft w:val="0"/>
                  <w:marRight w:val="0"/>
                  <w:marTop w:val="0"/>
                  <w:marBottom w:val="0"/>
                  <w:divBdr>
                    <w:top w:val="none" w:sz="0" w:space="0" w:color="auto"/>
                    <w:left w:val="none" w:sz="0" w:space="0" w:color="auto"/>
                    <w:bottom w:val="none" w:sz="0" w:space="0" w:color="auto"/>
                    <w:right w:val="none" w:sz="0" w:space="0" w:color="auto"/>
                  </w:divBdr>
                  <w:divsChild>
                    <w:div w:id="1062479839">
                      <w:marLeft w:val="0"/>
                      <w:marRight w:val="0"/>
                      <w:marTop w:val="0"/>
                      <w:marBottom w:val="0"/>
                      <w:divBdr>
                        <w:top w:val="none" w:sz="0" w:space="0" w:color="auto"/>
                        <w:left w:val="none" w:sz="0" w:space="0" w:color="auto"/>
                        <w:bottom w:val="none" w:sz="0" w:space="0" w:color="auto"/>
                        <w:right w:val="none" w:sz="0" w:space="0" w:color="auto"/>
                      </w:divBdr>
                      <w:divsChild>
                        <w:div w:id="419371462">
                          <w:marLeft w:val="0"/>
                          <w:marRight w:val="0"/>
                          <w:marTop w:val="0"/>
                          <w:marBottom w:val="0"/>
                          <w:divBdr>
                            <w:top w:val="none" w:sz="0" w:space="0" w:color="auto"/>
                            <w:left w:val="none" w:sz="0" w:space="0" w:color="auto"/>
                            <w:bottom w:val="none" w:sz="0" w:space="0" w:color="auto"/>
                            <w:right w:val="none" w:sz="0" w:space="0" w:color="auto"/>
                          </w:divBdr>
                          <w:divsChild>
                            <w:div w:id="1358047662">
                              <w:marLeft w:val="0"/>
                              <w:marRight w:val="0"/>
                              <w:marTop w:val="0"/>
                              <w:marBottom w:val="0"/>
                              <w:divBdr>
                                <w:top w:val="none" w:sz="0" w:space="0" w:color="auto"/>
                                <w:left w:val="none" w:sz="0" w:space="0" w:color="auto"/>
                                <w:bottom w:val="none" w:sz="0" w:space="0" w:color="auto"/>
                                <w:right w:val="none" w:sz="0" w:space="0" w:color="auto"/>
                              </w:divBdr>
                              <w:divsChild>
                                <w:div w:id="2125537">
                                  <w:marLeft w:val="0"/>
                                  <w:marRight w:val="0"/>
                                  <w:marTop w:val="0"/>
                                  <w:marBottom w:val="0"/>
                                  <w:divBdr>
                                    <w:top w:val="none" w:sz="0" w:space="0" w:color="auto"/>
                                    <w:left w:val="none" w:sz="0" w:space="0" w:color="auto"/>
                                    <w:bottom w:val="none" w:sz="0" w:space="0" w:color="auto"/>
                                    <w:right w:val="none" w:sz="0" w:space="0" w:color="auto"/>
                                  </w:divBdr>
                                  <w:divsChild>
                                    <w:div w:id="1450316498">
                                      <w:marLeft w:val="0"/>
                                      <w:marRight w:val="0"/>
                                      <w:marTop w:val="0"/>
                                      <w:marBottom w:val="0"/>
                                      <w:divBdr>
                                        <w:top w:val="none" w:sz="0" w:space="0" w:color="auto"/>
                                        <w:left w:val="none" w:sz="0" w:space="0" w:color="auto"/>
                                        <w:bottom w:val="none" w:sz="0" w:space="0" w:color="auto"/>
                                        <w:right w:val="none" w:sz="0" w:space="0" w:color="auto"/>
                                      </w:divBdr>
                                      <w:divsChild>
                                        <w:div w:id="21214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0483">
      <w:bodyDiv w:val="1"/>
      <w:marLeft w:val="0"/>
      <w:marRight w:val="0"/>
      <w:marTop w:val="0"/>
      <w:marBottom w:val="0"/>
      <w:divBdr>
        <w:top w:val="none" w:sz="0" w:space="0" w:color="auto"/>
        <w:left w:val="none" w:sz="0" w:space="0" w:color="auto"/>
        <w:bottom w:val="none" w:sz="0" w:space="0" w:color="auto"/>
        <w:right w:val="none" w:sz="0" w:space="0" w:color="auto"/>
      </w:divBdr>
    </w:div>
    <w:div w:id="1861964594">
      <w:bodyDiv w:val="1"/>
      <w:marLeft w:val="0"/>
      <w:marRight w:val="0"/>
      <w:marTop w:val="0"/>
      <w:marBottom w:val="0"/>
      <w:divBdr>
        <w:top w:val="none" w:sz="0" w:space="0" w:color="auto"/>
        <w:left w:val="none" w:sz="0" w:space="0" w:color="auto"/>
        <w:bottom w:val="none" w:sz="0" w:space="0" w:color="auto"/>
        <w:right w:val="none" w:sz="0" w:space="0" w:color="auto"/>
      </w:divBdr>
    </w:div>
    <w:div w:id="1871841941">
      <w:bodyDiv w:val="1"/>
      <w:marLeft w:val="0"/>
      <w:marRight w:val="0"/>
      <w:marTop w:val="0"/>
      <w:marBottom w:val="0"/>
      <w:divBdr>
        <w:top w:val="none" w:sz="0" w:space="0" w:color="auto"/>
        <w:left w:val="none" w:sz="0" w:space="0" w:color="auto"/>
        <w:bottom w:val="none" w:sz="0" w:space="0" w:color="auto"/>
        <w:right w:val="none" w:sz="0" w:space="0" w:color="auto"/>
      </w:divBdr>
    </w:div>
    <w:div w:id="1872764161">
      <w:bodyDiv w:val="1"/>
      <w:marLeft w:val="0"/>
      <w:marRight w:val="0"/>
      <w:marTop w:val="0"/>
      <w:marBottom w:val="0"/>
      <w:divBdr>
        <w:top w:val="none" w:sz="0" w:space="0" w:color="auto"/>
        <w:left w:val="none" w:sz="0" w:space="0" w:color="auto"/>
        <w:bottom w:val="none" w:sz="0" w:space="0" w:color="auto"/>
        <w:right w:val="none" w:sz="0" w:space="0" w:color="auto"/>
      </w:divBdr>
    </w:div>
    <w:div w:id="1873421004">
      <w:bodyDiv w:val="1"/>
      <w:marLeft w:val="0"/>
      <w:marRight w:val="0"/>
      <w:marTop w:val="0"/>
      <w:marBottom w:val="0"/>
      <w:divBdr>
        <w:top w:val="none" w:sz="0" w:space="0" w:color="auto"/>
        <w:left w:val="none" w:sz="0" w:space="0" w:color="auto"/>
        <w:bottom w:val="none" w:sz="0" w:space="0" w:color="auto"/>
        <w:right w:val="none" w:sz="0" w:space="0" w:color="auto"/>
      </w:divBdr>
      <w:divsChild>
        <w:div w:id="338970685">
          <w:marLeft w:val="0"/>
          <w:marRight w:val="0"/>
          <w:marTop w:val="0"/>
          <w:marBottom w:val="0"/>
          <w:divBdr>
            <w:top w:val="none" w:sz="0" w:space="0" w:color="auto"/>
            <w:left w:val="none" w:sz="0" w:space="0" w:color="auto"/>
            <w:bottom w:val="none" w:sz="0" w:space="0" w:color="auto"/>
            <w:right w:val="none" w:sz="0" w:space="0" w:color="auto"/>
          </w:divBdr>
          <w:divsChild>
            <w:div w:id="1911302474">
              <w:marLeft w:val="0"/>
              <w:marRight w:val="0"/>
              <w:marTop w:val="100"/>
              <w:marBottom w:val="100"/>
              <w:divBdr>
                <w:top w:val="none" w:sz="0" w:space="0" w:color="auto"/>
                <w:left w:val="none" w:sz="0" w:space="0" w:color="auto"/>
                <w:bottom w:val="none" w:sz="0" w:space="0" w:color="auto"/>
                <w:right w:val="none" w:sz="0" w:space="0" w:color="auto"/>
              </w:divBdr>
              <w:divsChild>
                <w:div w:id="1134366367">
                  <w:marLeft w:val="0"/>
                  <w:marRight w:val="0"/>
                  <w:marTop w:val="0"/>
                  <w:marBottom w:val="0"/>
                  <w:divBdr>
                    <w:top w:val="none" w:sz="0" w:space="0" w:color="auto"/>
                    <w:left w:val="none" w:sz="0" w:space="0" w:color="auto"/>
                    <w:bottom w:val="none" w:sz="0" w:space="0" w:color="auto"/>
                    <w:right w:val="none" w:sz="0" w:space="0" w:color="auto"/>
                  </w:divBdr>
                  <w:divsChild>
                    <w:div w:id="46491914">
                      <w:marLeft w:val="0"/>
                      <w:marRight w:val="0"/>
                      <w:marTop w:val="0"/>
                      <w:marBottom w:val="0"/>
                      <w:divBdr>
                        <w:top w:val="none" w:sz="0" w:space="0" w:color="auto"/>
                        <w:left w:val="none" w:sz="0" w:space="0" w:color="auto"/>
                        <w:bottom w:val="none" w:sz="0" w:space="0" w:color="auto"/>
                        <w:right w:val="none" w:sz="0" w:space="0" w:color="auto"/>
                      </w:divBdr>
                      <w:divsChild>
                        <w:div w:id="1611475417">
                          <w:marLeft w:val="0"/>
                          <w:marRight w:val="0"/>
                          <w:marTop w:val="0"/>
                          <w:marBottom w:val="0"/>
                          <w:divBdr>
                            <w:top w:val="none" w:sz="0" w:space="0" w:color="auto"/>
                            <w:left w:val="none" w:sz="0" w:space="0" w:color="auto"/>
                            <w:bottom w:val="none" w:sz="0" w:space="0" w:color="auto"/>
                            <w:right w:val="none" w:sz="0" w:space="0" w:color="auto"/>
                          </w:divBdr>
                          <w:divsChild>
                            <w:div w:id="155389445">
                              <w:marLeft w:val="0"/>
                              <w:marRight w:val="0"/>
                              <w:marTop w:val="0"/>
                              <w:marBottom w:val="0"/>
                              <w:divBdr>
                                <w:top w:val="none" w:sz="0" w:space="0" w:color="auto"/>
                                <w:left w:val="none" w:sz="0" w:space="0" w:color="auto"/>
                                <w:bottom w:val="none" w:sz="0" w:space="0" w:color="auto"/>
                                <w:right w:val="none" w:sz="0" w:space="0" w:color="auto"/>
                              </w:divBdr>
                              <w:divsChild>
                                <w:div w:id="1684820331">
                                  <w:marLeft w:val="0"/>
                                  <w:marRight w:val="0"/>
                                  <w:marTop w:val="0"/>
                                  <w:marBottom w:val="0"/>
                                  <w:divBdr>
                                    <w:top w:val="none" w:sz="0" w:space="0" w:color="auto"/>
                                    <w:left w:val="none" w:sz="0" w:space="0" w:color="auto"/>
                                    <w:bottom w:val="none" w:sz="0" w:space="0" w:color="auto"/>
                                    <w:right w:val="none" w:sz="0" w:space="0" w:color="auto"/>
                                  </w:divBdr>
                                  <w:divsChild>
                                    <w:div w:id="280914664">
                                      <w:marLeft w:val="0"/>
                                      <w:marRight w:val="0"/>
                                      <w:marTop w:val="0"/>
                                      <w:marBottom w:val="0"/>
                                      <w:divBdr>
                                        <w:top w:val="none" w:sz="0" w:space="0" w:color="auto"/>
                                        <w:left w:val="none" w:sz="0" w:space="0" w:color="auto"/>
                                        <w:bottom w:val="none" w:sz="0" w:space="0" w:color="auto"/>
                                        <w:right w:val="none" w:sz="0" w:space="0" w:color="auto"/>
                                      </w:divBdr>
                                      <w:divsChild>
                                        <w:div w:id="69796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4615340">
      <w:bodyDiv w:val="1"/>
      <w:marLeft w:val="0"/>
      <w:marRight w:val="0"/>
      <w:marTop w:val="0"/>
      <w:marBottom w:val="0"/>
      <w:divBdr>
        <w:top w:val="none" w:sz="0" w:space="0" w:color="auto"/>
        <w:left w:val="none" w:sz="0" w:space="0" w:color="auto"/>
        <w:bottom w:val="none" w:sz="0" w:space="0" w:color="auto"/>
        <w:right w:val="none" w:sz="0" w:space="0" w:color="auto"/>
      </w:divBdr>
    </w:div>
    <w:div w:id="1876774686">
      <w:bodyDiv w:val="1"/>
      <w:marLeft w:val="0"/>
      <w:marRight w:val="0"/>
      <w:marTop w:val="0"/>
      <w:marBottom w:val="0"/>
      <w:divBdr>
        <w:top w:val="none" w:sz="0" w:space="0" w:color="auto"/>
        <w:left w:val="none" w:sz="0" w:space="0" w:color="auto"/>
        <w:bottom w:val="none" w:sz="0" w:space="0" w:color="auto"/>
        <w:right w:val="none" w:sz="0" w:space="0" w:color="auto"/>
      </w:divBdr>
      <w:divsChild>
        <w:div w:id="1725832947">
          <w:marLeft w:val="0"/>
          <w:marRight w:val="0"/>
          <w:marTop w:val="0"/>
          <w:marBottom w:val="0"/>
          <w:divBdr>
            <w:top w:val="none" w:sz="0" w:space="0" w:color="auto"/>
            <w:left w:val="none" w:sz="0" w:space="0" w:color="auto"/>
            <w:bottom w:val="none" w:sz="0" w:space="0" w:color="auto"/>
            <w:right w:val="none" w:sz="0" w:space="0" w:color="auto"/>
          </w:divBdr>
          <w:divsChild>
            <w:div w:id="869531751">
              <w:marLeft w:val="0"/>
              <w:marRight w:val="0"/>
              <w:marTop w:val="100"/>
              <w:marBottom w:val="100"/>
              <w:divBdr>
                <w:top w:val="none" w:sz="0" w:space="0" w:color="auto"/>
                <w:left w:val="none" w:sz="0" w:space="0" w:color="auto"/>
                <w:bottom w:val="none" w:sz="0" w:space="0" w:color="auto"/>
                <w:right w:val="none" w:sz="0" w:space="0" w:color="auto"/>
              </w:divBdr>
              <w:divsChild>
                <w:div w:id="444353903">
                  <w:marLeft w:val="0"/>
                  <w:marRight w:val="0"/>
                  <w:marTop w:val="0"/>
                  <w:marBottom w:val="0"/>
                  <w:divBdr>
                    <w:top w:val="none" w:sz="0" w:space="0" w:color="auto"/>
                    <w:left w:val="none" w:sz="0" w:space="0" w:color="auto"/>
                    <w:bottom w:val="none" w:sz="0" w:space="0" w:color="auto"/>
                    <w:right w:val="none" w:sz="0" w:space="0" w:color="auto"/>
                  </w:divBdr>
                  <w:divsChild>
                    <w:div w:id="2137793259">
                      <w:marLeft w:val="0"/>
                      <w:marRight w:val="0"/>
                      <w:marTop w:val="0"/>
                      <w:marBottom w:val="0"/>
                      <w:divBdr>
                        <w:top w:val="none" w:sz="0" w:space="0" w:color="auto"/>
                        <w:left w:val="none" w:sz="0" w:space="0" w:color="auto"/>
                        <w:bottom w:val="none" w:sz="0" w:space="0" w:color="auto"/>
                        <w:right w:val="none" w:sz="0" w:space="0" w:color="auto"/>
                      </w:divBdr>
                      <w:divsChild>
                        <w:div w:id="1488328312">
                          <w:marLeft w:val="0"/>
                          <w:marRight w:val="0"/>
                          <w:marTop w:val="0"/>
                          <w:marBottom w:val="0"/>
                          <w:divBdr>
                            <w:top w:val="none" w:sz="0" w:space="0" w:color="auto"/>
                            <w:left w:val="none" w:sz="0" w:space="0" w:color="auto"/>
                            <w:bottom w:val="none" w:sz="0" w:space="0" w:color="auto"/>
                            <w:right w:val="none" w:sz="0" w:space="0" w:color="auto"/>
                          </w:divBdr>
                          <w:divsChild>
                            <w:div w:id="1958173865">
                              <w:marLeft w:val="0"/>
                              <w:marRight w:val="0"/>
                              <w:marTop w:val="0"/>
                              <w:marBottom w:val="0"/>
                              <w:divBdr>
                                <w:top w:val="none" w:sz="0" w:space="0" w:color="auto"/>
                                <w:left w:val="none" w:sz="0" w:space="0" w:color="auto"/>
                                <w:bottom w:val="none" w:sz="0" w:space="0" w:color="auto"/>
                                <w:right w:val="none" w:sz="0" w:space="0" w:color="auto"/>
                              </w:divBdr>
                              <w:divsChild>
                                <w:div w:id="913708884">
                                  <w:marLeft w:val="0"/>
                                  <w:marRight w:val="0"/>
                                  <w:marTop w:val="0"/>
                                  <w:marBottom w:val="0"/>
                                  <w:divBdr>
                                    <w:top w:val="none" w:sz="0" w:space="0" w:color="auto"/>
                                    <w:left w:val="none" w:sz="0" w:space="0" w:color="auto"/>
                                    <w:bottom w:val="none" w:sz="0" w:space="0" w:color="auto"/>
                                    <w:right w:val="none" w:sz="0" w:space="0" w:color="auto"/>
                                  </w:divBdr>
                                  <w:divsChild>
                                    <w:div w:id="1663831">
                                      <w:marLeft w:val="0"/>
                                      <w:marRight w:val="0"/>
                                      <w:marTop w:val="0"/>
                                      <w:marBottom w:val="0"/>
                                      <w:divBdr>
                                        <w:top w:val="none" w:sz="0" w:space="0" w:color="auto"/>
                                        <w:left w:val="none" w:sz="0" w:space="0" w:color="auto"/>
                                        <w:bottom w:val="none" w:sz="0" w:space="0" w:color="auto"/>
                                        <w:right w:val="none" w:sz="0" w:space="0" w:color="auto"/>
                                      </w:divBdr>
                                      <w:divsChild>
                                        <w:div w:id="5533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9704238">
      <w:bodyDiv w:val="1"/>
      <w:marLeft w:val="0"/>
      <w:marRight w:val="0"/>
      <w:marTop w:val="0"/>
      <w:marBottom w:val="0"/>
      <w:divBdr>
        <w:top w:val="none" w:sz="0" w:space="0" w:color="auto"/>
        <w:left w:val="none" w:sz="0" w:space="0" w:color="auto"/>
        <w:bottom w:val="none" w:sz="0" w:space="0" w:color="auto"/>
        <w:right w:val="none" w:sz="0" w:space="0" w:color="auto"/>
      </w:divBdr>
    </w:div>
    <w:div w:id="1882590793">
      <w:bodyDiv w:val="1"/>
      <w:marLeft w:val="0"/>
      <w:marRight w:val="0"/>
      <w:marTop w:val="0"/>
      <w:marBottom w:val="0"/>
      <w:divBdr>
        <w:top w:val="none" w:sz="0" w:space="0" w:color="auto"/>
        <w:left w:val="none" w:sz="0" w:space="0" w:color="auto"/>
        <w:bottom w:val="none" w:sz="0" w:space="0" w:color="auto"/>
        <w:right w:val="none" w:sz="0" w:space="0" w:color="auto"/>
      </w:divBdr>
    </w:div>
    <w:div w:id="1882670785">
      <w:bodyDiv w:val="1"/>
      <w:marLeft w:val="0"/>
      <w:marRight w:val="0"/>
      <w:marTop w:val="0"/>
      <w:marBottom w:val="0"/>
      <w:divBdr>
        <w:top w:val="none" w:sz="0" w:space="0" w:color="auto"/>
        <w:left w:val="none" w:sz="0" w:space="0" w:color="auto"/>
        <w:bottom w:val="none" w:sz="0" w:space="0" w:color="auto"/>
        <w:right w:val="none" w:sz="0" w:space="0" w:color="auto"/>
      </w:divBdr>
    </w:div>
    <w:div w:id="1888250300">
      <w:bodyDiv w:val="1"/>
      <w:marLeft w:val="0"/>
      <w:marRight w:val="0"/>
      <w:marTop w:val="0"/>
      <w:marBottom w:val="0"/>
      <w:divBdr>
        <w:top w:val="none" w:sz="0" w:space="0" w:color="auto"/>
        <w:left w:val="none" w:sz="0" w:space="0" w:color="auto"/>
        <w:bottom w:val="none" w:sz="0" w:space="0" w:color="auto"/>
        <w:right w:val="none" w:sz="0" w:space="0" w:color="auto"/>
      </w:divBdr>
    </w:div>
    <w:div w:id="1894925618">
      <w:bodyDiv w:val="1"/>
      <w:marLeft w:val="0"/>
      <w:marRight w:val="0"/>
      <w:marTop w:val="0"/>
      <w:marBottom w:val="0"/>
      <w:divBdr>
        <w:top w:val="none" w:sz="0" w:space="0" w:color="auto"/>
        <w:left w:val="none" w:sz="0" w:space="0" w:color="auto"/>
        <w:bottom w:val="none" w:sz="0" w:space="0" w:color="auto"/>
        <w:right w:val="none" w:sz="0" w:space="0" w:color="auto"/>
      </w:divBdr>
    </w:div>
    <w:div w:id="1897429506">
      <w:bodyDiv w:val="1"/>
      <w:marLeft w:val="0"/>
      <w:marRight w:val="0"/>
      <w:marTop w:val="0"/>
      <w:marBottom w:val="0"/>
      <w:divBdr>
        <w:top w:val="none" w:sz="0" w:space="0" w:color="auto"/>
        <w:left w:val="none" w:sz="0" w:space="0" w:color="auto"/>
        <w:bottom w:val="none" w:sz="0" w:space="0" w:color="auto"/>
        <w:right w:val="none" w:sz="0" w:space="0" w:color="auto"/>
      </w:divBdr>
      <w:divsChild>
        <w:div w:id="393353047">
          <w:marLeft w:val="0"/>
          <w:marRight w:val="0"/>
          <w:marTop w:val="0"/>
          <w:marBottom w:val="0"/>
          <w:divBdr>
            <w:top w:val="none" w:sz="0" w:space="0" w:color="auto"/>
            <w:left w:val="none" w:sz="0" w:space="0" w:color="auto"/>
            <w:bottom w:val="none" w:sz="0" w:space="0" w:color="auto"/>
            <w:right w:val="none" w:sz="0" w:space="0" w:color="auto"/>
          </w:divBdr>
          <w:divsChild>
            <w:div w:id="828055374">
              <w:marLeft w:val="0"/>
              <w:marRight w:val="0"/>
              <w:marTop w:val="100"/>
              <w:marBottom w:val="100"/>
              <w:divBdr>
                <w:top w:val="none" w:sz="0" w:space="0" w:color="auto"/>
                <w:left w:val="none" w:sz="0" w:space="0" w:color="auto"/>
                <w:bottom w:val="none" w:sz="0" w:space="0" w:color="auto"/>
                <w:right w:val="none" w:sz="0" w:space="0" w:color="auto"/>
              </w:divBdr>
              <w:divsChild>
                <w:div w:id="770320258">
                  <w:marLeft w:val="0"/>
                  <w:marRight w:val="0"/>
                  <w:marTop w:val="0"/>
                  <w:marBottom w:val="0"/>
                  <w:divBdr>
                    <w:top w:val="none" w:sz="0" w:space="0" w:color="auto"/>
                    <w:left w:val="none" w:sz="0" w:space="0" w:color="auto"/>
                    <w:bottom w:val="none" w:sz="0" w:space="0" w:color="auto"/>
                    <w:right w:val="none" w:sz="0" w:space="0" w:color="auto"/>
                  </w:divBdr>
                  <w:divsChild>
                    <w:div w:id="1500538515">
                      <w:marLeft w:val="0"/>
                      <w:marRight w:val="0"/>
                      <w:marTop w:val="0"/>
                      <w:marBottom w:val="0"/>
                      <w:divBdr>
                        <w:top w:val="none" w:sz="0" w:space="0" w:color="auto"/>
                        <w:left w:val="none" w:sz="0" w:space="0" w:color="auto"/>
                        <w:bottom w:val="none" w:sz="0" w:space="0" w:color="auto"/>
                        <w:right w:val="none" w:sz="0" w:space="0" w:color="auto"/>
                      </w:divBdr>
                      <w:divsChild>
                        <w:div w:id="669059558">
                          <w:marLeft w:val="0"/>
                          <w:marRight w:val="0"/>
                          <w:marTop w:val="0"/>
                          <w:marBottom w:val="0"/>
                          <w:divBdr>
                            <w:top w:val="none" w:sz="0" w:space="0" w:color="auto"/>
                            <w:left w:val="none" w:sz="0" w:space="0" w:color="auto"/>
                            <w:bottom w:val="none" w:sz="0" w:space="0" w:color="auto"/>
                            <w:right w:val="none" w:sz="0" w:space="0" w:color="auto"/>
                          </w:divBdr>
                          <w:divsChild>
                            <w:div w:id="668873923">
                              <w:marLeft w:val="0"/>
                              <w:marRight w:val="0"/>
                              <w:marTop w:val="0"/>
                              <w:marBottom w:val="0"/>
                              <w:divBdr>
                                <w:top w:val="none" w:sz="0" w:space="0" w:color="auto"/>
                                <w:left w:val="none" w:sz="0" w:space="0" w:color="auto"/>
                                <w:bottom w:val="none" w:sz="0" w:space="0" w:color="auto"/>
                                <w:right w:val="none" w:sz="0" w:space="0" w:color="auto"/>
                              </w:divBdr>
                              <w:divsChild>
                                <w:div w:id="1312517219">
                                  <w:marLeft w:val="0"/>
                                  <w:marRight w:val="0"/>
                                  <w:marTop w:val="0"/>
                                  <w:marBottom w:val="0"/>
                                  <w:divBdr>
                                    <w:top w:val="none" w:sz="0" w:space="0" w:color="auto"/>
                                    <w:left w:val="none" w:sz="0" w:space="0" w:color="auto"/>
                                    <w:bottom w:val="none" w:sz="0" w:space="0" w:color="auto"/>
                                    <w:right w:val="none" w:sz="0" w:space="0" w:color="auto"/>
                                  </w:divBdr>
                                  <w:divsChild>
                                    <w:div w:id="1448812164">
                                      <w:marLeft w:val="0"/>
                                      <w:marRight w:val="0"/>
                                      <w:marTop w:val="0"/>
                                      <w:marBottom w:val="0"/>
                                      <w:divBdr>
                                        <w:top w:val="none" w:sz="0" w:space="0" w:color="auto"/>
                                        <w:left w:val="none" w:sz="0" w:space="0" w:color="auto"/>
                                        <w:bottom w:val="none" w:sz="0" w:space="0" w:color="auto"/>
                                        <w:right w:val="none" w:sz="0" w:space="0" w:color="auto"/>
                                      </w:divBdr>
                                      <w:divsChild>
                                        <w:div w:id="5422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632429">
      <w:bodyDiv w:val="1"/>
      <w:marLeft w:val="0"/>
      <w:marRight w:val="0"/>
      <w:marTop w:val="0"/>
      <w:marBottom w:val="0"/>
      <w:divBdr>
        <w:top w:val="none" w:sz="0" w:space="0" w:color="auto"/>
        <w:left w:val="none" w:sz="0" w:space="0" w:color="auto"/>
        <w:bottom w:val="none" w:sz="0" w:space="0" w:color="auto"/>
        <w:right w:val="none" w:sz="0" w:space="0" w:color="auto"/>
      </w:divBdr>
    </w:div>
    <w:div w:id="1903364678">
      <w:bodyDiv w:val="1"/>
      <w:marLeft w:val="0"/>
      <w:marRight w:val="0"/>
      <w:marTop w:val="0"/>
      <w:marBottom w:val="0"/>
      <w:divBdr>
        <w:top w:val="none" w:sz="0" w:space="0" w:color="auto"/>
        <w:left w:val="none" w:sz="0" w:space="0" w:color="auto"/>
        <w:bottom w:val="none" w:sz="0" w:space="0" w:color="auto"/>
        <w:right w:val="none" w:sz="0" w:space="0" w:color="auto"/>
      </w:divBdr>
    </w:div>
    <w:div w:id="1904874400">
      <w:bodyDiv w:val="1"/>
      <w:marLeft w:val="0"/>
      <w:marRight w:val="0"/>
      <w:marTop w:val="0"/>
      <w:marBottom w:val="0"/>
      <w:divBdr>
        <w:top w:val="none" w:sz="0" w:space="0" w:color="auto"/>
        <w:left w:val="none" w:sz="0" w:space="0" w:color="auto"/>
        <w:bottom w:val="none" w:sz="0" w:space="0" w:color="auto"/>
        <w:right w:val="none" w:sz="0" w:space="0" w:color="auto"/>
      </w:divBdr>
      <w:divsChild>
        <w:div w:id="807478097">
          <w:marLeft w:val="0"/>
          <w:marRight w:val="0"/>
          <w:marTop w:val="0"/>
          <w:marBottom w:val="0"/>
          <w:divBdr>
            <w:top w:val="none" w:sz="0" w:space="0" w:color="auto"/>
            <w:left w:val="none" w:sz="0" w:space="0" w:color="auto"/>
            <w:bottom w:val="none" w:sz="0" w:space="0" w:color="auto"/>
            <w:right w:val="none" w:sz="0" w:space="0" w:color="auto"/>
          </w:divBdr>
          <w:divsChild>
            <w:div w:id="706871974">
              <w:marLeft w:val="0"/>
              <w:marRight w:val="60"/>
              <w:marTop w:val="0"/>
              <w:marBottom w:val="0"/>
              <w:divBdr>
                <w:top w:val="none" w:sz="0" w:space="0" w:color="auto"/>
                <w:left w:val="none" w:sz="0" w:space="0" w:color="auto"/>
                <w:bottom w:val="none" w:sz="0" w:space="0" w:color="auto"/>
                <w:right w:val="none" w:sz="0" w:space="0" w:color="auto"/>
              </w:divBdr>
              <w:divsChild>
                <w:div w:id="701980766">
                  <w:marLeft w:val="0"/>
                  <w:marRight w:val="0"/>
                  <w:marTop w:val="0"/>
                  <w:marBottom w:val="150"/>
                  <w:divBdr>
                    <w:top w:val="none" w:sz="0" w:space="0" w:color="auto"/>
                    <w:left w:val="none" w:sz="0" w:space="0" w:color="auto"/>
                    <w:bottom w:val="none" w:sz="0" w:space="0" w:color="auto"/>
                    <w:right w:val="none" w:sz="0" w:space="0" w:color="auto"/>
                  </w:divBdr>
                  <w:divsChild>
                    <w:div w:id="215361927">
                      <w:marLeft w:val="0"/>
                      <w:marRight w:val="0"/>
                      <w:marTop w:val="0"/>
                      <w:marBottom w:val="0"/>
                      <w:divBdr>
                        <w:top w:val="none" w:sz="0" w:space="0" w:color="auto"/>
                        <w:left w:val="none" w:sz="0" w:space="0" w:color="auto"/>
                        <w:bottom w:val="none" w:sz="0" w:space="0" w:color="auto"/>
                        <w:right w:val="none" w:sz="0" w:space="0" w:color="auto"/>
                      </w:divBdr>
                      <w:divsChild>
                        <w:div w:id="5489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723585">
      <w:bodyDiv w:val="1"/>
      <w:marLeft w:val="0"/>
      <w:marRight w:val="0"/>
      <w:marTop w:val="0"/>
      <w:marBottom w:val="0"/>
      <w:divBdr>
        <w:top w:val="none" w:sz="0" w:space="0" w:color="auto"/>
        <w:left w:val="none" w:sz="0" w:space="0" w:color="auto"/>
        <w:bottom w:val="none" w:sz="0" w:space="0" w:color="auto"/>
        <w:right w:val="none" w:sz="0" w:space="0" w:color="auto"/>
      </w:divBdr>
      <w:divsChild>
        <w:div w:id="1655452875">
          <w:marLeft w:val="0"/>
          <w:marRight w:val="0"/>
          <w:marTop w:val="0"/>
          <w:marBottom w:val="0"/>
          <w:divBdr>
            <w:top w:val="none" w:sz="0" w:space="0" w:color="auto"/>
            <w:left w:val="none" w:sz="0" w:space="0" w:color="auto"/>
            <w:bottom w:val="none" w:sz="0" w:space="0" w:color="auto"/>
            <w:right w:val="none" w:sz="0" w:space="0" w:color="auto"/>
          </w:divBdr>
          <w:divsChild>
            <w:div w:id="621493855">
              <w:marLeft w:val="0"/>
              <w:marRight w:val="0"/>
              <w:marTop w:val="100"/>
              <w:marBottom w:val="100"/>
              <w:divBdr>
                <w:top w:val="none" w:sz="0" w:space="0" w:color="auto"/>
                <w:left w:val="none" w:sz="0" w:space="0" w:color="auto"/>
                <w:bottom w:val="none" w:sz="0" w:space="0" w:color="auto"/>
                <w:right w:val="none" w:sz="0" w:space="0" w:color="auto"/>
              </w:divBdr>
              <w:divsChild>
                <w:div w:id="627005714">
                  <w:marLeft w:val="0"/>
                  <w:marRight w:val="0"/>
                  <w:marTop w:val="0"/>
                  <w:marBottom w:val="0"/>
                  <w:divBdr>
                    <w:top w:val="none" w:sz="0" w:space="0" w:color="auto"/>
                    <w:left w:val="none" w:sz="0" w:space="0" w:color="auto"/>
                    <w:bottom w:val="none" w:sz="0" w:space="0" w:color="auto"/>
                    <w:right w:val="none" w:sz="0" w:space="0" w:color="auto"/>
                  </w:divBdr>
                  <w:divsChild>
                    <w:div w:id="746734965">
                      <w:marLeft w:val="0"/>
                      <w:marRight w:val="0"/>
                      <w:marTop w:val="0"/>
                      <w:marBottom w:val="0"/>
                      <w:divBdr>
                        <w:top w:val="none" w:sz="0" w:space="0" w:color="auto"/>
                        <w:left w:val="none" w:sz="0" w:space="0" w:color="auto"/>
                        <w:bottom w:val="none" w:sz="0" w:space="0" w:color="auto"/>
                        <w:right w:val="none" w:sz="0" w:space="0" w:color="auto"/>
                      </w:divBdr>
                      <w:divsChild>
                        <w:div w:id="2070221653">
                          <w:marLeft w:val="0"/>
                          <w:marRight w:val="0"/>
                          <w:marTop w:val="0"/>
                          <w:marBottom w:val="0"/>
                          <w:divBdr>
                            <w:top w:val="none" w:sz="0" w:space="0" w:color="auto"/>
                            <w:left w:val="none" w:sz="0" w:space="0" w:color="auto"/>
                            <w:bottom w:val="none" w:sz="0" w:space="0" w:color="auto"/>
                            <w:right w:val="none" w:sz="0" w:space="0" w:color="auto"/>
                          </w:divBdr>
                          <w:divsChild>
                            <w:div w:id="984353132">
                              <w:marLeft w:val="0"/>
                              <w:marRight w:val="0"/>
                              <w:marTop w:val="0"/>
                              <w:marBottom w:val="0"/>
                              <w:divBdr>
                                <w:top w:val="none" w:sz="0" w:space="0" w:color="auto"/>
                                <w:left w:val="none" w:sz="0" w:space="0" w:color="auto"/>
                                <w:bottom w:val="none" w:sz="0" w:space="0" w:color="auto"/>
                                <w:right w:val="none" w:sz="0" w:space="0" w:color="auto"/>
                              </w:divBdr>
                              <w:divsChild>
                                <w:div w:id="185678503">
                                  <w:marLeft w:val="0"/>
                                  <w:marRight w:val="0"/>
                                  <w:marTop w:val="0"/>
                                  <w:marBottom w:val="0"/>
                                  <w:divBdr>
                                    <w:top w:val="none" w:sz="0" w:space="0" w:color="auto"/>
                                    <w:left w:val="none" w:sz="0" w:space="0" w:color="auto"/>
                                    <w:bottom w:val="none" w:sz="0" w:space="0" w:color="auto"/>
                                    <w:right w:val="none" w:sz="0" w:space="0" w:color="auto"/>
                                  </w:divBdr>
                                  <w:divsChild>
                                    <w:div w:id="827551769">
                                      <w:marLeft w:val="0"/>
                                      <w:marRight w:val="0"/>
                                      <w:marTop w:val="0"/>
                                      <w:marBottom w:val="0"/>
                                      <w:divBdr>
                                        <w:top w:val="none" w:sz="0" w:space="0" w:color="auto"/>
                                        <w:left w:val="none" w:sz="0" w:space="0" w:color="auto"/>
                                        <w:bottom w:val="none" w:sz="0" w:space="0" w:color="auto"/>
                                        <w:right w:val="none" w:sz="0" w:space="0" w:color="auto"/>
                                      </w:divBdr>
                                      <w:divsChild>
                                        <w:div w:id="14296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505992">
      <w:bodyDiv w:val="1"/>
      <w:marLeft w:val="0"/>
      <w:marRight w:val="0"/>
      <w:marTop w:val="0"/>
      <w:marBottom w:val="0"/>
      <w:divBdr>
        <w:top w:val="none" w:sz="0" w:space="0" w:color="auto"/>
        <w:left w:val="none" w:sz="0" w:space="0" w:color="auto"/>
        <w:bottom w:val="none" w:sz="0" w:space="0" w:color="auto"/>
        <w:right w:val="none" w:sz="0" w:space="0" w:color="auto"/>
      </w:divBdr>
    </w:div>
    <w:div w:id="1932156747">
      <w:bodyDiv w:val="1"/>
      <w:marLeft w:val="0"/>
      <w:marRight w:val="0"/>
      <w:marTop w:val="0"/>
      <w:marBottom w:val="0"/>
      <w:divBdr>
        <w:top w:val="none" w:sz="0" w:space="0" w:color="auto"/>
        <w:left w:val="none" w:sz="0" w:space="0" w:color="auto"/>
        <w:bottom w:val="none" w:sz="0" w:space="0" w:color="auto"/>
        <w:right w:val="none" w:sz="0" w:space="0" w:color="auto"/>
      </w:divBdr>
      <w:divsChild>
        <w:div w:id="464659131">
          <w:marLeft w:val="0"/>
          <w:marRight w:val="0"/>
          <w:marTop w:val="0"/>
          <w:marBottom w:val="0"/>
          <w:divBdr>
            <w:top w:val="none" w:sz="0" w:space="0" w:color="auto"/>
            <w:left w:val="none" w:sz="0" w:space="0" w:color="auto"/>
            <w:bottom w:val="none" w:sz="0" w:space="0" w:color="auto"/>
            <w:right w:val="none" w:sz="0" w:space="0" w:color="auto"/>
          </w:divBdr>
          <w:divsChild>
            <w:div w:id="1744596380">
              <w:marLeft w:val="0"/>
              <w:marRight w:val="0"/>
              <w:marTop w:val="100"/>
              <w:marBottom w:val="100"/>
              <w:divBdr>
                <w:top w:val="none" w:sz="0" w:space="0" w:color="auto"/>
                <w:left w:val="none" w:sz="0" w:space="0" w:color="auto"/>
                <w:bottom w:val="none" w:sz="0" w:space="0" w:color="auto"/>
                <w:right w:val="none" w:sz="0" w:space="0" w:color="auto"/>
              </w:divBdr>
              <w:divsChild>
                <w:div w:id="606012172">
                  <w:marLeft w:val="0"/>
                  <w:marRight w:val="0"/>
                  <w:marTop w:val="0"/>
                  <w:marBottom w:val="0"/>
                  <w:divBdr>
                    <w:top w:val="none" w:sz="0" w:space="0" w:color="auto"/>
                    <w:left w:val="none" w:sz="0" w:space="0" w:color="auto"/>
                    <w:bottom w:val="none" w:sz="0" w:space="0" w:color="auto"/>
                    <w:right w:val="none" w:sz="0" w:space="0" w:color="auto"/>
                  </w:divBdr>
                  <w:divsChild>
                    <w:div w:id="1817528279">
                      <w:marLeft w:val="0"/>
                      <w:marRight w:val="0"/>
                      <w:marTop w:val="0"/>
                      <w:marBottom w:val="0"/>
                      <w:divBdr>
                        <w:top w:val="none" w:sz="0" w:space="0" w:color="auto"/>
                        <w:left w:val="none" w:sz="0" w:space="0" w:color="auto"/>
                        <w:bottom w:val="none" w:sz="0" w:space="0" w:color="auto"/>
                        <w:right w:val="none" w:sz="0" w:space="0" w:color="auto"/>
                      </w:divBdr>
                      <w:divsChild>
                        <w:div w:id="1845895483">
                          <w:marLeft w:val="0"/>
                          <w:marRight w:val="0"/>
                          <w:marTop w:val="0"/>
                          <w:marBottom w:val="0"/>
                          <w:divBdr>
                            <w:top w:val="none" w:sz="0" w:space="0" w:color="auto"/>
                            <w:left w:val="none" w:sz="0" w:space="0" w:color="auto"/>
                            <w:bottom w:val="none" w:sz="0" w:space="0" w:color="auto"/>
                            <w:right w:val="none" w:sz="0" w:space="0" w:color="auto"/>
                          </w:divBdr>
                          <w:divsChild>
                            <w:div w:id="584076163">
                              <w:marLeft w:val="0"/>
                              <w:marRight w:val="0"/>
                              <w:marTop w:val="0"/>
                              <w:marBottom w:val="0"/>
                              <w:divBdr>
                                <w:top w:val="none" w:sz="0" w:space="0" w:color="auto"/>
                                <w:left w:val="none" w:sz="0" w:space="0" w:color="auto"/>
                                <w:bottom w:val="none" w:sz="0" w:space="0" w:color="auto"/>
                                <w:right w:val="none" w:sz="0" w:space="0" w:color="auto"/>
                              </w:divBdr>
                              <w:divsChild>
                                <w:div w:id="1796439957">
                                  <w:marLeft w:val="0"/>
                                  <w:marRight w:val="0"/>
                                  <w:marTop w:val="0"/>
                                  <w:marBottom w:val="0"/>
                                  <w:divBdr>
                                    <w:top w:val="none" w:sz="0" w:space="0" w:color="auto"/>
                                    <w:left w:val="none" w:sz="0" w:space="0" w:color="auto"/>
                                    <w:bottom w:val="none" w:sz="0" w:space="0" w:color="auto"/>
                                    <w:right w:val="none" w:sz="0" w:space="0" w:color="auto"/>
                                  </w:divBdr>
                                  <w:divsChild>
                                    <w:div w:id="347342010">
                                      <w:marLeft w:val="0"/>
                                      <w:marRight w:val="0"/>
                                      <w:marTop w:val="0"/>
                                      <w:marBottom w:val="0"/>
                                      <w:divBdr>
                                        <w:top w:val="none" w:sz="0" w:space="0" w:color="auto"/>
                                        <w:left w:val="none" w:sz="0" w:space="0" w:color="auto"/>
                                        <w:bottom w:val="none" w:sz="0" w:space="0" w:color="auto"/>
                                        <w:right w:val="none" w:sz="0" w:space="0" w:color="auto"/>
                                      </w:divBdr>
                                      <w:divsChild>
                                        <w:div w:id="84505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8176441">
      <w:bodyDiv w:val="1"/>
      <w:marLeft w:val="0"/>
      <w:marRight w:val="0"/>
      <w:marTop w:val="0"/>
      <w:marBottom w:val="0"/>
      <w:divBdr>
        <w:top w:val="none" w:sz="0" w:space="0" w:color="auto"/>
        <w:left w:val="none" w:sz="0" w:space="0" w:color="auto"/>
        <w:bottom w:val="none" w:sz="0" w:space="0" w:color="auto"/>
        <w:right w:val="none" w:sz="0" w:space="0" w:color="auto"/>
      </w:divBdr>
    </w:div>
    <w:div w:id="1939562915">
      <w:bodyDiv w:val="1"/>
      <w:marLeft w:val="0"/>
      <w:marRight w:val="0"/>
      <w:marTop w:val="0"/>
      <w:marBottom w:val="0"/>
      <w:divBdr>
        <w:top w:val="none" w:sz="0" w:space="0" w:color="auto"/>
        <w:left w:val="none" w:sz="0" w:space="0" w:color="auto"/>
        <w:bottom w:val="none" w:sz="0" w:space="0" w:color="auto"/>
        <w:right w:val="none" w:sz="0" w:space="0" w:color="auto"/>
      </w:divBdr>
    </w:div>
    <w:div w:id="1939677415">
      <w:bodyDiv w:val="1"/>
      <w:marLeft w:val="0"/>
      <w:marRight w:val="0"/>
      <w:marTop w:val="0"/>
      <w:marBottom w:val="0"/>
      <w:divBdr>
        <w:top w:val="none" w:sz="0" w:space="0" w:color="auto"/>
        <w:left w:val="none" w:sz="0" w:space="0" w:color="auto"/>
        <w:bottom w:val="none" w:sz="0" w:space="0" w:color="auto"/>
        <w:right w:val="none" w:sz="0" w:space="0" w:color="auto"/>
      </w:divBdr>
    </w:div>
    <w:div w:id="1946111713">
      <w:bodyDiv w:val="1"/>
      <w:marLeft w:val="0"/>
      <w:marRight w:val="0"/>
      <w:marTop w:val="0"/>
      <w:marBottom w:val="0"/>
      <w:divBdr>
        <w:top w:val="none" w:sz="0" w:space="0" w:color="auto"/>
        <w:left w:val="none" w:sz="0" w:space="0" w:color="auto"/>
        <w:bottom w:val="none" w:sz="0" w:space="0" w:color="auto"/>
        <w:right w:val="none" w:sz="0" w:space="0" w:color="auto"/>
      </w:divBdr>
      <w:divsChild>
        <w:div w:id="1925527852">
          <w:marLeft w:val="0"/>
          <w:marRight w:val="0"/>
          <w:marTop w:val="0"/>
          <w:marBottom w:val="0"/>
          <w:divBdr>
            <w:top w:val="none" w:sz="0" w:space="0" w:color="auto"/>
            <w:left w:val="none" w:sz="0" w:space="0" w:color="auto"/>
            <w:bottom w:val="none" w:sz="0" w:space="0" w:color="auto"/>
            <w:right w:val="none" w:sz="0" w:space="0" w:color="auto"/>
          </w:divBdr>
          <w:divsChild>
            <w:div w:id="1488862449">
              <w:marLeft w:val="0"/>
              <w:marRight w:val="0"/>
              <w:marTop w:val="100"/>
              <w:marBottom w:val="100"/>
              <w:divBdr>
                <w:top w:val="none" w:sz="0" w:space="0" w:color="auto"/>
                <w:left w:val="none" w:sz="0" w:space="0" w:color="auto"/>
                <w:bottom w:val="none" w:sz="0" w:space="0" w:color="auto"/>
                <w:right w:val="none" w:sz="0" w:space="0" w:color="auto"/>
              </w:divBdr>
              <w:divsChild>
                <w:div w:id="426923223">
                  <w:marLeft w:val="0"/>
                  <w:marRight w:val="0"/>
                  <w:marTop w:val="0"/>
                  <w:marBottom w:val="0"/>
                  <w:divBdr>
                    <w:top w:val="none" w:sz="0" w:space="0" w:color="auto"/>
                    <w:left w:val="none" w:sz="0" w:space="0" w:color="auto"/>
                    <w:bottom w:val="none" w:sz="0" w:space="0" w:color="auto"/>
                    <w:right w:val="none" w:sz="0" w:space="0" w:color="auto"/>
                  </w:divBdr>
                  <w:divsChild>
                    <w:div w:id="1316765027">
                      <w:marLeft w:val="0"/>
                      <w:marRight w:val="0"/>
                      <w:marTop w:val="0"/>
                      <w:marBottom w:val="0"/>
                      <w:divBdr>
                        <w:top w:val="none" w:sz="0" w:space="0" w:color="auto"/>
                        <w:left w:val="none" w:sz="0" w:space="0" w:color="auto"/>
                        <w:bottom w:val="none" w:sz="0" w:space="0" w:color="auto"/>
                        <w:right w:val="none" w:sz="0" w:space="0" w:color="auto"/>
                      </w:divBdr>
                      <w:divsChild>
                        <w:div w:id="2075884595">
                          <w:marLeft w:val="0"/>
                          <w:marRight w:val="0"/>
                          <w:marTop w:val="0"/>
                          <w:marBottom w:val="0"/>
                          <w:divBdr>
                            <w:top w:val="none" w:sz="0" w:space="0" w:color="auto"/>
                            <w:left w:val="none" w:sz="0" w:space="0" w:color="auto"/>
                            <w:bottom w:val="none" w:sz="0" w:space="0" w:color="auto"/>
                            <w:right w:val="none" w:sz="0" w:space="0" w:color="auto"/>
                          </w:divBdr>
                          <w:divsChild>
                            <w:div w:id="1159417264">
                              <w:marLeft w:val="0"/>
                              <w:marRight w:val="0"/>
                              <w:marTop w:val="0"/>
                              <w:marBottom w:val="0"/>
                              <w:divBdr>
                                <w:top w:val="none" w:sz="0" w:space="0" w:color="auto"/>
                                <w:left w:val="none" w:sz="0" w:space="0" w:color="auto"/>
                                <w:bottom w:val="none" w:sz="0" w:space="0" w:color="auto"/>
                                <w:right w:val="none" w:sz="0" w:space="0" w:color="auto"/>
                              </w:divBdr>
                              <w:divsChild>
                                <w:div w:id="1358697682">
                                  <w:marLeft w:val="0"/>
                                  <w:marRight w:val="0"/>
                                  <w:marTop w:val="0"/>
                                  <w:marBottom w:val="0"/>
                                  <w:divBdr>
                                    <w:top w:val="none" w:sz="0" w:space="0" w:color="auto"/>
                                    <w:left w:val="none" w:sz="0" w:space="0" w:color="auto"/>
                                    <w:bottom w:val="none" w:sz="0" w:space="0" w:color="auto"/>
                                    <w:right w:val="none" w:sz="0" w:space="0" w:color="auto"/>
                                  </w:divBdr>
                                  <w:divsChild>
                                    <w:div w:id="1299144723">
                                      <w:marLeft w:val="0"/>
                                      <w:marRight w:val="0"/>
                                      <w:marTop w:val="0"/>
                                      <w:marBottom w:val="0"/>
                                      <w:divBdr>
                                        <w:top w:val="none" w:sz="0" w:space="0" w:color="auto"/>
                                        <w:left w:val="none" w:sz="0" w:space="0" w:color="auto"/>
                                        <w:bottom w:val="none" w:sz="0" w:space="0" w:color="auto"/>
                                        <w:right w:val="none" w:sz="0" w:space="0" w:color="auto"/>
                                      </w:divBdr>
                                      <w:divsChild>
                                        <w:div w:id="15536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6577317">
      <w:bodyDiv w:val="1"/>
      <w:marLeft w:val="0"/>
      <w:marRight w:val="0"/>
      <w:marTop w:val="0"/>
      <w:marBottom w:val="0"/>
      <w:divBdr>
        <w:top w:val="none" w:sz="0" w:space="0" w:color="auto"/>
        <w:left w:val="none" w:sz="0" w:space="0" w:color="auto"/>
        <w:bottom w:val="none" w:sz="0" w:space="0" w:color="auto"/>
        <w:right w:val="none" w:sz="0" w:space="0" w:color="auto"/>
      </w:divBdr>
    </w:div>
    <w:div w:id="1956131889">
      <w:bodyDiv w:val="1"/>
      <w:marLeft w:val="0"/>
      <w:marRight w:val="0"/>
      <w:marTop w:val="0"/>
      <w:marBottom w:val="0"/>
      <w:divBdr>
        <w:top w:val="none" w:sz="0" w:space="0" w:color="auto"/>
        <w:left w:val="none" w:sz="0" w:space="0" w:color="auto"/>
        <w:bottom w:val="none" w:sz="0" w:space="0" w:color="auto"/>
        <w:right w:val="none" w:sz="0" w:space="0" w:color="auto"/>
      </w:divBdr>
      <w:divsChild>
        <w:div w:id="2090804800">
          <w:marLeft w:val="0"/>
          <w:marRight w:val="0"/>
          <w:marTop w:val="0"/>
          <w:marBottom w:val="0"/>
          <w:divBdr>
            <w:top w:val="none" w:sz="0" w:space="0" w:color="auto"/>
            <w:left w:val="none" w:sz="0" w:space="0" w:color="auto"/>
            <w:bottom w:val="none" w:sz="0" w:space="0" w:color="auto"/>
            <w:right w:val="none" w:sz="0" w:space="0" w:color="auto"/>
          </w:divBdr>
          <w:divsChild>
            <w:div w:id="532154702">
              <w:marLeft w:val="0"/>
              <w:marRight w:val="0"/>
              <w:marTop w:val="100"/>
              <w:marBottom w:val="100"/>
              <w:divBdr>
                <w:top w:val="none" w:sz="0" w:space="0" w:color="auto"/>
                <w:left w:val="none" w:sz="0" w:space="0" w:color="auto"/>
                <w:bottom w:val="none" w:sz="0" w:space="0" w:color="auto"/>
                <w:right w:val="none" w:sz="0" w:space="0" w:color="auto"/>
              </w:divBdr>
              <w:divsChild>
                <w:div w:id="107546832">
                  <w:marLeft w:val="0"/>
                  <w:marRight w:val="0"/>
                  <w:marTop w:val="0"/>
                  <w:marBottom w:val="0"/>
                  <w:divBdr>
                    <w:top w:val="none" w:sz="0" w:space="0" w:color="auto"/>
                    <w:left w:val="none" w:sz="0" w:space="0" w:color="auto"/>
                    <w:bottom w:val="none" w:sz="0" w:space="0" w:color="auto"/>
                    <w:right w:val="none" w:sz="0" w:space="0" w:color="auto"/>
                  </w:divBdr>
                  <w:divsChild>
                    <w:div w:id="1596788270">
                      <w:marLeft w:val="0"/>
                      <w:marRight w:val="0"/>
                      <w:marTop w:val="0"/>
                      <w:marBottom w:val="0"/>
                      <w:divBdr>
                        <w:top w:val="none" w:sz="0" w:space="0" w:color="auto"/>
                        <w:left w:val="none" w:sz="0" w:space="0" w:color="auto"/>
                        <w:bottom w:val="none" w:sz="0" w:space="0" w:color="auto"/>
                        <w:right w:val="none" w:sz="0" w:space="0" w:color="auto"/>
                      </w:divBdr>
                      <w:divsChild>
                        <w:div w:id="453330131">
                          <w:marLeft w:val="0"/>
                          <w:marRight w:val="0"/>
                          <w:marTop w:val="0"/>
                          <w:marBottom w:val="0"/>
                          <w:divBdr>
                            <w:top w:val="none" w:sz="0" w:space="0" w:color="auto"/>
                            <w:left w:val="none" w:sz="0" w:space="0" w:color="auto"/>
                            <w:bottom w:val="none" w:sz="0" w:space="0" w:color="auto"/>
                            <w:right w:val="none" w:sz="0" w:space="0" w:color="auto"/>
                          </w:divBdr>
                          <w:divsChild>
                            <w:div w:id="1332025930">
                              <w:marLeft w:val="0"/>
                              <w:marRight w:val="0"/>
                              <w:marTop w:val="0"/>
                              <w:marBottom w:val="0"/>
                              <w:divBdr>
                                <w:top w:val="none" w:sz="0" w:space="0" w:color="auto"/>
                                <w:left w:val="none" w:sz="0" w:space="0" w:color="auto"/>
                                <w:bottom w:val="none" w:sz="0" w:space="0" w:color="auto"/>
                                <w:right w:val="none" w:sz="0" w:space="0" w:color="auto"/>
                              </w:divBdr>
                              <w:divsChild>
                                <w:div w:id="1124807235">
                                  <w:marLeft w:val="0"/>
                                  <w:marRight w:val="0"/>
                                  <w:marTop w:val="0"/>
                                  <w:marBottom w:val="0"/>
                                  <w:divBdr>
                                    <w:top w:val="none" w:sz="0" w:space="0" w:color="auto"/>
                                    <w:left w:val="none" w:sz="0" w:space="0" w:color="auto"/>
                                    <w:bottom w:val="none" w:sz="0" w:space="0" w:color="auto"/>
                                    <w:right w:val="none" w:sz="0" w:space="0" w:color="auto"/>
                                  </w:divBdr>
                                  <w:divsChild>
                                    <w:div w:id="2044550512">
                                      <w:marLeft w:val="0"/>
                                      <w:marRight w:val="0"/>
                                      <w:marTop w:val="0"/>
                                      <w:marBottom w:val="0"/>
                                      <w:divBdr>
                                        <w:top w:val="none" w:sz="0" w:space="0" w:color="auto"/>
                                        <w:left w:val="none" w:sz="0" w:space="0" w:color="auto"/>
                                        <w:bottom w:val="none" w:sz="0" w:space="0" w:color="auto"/>
                                        <w:right w:val="none" w:sz="0" w:space="0" w:color="auto"/>
                                      </w:divBdr>
                                      <w:divsChild>
                                        <w:div w:id="17755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903621">
      <w:bodyDiv w:val="1"/>
      <w:marLeft w:val="0"/>
      <w:marRight w:val="0"/>
      <w:marTop w:val="0"/>
      <w:marBottom w:val="0"/>
      <w:divBdr>
        <w:top w:val="none" w:sz="0" w:space="0" w:color="auto"/>
        <w:left w:val="none" w:sz="0" w:space="0" w:color="auto"/>
        <w:bottom w:val="none" w:sz="0" w:space="0" w:color="auto"/>
        <w:right w:val="none" w:sz="0" w:space="0" w:color="auto"/>
      </w:divBdr>
      <w:divsChild>
        <w:div w:id="966737233">
          <w:marLeft w:val="0"/>
          <w:marRight w:val="0"/>
          <w:marTop w:val="0"/>
          <w:marBottom w:val="0"/>
          <w:divBdr>
            <w:top w:val="none" w:sz="0" w:space="0" w:color="auto"/>
            <w:left w:val="none" w:sz="0" w:space="0" w:color="auto"/>
            <w:bottom w:val="none" w:sz="0" w:space="0" w:color="auto"/>
            <w:right w:val="none" w:sz="0" w:space="0" w:color="auto"/>
          </w:divBdr>
          <w:divsChild>
            <w:div w:id="509636257">
              <w:marLeft w:val="0"/>
              <w:marRight w:val="0"/>
              <w:marTop w:val="0"/>
              <w:marBottom w:val="0"/>
              <w:divBdr>
                <w:top w:val="none" w:sz="0" w:space="0" w:color="auto"/>
                <w:left w:val="none" w:sz="0" w:space="0" w:color="auto"/>
                <w:bottom w:val="none" w:sz="0" w:space="0" w:color="auto"/>
                <w:right w:val="none" w:sz="0" w:space="0" w:color="auto"/>
              </w:divBdr>
              <w:divsChild>
                <w:div w:id="675692314">
                  <w:marLeft w:val="0"/>
                  <w:marRight w:val="0"/>
                  <w:marTop w:val="0"/>
                  <w:marBottom w:val="0"/>
                  <w:divBdr>
                    <w:top w:val="none" w:sz="0" w:space="0" w:color="auto"/>
                    <w:left w:val="none" w:sz="0" w:space="0" w:color="auto"/>
                    <w:bottom w:val="none" w:sz="0" w:space="0" w:color="auto"/>
                    <w:right w:val="none" w:sz="0" w:space="0" w:color="auto"/>
                  </w:divBdr>
                  <w:divsChild>
                    <w:div w:id="109395843">
                      <w:marLeft w:val="0"/>
                      <w:marRight w:val="0"/>
                      <w:marTop w:val="0"/>
                      <w:marBottom w:val="0"/>
                      <w:divBdr>
                        <w:top w:val="none" w:sz="0" w:space="0" w:color="auto"/>
                        <w:left w:val="none" w:sz="0" w:space="0" w:color="auto"/>
                        <w:bottom w:val="none" w:sz="0" w:space="0" w:color="auto"/>
                        <w:right w:val="none" w:sz="0" w:space="0" w:color="auto"/>
                      </w:divBdr>
                      <w:divsChild>
                        <w:div w:id="910196478">
                          <w:marLeft w:val="0"/>
                          <w:marRight w:val="0"/>
                          <w:marTop w:val="75"/>
                          <w:marBottom w:val="150"/>
                          <w:divBdr>
                            <w:top w:val="none" w:sz="0" w:space="0" w:color="auto"/>
                            <w:left w:val="none" w:sz="0" w:space="0" w:color="auto"/>
                            <w:bottom w:val="none" w:sz="0" w:space="0" w:color="auto"/>
                            <w:right w:val="none" w:sz="0" w:space="0" w:color="auto"/>
                          </w:divBdr>
                          <w:divsChild>
                            <w:div w:id="1340041111">
                              <w:marLeft w:val="0"/>
                              <w:marRight w:val="0"/>
                              <w:marTop w:val="0"/>
                              <w:marBottom w:val="0"/>
                              <w:divBdr>
                                <w:top w:val="none" w:sz="0" w:space="0" w:color="auto"/>
                                <w:left w:val="none" w:sz="0" w:space="0" w:color="auto"/>
                                <w:bottom w:val="none" w:sz="0" w:space="0" w:color="auto"/>
                                <w:right w:val="none" w:sz="0" w:space="0" w:color="auto"/>
                              </w:divBdr>
                              <w:divsChild>
                                <w:div w:id="112743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066574">
      <w:bodyDiv w:val="1"/>
      <w:marLeft w:val="0"/>
      <w:marRight w:val="0"/>
      <w:marTop w:val="0"/>
      <w:marBottom w:val="0"/>
      <w:divBdr>
        <w:top w:val="none" w:sz="0" w:space="0" w:color="auto"/>
        <w:left w:val="none" w:sz="0" w:space="0" w:color="auto"/>
        <w:bottom w:val="none" w:sz="0" w:space="0" w:color="auto"/>
        <w:right w:val="none" w:sz="0" w:space="0" w:color="auto"/>
      </w:divBdr>
      <w:divsChild>
        <w:div w:id="1948928745">
          <w:marLeft w:val="0"/>
          <w:marRight w:val="0"/>
          <w:marTop w:val="0"/>
          <w:marBottom w:val="0"/>
          <w:divBdr>
            <w:top w:val="none" w:sz="0" w:space="0" w:color="auto"/>
            <w:left w:val="none" w:sz="0" w:space="0" w:color="auto"/>
            <w:bottom w:val="none" w:sz="0" w:space="0" w:color="auto"/>
            <w:right w:val="none" w:sz="0" w:space="0" w:color="auto"/>
          </w:divBdr>
          <w:divsChild>
            <w:div w:id="1525050919">
              <w:marLeft w:val="0"/>
              <w:marRight w:val="60"/>
              <w:marTop w:val="0"/>
              <w:marBottom w:val="0"/>
              <w:divBdr>
                <w:top w:val="none" w:sz="0" w:space="0" w:color="auto"/>
                <w:left w:val="none" w:sz="0" w:space="0" w:color="auto"/>
                <w:bottom w:val="none" w:sz="0" w:space="0" w:color="auto"/>
                <w:right w:val="none" w:sz="0" w:space="0" w:color="auto"/>
              </w:divBdr>
              <w:divsChild>
                <w:div w:id="653266570">
                  <w:marLeft w:val="0"/>
                  <w:marRight w:val="0"/>
                  <w:marTop w:val="0"/>
                  <w:marBottom w:val="150"/>
                  <w:divBdr>
                    <w:top w:val="none" w:sz="0" w:space="0" w:color="auto"/>
                    <w:left w:val="none" w:sz="0" w:space="0" w:color="auto"/>
                    <w:bottom w:val="none" w:sz="0" w:space="0" w:color="auto"/>
                    <w:right w:val="none" w:sz="0" w:space="0" w:color="auto"/>
                  </w:divBdr>
                  <w:divsChild>
                    <w:div w:id="149097023">
                      <w:marLeft w:val="0"/>
                      <w:marRight w:val="0"/>
                      <w:marTop w:val="0"/>
                      <w:marBottom w:val="0"/>
                      <w:divBdr>
                        <w:top w:val="none" w:sz="0" w:space="0" w:color="auto"/>
                        <w:left w:val="none" w:sz="0" w:space="0" w:color="auto"/>
                        <w:bottom w:val="none" w:sz="0" w:space="0" w:color="auto"/>
                        <w:right w:val="none" w:sz="0" w:space="0" w:color="auto"/>
                      </w:divBdr>
                      <w:divsChild>
                        <w:div w:id="153415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775802">
      <w:bodyDiv w:val="1"/>
      <w:marLeft w:val="0"/>
      <w:marRight w:val="0"/>
      <w:marTop w:val="0"/>
      <w:marBottom w:val="0"/>
      <w:divBdr>
        <w:top w:val="none" w:sz="0" w:space="0" w:color="auto"/>
        <w:left w:val="none" w:sz="0" w:space="0" w:color="auto"/>
        <w:bottom w:val="none" w:sz="0" w:space="0" w:color="auto"/>
        <w:right w:val="none" w:sz="0" w:space="0" w:color="auto"/>
      </w:divBdr>
      <w:divsChild>
        <w:div w:id="856621569">
          <w:marLeft w:val="0"/>
          <w:marRight w:val="0"/>
          <w:marTop w:val="0"/>
          <w:marBottom w:val="0"/>
          <w:divBdr>
            <w:top w:val="none" w:sz="0" w:space="0" w:color="auto"/>
            <w:left w:val="none" w:sz="0" w:space="0" w:color="auto"/>
            <w:bottom w:val="none" w:sz="0" w:space="0" w:color="auto"/>
            <w:right w:val="none" w:sz="0" w:space="0" w:color="auto"/>
          </w:divBdr>
          <w:divsChild>
            <w:div w:id="1669138704">
              <w:marLeft w:val="0"/>
              <w:marRight w:val="0"/>
              <w:marTop w:val="0"/>
              <w:marBottom w:val="0"/>
              <w:divBdr>
                <w:top w:val="none" w:sz="0" w:space="0" w:color="auto"/>
                <w:left w:val="none" w:sz="0" w:space="0" w:color="auto"/>
                <w:bottom w:val="none" w:sz="0" w:space="0" w:color="auto"/>
                <w:right w:val="none" w:sz="0" w:space="0" w:color="auto"/>
              </w:divBdr>
              <w:divsChild>
                <w:div w:id="1106580961">
                  <w:marLeft w:val="0"/>
                  <w:marRight w:val="0"/>
                  <w:marTop w:val="0"/>
                  <w:marBottom w:val="0"/>
                  <w:divBdr>
                    <w:top w:val="none" w:sz="0" w:space="0" w:color="auto"/>
                    <w:left w:val="none" w:sz="0" w:space="0" w:color="auto"/>
                    <w:bottom w:val="none" w:sz="0" w:space="0" w:color="auto"/>
                    <w:right w:val="none" w:sz="0" w:space="0" w:color="auto"/>
                  </w:divBdr>
                  <w:divsChild>
                    <w:div w:id="478499897">
                      <w:marLeft w:val="0"/>
                      <w:marRight w:val="0"/>
                      <w:marTop w:val="0"/>
                      <w:marBottom w:val="0"/>
                      <w:divBdr>
                        <w:top w:val="none" w:sz="0" w:space="0" w:color="auto"/>
                        <w:left w:val="none" w:sz="0" w:space="0" w:color="auto"/>
                        <w:bottom w:val="none" w:sz="0" w:space="0" w:color="auto"/>
                        <w:right w:val="none" w:sz="0" w:space="0" w:color="auto"/>
                      </w:divBdr>
                      <w:divsChild>
                        <w:div w:id="1595016667">
                          <w:marLeft w:val="0"/>
                          <w:marRight w:val="0"/>
                          <w:marTop w:val="0"/>
                          <w:marBottom w:val="0"/>
                          <w:divBdr>
                            <w:top w:val="none" w:sz="0" w:space="0" w:color="auto"/>
                            <w:left w:val="none" w:sz="0" w:space="0" w:color="auto"/>
                            <w:bottom w:val="none" w:sz="0" w:space="0" w:color="auto"/>
                            <w:right w:val="none" w:sz="0" w:space="0" w:color="auto"/>
                          </w:divBdr>
                          <w:divsChild>
                            <w:div w:id="156633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630569">
      <w:bodyDiv w:val="1"/>
      <w:marLeft w:val="0"/>
      <w:marRight w:val="0"/>
      <w:marTop w:val="0"/>
      <w:marBottom w:val="0"/>
      <w:divBdr>
        <w:top w:val="none" w:sz="0" w:space="0" w:color="auto"/>
        <w:left w:val="none" w:sz="0" w:space="0" w:color="auto"/>
        <w:bottom w:val="none" w:sz="0" w:space="0" w:color="auto"/>
        <w:right w:val="none" w:sz="0" w:space="0" w:color="auto"/>
      </w:divBdr>
      <w:divsChild>
        <w:div w:id="1593121570">
          <w:marLeft w:val="0"/>
          <w:marRight w:val="0"/>
          <w:marTop w:val="0"/>
          <w:marBottom w:val="0"/>
          <w:divBdr>
            <w:top w:val="none" w:sz="0" w:space="0" w:color="auto"/>
            <w:left w:val="none" w:sz="0" w:space="0" w:color="auto"/>
            <w:bottom w:val="none" w:sz="0" w:space="0" w:color="auto"/>
            <w:right w:val="none" w:sz="0" w:space="0" w:color="auto"/>
          </w:divBdr>
          <w:divsChild>
            <w:div w:id="1604607639">
              <w:marLeft w:val="0"/>
              <w:marRight w:val="0"/>
              <w:marTop w:val="100"/>
              <w:marBottom w:val="100"/>
              <w:divBdr>
                <w:top w:val="none" w:sz="0" w:space="0" w:color="auto"/>
                <w:left w:val="none" w:sz="0" w:space="0" w:color="auto"/>
                <w:bottom w:val="none" w:sz="0" w:space="0" w:color="auto"/>
                <w:right w:val="none" w:sz="0" w:space="0" w:color="auto"/>
              </w:divBdr>
              <w:divsChild>
                <w:div w:id="1632054928">
                  <w:marLeft w:val="0"/>
                  <w:marRight w:val="0"/>
                  <w:marTop w:val="0"/>
                  <w:marBottom w:val="0"/>
                  <w:divBdr>
                    <w:top w:val="none" w:sz="0" w:space="0" w:color="auto"/>
                    <w:left w:val="none" w:sz="0" w:space="0" w:color="auto"/>
                    <w:bottom w:val="none" w:sz="0" w:space="0" w:color="auto"/>
                    <w:right w:val="none" w:sz="0" w:space="0" w:color="auto"/>
                  </w:divBdr>
                  <w:divsChild>
                    <w:div w:id="1746798692">
                      <w:marLeft w:val="0"/>
                      <w:marRight w:val="0"/>
                      <w:marTop w:val="0"/>
                      <w:marBottom w:val="0"/>
                      <w:divBdr>
                        <w:top w:val="none" w:sz="0" w:space="0" w:color="auto"/>
                        <w:left w:val="none" w:sz="0" w:space="0" w:color="auto"/>
                        <w:bottom w:val="none" w:sz="0" w:space="0" w:color="auto"/>
                        <w:right w:val="none" w:sz="0" w:space="0" w:color="auto"/>
                      </w:divBdr>
                      <w:divsChild>
                        <w:div w:id="895092105">
                          <w:marLeft w:val="0"/>
                          <w:marRight w:val="0"/>
                          <w:marTop w:val="0"/>
                          <w:marBottom w:val="0"/>
                          <w:divBdr>
                            <w:top w:val="none" w:sz="0" w:space="0" w:color="auto"/>
                            <w:left w:val="none" w:sz="0" w:space="0" w:color="auto"/>
                            <w:bottom w:val="none" w:sz="0" w:space="0" w:color="auto"/>
                            <w:right w:val="none" w:sz="0" w:space="0" w:color="auto"/>
                          </w:divBdr>
                          <w:divsChild>
                            <w:div w:id="286199040">
                              <w:marLeft w:val="0"/>
                              <w:marRight w:val="0"/>
                              <w:marTop w:val="0"/>
                              <w:marBottom w:val="0"/>
                              <w:divBdr>
                                <w:top w:val="none" w:sz="0" w:space="0" w:color="auto"/>
                                <w:left w:val="none" w:sz="0" w:space="0" w:color="auto"/>
                                <w:bottom w:val="none" w:sz="0" w:space="0" w:color="auto"/>
                                <w:right w:val="none" w:sz="0" w:space="0" w:color="auto"/>
                              </w:divBdr>
                              <w:divsChild>
                                <w:div w:id="268321850">
                                  <w:marLeft w:val="0"/>
                                  <w:marRight w:val="0"/>
                                  <w:marTop w:val="0"/>
                                  <w:marBottom w:val="0"/>
                                  <w:divBdr>
                                    <w:top w:val="none" w:sz="0" w:space="0" w:color="auto"/>
                                    <w:left w:val="none" w:sz="0" w:space="0" w:color="auto"/>
                                    <w:bottom w:val="none" w:sz="0" w:space="0" w:color="auto"/>
                                    <w:right w:val="none" w:sz="0" w:space="0" w:color="auto"/>
                                  </w:divBdr>
                                  <w:divsChild>
                                    <w:div w:id="2146241947">
                                      <w:marLeft w:val="0"/>
                                      <w:marRight w:val="0"/>
                                      <w:marTop w:val="0"/>
                                      <w:marBottom w:val="0"/>
                                      <w:divBdr>
                                        <w:top w:val="none" w:sz="0" w:space="0" w:color="auto"/>
                                        <w:left w:val="none" w:sz="0" w:space="0" w:color="auto"/>
                                        <w:bottom w:val="none" w:sz="0" w:space="0" w:color="auto"/>
                                        <w:right w:val="none" w:sz="0" w:space="0" w:color="auto"/>
                                      </w:divBdr>
                                      <w:divsChild>
                                        <w:div w:id="10313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1933754">
      <w:bodyDiv w:val="1"/>
      <w:marLeft w:val="0"/>
      <w:marRight w:val="0"/>
      <w:marTop w:val="0"/>
      <w:marBottom w:val="0"/>
      <w:divBdr>
        <w:top w:val="none" w:sz="0" w:space="0" w:color="auto"/>
        <w:left w:val="none" w:sz="0" w:space="0" w:color="auto"/>
        <w:bottom w:val="none" w:sz="0" w:space="0" w:color="auto"/>
        <w:right w:val="none" w:sz="0" w:space="0" w:color="auto"/>
      </w:divBdr>
      <w:divsChild>
        <w:div w:id="894967169">
          <w:marLeft w:val="0"/>
          <w:marRight w:val="0"/>
          <w:marTop w:val="0"/>
          <w:marBottom w:val="0"/>
          <w:divBdr>
            <w:top w:val="none" w:sz="0" w:space="0" w:color="auto"/>
            <w:left w:val="none" w:sz="0" w:space="0" w:color="auto"/>
            <w:bottom w:val="none" w:sz="0" w:space="0" w:color="auto"/>
            <w:right w:val="none" w:sz="0" w:space="0" w:color="auto"/>
          </w:divBdr>
          <w:divsChild>
            <w:div w:id="1659383129">
              <w:marLeft w:val="0"/>
              <w:marRight w:val="0"/>
              <w:marTop w:val="100"/>
              <w:marBottom w:val="100"/>
              <w:divBdr>
                <w:top w:val="none" w:sz="0" w:space="0" w:color="auto"/>
                <w:left w:val="none" w:sz="0" w:space="0" w:color="auto"/>
                <w:bottom w:val="none" w:sz="0" w:space="0" w:color="auto"/>
                <w:right w:val="none" w:sz="0" w:space="0" w:color="auto"/>
              </w:divBdr>
              <w:divsChild>
                <w:div w:id="1653750560">
                  <w:marLeft w:val="0"/>
                  <w:marRight w:val="0"/>
                  <w:marTop w:val="0"/>
                  <w:marBottom w:val="0"/>
                  <w:divBdr>
                    <w:top w:val="none" w:sz="0" w:space="0" w:color="auto"/>
                    <w:left w:val="none" w:sz="0" w:space="0" w:color="auto"/>
                    <w:bottom w:val="none" w:sz="0" w:space="0" w:color="auto"/>
                    <w:right w:val="none" w:sz="0" w:space="0" w:color="auto"/>
                  </w:divBdr>
                  <w:divsChild>
                    <w:div w:id="86080923">
                      <w:marLeft w:val="0"/>
                      <w:marRight w:val="0"/>
                      <w:marTop w:val="0"/>
                      <w:marBottom w:val="0"/>
                      <w:divBdr>
                        <w:top w:val="none" w:sz="0" w:space="0" w:color="auto"/>
                        <w:left w:val="none" w:sz="0" w:space="0" w:color="auto"/>
                        <w:bottom w:val="none" w:sz="0" w:space="0" w:color="auto"/>
                        <w:right w:val="none" w:sz="0" w:space="0" w:color="auto"/>
                      </w:divBdr>
                      <w:divsChild>
                        <w:div w:id="1559777793">
                          <w:marLeft w:val="0"/>
                          <w:marRight w:val="0"/>
                          <w:marTop w:val="0"/>
                          <w:marBottom w:val="0"/>
                          <w:divBdr>
                            <w:top w:val="none" w:sz="0" w:space="0" w:color="auto"/>
                            <w:left w:val="none" w:sz="0" w:space="0" w:color="auto"/>
                            <w:bottom w:val="none" w:sz="0" w:space="0" w:color="auto"/>
                            <w:right w:val="none" w:sz="0" w:space="0" w:color="auto"/>
                          </w:divBdr>
                          <w:divsChild>
                            <w:div w:id="1225875745">
                              <w:marLeft w:val="0"/>
                              <w:marRight w:val="0"/>
                              <w:marTop w:val="0"/>
                              <w:marBottom w:val="0"/>
                              <w:divBdr>
                                <w:top w:val="none" w:sz="0" w:space="0" w:color="auto"/>
                                <w:left w:val="none" w:sz="0" w:space="0" w:color="auto"/>
                                <w:bottom w:val="none" w:sz="0" w:space="0" w:color="auto"/>
                                <w:right w:val="none" w:sz="0" w:space="0" w:color="auto"/>
                              </w:divBdr>
                              <w:divsChild>
                                <w:div w:id="29376675">
                                  <w:marLeft w:val="0"/>
                                  <w:marRight w:val="0"/>
                                  <w:marTop w:val="0"/>
                                  <w:marBottom w:val="0"/>
                                  <w:divBdr>
                                    <w:top w:val="none" w:sz="0" w:space="0" w:color="auto"/>
                                    <w:left w:val="none" w:sz="0" w:space="0" w:color="auto"/>
                                    <w:bottom w:val="none" w:sz="0" w:space="0" w:color="auto"/>
                                    <w:right w:val="none" w:sz="0" w:space="0" w:color="auto"/>
                                  </w:divBdr>
                                  <w:divsChild>
                                    <w:div w:id="1330791522">
                                      <w:marLeft w:val="0"/>
                                      <w:marRight w:val="0"/>
                                      <w:marTop w:val="0"/>
                                      <w:marBottom w:val="0"/>
                                      <w:divBdr>
                                        <w:top w:val="none" w:sz="0" w:space="0" w:color="auto"/>
                                        <w:left w:val="none" w:sz="0" w:space="0" w:color="auto"/>
                                        <w:bottom w:val="none" w:sz="0" w:space="0" w:color="auto"/>
                                        <w:right w:val="none" w:sz="0" w:space="0" w:color="auto"/>
                                      </w:divBdr>
                                      <w:divsChild>
                                        <w:div w:id="203345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2708625">
      <w:bodyDiv w:val="1"/>
      <w:marLeft w:val="0"/>
      <w:marRight w:val="0"/>
      <w:marTop w:val="0"/>
      <w:marBottom w:val="0"/>
      <w:divBdr>
        <w:top w:val="none" w:sz="0" w:space="0" w:color="auto"/>
        <w:left w:val="none" w:sz="0" w:space="0" w:color="auto"/>
        <w:bottom w:val="none" w:sz="0" w:space="0" w:color="auto"/>
        <w:right w:val="none" w:sz="0" w:space="0" w:color="auto"/>
      </w:divBdr>
      <w:divsChild>
        <w:div w:id="1238245978">
          <w:marLeft w:val="0"/>
          <w:marRight w:val="0"/>
          <w:marTop w:val="0"/>
          <w:marBottom w:val="0"/>
          <w:divBdr>
            <w:top w:val="none" w:sz="0" w:space="0" w:color="auto"/>
            <w:left w:val="none" w:sz="0" w:space="0" w:color="auto"/>
            <w:bottom w:val="none" w:sz="0" w:space="0" w:color="auto"/>
            <w:right w:val="none" w:sz="0" w:space="0" w:color="auto"/>
          </w:divBdr>
          <w:divsChild>
            <w:div w:id="1787502399">
              <w:marLeft w:val="0"/>
              <w:marRight w:val="60"/>
              <w:marTop w:val="0"/>
              <w:marBottom w:val="0"/>
              <w:divBdr>
                <w:top w:val="none" w:sz="0" w:space="0" w:color="auto"/>
                <w:left w:val="none" w:sz="0" w:space="0" w:color="auto"/>
                <w:bottom w:val="none" w:sz="0" w:space="0" w:color="auto"/>
                <w:right w:val="none" w:sz="0" w:space="0" w:color="auto"/>
              </w:divBdr>
              <w:divsChild>
                <w:div w:id="35083092">
                  <w:marLeft w:val="0"/>
                  <w:marRight w:val="0"/>
                  <w:marTop w:val="0"/>
                  <w:marBottom w:val="150"/>
                  <w:divBdr>
                    <w:top w:val="none" w:sz="0" w:space="0" w:color="auto"/>
                    <w:left w:val="none" w:sz="0" w:space="0" w:color="auto"/>
                    <w:bottom w:val="none" w:sz="0" w:space="0" w:color="auto"/>
                    <w:right w:val="none" w:sz="0" w:space="0" w:color="auto"/>
                  </w:divBdr>
                  <w:divsChild>
                    <w:div w:id="1972323066">
                      <w:marLeft w:val="0"/>
                      <w:marRight w:val="0"/>
                      <w:marTop w:val="0"/>
                      <w:marBottom w:val="0"/>
                      <w:divBdr>
                        <w:top w:val="none" w:sz="0" w:space="0" w:color="auto"/>
                        <w:left w:val="none" w:sz="0" w:space="0" w:color="auto"/>
                        <w:bottom w:val="none" w:sz="0" w:space="0" w:color="auto"/>
                        <w:right w:val="none" w:sz="0" w:space="0" w:color="auto"/>
                      </w:divBdr>
                      <w:divsChild>
                        <w:div w:id="187873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716194">
      <w:bodyDiv w:val="1"/>
      <w:marLeft w:val="0"/>
      <w:marRight w:val="0"/>
      <w:marTop w:val="0"/>
      <w:marBottom w:val="0"/>
      <w:divBdr>
        <w:top w:val="none" w:sz="0" w:space="0" w:color="auto"/>
        <w:left w:val="none" w:sz="0" w:space="0" w:color="auto"/>
        <w:bottom w:val="none" w:sz="0" w:space="0" w:color="auto"/>
        <w:right w:val="none" w:sz="0" w:space="0" w:color="auto"/>
      </w:divBdr>
    </w:div>
    <w:div w:id="1988168830">
      <w:bodyDiv w:val="1"/>
      <w:marLeft w:val="0"/>
      <w:marRight w:val="0"/>
      <w:marTop w:val="0"/>
      <w:marBottom w:val="0"/>
      <w:divBdr>
        <w:top w:val="none" w:sz="0" w:space="0" w:color="auto"/>
        <w:left w:val="none" w:sz="0" w:space="0" w:color="auto"/>
        <w:bottom w:val="none" w:sz="0" w:space="0" w:color="auto"/>
        <w:right w:val="none" w:sz="0" w:space="0" w:color="auto"/>
      </w:divBdr>
      <w:divsChild>
        <w:div w:id="140074667">
          <w:marLeft w:val="0"/>
          <w:marRight w:val="0"/>
          <w:marTop w:val="0"/>
          <w:marBottom w:val="0"/>
          <w:divBdr>
            <w:top w:val="none" w:sz="0" w:space="0" w:color="auto"/>
            <w:left w:val="none" w:sz="0" w:space="0" w:color="auto"/>
            <w:bottom w:val="none" w:sz="0" w:space="0" w:color="auto"/>
            <w:right w:val="none" w:sz="0" w:space="0" w:color="auto"/>
          </w:divBdr>
          <w:divsChild>
            <w:div w:id="1491949561">
              <w:marLeft w:val="0"/>
              <w:marRight w:val="60"/>
              <w:marTop w:val="0"/>
              <w:marBottom w:val="0"/>
              <w:divBdr>
                <w:top w:val="none" w:sz="0" w:space="0" w:color="auto"/>
                <w:left w:val="none" w:sz="0" w:space="0" w:color="auto"/>
                <w:bottom w:val="none" w:sz="0" w:space="0" w:color="auto"/>
                <w:right w:val="none" w:sz="0" w:space="0" w:color="auto"/>
              </w:divBdr>
              <w:divsChild>
                <w:div w:id="740758708">
                  <w:marLeft w:val="0"/>
                  <w:marRight w:val="0"/>
                  <w:marTop w:val="0"/>
                  <w:marBottom w:val="150"/>
                  <w:divBdr>
                    <w:top w:val="none" w:sz="0" w:space="0" w:color="auto"/>
                    <w:left w:val="none" w:sz="0" w:space="0" w:color="auto"/>
                    <w:bottom w:val="none" w:sz="0" w:space="0" w:color="auto"/>
                    <w:right w:val="none" w:sz="0" w:space="0" w:color="auto"/>
                  </w:divBdr>
                  <w:divsChild>
                    <w:div w:id="1424063077">
                      <w:marLeft w:val="0"/>
                      <w:marRight w:val="0"/>
                      <w:marTop w:val="0"/>
                      <w:marBottom w:val="0"/>
                      <w:divBdr>
                        <w:top w:val="none" w:sz="0" w:space="0" w:color="auto"/>
                        <w:left w:val="none" w:sz="0" w:space="0" w:color="auto"/>
                        <w:bottom w:val="none" w:sz="0" w:space="0" w:color="auto"/>
                        <w:right w:val="none" w:sz="0" w:space="0" w:color="auto"/>
                      </w:divBdr>
                      <w:divsChild>
                        <w:div w:id="7582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50571">
      <w:bodyDiv w:val="1"/>
      <w:marLeft w:val="0"/>
      <w:marRight w:val="0"/>
      <w:marTop w:val="0"/>
      <w:marBottom w:val="0"/>
      <w:divBdr>
        <w:top w:val="none" w:sz="0" w:space="0" w:color="auto"/>
        <w:left w:val="none" w:sz="0" w:space="0" w:color="auto"/>
        <w:bottom w:val="none" w:sz="0" w:space="0" w:color="auto"/>
        <w:right w:val="none" w:sz="0" w:space="0" w:color="auto"/>
      </w:divBdr>
      <w:divsChild>
        <w:div w:id="1898853426">
          <w:marLeft w:val="0"/>
          <w:marRight w:val="0"/>
          <w:marTop w:val="0"/>
          <w:marBottom w:val="0"/>
          <w:divBdr>
            <w:top w:val="none" w:sz="0" w:space="0" w:color="auto"/>
            <w:left w:val="none" w:sz="0" w:space="0" w:color="auto"/>
            <w:bottom w:val="none" w:sz="0" w:space="0" w:color="auto"/>
            <w:right w:val="none" w:sz="0" w:space="0" w:color="auto"/>
          </w:divBdr>
          <w:divsChild>
            <w:div w:id="1655144190">
              <w:marLeft w:val="0"/>
              <w:marRight w:val="0"/>
              <w:marTop w:val="100"/>
              <w:marBottom w:val="100"/>
              <w:divBdr>
                <w:top w:val="none" w:sz="0" w:space="0" w:color="auto"/>
                <w:left w:val="none" w:sz="0" w:space="0" w:color="auto"/>
                <w:bottom w:val="none" w:sz="0" w:space="0" w:color="auto"/>
                <w:right w:val="none" w:sz="0" w:space="0" w:color="auto"/>
              </w:divBdr>
              <w:divsChild>
                <w:div w:id="413744228">
                  <w:marLeft w:val="0"/>
                  <w:marRight w:val="0"/>
                  <w:marTop w:val="0"/>
                  <w:marBottom w:val="0"/>
                  <w:divBdr>
                    <w:top w:val="none" w:sz="0" w:space="0" w:color="auto"/>
                    <w:left w:val="none" w:sz="0" w:space="0" w:color="auto"/>
                    <w:bottom w:val="none" w:sz="0" w:space="0" w:color="auto"/>
                    <w:right w:val="none" w:sz="0" w:space="0" w:color="auto"/>
                  </w:divBdr>
                  <w:divsChild>
                    <w:div w:id="749038473">
                      <w:marLeft w:val="0"/>
                      <w:marRight w:val="0"/>
                      <w:marTop w:val="0"/>
                      <w:marBottom w:val="0"/>
                      <w:divBdr>
                        <w:top w:val="none" w:sz="0" w:space="0" w:color="auto"/>
                        <w:left w:val="none" w:sz="0" w:space="0" w:color="auto"/>
                        <w:bottom w:val="none" w:sz="0" w:space="0" w:color="auto"/>
                        <w:right w:val="none" w:sz="0" w:space="0" w:color="auto"/>
                      </w:divBdr>
                      <w:divsChild>
                        <w:div w:id="1799185416">
                          <w:marLeft w:val="0"/>
                          <w:marRight w:val="0"/>
                          <w:marTop w:val="0"/>
                          <w:marBottom w:val="0"/>
                          <w:divBdr>
                            <w:top w:val="none" w:sz="0" w:space="0" w:color="auto"/>
                            <w:left w:val="none" w:sz="0" w:space="0" w:color="auto"/>
                            <w:bottom w:val="none" w:sz="0" w:space="0" w:color="auto"/>
                            <w:right w:val="none" w:sz="0" w:space="0" w:color="auto"/>
                          </w:divBdr>
                          <w:divsChild>
                            <w:div w:id="1724870993">
                              <w:marLeft w:val="0"/>
                              <w:marRight w:val="0"/>
                              <w:marTop w:val="0"/>
                              <w:marBottom w:val="0"/>
                              <w:divBdr>
                                <w:top w:val="none" w:sz="0" w:space="0" w:color="auto"/>
                                <w:left w:val="none" w:sz="0" w:space="0" w:color="auto"/>
                                <w:bottom w:val="none" w:sz="0" w:space="0" w:color="auto"/>
                                <w:right w:val="none" w:sz="0" w:space="0" w:color="auto"/>
                              </w:divBdr>
                              <w:divsChild>
                                <w:div w:id="1591423866">
                                  <w:marLeft w:val="0"/>
                                  <w:marRight w:val="0"/>
                                  <w:marTop w:val="0"/>
                                  <w:marBottom w:val="0"/>
                                  <w:divBdr>
                                    <w:top w:val="none" w:sz="0" w:space="0" w:color="auto"/>
                                    <w:left w:val="none" w:sz="0" w:space="0" w:color="auto"/>
                                    <w:bottom w:val="none" w:sz="0" w:space="0" w:color="auto"/>
                                    <w:right w:val="none" w:sz="0" w:space="0" w:color="auto"/>
                                  </w:divBdr>
                                  <w:divsChild>
                                    <w:div w:id="2024437374">
                                      <w:marLeft w:val="0"/>
                                      <w:marRight w:val="0"/>
                                      <w:marTop w:val="0"/>
                                      <w:marBottom w:val="0"/>
                                      <w:divBdr>
                                        <w:top w:val="none" w:sz="0" w:space="0" w:color="auto"/>
                                        <w:left w:val="none" w:sz="0" w:space="0" w:color="auto"/>
                                        <w:bottom w:val="none" w:sz="0" w:space="0" w:color="auto"/>
                                        <w:right w:val="none" w:sz="0" w:space="0" w:color="auto"/>
                                      </w:divBdr>
                                      <w:divsChild>
                                        <w:div w:id="1894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9478389">
      <w:bodyDiv w:val="1"/>
      <w:marLeft w:val="0"/>
      <w:marRight w:val="0"/>
      <w:marTop w:val="0"/>
      <w:marBottom w:val="0"/>
      <w:divBdr>
        <w:top w:val="none" w:sz="0" w:space="0" w:color="auto"/>
        <w:left w:val="none" w:sz="0" w:space="0" w:color="auto"/>
        <w:bottom w:val="none" w:sz="0" w:space="0" w:color="auto"/>
        <w:right w:val="none" w:sz="0" w:space="0" w:color="auto"/>
      </w:divBdr>
      <w:divsChild>
        <w:div w:id="1230536502">
          <w:marLeft w:val="0"/>
          <w:marRight w:val="0"/>
          <w:marTop w:val="0"/>
          <w:marBottom w:val="0"/>
          <w:divBdr>
            <w:top w:val="none" w:sz="0" w:space="0" w:color="auto"/>
            <w:left w:val="none" w:sz="0" w:space="0" w:color="auto"/>
            <w:bottom w:val="none" w:sz="0" w:space="0" w:color="auto"/>
            <w:right w:val="none" w:sz="0" w:space="0" w:color="auto"/>
          </w:divBdr>
          <w:divsChild>
            <w:div w:id="254755600">
              <w:marLeft w:val="0"/>
              <w:marRight w:val="0"/>
              <w:marTop w:val="100"/>
              <w:marBottom w:val="100"/>
              <w:divBdr>
                <w:top w:val="none" w:sz="0" w:space="0" w:color="auto"/>
                <w:left w:val="none" w:sz="0" w:space="0" w:color="auto"/>
                <w:bottom w:val="none" w:sz="0" w:space="0" w:color="auto"/>
                <w:right w:val="none" w:sz="0" w:space="0" w:color="auto"/>
              </w:divBdr>
              <w:divsChild>
                <w:div w:id="927469793">
                  <w:marLeft w:val="0"/>
                  <w:marRight w:val="0"/>
                  <w:marTop w:val="0"/>
                  <w:marBottom w:val="0"/>
                  <w:divBdr>
                    <w:top w:val="none" w:sz="0" w:space="0" w:color="auto"/>
                    <w:left w:val="none" w:sz="0" w:space="0" w:color="auto"/>
                    <w:bottom w:val="none" w:sz="0" w:space="0" w:color="auto"/>
                    <w:right w:val="none" w:sz="0" w:space="0" w:color="auto"/>
                  </w:divBdr>
                  <w:divsChild>
                    <w:div w:id="1626765612">
                      <w:marLeft w:val="0"/>
                      <w:marRight w:val="0"/>
                      <w:marTop w:val="0"/>
                      <w:marBottom w:val="0"/>
                      <w:divBdr>
                        <w:top w:val="none" w:sz="0" w:space="0" w:color="auto"/>
                        <w:left w:val="none" w:sz="0" w:space="0" w:color="auto"/>
                        <w:bottom w:val="none" w:sz="0" w:space="0" w:color="auto"/>
                        <w:right w:val="none" w:sz="0" w:space="0" w:color="auto"/>
                      </w:divBdr>
                      <w:divsChild>
                        <w:div w:id="16004349">
                          <w:marLeft w:val="0"/>
                          <w:marRight w:val="0"/>
                          <w:marTop w:val="0"/>
                          <w:marBottom w:val="0"/>
                          <w:divBdr>
                            <w:top w:val="none" w:sz="0" w:space="0" w:color="auto"/>
                            <w:left w:val="none" w:sz="0" w:space="0" w:color="auto"/>
                            <w:bottom w:val="none" w:sz="0" w:space="0" w:color="auto"/>
                            <w:right w:val="none" w:sz="0" w:space="0" w:color="auto"/>
                          </w:divBdr>
                          <w:divsChild>
                            <w:div w:id="96217878">
                              <w:marLeft w:val="0"/>
                              <w:marRight w:val="0"/>
                              <w:marTop w:val="0"/>
                              <w:marBottom w:val="0"/>
                              <w:divBdr>
                                <w:top w:val="none" w:sz="0" w:space="0" w:color="auto"/>
                                <w:left w:val="none" w:sz="0" w:space="0" w:color="auto"/>
                                <w:bottom w:val="none" w:sz="0" w:space="0" w:color="auto"/>
                                <w:right w:val="none" w:sz="0" w:space="0" w:color="auto"/>
                              </w:divBdr>
                              <w:divsChild>
                                <w:div w:id="585462175">
                                  <w:marLeft w:val="0"/>
                                  <w:marRight w:val="0"/>
                                  <w:marTop w:val="0"/>
                                  <w:marBottom w:val="0"/>
                                  <w:divBdr>
                                    <w:top w:val="none" w:sz="0" w:space="0" w:color="auto"/>
                                    <w:left w:val="none" w:sz="0" w:space="0" w:color="auto"/>
                                    <w:bottom w:val="none" w:sz="0" w:space="0" w:color="auto"/>
                                    <w:right w:val="none" w:sz="0" w:space="0" w:color="auto"/>
                                  </w:divBdr>
                                  <w:divsChild>
                                    <w:div w:id="1244997269">
                                      <w:marLeft w:val="0"/>
                                      <w:marRight w:val="0"/>
                                      <w:marTop w:val="0"/>
                                      <w:marBottom w:val="0"/>
                                      <w:divBdr>
                                        <w:top w:val="none" w:sz="0" w:space="0" w:color="auto"/>
                                        <w:left w:val="none" w:sz="0" w:space="0" w:color="auto"/>
                                        <w:bottom w:val="none" w:sz="0" w:space="0" w:color="auto"/>
                                        <w:right w:val="none" w:sz="0" w:space="0" w:color="auto"/>
                                      </w:divBdr>
                                      <w:divsChild>
                                        <w:div w:id="61610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234588">
      <w:bodyDiv w:val="1"/>
      <w:marLeft w:val="0"/>
      <w:marRight w:val="0"/>
      <w:marTop w:val="0"/>
      <w:marBottom w:val="0"/>
      <w:divBdr>
        <w:top w:val="none" w:sz="0" w:space="0" w:color="auto"/>
        <w:left w:val="none" w:sz="0" w:space="0" w:color="auto"/>
        <w:bottom w:val="none" w:sz="0" w:space="0" w:color="auto"/>
        <w:right w:val="none" w:sz="0" w:space="0" w:color="auto"/>
      </w:divBdr>
      <w:divsChild>
        <w:div w:id="1916275966">
          <w:marLeft w:val="0"/>
          <w:marRight w:val="0"/>
          <w:marTop w:val="0"/>
          <w:marBottom w:val="0"/>
          <w:divBdr>
            <w:top w:val="none" w:sz="0" w:space="0" w:color="auto"/>
            <w:left w:val="none" w:sz="0" w:space="0" w:color="auto"/>
            <w:bottom w:val="none" w:sz="0" w:space="0" w:color="auto"/>
            <w:right w:val="none" w:sz="0" w:space="0" w:color="auto"/>
          </w:divBdr>
          <w:divsChild>
            <w:div w:id="287781301">
              <w:marLeft w:val="0"/>
              <w:marRight w:val="60"/>
              <w:marTop w:val="0"/>
              <w:marBottom w:val="0"/>
              <w:divBdr>
                <w:top w:val="none" w:sz="0" w:space="0" w:color="auto"/>
                <w:left w:val="none" w:sz="0" w:space="0" w:color="auto"/>
                <w:bottom w:val="none" w:sz="0" w:space="0" w:color="auto"/>
                <w:right w:val="none" w:sz="0" w:space="0" w:color="auto"/>
              </w:divBdr>
              <w:divsChild>
                <w:div w:id="2057194632">
                  <w:marLeft w:val="0"/>
                  <w:marRight w:val="0"/>
                  <w:marTop w:val="0"/>
                  <w:marBottom w:val="150"/>
                  <w:divBdr>
                    <w:top w:val="none" w:sz="0" w:space="0" w:color="auto"/>
                    <w:left w:val="none" w:sz="0" w:space="0" w:color="auto"/>
                    <w:bottom w:val="none" w:sz="0" w:space="0" w:color="auto"/>
                    <w:right w:val="none" w:sz="0" w:space="0" w:color="auto"/>
                  </w:divBdr>
                  <w:divsChild>
                    <w:div w:id="1062215729">
                      <w:marLeft w:val="0"/>
                      <w:marRight w:val="0"/>
                      <w:marTop w:val="0"/>
                      <w:marBottom w:val="0"/>
                      <w:divBdr>
                        <w:top w:val="none" w:sz="0" w:space="0" w:color="auto"/>
                        <w:left w:val="none" w:sz="0" w:space="0" w:color="auto"/>
                        <w:bottom w:val="none" w:sz="0" w:space="0" w:color="auto"/>
                        <w:right w:val="none" w:sz="0" w:space="0" w:color="auto"/>
                      </w:divBdr>
                      <w:divsChild>
                        <w:div w:id="7559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809082">
      <w:bodyDiv w:val="1"/>
      <w:marLeft w:val="0"/>
      <w:marRight w:val="0"/>
      <w:marTop w:val="0"/>
      <w:marBottom w:val="0"/>
      <w:divBdr>
        <w:top w:val="none" w:sz="0" w:space="0" w:color="auto"/>
        <w:left w:val="none" w:sz="0" w:space="0" w:color="auto"/>
        <w:bottom w:val="none" w:sz="0" w:space="0" w:color="auto"/>
        <w:right w:val="none" w:sz="0" w:space="0" w:color="auto"/>
      </w:divBdr>
      <w:divsChild>
        <w:div w:id="1183938054">
          <w:marLeft w:val="0"/>
          <w:marRight w:val="0"/>
          <w:marTop w:val="0"/>
          <w:marBottom w:val="0"/>
          <w:divBdr>
            <w:top w:val="none" w:sz="0" w:space="0" w:color="auto"/>
            <w:left w:val="none" w:sz="0" w:space="0" w:color="auto"/>
            <w:bottom w:val="none" w:sz="0" w:space="0" w:color="auto"/>
            <w:right w:val="none" w:sz="0" w:space="0" w:color="auto"/>
          </w:divBdr>
          <w:divsChild>
            <w:div w:id="1825124727">
              <w:marLeft w:val="0"/>
              <w:marRight w:val="0"/>
              <w:marTop w:val="100"/>
              <w:marBottom w:val="100"/>
              <w:divBdr>
                <w:top w:val="none" w:sz="0" w:space="0" w:color="auto"/>
                <w:left w:val="none" w:sz="0" w:space="0" w:color="auto"/>
                <w:bottom w:val="none" w:sz="0" w:space="0" w:color="auto"/>
                <w:right w:val="none" w:sz="0" w:space="0" w:color="auto"/>
              </w:divBdr>
              <w:divsChild>
                <w:div w:id="43068779">
                  <w:marLeft w:val="0"/>
                  <w:marRight w:val="0"/>
                  <w:marTop w:val="0"/>
                  <w:marBottom w:val="0"/>
                  <w:divBdr>
                    <w:top w:val="none" w:sz="0" w:space="0" w:color="auto"/>
                    <w:left w:val="none" w:sz="0" w:space="0" w:color="auto"/>
                    <w:bottom w:val="none" w:sz="0" w:space="0" w:color="auto"/>
                    <w:right w:val="none" w:sz="0" w:space="0" w:color="auto"/>
                  </w:divBdr>
                  <w:divsChild>
                    <w:div w:id="262686765">
                      <w:marLeft w:val="0"/>
                      <w:marRight w:val="0"/>
                      <w:marTop w:val="0"/>
                      <w:marBottom w:val="0"/>
                      <w:divBdr>
                        <w:top w:val="none" w:sz="0" w:space="0" w:color="auto"/>
                        <w:left w:val="none" w:sz="0" w:space="0" w:color="auto"/>
                        <w:bottom w:val="none" w:sz="0" w:space="0" w:color="auto"/>
                        <w:right w:val="none" w:sz="0" w:space="0" w:color="auto"/>
                      </w:divBdr>
                      <w:divsChild>
                        <w:div w:id="313998497">
                          <w:marLeft w:val="0"/>
                          <w:marRight w:val="0"/>
                          <w:marTop w:val="0"/>
                          <w:marBottom w:val="0"/>
                          <w:divBdr>
                            <w:top w:val="none" w:sz="0" w:space="0" w:color="auto"/>
                            <w:left w:val="none" w:sz="0" w:space="0" w:color="auto"/>
                            <w:bottom w:val="none" w:sz="0" w:space="0" w:color="auto"/>
                            <w:right w:val="none" w:sz="0" w:space="0" w:color="auto"/>
                          </w:divBdr>
                          <w:divsChild>
                            <w:div w:id="805128237">
                              <w:marLeft w:val="0"/>
                              <w:marRight w:val="0"/>
                              <w:marTop w:val="0"/>
                              <w:marBottom w:val="0"/>
                              <w:divBdr>
                                <w:top w:val="none" w:sz="0" w:space="0" w:color="auto"/>
                                <w:left w:val="none" w:sz="0" w:space="0" w:color="auto"/>
                                <w:bottom w:val="none" w:sz="0" w:space="0" w:color="auto"/>
                                <w:right w:val="none" w:sz="0" w:space="0" w:color="auto"/>
                              </w:divBdr>
                              <w:divsChild>
                                <w:div w:id="679966840">
                                  <w:marLeft w:val="0"/>
                                  <w:marRight w:val="0"/>
                                  <w:marTop w:val="0"/>
                                  <w:marBottom w:val="0"/>
                                  <w:divBdr>
                                    <w:top w:val="none" w:sz="0" w:space="0" w:color="auto"/>
                                    <w:left w:val="none" w:sz="0" w:space="0" w:color="auto"/>
                                    <w:bottom w:val="none" w:sz="0" w:space="0" w:color="auto"/>
                                    <w:right w:val="none" w:sz="0" w:space="0" w:color="auto"/>
                                  </w:divBdr>
                                  <w:divsChild>
                                    <w:div w:id="2047949425">
                                      <w:marLeft w:val="0"/>
                                      <w:marRight w:val="0"/>
                                      <w:marTop w:val="0"/>
                                      <w:marBottom w:val="0"/>
                                      <w:divBdr>
                                        <w:top w:val="none" w:sz="0" w:space="0" w:color="auto"/>
                                        <w:left w:val="none" w:sz="0" w:space="0" w:color="auto"/>
                                        <w:bottom w:val="none" w:sz="0" w:space="0" w:color="auto"/>
                                        <w:right w:val="none" w:sz="0" w:space="0" w:color="auto"/>
                                      </w:divBdr>
                                      <w:divsChild>
                                        <w:div w:id="209199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03426">
      <w:bodyDiv w:val="1"/>
      <w:marLeft w:val="0"/>
      <w:marRight w:val="0"/>
      <w:marTop w:val="0"/>
      <w:marBottom w:val="0"/>
      <w:divBdr>
        <w:top w:val="none" w:sz="0" w:space="0" w:color="auto"/>
        <w:left w:val="none" w:sz="0" w:space="0" w:color="auto"/>
        <w:bottom w:val="none" w:sz="0" w:space="0" w:color="auto"/>
        <w:right w:val="none" w:sz="0" w:space="0" w:color="auto"/>
      </w:divBdr>
      <w:divsChild>
        <w:div w:id="1281499268">
          <w:marLeft w:val="0"/>
          <w:marRight w:val="0"/>
          <w:marTop w:val="0"/>
          <w:marBottom w:val="0"/>
          <w:divBdr>
            <w:top w:val="none" w:sz="0" w:space="0" w:color="auto"/>
            <w:left w:val="none" w:sz="0" w:space="0" w:color="auto"/>
            <w:bottom w:val="none" w:sz="0" w:space="0" w:color="auto"/>
            <w:right w:val="none" w:sz="0" w:space="0" w:color="auto"/>
          </w:divBdr>
          <w:divsChild>
            <w:div w:id="912394362">
              <w:marLeft w:val="0"/>
              <w:marRight w:val="60"/>
              <w:marTop w:val="0"/>
              <w:marBottom w:val="0"/>
              <w:divBdr>
                <w:top w:val="none" w:sz="0" w:space="0" w:color="auto"/>
                <w:left w:val="none" w:sz="0" w:space="0" w:color="auto"/>
                <w:bottom w:val="none" w:sz="0" w:space="0" w:color="auto"/>
                <w:right w:val="none" w:sz="0" w:space="0" w:color="auto"/>
              </w:divBdr>
              <w:divsChild>
                <w:div w:id="802507569">
                  <w:marLeft w:val="0"/>
                  <w:marRight w:val="0"/>
                  <w:marTop w:val="0"/>
                  <w:marBottom w:val="150"/>
                  <w:divBdr>
                    <w:top w:val="none" w:sz="0" w:space="0" w:color="auto"/>
                    <w:left w:val="none" w:sz="0" w:space="0" w:color="auto"/>
                    <w:bottom w:val="none" w:sz="0" w:space="0" w:color="auto"/>
                    <w:right w:val="none" w:sz="0" w:space="0" w:color="auto"/>
                  </w:divBdr>
                  <w:divsChild>
                    <w:div w:id="1475297536">
                      <w:marLeft w:val="0"/>
                      <w:marRight w:val="0"/>
                      <w:marTop w:val="0"/>
                      <w:marBottom w:val="0"/>
                      <w:divBdr>
                        <w:top w:val="none" w:sz="0" w:space="0" w:color="auto"/>
                        <w:left w:val="none" w:sz="0" w:space="0" w:color="auto"/>
                        <w:bottom w:val="none" w:sz="0" w:space="0" w:color="auto"/>
                        <w:right w:val="none" w:sz="0" w:space="0" w:color="auto"/>
                      </w:divBdr>
                      <w:divsChild>
                        <w:div w:id="55798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182283">
      <w:bodyDiv w:val="1"/>
      <w:marLeft w:val="0"/>
      <w:marRight w:val="0"/>
      <w:marTop w:val="0"/>
      <w:marBottom w:val="0"/>
      <w:divBdr>
        <w:top w:val="none" w:sz="0" w:space="0" w:color="auto"/>
        <w:left w:val="none" w:sz="0" w:space="0" w:color="auto"/>
        <w:bottom w:val="none" w:sz="0" w:space="0" w:color="auto"/>
        <w:right w:val="none" w:sz="0" w:space="0" w:color="auto"/>
      </w:divBdr>
      <w:divsChild>
        <w:div w:id="55130676">
          <w:marLeft w:val="0"/>
          <w:marRight w:val="0"/>
          <w:marTop w:val="0"/>
          <w:marBottom w:val="0"/>
          <w:divBdr>
            <w:top w:val="none" w:sz="0" w:space="0" w:color="auto"/>
            <w:left w:val="none" w:sz="0" w:space="0" w:color="auto"/>
            <w:bottom w:val="none" w:sz="0" w:space="0" w:color="auto"/>
            <w:right w:val="none" w:sz="0" w:space="0" w:color="auto"/>
          </w:divBdr>
          <w:divsChild>
            <w:div w:id="742486141">
              <w:marLeft w:val="0"/>
              <w:marRight w:val="0"/>
              <w:marTop w:val="100"/>
              <w:marBottom w:val="100"/>
              <w:divBdr>
                <w:top w:val="none" w:sz="0" w:space="0" w:color="auto"/>
                <w:left w:val="none" w:sz="0" w:space="0" w:color="auto"/>
                <w:bottom w:val="none" w:sz="0" w:space="0" w:color="auto"/>
                <w:right w:val="none" w:sz="0" w:space="0" w:color="auto"/>
              </w:divBdr>
              <w:divsChild>
                <w:div w:id="271862507">
                  <w:marLeft w:val="0"/>
                  <w:marRight w:val="0"/>
                  <w:marTop w:val="0"/>
                  <w:marBottom w:val="0"/>
                  <w:divBdr>
                    <w:top w:val="none" w:sz="0" w:space="0" w:color="auto"/>
                    <w:left w:val="none" w:sz="0" w:space="0" w:color="auto"/>
                    <w:bottom w:val="none" w:sz="0" w:space="0" w:color="auto"/>
                    <w:right w:val="none" w:sz="0" w:space="0" w:color="auto"/>
                  </w:divBdr>
                  <w:divsChild>
                    <w:div w:id="697434870">
                      <w:marLeft w:val="0"/>
                      <w:marRight w:val="0"/>
                      <w:marTop w:val="0"/>
                      <w:marBottom w:val="0"/>
                      <w:divBdr>
                        <w:top w:val="none" w:sz="0" w:space="0" w:color="auto"/>
                        <w:left w:val="none" w:sz="0" w:space="0" w:color="auto"/>
                        <w:bottom w:val="none" w:sz="0" w:space="0" w:color="auto"/>
                        <w:right w:val="none" w:sz="0" w:space="0" w:color="auto"/>
                      </w:divBdr>
                      <w:divsChild>
                        <w:div w:id="1802730292">
                          <w:marLeft w:val="0"/>
                          <w:marRight w:val="0"/>
                          <w:marTop w:val="0"/>
                          <w:marBottom w:val="0"/>
                          <w:divBdr>
                            <w:top w:val="none" w:sz="0" w:space="0" w:color="auto"/>
                            <w:left w:val="none" w:sz="0" w:space="0" w:color="auto"/>
                            <w:bottom w:val="none" w:sz="0" w:space="0" w:color="auto"/>
                            <w:right w:val="none" w:sz="0" w:space="0" w:color="auto"/>
                          </w:divBdr>
                          <w:divsChild>
                            <w:div w:id="266810241">
                              <w:marLeft w:val="0"/>
                              <w:marRight w:val="0"/>
                              <w:marTop w:val="0"/>
                              <w:marBottom w:val="0"/>
                              <w:divBdr>
                                <w:top w:val="none" w:sz="0" w:space="0" w:color="auto"/>
                                <w:left w:val="none" w:sz="0" w:space="0" w:color="auto"/>
                                <w:bottom w:val="none" w:sz="0" w:space="0" w:color="auto"/>
                                <w:right w:val="none" w:sz="0" w:space="0" w:color="auto"/>
                              </w:divBdr>
                              <w:divsChild>
                                <w:div w:id="1792748968">
                                  <w:marLeft w:val="0"/>
                                  <w:marRight w:val="0"/>
                                  <w:marTop w:val="0"/>
                                  <w:marBottom w:val="0"/>
                                  <w:divBdr>
                                    <w:top w:val="none" w:sz="0" w:space="0" w:color="auto"/>
                                    <w:left w:val="none" w:sz="0" w:space="0" w:color="auto"/>
                                    <w:bottom w:val="none" w:sz="0" w:space="0" w:color="auto"/>
                                    <w:right w:val="none" w:sz="0" w:space="0" w:color="auto"/>
                                  </w:divBdr>
                                  <w:divsChild>
                                    <w:div w:id="893196923">
                                      <w:marLeft w:val="0"/>
                                      <w:marRight w:val="0"/>
                                      <w:marTop w:val="0"/>
                                      <w:marBottom w:val="0"/>
                                      <w:divBdr>
                                        <w:top w:val="none" w:sz="0" w:space="0" w:color="auto"/>
                                        <w:left w:val="none" w:sz="0" w:space="0" w:color="auto"/>
                                        <w:bottom w:val="none" w:sz="0" w:space="0" w:color="auto"/>
                                        <w:right w:val="none" w:sz="0" w:space="0" w:color="auto"/>
                                      </w:divBdr>
                                      <w:divsChild>
                                        <w:div w:id="169804414">
                                          <w:marLeft w:val="0"/>
                                          <w:marRight w:val="0"/>
                                          <w:marTop w:val="0"/>
                                          <w:marBottom w:val="0"/>
                                          <w:divBdr>
                                            <w:top w:val="none" w:sz="0" w:space="0" w:color="auto"/>
                                            <w:left w:val="none" w:sz="0" w:space="0" w:color="auto"/>
                                            <w:bottom w:val="none" w:sz="0" w:space="0" w:color="auto"/>
                                            <w:right w:val="none" w:sz="0" w:space="0" w:color="auto"/>
                                          </w:divBdr>
                                          <w:divsChild>
                                            <w:div w:id="405540972">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195877">
      <w:bodyDiv w:val="1"/>
      <w:marLeft w:val="0"/>
      <w:marRight w:val="0"/>
      <w:marTop w:val="0"/>
      <w:marBottom w:val="0"/>
      <w:divBdr>
        <w:top w:val="none" w:sz="0" w:space="0" w:color="auto"/>
        <w:left w:val="none" w:sz="0" w:space="0" w:color="auto"/>
        <w:bottom w:val="none" w:sz="0" w:space="0" w:color="auto"/>
        <w:right w:val="none" w:sz="0" w:space="0" w:color="auto"/>
      </w:divBdr>
      <w:divsChild>
        <w:div w:id="1716463405">
          <w:marLeft w:val="0"/>
          <w:marRight w:val="0"/>
          <w:marTop w:val="0"/>
          <w:marBottom w:val="0"/>
          <w:divBdr>
            <w:top w:val="none" w:sz="0" w:space="0" w:color="auto"/>
            <w:left w:val="none" w:sz="0" w:space="0" w:color="auto"/>
            <w:bottom w:val="none" w:sz="0" w:space="0" w:color="auto"/>
            <w:right w:val="none" w:sz="0" w:space="0" w:color="auto"/>
          </w:divBdr>
          <w:divsChild>
            <w:div w:id="1709452464">
              <w:marLeft w:val="0"/>
              <w:marRight w:val="0"/>
              <w:marTop w:val="100"/>
              <w:marBottom w:val="100"/>
              <w:divBdr>
                <w:top w:val="none" w:sz="0" w:space="0" w:color="auto"/>
                <w:left w:val="none" w:sz="0" w:space="0" w:color="auto"/>
                <w:bottom w:val="none" w:sz="0" w:space="0" w:color="auto"/>
                <w:right w:val="none" w:sz="0" w:space="0" w:color="auto"/>
              </w:divBdr>
              <w:divsChild>
                <w:div w:id="1330674756">
                  <w:marLeft w:val="0"/>
                  <w:marRight w:val="0"/>
                  <w:marTop w:val="0"/>
                  <w:marBottom w:val="0"/>
                  <w:divBdr>
                    <w:top w:val="none" w:sz="0" w:space="0" w:color="auto"/>
                    <w:left w:val="none" w:sz="0" w:space="0" w:color="auto"/>
                    <w:bottom w:val="none" w:sz="0" w:space="0" w:color="auto"/>
                    <w:right w:val="none" w:sz="0" w:space="0" w:color="auto"/>
                  </w:divBdr>
                  <w:divsChild>
                    <w:div w:id="910119377">
                      <w:marLeft w:val="0"/>
                      <w:marRight w:val="0"/>
                      <w:marTop w:val="0"/>
                      <w:marBottom w:val="0"/>
                      <w:divBdr>
                        <w:top w:val="none" w:sz="0" w:space="0" w:color="auto"/>
                        <w:left w:val="none" w:sz="0" w:space="0" w:color="auto"/>
                        <w:bottom w:val="none" w:sz="0" w:space="0" w:color="auto"/>
                        <w:right w:val="none" w:sz="0" w:space="0" w:color="auto"/>
                      </w:divBdr>
                      <w:divsChild>
                        <w:div w:id="453208043">
                          <w:marLeft w:val="0"/>
                          <w:marRight w:val="0"/>
                          <w:marTop w:val="0"/>
                          <w:marBottom w:val="0"/>
                          <w:divBdr>
                            <w:top w:val="none" w:sz="0" w:space="0" w:color="auto"/>
                            <w:left w:val="none" w:sz="0" w:space="0" w:color="auto"/>
                            <w:bottom w:val="none" w:sz="0" w:space="0" w:color="auto"/>
                            <w:right w:val="none" w:sz="0" w:space="0" w:color="auto"/>
                          </w:divBdr>
                          <w:divsChild>
                            <w:div w:id="1095518958">
                              <w:marLeft w:val="0"/>
                              <w:marRight w:val="0"/>
                              <w:marTop w:val="0"/>
                              <w:marBottom w:val="0"/>
                              <w:divBdr>
                                <w:top w:val="none" w:sz="0" w:space="0" w:color="auto"/>
                                <w:left w:val="none" w:sz="0" w:space="0" w:color="auto"/>
                                <w:bottom w:val="none" w:sz="0" w:space="0" w:color="auto"/>
                                <w:right w:val="none" w:sz="0" w:space="0" w:color="auto"/>
                              </w:divBdr>
                              <w:divsChild>
                                <w:div w:id="671876485">
                                  <w:marLeft w:val="0"/>
                                  <w:marRight w:val="0"/>
                                  <w:marTop w:val="0"/>
                                  <w:marBottom w:val="0"/>
                                  <w:divBdr>
                                    <w:top w:val="none" w:sz="0" w:space="0" w:color="auto"/>
                                    <w:left w:val="none" w:sz="0" w:space="0" w:color="auto"/>
                                    <w:bottom w:val="none" w:sz="0" w:space="0" w:color="auto"/>
                                    <w:right w:val="none" w:sz="0" w:space="0" w:color="auto"/>
                                  </w:divBdr>
                                  <w:divsChild>
                                    <w:div w:id="1934361791">
                                      <w:marLeft w:val="0"/>
                                      <w:marRight w:val="0"/>
                                      <w:marTop w:val="0"/>
                                      <w:marBottom w:val="0"/>
                                      <w:divBdr>
                                        <w:top w:val="none" w:sz="0" w:space="0" w:color="auto"/>
                                        <w:left w:val="none" w:sz="0" w:space="0" w:color="auto"/>
                                        <w:bottom w:val="none" w:sz="0" w:space="0" w:color="auto"/>
                                        <w:right w:val="none" w:sz="0" w:space="0" w:color="auto"/>
                                      </w:divBdr>
                                      <w:divsChild>
                                        <w:div w:id="15646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458221">
      <w:bodyDiv w:val="1"/>
      <w:marLeft w:val="0"/>
      <w:marRight w:val="0"/>
      <w:marTop w:val="0"/>
      <w:marBottom w:val="0"/>
      <w:divBdr>
        <w:top w:val="none" w:sz="0" w:space="0" w:color="auto"/>
        <w:left w:val="none" w:sz="0" w:space="0" w:color="auto"/>
        <w:bottom w:val="none" w:sz="0" w:space="0" w:color="auto"/>
        <w:right w:val="none" w:sz="0" w:space="0" w:color="auto"/>
      </w:divBdr>
    </w:div>
    <w:div w:id="2040543760">
      <w:bodyDiv w:val="1"/>
      <w:marLeft w:val="0"/>
      <w:marRight w:val="0"/>
      <w:marTop w:val="0"/>
      <w:marBottom w:val="0"/>
      <w:divBdr>
        <w:top w:val="none" w:sz="0" w:space="0" w:color="auto"/>
        <w:left w:val="none" w:sz="0" w:space="0" w:color="auto"/>
        <w:bottom w:val="none" w:sz="0" w:space="0" w:color="auto"/>
        <w:right w:val="none" w:sz="0" w:space="0" w:color="auto"/>
      </w:divBdr>
      <w:divsChild>
        <w:div w:id="669716481">
          <w:marLeft w:val="0"/>
          <w:marRight w:val="0"/>
          <w:marTop w:val="0"/>
          <w:marBottom w:val="0"/>
          <w:divBdr>
            <w:top w:val="none" w:sz="0" w:space="0" w:color="auto"/>
            <w:left w:val="none" w:sz="0" w:space="0" w:color="auto"/>
            <w:bottom w:val="none" w:sz="0" w:space="0" w:color="auto"/>
            <w:right w:val="none" w:sz="0" w:space="0" w:color="auto"/>
          </w:divBdr>
          <w:divsChild>
            <w:div w:id="1457606689">
              <w:marLeft w:val="0"/>
              <w:marRight w:val="60"/>
              <w:marTop w:val="0"/>
              <w:marBottom w:val="0"/>
              <w:divBdr>
                <w:top w:val="none" w:sz="0" w:space="0" w:color="auto"/>
                <w:left w:val="none" w:sz="0" w:space="0" w:color="auto"/>
                <w:bottom w:val="none" w:sz="0" w:space="0" w:color="auto"/>
                <w:right w:val="none" w:sz="0" w:space="0" w:color="auto"/>
              </w:divBdr>
              <w:divsChild>
                <w:div w:id="1124690156">
                  <w:marLeft w:val="0"/>
                  <w:marRight w:val="0"/>
                  <w:marTop w:val="0"/>
                  <w:marBottom w:val="150"/>
                  <w:divBdr>
                    <w:top w:val="none" w:sz="0" w:space="0" w:color="auto"/>
                    <w:left w:val="none" w:sz="0" w:space="0" w:color="auto"/>
                    <w:bottom w:val="none" w:sz="0" w:space="0" w:color="auto"/>
                    <w:right w:val="none" w:sz="0" w:space="0" w:color="auto"/>
                  </w:divBdr>
                  <w:divsChild>
                    <w:div w:id="499080083">
                      <w:marLeft w:val="0"/>
                      <w:marRight w:val="0"/>
                      <w:marTop w:val="0"/>
                      <w:marBottom w:val="0"/>
                      <w:divBdr>
                        <w:top w:val="none" w:sz="0" w:space="0" w:color="auto"/>
                        <w:left w:val="none" w:sz="0" w:space="0" w:color="auto"/>
                        <w:bottom w:val="none" w:sz="0" w:space="0" w:color="auto"/>
                        <w:right w:val="none" w:sz="0" w:space="0" w:color="auto"/>
                      </w:divBdr>
                      <w:divsChild>
                        <w:div w:id="7458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253509">
      <w:bodyDiv w:val="1"/>
      <w:marLeft w:val="0"/>
      <w:marRight w:val="0"/>
      <w:marTop w:val="0"/>
      <w:marBottom w:val="0"/>
      <w:divBdr>
        <w:top w:val="none" w:sz="0" w:space="0" w:color="auto"/>
        <w:left w:val="none" w:sz="0" w:space="0" w:color="auto"/>
        <w:bottom w:val="none" w:sz="0" w:space="0" w:color="auto"/>
        <w:right w:val="none" w:sz="0" w:space="0" w:color="auto"/>
      </w:divBdr>
      <w:divsChild>
        <w:div w:id="1026711201">
          <w:marLeft w:val="0"/>
          <w:marRight w:val="0"/>
          <w:marTop w:val="0"/>
          <w:marBottom w:val="0"/>
          <w:divBdr>
            <w:top w:val="none" w:sz="0" w:space="0" w:color="auto"/>
            <w:left w:val="none" w:sz="0" w:space="0" w:color="auto"/>
            <w:bottom w:val="none" w:sz="0" w:space="0" w:color="auto"/>
            <w:right w:val="none" w:sz="0" w:space="0" w:color="auto"/>
          </w:divBdr>
          <w:divsChild>
            <w:div w:id="1890341588">
              <w:marLeft w:val="0"/>
              <w:marRight w:val="0"/>
              <w:marTop w:val="100"/>
              <w:marBottom w:val="100"/>
              <w:divBdr>
                <w:top w:val="none" w:sz="0" w:space="0" w:color="auto"/>
                <w:left w:val="none" w:sz="0" w:space="0" w:color="auto"/>
                <w:bottom w:val="none" w:sz="0" w:space="0" w:color="auto"/>
                <w:right w:val="none" w:sz="0" w:space="0" w:color="auto"/>
              </w:divBdr>
              <w:divsChild>
                <w:div w:id="1021391835">
                  <w:marLeft w:val="0"/>
                  <w:marRight w:val="0"/>
                  <w:marTop w:val="0"/>
                  <w:marBottom w:val="0"/>
                  <w:divBdr>
                    <w:top w:val="none" w:sz="0" w:space="0" w:color="auto"/>
                    <w:left w:val="none" w:sz="0" w:space="0" w:color="auto"/>
                    <w:bottom w:val="none" w:sz="0" w:space="0" w:color="auto"/>
                    <w:right w:val="none" w:sz="0" w:space="0" w:color="auto"/>
                  </w:divBdr>
                  <w:divsChild>
                    <w:div w:id="391121962">
                      <w:marLeft w:val="0"/>
                      <w:marRight w:val="0"/>
                      <w:marTop w:val="0"/>
                      <w:marBottom w:val="0"/>
                      <w:divBdr>
                        <w:top w:val="none" w:sz="0" w:space="0" w:color="auto"/>
                        <w:left w:val="none" w:sz="0" w:space="0" w:color="auto"/>
                        <w:bottom w:val="none" w:sz="0" w:space="0" w:color="auto"/>
                        <w:right w:val="none" w:sz="0" w:space="0" w:color="auto"/>
                      </w:divBdr>
                      <w:divsChild>
                        <w:div w:id="777599618">
                          <w:marLeft w:val="0"/>
                          <w:marRight w:val="0"/>
                          <w:marTop w:val="0"/>
                          <w:marBottom w:val="0"/>
                          <w:divBdr>
                            <w:top w:val="none" w:sz="0" w:space="0" w:color="auto"/>
                            <w:left w:val="none" w:sz="0" w:space="0" w:color="auto"/>
                            <w:bottom w:val="none" w:sz="0" w:space="0" w:color="auto"/>
                            <w:right w:val="none" w:sz="0" w:space="0" w:color="auto"/>
                          </w:divBdr>
                          <w:divsChild>
                            <w:div w:id="225995801">
                              <w:marLeft w:val="0"/>
                              <w:marRight w:val="0"/>
                              <w:marTop w:val="0"/>
                              <w:marBottom w:val="0"/>
                              <w:divBdr>
                                <w:top w:val="none" w:sz="0" w:space="0" w:color="auto"/>
                                <w:left w:val="none" w:sz="0" w:space="0" w:color="auto"/>
                                <w:bottom w:val="none" w:sz="0" w:space="0" w:color="auto"/>
                                <w:right w:val="none" w:sz="0" w:space="0" w:color="auto"/>
                              </w:divBdr>
                              <w:divsChild>
                                <w:div w:id="769468169">
                                  <w:marLeft w:val="0"/>
                                  <w:marRight w:val="0"/>
                                  <w:marTop w:val="0"/>
                                  <w:marBottom w:val="0"/>
                                  <w:divBdr>
                                    <w:top w:val="none" w:sz="0" w:space="0" w:color="auto"/>
                                    <w:left w:val="none" w:sz="0" w:space="0" w:color="auto"/>
                                    <w:bottom w:val="none" w:sz="0" w:space="0" w:color="auto"/>
                                    <w:right w:val="none" w:sz="0" w:space="0" w:color="auto"/>
                                  </w:divBdr>
                                  <w:divsChild>
                                    <w:div w:id="1922829344">
                                      <w:marLeft w:val="0"/>
                                      <w:marRight w:val="0"/>
                                      <w:marTop w:val="0"/>
                                      <w:marBottom w:val="0"/>
                                      <w:divBdr>
                                        <w:top w:val="none" w:sz="0" w:space="0" w:color="auto"/>
                                        <w:left w:val="none" w:sz="0" w:space="0" w:color="auto"/>
                                        <w:bottom w:val="none" w:sz="0" w:space="0" w:color="auto"/>
                                        <w:right w:val="none" w:sz="0" w:space="0" w:color="auto"/>
                                      </w:divBdr>
                                      <w:divsChild>
                                        <w:div w:id="31610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5428056">
      <w:bodyDiv w:val="1"/>
      <w:marLeft w:val="0"/>
      <w:marRight w:val="0"/>
      <w:marTop w:val="0"/>
      <w:marBottom w:val="0"/>
      <w:divBdr>
        <w:top w:val="none" w:sz="0" w:space="0" w:color="auto"/>
        <w:left w:val="none" w:sz="0" w:space="0" w:color="auto"/>
        <w:bottom w:val="none" w:sz="0" w:space="0" w:color="auto"/>
        <w:right w:val="none" w:sz="0" w:space="0" w:color="auto"/>
      </w:divBdr>
    </w:div>
    <w:div w:id="2060934494">
      <w:bodyDiv w:val="1"/>
      <w:marLeft w:val="0"/>
      <w:marRight w:val="0"/>
      <w:marTop w:val="0"/>
      <w:marBottom w:val="0"/>
      <w:divBdr>
        <w:top w:val="none" w:sz="0" w:space="0" w:color="auto"/>
        <w:left w:val="none" w:sz="0" w:space="0" w:color="auto"/>
        <w:bottom w:val="none" w:sz="0" w:space="0" w:color="auto"/>
        <w:right w:val="none" w:sz="0" w:space="0" w:color="auto"/>
      </w:divBdr>
    </w:div>
    <w:div w:id="2070036856">
      <w:bodyDiv w:val="1"/>
      <w:marLeft w:val="0"/>
      <w:marRight w:val="0"/>
      <w:marTop w:val="0"/>
      <w:marBottom w:val="0"/>
      <w:divBdr>
        <w:top w:val="none" w:sz="0" w:space="0" w:color="auto"/>
        <w:left w:val="none" w:sz="0" w:space="0" w:color="auto"/>
        <w:bottom w:val="none" w:sz="0" w:space="0" w:color="auto"/>
        <w:right w:val="none" w:sz="0" w:space="0" w:color="auto"/>
      </w:divBdr>
    </w:div>
    <w:div w:id="2075425724">
      <w:bodyDiv w:val="1"/>
      <w:marLeft w:val="0"/>
      <w:marRight w:val="0"/>
      <w:marTop w:val="0"/>
      <w:marBottom w:val="0"/>
      <w:divBdr>
        <w:top w:val="none" w:sz="0" w:space="0" w:color="auto"/>
        <w:left w:val="none" w:sz="0" w:space="0" w:color="auto"/>
        <w:bottom w:val="none" w:sz="0" w:space="0" w:color="auto"/>
        <w:right w:val="none" w:sz="0" w:space="0" w:color="auto"/>
      </w:divBdr>
    </w:div>
    <w:div w:id="2076587698">
      <w:bodyDiv w:val="1"/>
      <w:marLeft w:val="0"/>
      <w:marRight w:val="0"/>
      <w:marTop w:val="0"/>
      <w:marBottom w:val="0"/>
      <w:divBdr>
        <w:top w:val="none" w:sz="0" w:space="0" w:color="auto"/>
        <w:left w:val="none" w:sz="0" w:space="0" w:color="auto"/>
        <w:bottom w:val="none" w:sz="0" w:space="0" w:color="auto"/>
        <w:right w:val="none" w:sz="0" w:space="0" w:color="auto"/>
      </w:divBdr>
      <w:divsChild>
        <w:div w:id="1705902133">
          <w:marLeft w:val="0"/>
          <w:marRight w:val="0"/>
          <w:marTop w:val="0"/>
          <w:marBottom w:val="0"/>
          <w:divBdr>
            <w:top w:val="none" w:sz="0" w:space="0" w:color="auto"/>
            <w:left w:val="none" w:sz="0" w:space="0" w:color="auto"/>
            <w:bottom w:val="none" w:sz="0" w:space="0" w:color="auto"/>
            <w:right w:val="none" w:sz="0" w:space="0" w:color="auto"/>
          </w:divBdr>
          <w:divsChild>
            <w:div w:id="845554016">
              <w:marLeft w:val="0"/>
              <w:marRight w:val="0"/>
              <w:marTop w:val="100"/>
              <w:marBottom w:val="100"/>
              <w:divBdr>
                <w:top w:val="none" w:sz="0" w:space="0" w:color="auto"/>
                <w:left w:val="none" w:sz="0" w:space="0" w:color="auto"/>
                <w:bottom w:val="none" w:sz="0" w:space="0" w:color="auto"/>
                <w:right w:val="none" w:sz="0" w:space="0" w:color="auto"/>
              </w:divBdr>
              <w:divsChild>
                <w:div w:id="392193029">
                  <w:marLeft w:val="0"/>
                  <w:marRight w:val="0"/>
                  <w:marTop w:val="0"/>
                  <w:marBottom w:val="0"/>
                  <w:divBdr>
                    <w:top w:val="none" w:sz="0" w:space="0" w:color="auto"/>
                    <w:left w:val="none" w:sz="0" w:space="0" w:color="auto"/>
                    <w:bottom w:val="none" w:sz="0" w:space="0" w:color="auto"/>
                    <w:right w:val="none" w:sz="0" w:space="0" w:color="auto"/>
                  </w:divBdr>
                  <w:divsChild>
                    <w:div w:id="1270044395">
                      <w:marLeft w:val="0"/>
                      <w:marRight w:val="0"/>
                      <w:marTop w:val="0"/>
                      <w:marBottom w:val="0"/>
                      <w:divBdr>
                        <w:top w:val="none" w:sz="0" w:space="0" w:color="auto"/>
                        <w:left w:val="none" w:sz="0" w:space="0" w:color="auto"/>
                        <w:bottom w:val="none" w:sz="0" w:space="0" w:color="auto"/>
                        <w:right w:val="none" w:sz="0" w:space="0" w:color="auto"/>
                      </w:divBdr>
                      <w:divsChild>
                        <w:div w:id="1094783409">
                          <w:marLeft w:val="0"/>
                          <w:marRight w:val="0"/>
                          <w:marTop w:val="0"/>
                          <w:marBottom w:val="0"/>
                          <w:divBdr>
                            <w:top w:val="none" w:sz="0" w:space="0" w:color="auto"/>
                            <w:left w:val="none" w:sz="0" w:space="0" w:color="auto"/>
                            <w:bottom w:val="none" w:sz="0" w:space="0" w:color="auto"/>
                            <w:right w:val="none" w:sz="0" w:space="0" w:color="auto"/>
                          </w:divBdr>
                          <w:divsChild>
                            <w:div w:id="1083533468">
                              <w:marLeft w:val="0"/>
                              <w:marRight w:val="0"/>
                              <w:marTop w:val="0"/>
                              <w:marBottom w:val="0"/>
                              <w:divBdr>
                                <w:top w:val="none" w:sz="0" w:space="0" w:color="auto"/>
                                <w:left w:val="none" w:sz="0" w:space="0" w:color="auto"/>
                                <w:bottom w:val="none" w:sz="0" w:space="0" w:color="auto"/>
                                <w:right w:val="none" w:sz="0" w:space="0" w:color="auto"/>
                              </w:divBdr>
                              <w:divsChild>
                                <w:div w:id="220791269">
                                  <w:marLeft w:val="0"/>
                                  <w:marRight w:val="0"/>
                                  <w:marTop w:val="0"/>
                                  <w:marBottom w:val="0"/>
                                  <w:divBdr>
                                    <w:top w:val="none" w:sz="0" w:space="0" w:color="auto"/>
                                    <w:left w:val="none" w:sz="0" w:space="0" w:color="auto"/>
                                    <w:bottom w:val="none" w:sz="0" w:space="0" w:color="auto"/>
                                    <w:right w:val="none" w:sz="0" w:space="0" w:color="auto"/>
                                  </w:divBdr>
                                  <w:divsChild>
                                    <w:div w:id="1731420010">
                                      <w:marLeft w:val="0"/>
                                      <w:marRight w:val="0"/>
                                      <w:marTop w:val="0"/>
                                      <w:marBottom w:val="0"/>
                                      <w:divBdr>
                                        <w:top w:val="none" w:sz="0" w:space="0" w:color="auto"/>
                                        <w:left w:val="none" w:sz="0" w:space="0" w:color="auto"/>
                                        <w:bottom w:val="none" w:sz="0" w:space="0" w:color="auto"/>
                                        <w:right w:val="none" w:sz="0" w:space="0" w:color="auto"/>
                                      </w:divBdr>
                                      <w:divsChild>
                                        <w:div w:id="197220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6664811">
      <w:bodyDiv w:val="1"/>
      <w:marLeft w:val="0"/>
      <w:marRight w:val="0"/>
      <w:marTop w:val="0"/>
      <w:marBottom w:val="0"/>
      <w:divBdr>
        <w:top w:val="none" w:sz="0" w:space="0" w:color="auto"/>
        <w:left w:val="none" w:sz="0" w:space="0" w:color="auto"/>
        <w:bottom w:val="none" w:sz="0" w:space="0" w:color="auto"/>
        <w:right w:val="none" w:sz="0" w:space="0" w:color="auto"/>
      </w:divBdr>
      <w:divsChild>
        <w:div w:id="846869514">
          <w:marLeft w:val="0"/>
          <w:marRight w:val="0"/>
          <w:marTop w:val="0"/>
          <w:marBottom w:val="0"/>
          <w:divBdr>
            <w:top w:val="none" w:sz="0" w:space="0" w:color="auto"/>
            <w:left w:val="none" w:sz="0" w:space="0" w:color="auto"/>
            <w:bottom w:val="none" w:sz="0" w:space="0" w:color="auto"/>
            <w:right w:val="none" w:sz="0" w:space="0" w:color="auto"/>
          </w:divBdr>
          <w:divsChild>
            <w:div w:id="902444274">
              <w:marLeft w:val="0"/>
              <w:marRight w:val="0"/>
              <w:marTop w:val="100"/>
              <w:marBottom w:val="100"/>
              <w:divBdr>
                <w:top w:val="none" w:sz="0" w:space="0" w:color="auto"/>
                <w:left w:val="none" w:sz="0" w:space="0" w:color="auto"/>
                <w:bottom w:val="none" w:sz="0" w:space="0" w:color="auto"/>
                <w:right w:val="none" w:sz="0" w:space="0" w:color="auto"/>
              </w:divBdr>
              <w:divsChild>
                <w:div w:id="1429962075">
                  <w:marLeft w:val="0"/>
                  <w:marRight w:val="0"/>
                  <w:marTop w:val="0"/>
                  <w:marBottom w:val="0"/>
                  <w:divBdr>
                    <w:top w:val="none" w:sz="0" w:space="0" w:color="auto"/>
                    <w:left w:val="none" w:sz="0" w:space="0" w:color="auto"/>
                    <w:bottom w:val="none" w:sz="0" w:space="0" w:color="auto"/>
                    <w:right w:val="none" w:sz="0" w:space="0" w:color="auto"/>
                  </w:divBdr>
                  <w:divsChild>
                    <w:div w:id="725878426">
                      <w:marLeft w:val="0"/>
                      <w:marRight w:val="0"/>
                      <w:marTop w:val="0"/>
                      <w:marBottom w:val="0"/>
                      <w:divBdr>
                        <w:top w:val="none" w:sz="0" w:space="0" w:color="auto"/>
                        <w:left w:val="none" w:sz="0" w:space="0" w:color="auto"/>
                        <w:bottom w:val="none" w:sz="0" w:space="0" w:color="auto"/>
                        <w:right w:val="none" w:sz="0" w:space="0" w:color="auto"/>
                      </w:divBdr>
                      <w:divsChild>
                        <w:div w:id="349838426">
                          <w:marLeft w:val="0"/>
                          <w:marRight w:val="0"/>
                          <w:marTop w:val="0"/>
                          <w:marBottom w:val="0"/>
                          <w:divBdr>
                            <w:top w:val="none" w:sz="0" w:space="0" w:color="auto"/>
                            <w:left w:val="none" w:sz="0" w:space="0" w:color="auto"/>
                            <w:bottom w:val="none" w:sz="0" w:space="0" w:color="auto"/>
                            <w:right w:val="none" w:sz="0" w:space="0" w:color="auto"/>
                          </w:divBdr>
                          <w:divsChild>
                            <w:div w:id="972444461">
                              <w:marLeft w:val="0"/>
                              <w:marRight w:val="0"/>
                              <w:marTop w:val="0"/>
                              <w:marBottom w:val="0"/>
                              <w:divBdr>
                                <w:top w:val="none" w:sz="0" w:space="0" w:color="auto"/>
                                <w:left w:val="none" w:sz="0" w:space="0" w:color="auto"/>
                                <w:bottom w:val="none" w:sz="0" w:space="0" w:color="auto"/>
                                <w:right w:val="none" w:sz="0" w:space="0" w:color="auto"/>
                              </w:divBdr>
                              <w:divsChild>
                                <w:div w:id="327171455">
                                  <w:marLeft w:val="0"/>
                                  <w:marRight w:val="0"/>
                                  <w:marTop w:val="0"/>
                                  <w:marBottom w:val="0"/>
                                  <w:divBdr>
                                    <w:top w:val="none" w:sz="0" w:space="0" w:color="auto"/>
                                    <w:left w:val="none" w:sz="0" w:space="0" w:color="auto"/>
                                    <w:bottom w:val="none" w:sz="0" w:space="0" w:color="auto"/>
                                    <w:right w:val="none" w:sz="0" w:space="0" w:color="auto"/>
                                  </w:divBdr>
                                  <w:divsChild>
                                    <w:div w:id="467943132">
                                      <w:marLeft w:val="0"/>
                                      <w:marRight w:val="0"/>
                                      <w:marTop w:val="0"/>
                                      <w:marBottom w:val="0"/>
                                      <w:divBdr>
                                        <w:top w:val="none" w:sz="0" w:space="0" w:color="auto"/>
                                        <w:left w:val="none" w:sz="0" w:space="0" w:color="auto"/>
                                        <w:bottom w:val="none" w:sz="0" w:space="0" w:color="auto"/>
                                        <w:right w:val="none" w:sz="0" w:space="0" w:color="auto"/>
                                      </w:divBdr>
                                      <w:divsChild>
                                        <w:div w:id="115857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6604699">
      <w:bodyDiv w:val="1"/>
      <w:marLeft w:val="0"/>
      <w:marRight w:val="0"/>
      <w:marTop w:val="0"/>
      <w:marBottom w:val="0"/>
      <w:divBdr>
        <w:top w:val="none" w:sz="0" w:space="0" w:color="auto"/>
        <w:left w:val="none" w:sz="0" w:space="0" w:color="auto"/>
        <w:bottom w:val="none" w:sz="0" w:space="0" w:color="auto"/>
        <w:right w:val="none" w:sz="0" w:space="0" w:color="auto"/>
      </w:divBdr>
    </w:div>
    <w:div w:id="2090422907">
      <w:bodyDiv w:val="1"/>
      <w:marLeft w:val="0"/>
      <w:marRight w:val="0"/>
      <w:marTop w:val="0"/>
      <w:marBottom w:val="0"/>
      <w:divBdr>
        <w:top w:val="none" w:sz="0" w:space="0" w:color="auto"/>
        <w:left w:val="none" w:sz="0" w:space="0" w:color="auto"/>
        <w:bottom w:val="none" w:sz="0" w:space="0" w:color="auto"/>
        <w:right w:val="none" w:sz="0" w:space="0" w:color="auto"/>
      </w:divBdr>
    </w:div>
    <w:div w:id="2094811841">
      <w:bodyDiv w:val="1"/>
      <w:marLeft w:val="0"/>
      <w:marRight w:val="0"/>
      <w:marTop w:val="0"/>
      <w:marBottom w:val="0"/>
      <w:divBdr>
        <w:top w:val="none" w:sz="0" w:space="0" w:color="auto"/>
        <w:left w:val="none" w:sz="0" w:space="0" w:color="auto"/>
        <w:bottom w:val="none" w:sz="0" w:space="0" w:color="auto"/>
        <w:right w:val="none" w:sz="0" w:space="0" w:color="auto"/>
      </w:divBdr>
      <w:divsChild>
        <w:div w:id="136145500">
          <w:marLeft w:val="0"/>
          <w:marRight w:val="0"/>
          <w:marTop w:val="0"/>
          <w:marBottom w:val="0"/>
          <w:divBdr>
            <w:top w:val="none" w:sz="0" w:space="0" w:color="auto"/>
            <w:left w:val="none" w:sz="0" w:space="0" w:color="auto"/>
            <w:bottom w:val="none" w:sz="0" w:space="0" w:color="auto"/>
            <w:right w:val="none" w:sz="0" w:space="0" w:color="auto"/>
          </w:divBdr>
          <w:divsChild>
            <w:div w:id="1332022260">
              <w:marLeft w:val="0"/>
              <w:marRight w:val="60"/>
              <w:marTop w:val="0"/>
              <w:marBottom w:val="0"/>
              <w:divBdr>
                <w:top w:val="none" w:sz="0" w:space="0" w:color="auto"/>
                <w:left w:val="none" w:sz="0" w:space="0" w:color="auto"/>
                <w:bottom w:val="none" w:sz="0" w:space="0" w:color="auto"/>
                <w:right w:val="none" w:sz="0" w:space="0" w:color="auto"/>
              </w:divBdr>
              <w:divsChild>
                <w:div w:id="733430871">
                  <w:marLeft w:val="0"/>
                  <w:marRight w:val="0"/>
                  <w:marTop w:val="0"/>
                  <w:marBottom w:val="150"/>
                  <w:divBdr>
                    <w:top w:val="none" w:sz="0" w:space="0" w:color="auto"/>
                    <w:left w:val="none" w:sz="0" w:space="0" w:color="auto"/>
                    <w:bottom w:val="none" w:sz="0" w:space="0" w:color="auto"/>
                    <w:right w:val="none" w:sz="0" w:space="0" w:color="auto"/>
                  </w:divBdr>
                  <w:divsChild>
                    <w:div w:id="1002440275">
                      <w:marLeft w:val="0"/>
                      <w:marRight w:val="0"/>
                      <w:marTop w:val="0"/>
                      <w:marBottom w:val="0"/>
                      <w:divBdr>
                        <w:top w:val="none" w:sz="0" w:space="0" w:color="auto"/>
                        <w:left w:val="none" w:sz="0" w:space="0" w:color="auto"/>
                        <w:bottom w:val="none" w:sz="0" w:space="0" w:color="auto"/>
                        <w:right w:val="none" w:sz="0" w:space="0" w:color="auto"/>
                      </w:divBdr>
                      <w:divsChild>
                        <w:div w:id="39593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735491">
      <w:bodyDiv w:val="1"/>
      <w:marLeft w:val="0"/>
      <w:marRight w:val="0"/>
      <w:marTop w:val="0"/>
      <w:marBottom w:val="0"/>
      <w:divBdr>
        <w:top w:val="none" w:sz="0" w:space="0" w:color="auto"/>
        <w:left w:val="none" w:sz="0" w:space="0" w:color="auto"/>
        <w:bottom w:val="none" w:sz="0" w:space="0" w:color="auto"/>
        <w:right w:val="none" w:sz="0" w:space="0" w:color="auto"/>
      </w:divBdr>
    </w:div>
    <w:div w:id="2112820025">
      <w:bodyDiv w:val="1"/>
      <w:marLeft w:val="0"/>
      <w:marRight w:val="0"/>
      <w:marTop w:val="0"/>
      <w:marBottom w:val="0"/>
      <w:divBdr>
        <w:top w:val="none" w:sz="0" w:space="0" w:color="auto"/>
        <w:left w:val="none" w:sz="0" w:space="0" w:color="auto"/>
        <w:bottom w:val="none" w:sz="0" w:space="0" w:color="auto"/>
        <w:right w:val="none" w:sz="0" w:space="0" w:color="auto"/>
      </w:divBdr>
      <w:divsChild>
        <w:div w:id="826213049">
          <w:marLeft w:val="0"/>
          <w:marRight w:val="0"/>
          <w:marTop w:val="0"/>
          <w:marBottom w:val="0"/>
          <w:divBdr>
            <w:top w:val="none" w:sz="0" w:space="0" w:color="auto"/>
            <w:left w:val="none" w:sz="0" w:space="0" w:color="auto"/>
            <w:bottom w:val="none" w:sz="0" w:space="0" w:color="auto"/>
            <w:right w:val="none" w:sz="0" w:space="0" w:color="auto"/>
          </w:divBdr>
          <w:divsChild>
            <w:div w:id="1770076572">
              <w:marLeft w:val="0"/>
              <w:marRight w:val="0"/>
              <w:marTop w:val="100"/>
              <w:marBottom w:val="100"/>
              <w:divBdr>
                <w:top w:val="none" w:sz="0" w:space="0" w:color="auto"/>
                <w:left w:val="none" w:sz="0" w:space="0" w:color="auto"/>
                <w:bottom w:val="none" w:sz="0" w:space="0" w:color="auto"/>
                <w:right w:val="none" w:sz="0" w:space="0" w:color="auto"/>
              </w:divBdr>
              <w:divsChild>
                <w:div w:id="544368543">
                  <w:marLeft w:val="0"/>
                  <w:marRight w:val="0"/>
                  <w:marTop w:val="0"/>
                  <w:marBottom w:val="0"/>
                  <w:divBdr>
                    <w:top w:val="none" w:sz="0" w:space="0" w:color="auto"/>
                    <w:left w:val="none" w:sz="0" w:space="0" w:color="auto"/>
                    <w:bottom w:val="none" w:sz="0" w:space="0" w:color="auto"/>
                    <w:right w:val="none" w:sz="0" w:space="0" w:color="auto"/>
                  </w:divBdr>
                  <w:divsChild>
                    <w:div w:id="1566984508">
                      <w:marLeft w:val="0"/>
                      <w:marRight w:val="0"/>
                      <w:marTop w:val="0"/>
                      <w:marBottom w:val="0"/>
                      <w:divBdr>
                        <w:top w:val="none" w:sz="0" w:space="0" w:color="auto"/>
                        <w:left w:val="none" w:sz="0" w:space="0" w:color="auto"/>
                        <w:bottom w:val="none" w:sz="0" w:space="0" w:color="auto"/>
                        <w:right w:val="none" w:sz="0" w:space="0" w:color="auto"/>
                      </w:divBdr>
                      <w:divsChild>
                        <w:div w:id="1136216091">
                          <w:marLeft w:val="0"/>
                          <w:marRight w:val="0"/>
                          <w:marTop w:val="0"/>
                          <w:marBottom w:val="0"/>
                          <w:divBdr>
                            <w:top w:val="none" w:sz="0" w:space="0" w:color="auto"/>
                            <w:left w:val="none" w:sz="0" w:space="0" w:color="auto"/>
                            <w:bottom w:val="none" w:sz="0" w:space="0" w:color="auto"/>
                            <w:right w:val="none" w:sz="0" w:space="0" w:color="auto"/>
                          </w:divBdr>
                          <w:divsChild>
                            <w:div w:id="1207639778">
                              <w:marLeft w:val="0"/>
                              <w:marRight w:val="0"/>
                              <w:marTop w:val="0"/>
                              <w:marBottom w:val="0"/>
                              <w:divBdr>
                                <w:top w:val="none" w:sz="0" w:space="0" w:color="auto"/>
                                <w:left w:val="none" w:sz="0" w:space="0" w:color="auto"/>
                                <w:bottom w:val="none" w:sz="0" w:space="0" w:color="auto"/>
                                <w:right w:val="none" w:sz="0" w:space="0" w:color="auto"/>
                              </w:divBdr>
                              <w:divsChild>
                                <w:div w:id="834221639">
                                  <w:marLeft w:val="0"/>
                                  <w:marRight w:val="0"/>
                                  <w:marTop w:val="0"/>
                                  <w:marBottom w:val="0"/>
                                  <w:divBdr>
                                    <w:top w:val="none" w:sz="0" w:space="0" w:color="auto"/>
                                    <w:left w:val="none" w:sz="0" w:space="0" w:color="auto"/>
                                    <w:bottom w:val="none" w:sz="0" w:space="0" w:color="auto"/>
                                    <w:right w:val="none" w:sz="0" w:space="0" w:color="auto"/>
                                  </w:divBdr>
                                  <w:divsChild>
                                    <w:div w:id="1556768836">
                                      <w:marLeft w:val="0"/>
                                      <w:marRight w:val="0"/>
                                      <w:marTop w:val="0"/>
                                      <w:marBottom w:val="0"/>
                                      <w:divBdr>
                                        <w:top w:val="none" w:sz="0" w:space="0" w:color="auto"/>
                                        <w:left w:val="none" w:sz="0" w:space="0" w:color="auto"/>
                                        <w:bottom w:val="none" w:sz="0" w:space="0" w:color="auto"/>
                                        <w:right w:val="none" w:sz="0" w:space="0" w:color="auto"/>
                                      </w:divBdr>
                                      <w:divsChild>
                                        <w:div w:id="3528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6706988">
      <w:bodyDiv w:val="1"/>
      <w:marLeft w:val="0"/>
      <w:marRight w:val="0"/>
      <w:marTop w:val="0"/>
      <w:marBottom w:val="0"/>
      <w:divBdr>
        <w:top w:val="none" w:sz="0" w:space="0" w:color="auto"/>
        <w:left w:val="none" w:sz="0" w:space="0" w:color="auto"/>
        <w:bottom w:val="none" w:sz="0" w:space="0" w:color="auto"/>
        <w:right w:val="none" w:sz="0" w:space="0" w:color="auto"/>
      </w:divBdr>
    </w:div>
    <w:div w:id="2119520229">
      <w:bodyDiv w:val="1"/>
      <w:marLeft w:val="0"/>
      <w:marRight w:val="0"/>
      <w:marTop w:val="0"/>
      <w:marBottom w:val="0"/>
      <w:divBdr>
        <w:top w:val="none" w:sz="0" w:space="0" w:color="auto"/>
        <w:left w:val="none" w:sz="0" w:space="0" w:color="auto"/>
        <w:bottom w:val="none" w:sz="0" w:space="0" w:color="auto"/>
        <w:right w:val="none" w:sz="0" w:space="0" w:color="auto"/>
      </w:divBdr>
      <w:divsChild>
        <w:div w:id="1195463846">
          <w:marLeft w:val="0"/>
          <w:marRight w:val="0"/>
          <w:marTop w:val="0"/>
          <w:marBottom w:val="0"/>
          <w:divBdr>
            <w:top w:val="none" w:sz="0" w:space="0" w:color="auto"/>
            <w:left w:val="none" w:sz="0" w:space="0" w:color="auto"/>
            <w:bottom w:val="none" w:sz="0" w:space="0" w:color="auto"/>
            <w:right w:val="none" w:sz="0" w:space="0" w:color="auto"/>
          </w:divBdr>
          <w:divsChild>
            <w:div w:id="2004700667">
              <w:marLeft w:val="0"/>
              <w:marRight w:val="0"/>
              <w:marTop w:val="100"/>
              <w:marBottom w:val="100"/>
              <w:divBdr>
                <w:top w:val="none" w:sz="0" w:space="0" w:color="auto"/>
                <w:left w:val="none" w:sz="0" w:space="0" w:color="auto"/>
                <w:bottom w:val="none" w:sz="0" w:space="0" w:color="auto"/>
                <w:right w:val="none" w:sz="0" w:space="0" w:color="auto"/>
              </w:divBdr>
              <w:divsChild>
                <w:div w:id="561871557">
                  <w:marLeft w:val="0"/>
                  <w:marRight w:val="0"/>
                  <w:marTop w:val="0"/>
                  <w:marBottom w:val="0"/>
                  <w:divBdr>
                    <w:top w:val="none" w:sz="0" w:space="0" w:color="auto"/>
                    <w:left w:val="none" w:sz="0" w:space="0" w:color="auto"/>
                    <w:bottom w:val="none" w:sz="0" w:space="0" w:color="auto"/>
                    <w:right w:val="none" w:sz="0" w:space="0" w:color="auto"/>
                  </w:divBdr>
                  <w:divsChild>
                    <w:div w:id="1345476445">
                      <w:marLeft w:val="0"/>
                      <w:marRight w:val="0"/>
                      <w:marTop w:val="0"/>
                      <w:marBottom w:val="0"/>
                      <w:divBdr>
                        <w:top w:val="none" w:sz="0" w:space="0" w:color="auto"/>
                        <w:left w:val="none" w:sz="0" w:space="0" w:color="auto"/>
                        <w:bottom w:val="none" w:sz="0" w:space="0" w:color="auto"/>
                        <w:right w:val="none" w:sz="0" w:space="0" w:color="auto"/>
                      </w:divBdr>
                      <w:divsChild>
                        <w:div w:id="2114128442">
                          <w:marLeft w:val="0"/>
                          <w:marRight w:val="0"/>
                          <w:marTop w:val="0"/>
                          <w:marBottom w:val="0"/>
                          <w:divBdr>
                            <w:top w:val="none" w:sz="0" w:space="0" w:color="auto"/>
                            <w:left w:val="none" w:sz="0" w:space="0" w:color="auto"/>
                            <w:bottom w:val="none" w:sz="0" w:space="0" w:color="auto"/>
                            <w:right w:val="none" w:sz="0" w:space="0" w:color="auto"/>
                          </w:divBdr>
                          <w:divsChild>
                            <w:div w:id="1022442016">
                              <w:marLeft w:val="0"/>
                              <w:marRight w:val="0"/>
                              <w:marTop w:val="0"/>
                              <w:marBottom w:val="0"/>
                              <w:divBdr>
                                <w:top w:val="none" w:sz="0" w:space="0" w:color="auto"/>
                                <w:left w:val="none" w:sz="0" w:space="0" w:color="auto"/>
                                <w:bottom w:val="none" w:sz="0" w:space="0" w:color="auto"/>
                                <w:right w:val="none" w:sz="0" w:space="0" w:color="auto"/>
                              </w:divBdr>
                              <w:divsChild>
                                <w:div w:id="2040273493">
                                  <w:marLeft w:val="0"/>
                                  <w:marRight w:val="0"/>
                                  <w:marTop w:val="0"/>
                                  <w:marBottom w:val="0"/>
                                  <w:divBdr>
                                    <w:top w:val="none" w:sz="0" w:space="0" w:color="auto"/>
                                    <w:left w:val="none" w:sz="0" w:space="0" w:color="auto"/>
                                    <w:bottom w:val="none" w:sz="0" w:space="0" w:color="auto"/>
                                    <w:right w:val="none" w:sz="0" w:space="0" w:color="auto"/>
                                  </w:divBdr>
                                  <w:divsChild>
                                    <w:div w:id="1346244992">
                                      <w:marLeft w:val="0"/>
                                      <w:marRight w:val="0"/>
                                      <w:marTop w:val="0"/>
                                      <w:marBottom w:val="0"/>
                                      <w:divBdr>
                                        <w:top w:val="none" w:sz="0" w:space="0" w:color="auto"/>
                                        <w:left w:val="none" w:sz="0" w:space="0" w:color="auto"/>
                                        <w:bottom w:val="none" w:sz="0" w:space="0" w:color="auto"/>
                                        <w:right w:val="none" w:sz="0" w:space="0" w:color="auto"/>
                                      </w:divBdr>
                                      <w:divsChild>
                                        <w:div w:id="125247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5561297">
      <w:bodyDiv w:val="1"/>
      <w:marLeft w:val="0"/>
      <w:marRight w:val="0"/>
      <w:marTop w:val="0"/>
      <w:marBottom w:val="0"/>
      <w:divBdr>
        <w:top w:val="none" w:sz="0" w:space="0" w:color="auto"/>
        <w:left w:val="none" w:sz="0" w:space="0" w:color="auto"/>
        <w:bottom w:val="none" w:sz="0" w:space="0" w:color="auto"/>
        <w:right w:val="none" w:sz="0" w:space="0" w:color="auto"/>
      </w:divBdr>
    </w:div>
    <w:div w:id="2137603944">
      <w:bodyDiv w:val="1"/>
      <w:marLeft w:val="0"/>
      <w:marRight w:val="0"/>
      <w:marTop w:val="0"/>
      <w:marBottom w:val="0"/>
      <w:divBdr>
        <w:top w:val="none" w:sz="0" w:space="0" w:color="auto"/>
        <w:left w:val="none" w:sz="0" w:space="0" w:color="auto"/>
        <w:bottom w:val="none" w:sz="0" w:space="0" w:color="auto"/>
        <w:right w:val="none" w:sz="0" w:space="0" w:color="auto"/>
      </w:divBdr>
      <w:divsChild>
        <w:div w:id="488833668">
          <w:marLeft w:val="0"/>
          <w:marRight w:val="0"/>
          <w:marTop w:val="0"/>
          <w:marBottom w:val="0"/>
          <w:divBdr>
            <w:top w:val="none" w:sz="0" w:space="0" w:color="auto"/>
            <w:left w:val="none" w:sz="0" w:space="0" w:color="auto"/>
            <w:bottom w:val="none" w:sz="0" w:space="0" w:color="auto"/>
            <w:right w:val="none" w:sz="0" w:space="0" w:color="auto"/>
          </w:divBdr>
          <w:divsChild>
            <w:div w:id="352463385">
              <w:marLeft w:val="0"/>
              <w:marRight w:val="0"/>
              <w:marTop w:val="100"/>
              <w:marBottom w:val="100"/>
              <w:divBdr>
                <w:top w:val="none" w:sz="0" w:space="0" w:color="auto"/>
                <w:left w:val="none" w:sz="0" w:space="0" w:color="auto"/>
                <w:bottom w:val="none" w:sz="0" w:space="0" w:color="auto"/>
                <w:right w:val="none" w:sz="0" w:space="0" w:color="auto"/>
              </w:divBdr>
              <w:divsChild>
                <w:div w:id="885484362">
                  <w:marLeft w:val="0"/>
                  <w:marRight w:val="0"/>
                  <w:marTop w:val="0"/>
                  <w:marBottom w:val="0"/>
                  <w:divBdr>
                    <w:top w:val="none" w:sz="0" w:space="0" w:color="auto"/>
                    <w:left w:val="none" w:sz="0" w:space="0" w:color="auto"/>
                    <w:bottom w:val="none" w:sz="0" w:space="0" w:color="auto"/>
                    <w:right w:val="none" w:sz="0" w:space="0" w:color="auto"/>
                  </w:divBdr>
                  <w:divsChild>
                    <w:div w:id="452139508">
                      <w:marLeft w:val="0"/>
                      <w:marRight w:val="0"/>
                      <w:marTop w:val="0"/>
                      <w:marBottom w:val="0"/>
                      <w:divBdr>
                        <w:top w:val="none" w:sz="0" w:space="0" w:color="auto"/>
                        <w:left w:val="none" w:sz="0" w:space="0" w:color="auto"/>
                        <w:bottom w:val="none" w:sz="0" w:space="0" w:color="auto"/>
                        <w:right w:val="none" w:sz="0" w:space="0" w:color="auto"/>
                      </w:divBdr>
                      <w:divsChild>
                        <w:div w:id="104664179">
                          <w:marLeft w:val="0"/>
                          <w:marRight w:val="0"/>
                          <w:marTop w:val="0"/>
                          <w:marBottom w:val="0"/>
                          <w:divBdr>
                            <w:top w:val="none" w:sz="0" w:space="0" w:color="auto"/>
                            <w:left w:val="none" w:sz="0" w:space="0" w:color="auto"/>
                            <w:bottom w:val="none" w:sz="0" w:space="0" w:color="auto"/>
                            <w:right w:val="none" w:sz="0" w:space="0" w:color="auto"/>
                          </w:divBdr>
                          <w:divsChild>
                            <w:div w:id="746342398">
                              <w:marLeft w:val="0"/>
                              <w:marRight w:val="0"/>
                              <w:marTop w:val="0"/>
                              <w:marBottom w:val="0"/>
                              <w:divBdr>
                                <w:top w:val="none" w:sz="0" w:space="0" w:color="auto"/>
                                <w:left w:val="none" w:sz="0" w:space="0" w:color="auto"/>
                                <w:bottom w:val="none" w:sz="0" w:space="0" w:color="auto"/>
                                <w:right w:val="none" w:sz="0" w:space="0" w:color="auto"/>
                              </w:divBdr>
                              <w:divsChild>
                                <w:div w:id="604725616">
                                  <w:marLeft w:val="0"/>
                                  <w:marRight w:val="0"/>
                                  <w:marTop w:val="0"/>
                                  <w:marBottom w:val="0"/>
                                  <w:divBdr>
                                    <w:top w:val="none" w:sz="0" w:space="0" w:color="auto"/>
                                    <w:left w:val="none" w:sz="0" w:space="0" w:color="auto"/>
                                    <w:bottom w:val="none" w:sz="0" w:space="0" w:color="auto"/>
                                    <w:right w:val="none" w:sz="0" w:space="0" w:color="auto"/>
                                  </w:divBdr>
                                  <w:divsChild>
                                    <w:div w:id="1693918111">
                                      <w:marLeft w:val="0"/>
                                      <w:marRight w:val="0"/>
                                      <w:marTop w:val="0"/>
                                      <w:marBottom w:val="0"/>
                                      <w:divBdr>
                                        <w:top w:val="none" w:sz="0" w:space="0" w:color="auto"/>
                                        <w:left w:val="none" w:sz="0" w:space="0" w:color="auto"/>
                                        <w:bottom w:val="none" w:sz="0" w:space="0" w:color="auto"/>
                                        <w:right w:val="none" w:sz="0" w:space="0" w:color="auto"/>
                                      </w:divBdr>
                                      <w:divsChild>
                                        <w:div w:id="202227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759933">
      <w:bodyDiv w:val="1"/>
      <w:marLeft w:val="0"/>
      <w:marRight w:val="0"/>
      <w:marTop w:val="0"/>
      <w:marBottom w:val="0"/>
      <w:divBdr>
        <w:top w:val="none" w:sz="0" w:space="0" w:color="auto"/>
        <w:left w:val="none" w:sz="0" w:space="0" w:color="auto"/>
        <w:bottom w:val="none" w:sz="0" w:space="0" w:color="auto"/>
        <w:right w:val="none" w:sz="0" w:space="0" w:color="auto"/>
      </w:divBdr>
      <w:divsChild>
        <w:div w:id="973608638">
          <w:marLeft w:val="0"/>
          <w:marRight w:val="0"/>
          <w:marTop w:val="0"/>
          <w:marBottom w:val="0"/>
          <w:divBdr>
            <w:top w:val="none" w:sz="0" w:space="0" w:color="auto"/>
            <w:left w:val="none" w:sz="0" w:space="0" w:color="auto"/>
            <w:bottom w:val="none" w:sz="0" w:space="0" w:color="auto"/>
            <w:right w:val="none" w:sz="0" w:space="0" w:color="auto"/>
          </w:divBdr>
          <w:divsChild>
            <w:div w:id="873923449">
              <w:marLeft w:val="0"/>
              <w:marRight w:val="60"/>
              <w:marTop w:val="0"/>
              <w:marBottom w:val="0"/>
              <w:divBdr>
                <w:top w:val="none" w:sz="0" w:space="0" w:color="auto"/>
                <w:left w:val="none" w:sz="0" w:space="0" w:color="auto"/>
                <w:bottom w:val="none" w:sz="0" w:space="0" w:color="auto"/>
                <w:right w:val="none" w:sz="0" w:space="0" w:color="auto"/>
              </w:divBdr>
              <w:divsChild>
                <w:div w:id="397483331">
                  <w:marLeft w:val="0"/>
                  <w:marRight w:val="0"/>
                  <w:marTop w:val="0"/>
                  <w:marBottom w:val="150"/>
                  <w:divBdr>
                    <w:top w:val="none" w:sz="0" w:space="0" w:color="auto"/>
                    <w:left w:val="none" w:sz="0" w:space="0" w:color="auto"/>
                    <w:bottom w:val="none" w:sz="0" w:space="0" w:color="auto"/>
                    <w:right w:val="none" w:sz="0" w:space="0" w:color="auto"/>
                  </w:divBdr>
                  <w:divsChild>
                    <w:div w:id="902907336">
                      <w:marLeft w:val="0"/>
                      <w:marRight w:val="0"/>
                      <w:marTop w:val="0"/>
                      <w:marBottom w:val="0"/>
                      <w:divBdr>
                        <w:top w:val="none" w:sz="0" w:space="0" w:color="auto"/>
                        <w:left w:val="none" w:sz="0" w:space="0" w:color="auto"/>
                        <w:bottom w:val="none" w:sz="0" w:space="0" w:color="auto"/>
                        <w:right w:val="none" w:sz="0" w:space="0" w:color="auto"/>
                      </w:divBdr>
                      <w:divsChild>
                        <w:div w:id="152720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radni-list.si/1/objava.jsp?sop=2006-01-4831" TargetMode="External"/><Relationship Id="rId18" Type="http://schemas.openxmlformats.org/officeDocument/2006/relationships/hyperlink" Target="http://www.uradni-list.si/1/objava.jsp?sop=2015-01-0709" TargetMode="External"/><Relationship Id="rId26" Type="http://schemas.openxmlformats.org/officeDocument/2006/relationships/hyperlink" Target="http://www.uradni-list.si/1/objava.jsp?sop=2014-01-0832" TargetMode="External"/><Relationship Id="rId39" Type="http://schemas.openxmlformats.org/officeDocument/2006/relationships/hyperlink" Target="http://www.uradni-list.si/1/objava.jsp?sop=2009-01-3804" TargetMode="External"/><Relationship Id="rId3" Type="http://schemas.openxmlformats.org/officeDocument/2006/relationships/customXml" Target="../customXml/item3.xml"/><Relationship Id="rId21" Type="http://schemas.openxmlformats.org/officeDocument/2006/relationships/hyperlink" Target="http://www.uradni-list.si/1/objava.jsp?sop=2011-01-0553" TargetMode="External"/><Relationship Id="rId34" Type="http://schemas.openxmlformats.org/officeDocument/2006/relationships/hyperlink" Target="http://www.uradni-list.si/1/objava.jsp?sop=2019-01-1628" TargetMode="External"/><Relationship Id="rId42" Type="http://schemas.openxmlformats.org/officeDocument/2006/relationships/hyperlink" Target="http://www.uradni-list.si/1/objava.jsp?sop=2015-01-0709" TargetMode="Externa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uradni-list.si/1/objava.jsp?sop=2014-01-1521" TargetMode="External"/><Relationship Id="rId25" Type="http://schemas.openxmlformats.org/officeDocument/2006/relationships/hyperlink" Target="http://www.uradni-list.si/1/objava.jsp?sop=2013-01-4127" TargetMode="External"/><Relationship Id="rId33" Type="http://schemas.openxmlformats.org/officeDocument/2006/relationships/hyperlink" Target="http://www.uradni-list.si/1/objava.jsp?sop=2018-01-0544" TargetMode="External"/><Relationship Id="rId38" Type="http://schemas.openxmlformats.org/officeDocument/2006/relationships/hyperlink" Target="http://www.uradni-list.si/1/objava.jsp?sop=2007-01-6416"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radni-list.si/1/objava.jsp?sop=2011-01-3297" TargetMode="External"/><Relationship Id="rId20" Type="http://schemas.openxmlformats.org/officeDocument/2006/relationships/hyperlink" Target="http://www.uradni-list.si/1/objava.jsp?sop=2018-01-1409" TargetMode="External"/><Relationship Id="rId29" Type="http://schemas.openxmlformats.org/officeDocument/2006/relationships/hyperlink" Target="http://www.uradni-list.si/1/objava.jsp?sop=2014-01-3647" TargetMode="External"/><Relationship Id="rId41" Type="http://schemas.openxmlformats.org/officeDocument/2006/relationships/hyperlink" Target="http://www.uradni-list.si/1/objava.jsp?sop=2014-01-152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uradni-list.si/1/objava.jsp?sop=2013-01-3676" TargetMode="External"/><Relationship Id="rId32" Type="http://schemas.openxmlformats.org/officeDocument/2006/relationships/hyperlink" Target="http://www.uradni-list.si/1/objava.jsp?sop=2017-01-3269" TargetMode="External"/><Relationship Id="rId37" Type="http://schemas.openxmlformats.org/officeDocument/2006/relationships/hyperlink" Target="http://www.uradni-list.si/1/objava.jsp?sop=2006-01-4831" TargetMode="External"/><Relationship Id="rId40" Type="http://schemas.openxmlformats.org/officeDocument/2006/relationships/hyperlink" Target="http://www.uradni-list.si/1/objava.jsp?sop=2011-01-3297"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uradni-list.si/1/objava.jsp?sop=2009-01-3804" TargetMode="External"/><Relationship Id="rId23" Type="http://schemas.openxmlformats.org/officeDocument/2006/relationships/hyperlink" Target="http://www.uradni-list.si/1/objava.jsp?sop=2012-01-3643" TargetMode="External"/><Relationship Id="rId28" Type="http://schemas.openxmlformats.org/officeDocument/2006/relationships/hyperlink" Target="http://www.uradni-list.si/1/objava.jsp?sop=2014-01-1619" TargetMode="External"/><Relationship Id="rId36" Type="http://schemas.openxmlformats.org/officeDocument/2006/relationships/hyperlink" Target="http://www.uradni-list.si/1/objava.jsp?sop=2004-01-4288" TargetMode="External"/><Relationship Id="rId10" Type="http://schemas.openxmlformats.org/officeDocument/2006/relationships/footnotes" Target="footnotes.xml"/><Relationship Id="rId19" Type="http://schemas.openxmlformats.org/officeDocument/2006/relationships/hyperlink" Target="http://www.uradni-list.si/1/objava.jsp?sop=2017-01-2517" TargetMode="External"/><Relationship Id="rId31" Type="http://schemas.openxmlformats.org/officeDocument/2006/relationships/hyperlink" Target="http://www.uradni-list.si/1/objava.jsp?sop=2016-01-2685" TargetMode="External"/><Relationship Id="rId44" Type="http://schemas.openxmlformats.org/officeDocument/2006/relationships/hyperlink" Target="http://www.uradni-list.si/1/objava.jsp?sop=2018-01-140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radni-list.si/1/objava.jsp?sop=2007-01-6416" TargetMode="External"/><Relationship Id="rId22" Type="http://schemas.openxmlformats.org/officeDocument/2006/relationships/hyperlink" Target="http://www.uradni-list.si/1/objava.jsp?sop=2012-01-1402" TargetMode="External"/><Relationship Id="rId27" Type="http://schemas.openxmlformats.org/officeDocument/2006/relationships/hyperlink" Target="http://www.uradni-list.si/1/objava.jsp?sop=2014-01-0961" TargetMode="External"/><Relationship Id="rId30" Type="http://schemas.openxmlformats.org/officeDocument/2006/relationships/hyperlink" Target="http://www.uradni-list.si/1/objava.jsp?sop=2015-01-3571" TargetMode="External"/><Relationship Id="rId35" Type="http://schemas.openxmlformats.org/officeDocument/2006/relationships/hyperlink" Target="http://www.uradni-list.si/1/objava.jsp?sop=2019-01-2928" TargetMode="External"/><Relationship Id="rId43" Type="http://schemas.openxmlformats.org/officeDocument/2006/relationships/hyperlink" Target="http://www.uradni-list.si/1/objava.jsp?sop=2017-01-2517"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91D89F7A665384682F9D39CE78E0F33" ma:contentTypeVersion="11" ma:contentTypeDescription="Ustvari nov dokument." ma:contentTypeScope="" ma:versionID="5f9aa9c577229a59f12753cf36019eac">
  <xsd:schema xmlns:xsd="http://www.w3.org/2001/XMLSchema" xmlns:xs="http://www.w3.org/2001/XMLSchema" xmlns:p="http://schemas.microsoft.com/office/2006/metadata/properties" xmlns:ns3="a1ce8732-df79-4358-8dcb-6a9bdb5ba692" xmlns:ns4="97363609-1dad-4d51-983f-b933a0171f98" targetNamespace="http://schemas.microsoft.com/office/2006/metadata/properties" ma:root="true" ma:fieldsID="89a8e1aa36c0bb93c734463b48fcbab4" ns3:_="" ns4:_="">
    <xsd:import namespace="a1ce8732-df79-4358-8dcb-6a9bdb5ba692"/>
    <xsd:import namespace="97363609-1dad-4d51-983f-b933a0171f9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e8732-df79-4358-8dcb-6a9bdb5ba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63609-1dad-4d51-983f-b933a0171f98" elementFormDefault="qualified">
    <xsd:import namespace="http://schemas.microsoft.com/office/2006/documentManagement/types"/>
    <xsd:import namespace="http://schemas.microsoft.com/office/infopath/2007/PartnerControls"/>
    <xsd:element name="SharedWithUsers" ma:index="16"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V skupni rabi s podrobnostmi" ma:internalName="SharedWithDetails" ma:readOnly="true">
      <xsd:simpleType>
        <xsd:restriction base="dms:Note">
          <xsd:maxLength value="255"/>
        </xsd:restriction>
      </xsd:simpleType>
    </xsd:element>
    <xsd:element name="SharingHintHash" ma:index="18" nillable="true" ma:displayName="Razprševanje namiga za skupno rab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468D7-BEDA-4AFC-BC9E-EA0E1C1A7F7B}">
  <ds:schemaRefs>
    <ds:schemaRef ds:uri="http://schemas.microsoft.com/office/infopath/2007/PartnerControls"/>
    <ds:schemaRef ds:uri="http://purl.org/dc/elements/1.1/"/>
    <ds:schemaRef ds:uri="http://schemas.microsoft.com/office/2006/metadata/properties"/>
    <ds:schemaRef ds:uri="a1ce8732-df79-4358-8dcb-6a9bdb5ba692"/>
    <ds:schemaRef ds:uri="http://purl.org/dc/terms/"/>
    <ds:schemaRef ds:uri="http://schemas.openxmlformats.org/package/2006/metadata/core-properties"/>
    <ds:schemaRef ds:uri="97363609-1dad-4d51-983f-b933a0171f98"/>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4876047A-C0F3-4A2C-AAEC-92C5C278A5F3}">
  <ds:schemaRefs>
    <ds:schemaRef ds:uri="http://schemas.microsoft.com/sharepoint/v3/contenttype/forms"/>
  </ds:schemaRefs>
</ds:datastoreItem>
</file>

<file path=customXml/itemProps3.xml><?xml version="1.0" encoding="utf-8"?>
<ds:datastoreItem xmlns:ds="http://schemas.openxmlformats.org/officeDocument/2006/customXml" ds:itemID="{723B689C-B045-4D4C-ADBA-EC8BA3BF29A6}">
  <ds:schemaRefs>
    <ds:schemaRef ds:uri="http://schemas.microsoft.com/office/2006/metadata/longProperties"/>
  </ds:schemaRefs>
</ds:datastoreItem>
</file>

<file path=customXml/itemProps4.xml><?xml version="1.0" encoding="utf-8"?>
<ds:datastoreItem xmlns:ds="http://schemas.openxmlformats.org/officeDocument/2006/customXml" ds:itemID="{FC09A0F0-6169-46D6-B116-E06B551EC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e8732-df79-4358-8dcb-6a9bdb5ba692"/>
    <ds:schemaRef ds:uri="97363609-1dad-4d51-983f-b933a0171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0C02B8-F0E2-43CE-A1B5-75E67913B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46388</Words>
  <Characters>264414</Characters>
  <Application>Microsoft Office Word</Application>
  <DocSecurity>0</DocSecurity>
  <Lines>2203</Lines>
  <Paragraphs>620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310182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IT</dc:creator>
  <cp:lastModifiedBy>Sonja Vratarič</cp:lastModifiedBy>
  <cp:revision>2</cp:revision>
  <cp:lastPrinted>2020-04-21T21:18:00Z</cp:lastPrinted>
  <dcterms:created xsi:type="dcterms:W3CDTF">2020-05-04T07:17:00Z</dcterms:created>
  <dcterms:modified xsi:type="dcterms:W3CDTF">2020-05-04T07:17:00Z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YPDRX2FCMFN4-31-78</vt:lpwstr>
  </property>
  <property fmtid="{D5CDD505-2E9C-101B-9397-08002B2CF9AE}" pid="3" name="_dlc_DocIdItemGuid">
    <vt:lpwstr>d578e24f-631f-4706-bd94-a681969e680d</vt:lpwstr>
  </property>
  <property fmtid="{D5CDD505-2E9C-101B-9397-08002B2CF9AE}" pid="4" name="_dlc_DocIdUrl">
    <vt:lpwstr>https://iportal.mf.si/podrocja/davkicarine/Dokumenti_skupni_rabi_DSDCJP/_layouts/15/DocIdRedir.aspx?ID=YPDRX2FCMFN4-31-78, YPDRX2FCMFN4-31-78</vt:lpwstr>
  </property>
  <property fmtid="{D5CDD505-2E9C-101B-9397-08002B2CF9AE}" pid="5" name="ContentTypeId">
    <vt:lpwstr>0x010100191D89F7A665384682F9D39CE78E0F33</vt:lpwstr>
  </property>
</Properties>
</file>